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CB164" w14:textId="289BC43F"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ASEFA PUBLIC COMPANY LIMITED AND ITS SUBSIDIARIES</w:t>
      </w:r>
    </w:p>
    <w:p w14:paraId="1FAE24F8" w14:textId="77777777"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 xml:space="preserve">CONDENSED NOTES TO THE INTERIM FINANCIAL STATEMENTS </w:t>
      </w:r>
    </w:p>
    <w:p w14:paraId="1FA51F56" w14:textId="77777777" w:rsidR="00096D38" w:rsidRDefault="007B0884" w:rsidP="00CE30AB">
      <w:pPr>
        <w:pStyle w:val="NoSpacing"/>
        <w:jc w:val="both"/>
        <w:outlineLvl w:val="0"/>
        <w:rPr>
          <w:rFonts w:asciiTheme="majorBidi" w:hAnsiTheme="majorBidi" w:cstheme="majorBidi"/>
          <w:b/>
          <w:bCs/>
          <w:sz w:val="28"/>
        </w:rPr>
      </w:pPr>
      <w:r>
        <w:rPr>
          <w:rFonts w:asciiTheme="majorBidi" w:hAnsiTheme="majorBidi" w:cstheme="majorBidi"/>
          <w:b/>
          <w:bCs/>
          <w:sz w:val="28"/>
        </w:rPr>
        <w:t xml:space="preserve">FOR THE </w:t>
      </w:r>
      <w:r w:rsidR="00096D38" w:rsidRPr="00096D38">
        <w:rPr>
          <w:rFonts w:asciiTheme="majorBidi" w:hAnsiTheme="majorBidi" w:cstheme="majorBidi"/>
          <w:b/>
          <w:bCs/>
          <w:sz w:val="28"/>
        </w:rPr>
        <w:t>THREE-MONTH AND NINE-MONTH PERIODS ENDED SEPTEMBER 30</w:t>
      </w:r>
      <w:r w:rsidR="002B4211">
        <w:rPr>
          <w:rFonts w:asciiTheme="majorBidi" w:hAnsiTheme="majorBidi" w:cstheme="majorBidi"/>
          <w:b/>
          <w:bCs/>
          <w:sz w:val="28"/>
        </w:rPr>
        <w:t>, 2024</w:t>
      </w:r>
      <w:r w:rsidR="002A352A">
        <w:rPr>
          <w:rFonts w:asciiTheme="majorBidi" w:hAnsiTheme="majorBidi" w:cstheme="majorBidi" w:hint="cs"/>
          <w:b/>
          <w:bCs/>
          <w:sz w:val="28"/>
          <w:cs/>
        </w:rPr>
        <w:t xml:space="preserve"> </w:t>
      </w:r>
    </w:p>
    <w:p w14:paraId="3033D603" w14:textId="1CAFD7FF"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 xml:space="preserve">(UNAUDITED BUT REVIEWED) </w:t>
      </w:r>
    </w:p>
    <w:p w14:paraId="4FA60861" w14:textId="77777777" w:rsidR="00CE30AB" w:rsidRPr="00111FE7" w:rsidRDefault="00CE30AB" w:rsidP="00C50576">
      <w:pPr>
        <w:numPr>
          <w:ilvl w:val="0"/>
          <w:numId w:val="1"/>
        </w:numPr>
        <w:tabs>
          <w:tab w:val="clear" w:pos="562"/>
        </w:tabs>
        <w:spacing w:before="240" w:line="340" w:lineRule="exact"/>
        <w:ind w:left="561" w:hanging="561"/>
        <w:jc w:val="both"/>
        <w:rPr>
          <w:rFonts w:asciiTheme="majorBidi" w:hAnsiTheme="majorBidi" w:cstheme="majorBidi"/>
          <w:b/>
          <w:bCs/>
          <w:sz w:val="28"/>
          <w:szCs w:val="28"/>
        </w:rPr>
      </w:pPr>
      <w:r w:rsidRPr="00111FE7">
        <w:rPr>
          <w:rFonts w:asciiTheme="majorBidi" w:hAnsiTheme="majorBidi" w:cstheme="majorBidi"/>
          <w:b/>
          <w:bCs/>
          <w:sz w:val="28"/>
          <w:szCs w:val="28"/>
        </w:rPr>
        <w:t>GENERAL INFORMATION</w:t>
      </w:r>
    </w:p>
    <w:p w14:paraId="2F9C6288" w14:textId="77777777" w:rsidR="000B25C6" w:rsidRPr="00111FE7" w:rsidRDefault="001A3AA1" w:rsidP="00C50576">
      <w:pPr>
        <w:spacing w:before="80" w:line="340" w:lineRule="exact"/>
        <w:ind w:left="567"/>
        <w:jc w:val="both"/>
        <w:rPr>
          <w:rFonts w:asciiTheme="majorBidi" w:hAnsiTheme="majorBidi" w:cstheme="majorBidi"/>
          <w:spacing w:val="-4"/>
          <w:sz w:val="28"/>
          <w:szCs w:val="28"/>
        </w:rPr>
      </w:pPr>
      <w:proofErr w:type="spellStart"/>
      <w:r w:rsidRPr="00111FE7">
        <w:rPr>
          <w:rFonts w:asciiTheme="majorBidi" w:hAnsiTheme="majorBidi" w:cstheme="majorBidi"/>
          <w:spacing w:val="-4"/>
          <w:sz w:val="28"/>
          <w:szCs w:val="28"/>
        </w:rPr>
        <w:t>Asefa</w:t>
      </w:r>
      <w:proofErr w:type="spellEnd"/>
      <w:r w:rsidRPr="00111FE7">
        <w:rPr>
          <w:rFonts w:asciiTheme="majorBidi" w:hAnsiTheme="majorBidi" w:cstheme="majorBidi"/>
          <w:spacing w:val="-4"/>
          <w:sz w:val="28"/>
          <w:szCs w:val="28"/>
        </w:rPr>
        <w:t xml:space="preserve"> </w:t>
      </w:r>
      <w:r w:rsidR="00CE30AB" w:rsidRPr="00111FE7">
        <w:rPr>
          <w:rFonts w:asciiTheme="majorBidi" w:hAnsiTheme="majorBidi" w:cstheme="majorBidi"/>
          <w:spacing w:val="-4"/>
          <w:sz w:val="28"/>
          <w:szCs w:val="28"/>
        </w:rPr>
        <w:t>Public Company Limited (the "Company") registered as a juristic person under the Civil and</w:t>
      </w:r>
      <w:r w:rsidR="000B25C6" w:rsidRPr="00111FE7">
        <w:rPr>
          <w:rFonts w:asciiTheme="majorBidi" w:hAnsiTheme="majorBidi" w:cstheme="majorBidi"/>
          <w:spacing w:val="-4"/>
          <w:sz w:val="28"/>
          <w:szCs w:val="28"/>
        </w:rPr>
        <w:t xml:space="preserve"> </w:t>
      </w:r>
      <w:r w:rsidR="00CE30AB" w:rsidRPr="00111FE7">
        <w:rPr>
          <w:rFonts w:asciiTheme="majorBidi" w:hAnsiTheme="majorBidi" w:cstheme="majorBidi"/>
          <w:spacing w:val="-4"/>
          <w:sz w:val="28"/>
          <w:szCs w:val="28"/>
        </w:rPr>
        <w:t>Commercial Code of Thailand on March 24, 1997 and became a public company limited on March 18, 2015.</w:t>
      </w:r>
    </w:p>
    <w:p w14:paraId="1D7CC776" w14:textId="77777777" w:rsidR="000B25C6" w:rsidRPr="00111FE7" w:rsidRDefault="00CE30AB" w:rsidP="00C50576">
      <w:pPr>
        <w:spacing w:before="80" w:line="340" w:lineRule="exact"/>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Company’s registered address is located at No.5, Moo 1, Rama 2 Road, </w:t>
      </w:r>
      <w:proofErr w:type="spellStart"/>
      <w:r w:rsidRPr="00111FE7">
        <w:rPr>
          <w:rFonts w:asciiTheme="majorBidi" w:hAnsiTheme="majorBidi" w:cstheme="majorBidi"/>
          <w:spacing w:val="-2"/>
          <w:sz w:val="28"/>
          <w:szCs w:val="28"/>
        </w:rPr>
        <w:t>Khokkrabue</w:t>
      </w:r>
      <w:proofErr w:type="spellEnd"/>
      <w:r w:rsidRPr="00111FE7">
        <w:rPr>
          <w:rFonts w:asciiTheme="majorBidi" w:hAnsiTheme="majorBidi" w:cstheme="majorBidi"/>
          <w:spacing w:val="-2"/>
          <w:sz w:val="28"/>
          <w:szCs w:val="28"/>
        </w:rPr>
        <w:t xml:space="preserve">, </w:t>
      </w:r>
      <w:proofErr w:type="spellStart"/>
      <w:r w:rsidRPr="00111FE7">
        <w:rPr>
          <w:rFonts w:asciiTheme="majorBidi" w:hAnsiTheme="majorBidi" w:cstheme="majorBidi"/>
          <w:spacing w:val="-2"/>
          <w:sz w:val="28"/>
          <w:szCs w:val="28"/>
        </w:rPr>
        <w:t>Muang</w:t>
      </w:r>
      <w:proofErr w:type="spellEnd"/>
      <w:r w:rsidRPr="00111FE7">
        <w:rPr>
          <w:rFonts w:asciiTheme="majorBidi" w:hAnsiTheme="majorBidi" w:cstheme="majorBidi"/>
          <w:spacing w:val="-2"/>
          <w:sz w:val="28"/>
          <w:szCs w:val="28"/>
        </w:rPr>
        <w:t xml:space="preserve"> </w:t>
      </w:r>
      <w:proofErr w:type="spellStart"/>
      <w:r w:rsidRPr="00111FE7">
        <w:rPr>
          <w:rFonts w:asciiTheme="majorBidi" w:hAnsiTheme="majorBidi" w:cstheme="majorBidi"/>
          <w:spacing w:val="-2"/>
          <w:sz w:val="28"/>
          <w:szCs w:val="28"/>
        </w:rPr>
        <w:t>Samutsakhon</w:t>
      </w:r>
      <w:proofErr w:type="spellEnd"/>
      <w:r w:rsidRPr="00111FE7">
        <w:rPr>
          <w:rFonts w:asciiTheme="majorBidi" w:hAnsiTheme="majorBidi" w:cstheme="majorBidi"/>
          <w:spacing w:val="-2"/>
          <w:sz w:val="28"/>
          <w:szCs w:val="28"/>
        </w:rPr>
        <w:t xml:space="preserve">, </w:t>
      </w:r>
      <w:proofErr w:type="spellStart"/>
      <w:proofErr w:type="gramStart"/>
      <w:r w:rsidRPr="00111FE7">
        <w:rPr>
          <w:rFonts w:asciiTheme="majorBidi" w:hAnsiTheme="majorBidi" w:cstheme="majorBidi"/>
          <w:spacing w:val="-2"/>
          <w:sz w:val="28"/>
          <w:szCs w:val="28"/>
        </w:rPr>
        <w:t>Samutsakhon</w:t>
      </w:r>
      <w:proofErr w:type="spellEnd"/>
      <w:proofErr w:type="gramEnd"/>
      <w:r w:rsidRPr="00111FE7">
        <w:rPr>
          <w:rFonts w:asciiTheme="majorBidi" w:hAnsiTheme="majorBidi" w:cstheme="majorBidi"/>
          <w:spacing w:val="-2"/>
          <w:sz w:val="28"/>
          <w:szCs w:val="28"/>
        </w:rPr>
        <w:t xml:space="preserve"> and owns 4 branches.</w:t>
      </w:r>
    </w:p>
    <w:p w14:paraId="56FCBB5A" w14:textId="6C9DDE70" w:rsidR="000B25C6" w:rsidRPr="002D0A14" w:rsidRDefault="00CE30AB" w:rsidP="00C50576">
      <w:pPr>
        <w:spacing w:before="80" w:line="340" w:lineRule="exact"/>
        <w:ind w:left="567"/>
        <w:rPr>
          <w:rFonts w:asciiTheme="majorBidi" w:hAnsiTheme="majorBidi" w:cstheme="majorBidi"/>
          <w:spacing w:val="-6"/>
          <w:sz w:val="28"/>
          <w:szCs w:val="28"/>
        </w:rPr>
      </w:pPr>
      <w:r w:rsidRPr="002D0A14">
        <w:rPr>
          <w:rFonts w:asciiTheme="majorBidi" w:hAnsiTheme="majorBidi" w:cstheme="majorBidi"/>
          <w:spacing w:val="-6"/>
          <w:sz w:val="28"/>
          <w:szCs w:val="28"/>
        </w:rPr>
        <w:t>The Company's main business is the manufacture and distribution of electrical power distribution, s</w:t>
      </w:r>
      <w:r w:rsidR="00426801" w:rsidRPr="002D0A14">
        <w:rPr>
          <w:rFonts w:asciiTheme="majorBidi" w:hAnsiTheme="majorBidi" w:cstheme="majorBidi"/>
          <w:spacing w:val="-6"/>
          <w:sz w:val="28"/>
          <w:szCs w:val="28"/>
        </w:rPr>
        <w:t xml:space="preserve">witchboard and </w:t>
      </w:r>
      <w:proofErr w:type="spellStart"/>
      <w:r w:rsidR="00BC0D54" w:rsidRPr="002D0A14">
        <w:rPr>
          <w:rFonts w:asciiTheme="majorBidi" w:hAnsiTheme="majorBidi" w:cstheme="majorBidi"/>
          <w:spacing w:val="-6"/>
          <w:sz w:val="28"/>
          <w:szCs w:val="28"/>
        </w:rPr>
        <w:t>trunking</w:t>
      </w:r>
      <w:proofErr w:type="spellEnd"/>
      <w:r w:rsidR="00426801" w:rsidRPr="002D0A14">
        <w:rPr>
          <w:rFonts w:asciiTheme="majorBidi" w:hAnsiTheme="majorBidi" w:cstheme="majorBidi"/>
          <w:spacing w:val="-6"/>
          <w:sz w:val="28"/>
          <w:szCs w:val="28"/>
        </w:rPr>
        <w:t xml:space="preserve"> systems, including sourcing,</w:t>
      </w:r>
      <w:r w:rsidR="00BC0D54" w:rsidRPr="002D0A14">
        <w:rPr>
          <w:rFonts w:asciiTheme="majorBidi" w:hAnsiTheme="majorBidi" w:cstheme="majorBidi"/>
          <w:spacing w:val="-6"/>
          <w:sz w:val="28"/>
          <w:szCs w:val="28"/>
        </w:rPr>
        <w:t xml:space="preserve"> distributing</w:t>
      </w:r>
      <w:r w:rsidR="00426801" w:rsidRPr="002D0A14">
        <w:rPr>
          <w:rFonts w:asciiTheme="majorBidi" w:hAnsiTheme="majorBidi" w:cstheme="majorBidi"/>
          <w:spacing w:val="-6"/>
          <w:sz w:val="28"/>
          <w:szCs w:val="28"/>
        </w:rPr>
        <w:t xml:space="preserve"> and integrated engineering services for electrical power </w:t>
      </w:r>
      <w:r w:rsidR="00BC0D54" w:rsidRPr="002D0A14">
        <w:rPr>
          <w:rFonts w:asciiTheme="majorBidi" w:hAnsiTheme="majorBidi" w:cstheme="majorBidi"/>
          <w:spacing w:val="-6"/>
          <w:sz w:val="28"/>
          <w:szCs w:val="28"/>
        </w:rPr>
        <w:t>distribution.</w:t>
      </w:r>
    </w:p>
    <w:p w14:paraId="38AC6275" w14:textId="77777777" w:rsidR="00CE30AB" w:rsidRPr="00111FE7" w:rsidRDefault="00CE30AB" w:rsidP="00C50576">
      <w:pPr>
        <w:numPr>
          <w:ilvl w:val="0"/>
          <w:numId w:val="1"/>
        </w:numPr>
        <w:tabs>
          <w:tab w:val="clear" w:pos="562"/>
        </w:tabs>
        <w:spacing w:before="240" w:line="340" w:lineRule="exact"/>
        <w:ind w:left="561" w:hanging="561"/>
        <w:jc w:val="both"/>
        <w:rPr>
          <w:rFonts w:asciiTheme="majorBidi" w:hAnsiTheme="majorBidi" w:cstheme="majorBidi"/>
          <w:b/>
          <w:bCs/>
          <w:caps/>
          <w:sz w:val="28"/>
          <w:szCs w:val="28"/>
        </w:rPr>
      </w:pPr>
      <w:r w:rsidRPr="00111FE7">
        <w:rPr>
          <w:rFonts w:asciiTheme="majorBidi" w:hAnsiTheme="majorBidi" w:cstheme="majorBidi"/>
          <w:b/>
          <w:bCs/>
          <w:caps/>
          <w:sz w:val="28"/>
          <w:szCs w:val="28"/>
        </w:rPr>
        <w:t xml:space="preserve">Basis for PrePARATION of the </w:t>
      </w:r>
      <w:r w:rsidR="00C91B80" w:rsidRPr="00111FE7">
        <w:rPr>
          <w:rFonts w:asciiTheme="majorBidi" w:hAnsiTheme="majorBidi" w:cstheme="majorBidi"/>
          <w:b/>
          <w:bCs/>
          <w:caps/>
          <w:sz w:val="28"/>
          <w:szCs w:val="28"/>
        </w:rPr>
        <w:t xml:space="preserve">INTERim </w:t>
      </w:r>
      <w:r w:rsidRPr="00111FE7">
        <w:rPr>
          <w:rFonts w:asciiTheme="majorBidi" w:hAnsiTheme="majorBidi" w:cstheme="majorBidi"/>
          <w:b/>
          <w:bCs/>
          <w:caps/>
          <w:sz w:val="28"/>
          <w:szCs w:val="28"/>
        </w:rPr>
        <w:t>Financial Statements</w:t>
      </w:r>
    </w:p>
    <w:p w14:paraId="49A6A2C4" w14:textId="77777777" w:rsidR="00F575A6" w:rsidRPr="00F575A6" w:rsidRDefault="00F575A6" w:rsidP="004D20FA">
      <w:pPr>
        <w:spacing w:before="80" w:line="320" w:lineRule="exact"/>
        <w:ind w:left="567"/>
        <w:jc w:val="both"/>
        <w:rPr>
          <w:rFonts w:asciiTheme="majorBidi" w:hAnsiTheme="majorBidi" w:cstheme="majorBidi"/>
          <w:sz w:val="28"/>
          <w:szCs w:val="28"/>
        </w:rPr>
      </w:pPr>
      <w:r w:rsidRPr="00F575A6">
        <w:rPr>
          <w:rFonts w:asciiTheme="majorBidi" w:hAnsiTheme="majorBidi" w:cstheme="majorBidi"/>
          <w:sz w:val="28"/>
          <w:szCs w:val="28"/>
        </w:rPr>
        <w:t>The interim financial statements have been prepared in accordance with Thai Accounting Standard No. 34, Interim Financial Reporting.</w:t>
      </w:r>
    </w:p>
    <w:p w14:paraId="65E30A93" w14:textId="72012548" w:rsidR="00AD44B0" w:rsidRPr="00111FE7" w:rsidRDefault="00F575A6" w:rsidP="004D20FA">
      <w:pPr>
        <w:spacing w:before="80" w:line="320" w:lineRule="exact"/>
        <w:ind w:left="567"/>
        <w:jc w:val="both"/>
        <w:rPr>
          <w:rFonts w:asciiTheme="majorBidi" w:hAnsiTheme="majorBidi" w:cstheme="majorBidi"/>
          <w:sz w:val="28"/>
          <w:szCs w:val="28"/>
        </w:rPr>
      </w:pPr>
      <w:r w:rsidRPr="00F575A6">
        <w:rPr>
          <w:rFonts w:asciiTheme="majorBidi" w:hAnsiTheme="majorBidi" w:cstheme="majorBidi"/>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r>
        <w:rPr>
          <w:rFonts w:asciiTheme="majorBidi" w:hAnsiTheme="majorBidi" w:cstheme="majorBidi"/>
          <w:sz w:val="28"/>
          <w:szCs w:val="28"/>
        </w:rPr>
        <w:t>.</w:t>
      </w:r>
    </w:p>
    <w:p w14:paraId="5219905A" w14:textId="2C34DCB2" w:rsidR="00AD44B0" w:rsidRPr="00111FE7" w:rsidRDefault="00AD44B0" w:rsidP="004D20FA">
      <w:pPr>
        <w:spacing w:before="80" w:line="320" w:lineRule="exact"/>
        <w:ind w:left="567"/>
        <w:jc w:val="both"/>
        <w:rPr>
          <w:rFonts w:asciiTheme="majorBidi" w:hAnsiTheme="majorBidi" w:cstheme="majorBidi"/>
          <w:sz w:val="28"/>
          <w:szCs w:val="28"/>
        </w:rPr>
      </w:pPr>
      <w:r w:rsidRPr="00111FE7">
        <w:rPr>
          <w:rFonts w:asciiTheme="majorBidi" w:hAnsiTheme="majorBidi" w:cstheme="majorBidi"/>
          <w:sz w:val="28"/>
          <w:szCs w:val="28"/>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w:t>
      </w:r>
      <w:r w:rsidR="0054466B" w:rsidRPr="00111FE7">
        <w:rPr>
          <w:rFonts w:asciiTheme="majorBidi" w:hAnsiTheme="majorBidi" w:cstheme="majorBidi"/>
          <w:sz w:val="28"/>
          <w:szCs w:val="28"/>
        </w:rPr>
        <w:t>e interim financial statements.</w:t>
      </w:r>
    </w:p>
    <w:p w14:paraId="39C3BC90" w14:textId="7F663AEC" w:rsidR="00AD44B0" w:rsidRPr="00111FE7" w:rsidRDefault="00AD44B0" w:rsidP="004D20FA">
      <w:pPr>
        <w:spacing w:before="80" w:line="320" w:lineRule="exact"/>
        <w:ind w:left="567"/>
        <w:jc w:val="both"/>
        <w:rPr>
          <w:rFonts w:asciiTheme="majorBidi" w:hAnsiTheme="majorBidi" w:cstheme="majorBidi"/>
          <w:sz w:val="28"/>
          <w:szCs w:val="28"/>
        </w:rPr>
      </w:pPr>
      <w:r w:rsidRPr="00111FE7">
        <w:rPr>
          <w:rFonts w:asciiTheme="majorBidi" w:hAnsiTheme="majorBidi" w:cstheme="majorBidi"/>
          <w:sz w:val="28"/>
          <w:szCs w:val="28"/>
        </w:rPr>
        <w:t xml:space="preserve">The interim financial statements have been prepared to provide information in addition to that included in the financial statements for the year ended </w:t>
      </w:r>
      <w:r w:rsidR="002B4211">
        <w:rPr>
          <w:rFonts w:asciiTheme="majorBidi" w:hAnsiTheme="majorBidi" w:cstheme="majorBidi"/>
          <w:sz w:val="28"/>
          <w:szCs w:val="28"/>
        </w:rPr>
        <w:t>December 31, 2023</w:t>
      </w:r>
      <w:r w:rsidRPr="00111FE7">
        <w:rPr>
          <w:rFonts w:asciiTheme="majorBidi" w:hAnsiTheme="majorBidi" w:cstheme="majorBidi"/>
          <w:sz w:val="28"/>
          <w:szCs w:val="28"/>
        </w:rPr>
        <w:t xml:space="preserve">. They focus on new activities, events and circumstances to avoid repetition of information previously reported. Accordingly, these interim financial statements should be read in conjunction with the financial statements for the year ended </w:t>
      </w:r>
      <w:r w:rsidR="007F70CF">
        <w:rPr>
          <w:rFonts w:asciiTheme="majorBidi" w:hAnsiTheme="majorBidi" w:cstheme="majorBidi"/>
          <w:sz w:val="28"/>
          <w:szCs w:val="28"/>
        </w:rPr>
        <w:t>December 31, 202</w:t>
      </w:r>
      <w:r w:rsidR="002B4211">
        <w:rPr>
          <w:rFonts w:asciiTheme="majorBidi" w:hAnsiTheme="majorBidi" w:cstheme="majorBidi"/>
          <w:sz w:val="28"/>
          <w:szCs w:val="28"/>
        </w:rPr>
        <w:t>3</w:t>
      </w:r>
      <w:r w:rsidRPr="00111FE7">
        <w:rPr>
          <w:rFonts w:asciiTheme="majorBidi" w:hAnsiTheme="majorBidi" w:cstheme="majorBidi"/>
          <w:sz w:val="28"/>
          <w:szCs w:val="28"/>
        </w:rPr>
        <w:t>.</w:t>
      </w:r>
    </w:p>
    <w:p w14:paraId="4EC88C47" w14:textId="6531B7CD" w:rsidR="00AD44B0" w:rsidRPr="00111FE7" w:rsidRDefault="00AD44B0" w:rsidP="004D20FA">
      <w:pPr>
        <w:spacing w:before="80" w:line="320" w:lineRule="exact"/>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058AB9D" w14:textId="5122A23A" w:rsidR="004D20FA" w:rsidRDefault="003F25B8" w:rsidP="004D20FA">
      <w:pPr>
        <w:spacing w:before="120" w:line="320" w:lineRule="exact"/>
        <w:ind w:left="567"/>
        <w:rPr>
          <w:rFonts w:asciiTheme="majorBidi" w:hAnsiTheme="majorBidi" w:cstheme="majorBidi"/>
          <w:spacing w:val="-4"/>
          <w:sz w:val="28"/>
          <w:szCs w:val="28"/>
        </w:rPr>
      </w:pPr>
      <w:r w:rsidRPr="00111FE7">
        <w:rPr>
          <w:rFonts w:asciiTheme="majorBidi" w:hAnsiTheme="majorBidi" w:cstheme="majorBidi"/>
          <w:spacing w:val="-4"/>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004D20FA">
        <w:rPr>
          <w:rFonts w:asciiTheme="majorBidi" w:hAnsiTheme="majorBidi" w:cstheme="majorBidi"/>
          <w:spacing w:val="-4"/>
          <w:sz w:val="28"/>
          <w:szCs w:val="28"/>
        </w:rPr>
        <w:br w:type="page"/>
      </w:r>
    </w:p>
    <w:p w14:paraId="0CA9F078" w14:textId="77777777" w:rsidR="00CE30AB" w:rsidRPr="00111FE7" w:rsidRDefault="00CE30AB" w:rsidP="00BC393D">
      <w:pPr>
        <w:ind w:firstLine="567"/>
        <w:rPr>
          <w:rFonts w:asciiTheme="majorBidi" w:hAnsiTheme="majorBidi" w:cstheme="majorBidi"/>
          <w:b/>
          <w:bCs/>
          <w:sz w:val="28"/>
          <w:szCs w:val="28"/>
        </w:rPr>
      </w:pPr>
      <w:r w:rsidRPr="00111FE7">
        <w:rPr>
          <w:rFonts w:asciiTheme="majorBidi" w:hAnsiTheme="majorBidi" w:cstheme="majorBidi"/>
          <w:b/>
          <w:bCs/>
          <w:sz w:val="28"/>
          <w:szCs w:val="28"/>
        </w:rPr>
        <w:lastRenderedPageBreak/>
        <w:t>Basis for preparation of the consolidated interim financial statements</w:t>
      </w:r>
    </w:p>
    <w:p w14:paraId="6E7AD1B1" w14:textId="53D6E844" w:rsidR="00CE30AB" w:rsidRPr="001C5513" w:rsidRDefault="00426321" w:rsidP="001C5513">
      <w:pPr>
        <w:pStyle w:val="ListParagraph"/>
        <w:spacing w:before="120"/>
        <w:ind w:left="562"/>
        <w:contextualSpacing w:val="0"/>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consolidated interim financial statements, related to the Company and its subsidiary (together referred to as </w:t>
      </w:r>
      <w:r w:rsidR="000F620D">
        <w:rPr>
          <w:rFonts w:asciiTheme="majorBidi" w:hAnsiTheme="majorBidi" w:cstheme="majorBidi"/>
          <w:spacing w:val="-2"/>
          <w:sz w:val="28"/>
          <w:szCs w:val="28"/>
        </w:rPr>
        <w:t>“</w:t>
      </w:r>
      <w:r w:rsidRPr="00111FE7">
        <w:rPr>
          <w:rFonts w:asciiTheme="majorBidi" w:hAnsiTheme="majorBidi" w:cstheme="majorBidi"/>
          <w:spacing w:val="-2"/>
          <w:sz w:val="28"/>
          <w:szCs w:val="28"/>
        </w:rPr>
        <w:t>th</w:t>
      </w:r>
      <w:r w:rsidR="000F620D">
        <w:rPr>
          <w:rFonts w:asciiTheme="majorBidi" w:hAnsiTheme="majorBidi" w:cstheme="majorBidi"/>
          <w:spacing w:val="-2"/>
          <w:sz w:val="28"/>
          <w:szCs w:val="28"/>
        </w:rPr>
        <w:t xml:space="preserve">e </w:t>
      </w:r>
      <w:r w:rsidRPr="00111FE7">
        <w:rPr>
          <w:rFonts w:asciiTheme="majorBidi" w:hAnsiTheme="majorBidi" w:cstheme="majorBidi"/>
          <w:spacing w:val="-2"/>
          <w:sz w:val="28"/>
          <w:szCs w:val="28"/>
        </w:rPr>
        <w:t xml:space="preserve">Group”) are prepared using the same basis as were used for the consolidated financial statements for the year ended </w:t>
      </w:r>
      <w:r w:rsidR="002B4211">
        <w:rPr>
          <w:rFonts w:asciiTheme="majorBidi" w:hAnsiTheme="majorBidi" w:cstheme="majorBidi"/>
          <w:spacing w:val="-2"/>
          <w:sz w:val="28"/>
          <w:szCs w:val="28"/>
        </w:rPr>
        <w:t>December 31, 2023</w:t>
      </w:r>
      <w:r w:rsidRPr="00111FE7">
        <w:rPr>
          <w:rFonts w:asciiTheme="majorBidi" w:hAnsiTheme="majorBidi" w:cstheme="majorBidi"/>
          <w:spacing w:val="-2"/>
          <w:sz w:val="28"/>
          <w:szCs w:val="28"/>
        </w:rPr>
        <w:t xml:space="preserve">. </w:t>
      </w:r>
      <w:r w:rsidR="00ED11FA">
        <w:rPr>
          <w:rFonts w:asciiTheme="majorBidi" w:hAnsiTheme="majorBidi" w:cstheme="majorBidi"/>
          <w:spacing w:val="-2"/>
          <w:sz w:val="28"/>
          <w:szCs w:val="28"/>
        </w:rPr>
        <w:t>The change in group structure for the current period is shown in Note 13</w:t>
      </w:r>
      <w:r w:rsidR="00CC57DE">
        <w:rPr>
          <w:rFonts w:asciiTheme="majorBidi" w:hAnsiTheme="majorBidi" w:cstheme="majorBidi" w:hint="cs"/>
          <w:spacing w:val="-2"/>
          <w:sz w:val="28"/>
          <w:szCs w:val="28"/>
          <w:cs/>
        </w:rPr>
        <w:t>.</w:t>
      </w:r>
    </w:p>
    <w:p w14:paraId="69F74881" w14:textId="5459AD78" w:rsidR="00063D04" w:rsidRDefault="00063D04" w:rsidP="00E3592D">
      <w:pPr>
        <w:numPr>
          <w:ilvl w:val="0"/>
          <w:numId w:val="1"/>
        </w:numPr>
        <w:spacing w:before="240"/>
        <w:jc w:val="both"/>
        <w:rPr>
          <w:rFonts w:asciiTheme="majorBidi" w:hAnsiTheme="majorBidi" w:cstheme="majorBidi"/>
          <w:b/>
          <w:bCs/>
          <w:caps/>
          <w:sz w:val="28"/>
          <w:szCs w:val="28"/>
        </w:rPr>
      </w:pPr>
      <w:r w:rsidRPr="00B239B2">
        <w:rPr>
          <w:rFonts w:asciiTheme="majorBidi" w:hAnsiTheme="majorBidi" w:cstheme="majorBidi"/>
          <w:b/>
          <w:bCs/>
          <w:caps/>
          <w:sz w:val="28"/>
          <w:szCs w:val="28"/>
        </w:rPr>
        <w:t>Significant ACCOUNTING policies</w:t>
      </w:r>
    </w:p>
    <w:p w14:paraId="65DAE92D" w14:textId="73D47A52" w:rsidR="000F77E8" w:rsidRPr="00B92ED4" w:rsidRDefault="000F77E8" w:rsidP="000F77E8">
      <w:pPr>
        <w:pStyle w:val="ListParagraph"/>
        <w:spacing w:before="120" w:line="340" w:lineRule="exact"/>
        <w:ind w:left="562"/>
        <w:jc w:val="both"/>
        <w:rPr>
          <w:rFonts w:asciiTheme="majorBidi" w:hAnsiTheme="majorBidi"/>
          <w:sz w:val="28"/>
          <w:szCs w:val="28"/>
          <w:highlight w:val="yellow"/>
        </w:rPr>
      </w:pPr>
      <w:r w:rsidRPr="000F77E8">
        <w:rPr>
          <w:rFonts w:asciiTheme="majorBidi" w:eastAsia="Arial Unicode MS" w:hAnsiTheme="majorBidi" w:cstheme="majorBidi"/>
          <w:spacing w:val="-2"/>
          <w:sz w:val="28"/>
        </w:rPr>
        <w:t xml:space="preserve">The interim financial information is prepared by using the same accounting policies and methods of computation as were used for </w:t>
      </w:r>
      <w:r w:rsidRPr="007D369F">
        <w:rPr>
          <w:rFonts w:asciiTheme="majorBidi" w:eastAsia="Arial Unicode MS" w:hAnsiTheme="majorBidi" w:cstheme="majorBidi"/>
          <w:spacing w:val="-2"/>
          <w:sz w:val="28"/>
        </w:rPr>
        <w:t>the financial statements for t</w:t>
      </w:r>
      <w:r w:rsidR="00022A4A">
        <w:rPr>
          <w:rFonts w:asciiTheme="majorBidi" w:eastAsia="Arial Unicode MS" w:hAnsiTheme="majorBidi" w:cstheme="majorBidi"/>
          <w:spacing w:val="-2"/>
          <w:sz w:val="28"/>
        </w:rPr>
        <w:t>he year ended December 31, 2023, e</w:t>
      </w:r>
      <w:r w:rsidR="0000283C" w:rsidRPr="007D369F">
        <w:rPr>
          <w:rFonts w:asciiTheme="majorBidi" w:eastAsia="Arial Unicode MS" w:hAnsiTheme="majorBidi" w:cstheme="majorBidi"/>
          <w:spacing w:val="-2"/>
          <w:sz w:val="28"/>
        </w:rPr>
        <w:t xml:space="preserve">xcept for the change in the accounting policy for </w:t>
      </w:r>
      <w:r w:rsidR="0047359D">
        <w:rPr>
          <w:rFonts w:asciiTheme="majorBidi" w:eastAsia="Arial Unicode MS" w:hAnsiTheme="majorBidi" w:cstheme="majorBidi"/>
          <w:spacing w:val="-2"/>
          <w:sz w:val="28"/>
        </w:rPr>
        <w:t xml:space="preserve">the valuation of </w:t>
      </w:r>
      <w:r w:rsidR="0000283C" w:rsidRPr="007D369F">
        <w:rPr>
          <w:rFonts w:asciiTheme="majorBidi" w:eastAsia="Arial Unicode MS" w:hAnsiTheme="majorBidi" w:cstheme="majorBidi"/>
          <w:spacing w:val="-2"/>
          <w:sz w:val="28"/>
        </w:rPr>
        <w:t>land from cost method to revaluation method.</w:t>
      </w:r>
      <w:r w:rsidR="00B92ED4" w:rsidRPr="007D369F">
        <w:rPr>
          <w:rFonts w:asciiTheme="majorBidi" w:hAnsiTheme="majorBidi"/>
          <w:sz w:val="28"/>
          <w:szCs w:val="28"/>
        </w:rPr>
        <w:t xml:space="preserve"> </w:t>
      </w:r>
      <w:r w:rsidR="0000283C" w:rsidRPr="007D369F">
        <w:rPr>
          <w:rFonts w:asciiTheme="majorBidi" w:hAnsiTheme="majorBidi"/>
          <w:sz w:val="28"/>
          <w:szCs w:val="28"/>
        </w:rPr>
        <w:t>The effect of the change in accounting policy is presented in Note to Financial Statements No. 4.</w:t>
      </w:r>
    </w:p>
    <w:p w14:paraId="0F60BFD2" w14:textId="4FCA2EC6" w:rsidR="00063D04" w:rsidRDefault="000F77E8" w:rsidP="00063D04">
      <w:pPr>
        <w:spacing w:before="240"/>
        <w:ind w:left="562"/>
        <w:jc w:val="both"/>
        <w:rPr>
          <w:rFonts w:asciiTheme="majorBidi" w:hAnsiTheme="majorBidi" w:cstheme="majorBidi"/>
          <w:b/>
          <w:bCs/>
          <w:caps/>
          <w:sz w:val="28"/>
          <w:szCs w:val="28"/>
        </w:rPr>
      </w:pPr>
      <w:r w:rsidRPr="00E87130">
        <w:rPr>
          <w:rFonts w:asciiTheme="majorBidi" w:eastAsia="Arial Unicode MS" w:hAnsiTheme="majorBidi" w:cstheme="majorBidi"/>
          <w:spacing w:val="-2"/>
          <w:sz w:val="28"/>
        </w:rPr>
        <w:t xml:space="preserve">The revised financial reporting standards which are effective for fiscal years </w:t>
      </w:r>
      <w:r>
        <w:rPr>
          <w:rFonts w:asciiTheme="majorBidi" w:eastAsia="Arial Unicode MS" w:hAnsiTheme="majorBidi" w:cstheme="majorBidi"/>
          <w:spacing w:val="-4"/>
          <w:sz w:val="28"/>
        </w:rPr>
        <w:t>beginning on or after</w:t>
      </w:r>
      <w:r w:rsidRPr="00DD7F1B">
        <w:rPr>
          <w:rFonts w:asciiTheme="majorBidi" w:eastAsia="Arial Unicode MS" w:hAnsiTheme="majorBidi" w:cstheme="majorBidi"/>
          <w:spacing w:val="-4"/>
          <w:sz w:val="28"/>
        </w:rPr>
        <w:t xml:space="preserve"> January</w:t>
      </w:r>
      <w:r>
        <w:rPr>
          <w:rFonts w:asciiTheme="majorBidi" w:eastAsia="Arial Unicode MS" w:hAnsiTheme="majorBidi" w:cstheme="majorBidi"/>
          <w:spacing w:val="-4"/>
          <w:sz w:val="28"/>
        </w:rPr>
        <w:t xml:space="preserve"> 1,</w:t>
      </w:r>
      <w:r w:rsidRPr="00E87130">
        <w:rPr>
          <w:rFonts w:asciiTheme="majorBidi" w:eastAsia="Arial Unicode MS" w:hAnsiTheme="majorBidi" w:cstheme="majorBidi"/>
          <w:spacing w:val="-2"/>
          <w:sz w:val="28"/>
        </w:rPr>
        <w:t xml:space="preserve"> 202</w:t>
      </w:r>
      <w:r>
        <w:rPr>
          <w:rFonts w:asciiTheme="majorBidi" w:eastAsia="Arial Unicode MS" w:hAnsiTheme="majorBidi" w:cstheme="majorBidi"/>
          <w:spacing w:val="-2"/>
          <w:sz w:val="28"/>
        </w:rPr>
        <w:t>4</w:t>
      </w:r>
      <w:r w:rsidRPr="00E87130">
        <w:rPr>
          <w:rFonts w:asciiTheme="majorBidi" w:eastAsia="Arial Unicode MS" w:hAnsiTheme="majorBidi" w:cstheme="majorBidi"/>
          <w:spacing w:val="-2"/>
          <w:sz w:val="28"/>
        </w:rPr>
        <w:t>, do not have any significant impact on the Group's financial statements</w:t>
      </w:r>
      <w:r>
        <w:rPr>
          <w:rFonts w:asciiTheme="majorBidi" w:eastAsia="Arial Unicode MS" w:hAnsiTheme="majorBidi" w:cstheme="majorBidi"/>
          <w:spacing w:val="-2"/>
          <w:sz w:val="28"/>
        </w:rPr>
        <w:t>.</w:t>
      </w:r>
    </w:p>
    <w:p w14:paraId="6491826F" w14:textId="700CF2F6" w:rsidR="00E3592D" w:rsidRPr="0092718A" w:rsidRDefault="00E3592D" w:rsidP="0092718A">
      <w:pPr>
        <w:numPr>
          <w:ilvl w:val="0"/>
          <w:numId w:val="1"/>
        </w:numPr>
        <w:spacing w:before="240"/>
        <w:jc w:val="both"/>
        <w:rPr>
          <w:rFonts w:asciiTheme="majorBidi" w:hAnsiTheme="majorBidi" w:cstheme="majorBidi"/>
          <w:b/>
          <w:bCs/>
          <w:sz w:val="28"/>
          <w:szCs w:val="28"/>
        </w:rPr>
      </w:pPr>
      <w:r w:rsidRPr="0092718A">
        <w:rPr>
          <w:rFonts w:asciiTheme="majorBidi" w:hAnsiTheme="majorBidi" w:cstheme="majorBidi"/>
          <w:b/>
          <w:bCs/>
          <w:caps/>
          <w:sz w:val="28"/>
          <w:szCs w:val="28"/>
        </w:rPr>
        <w:t xml:space="preserve">Change in accounting policy for </w:t>
      </w:r>
      <w:r w:rsidR="00022A4A">
        <w:rPr>
          <w:rFonts w:asciiTheme="majorBidi" w:hAnsiTheme="majorBidi" w:cstheme="majorBidi"/>
          <w:b/>
          <w:bCs/>
          <w:caps/>
          <w:sz w:val="28"/>
          <w:szCs w:val="28"/>
        </w:rPr>
        <w:t xml:space="preserve">THe VALUATION OF </w:t>
      </w:r>
      <w:r w:rsidRPr="0092718A">
        <w:rPr>
          <w:rFonts w:asciiTheme="majorBidi" w:hAnsiTheme="majorBidi" w:cstheme="majorBidi"/>
          <w:b/>
          <w:bCs/>
          <w:caps/>
          <w:sz w:val="28"/>
          <w:szCs w:val="28"/>
        </w:rPr>
        <w:t>land from cost method to revaluation method</w:t>
      </w:r>
    </w:p>
    <w:p w14:paraId="71FE4981" w14:textId="1F2E02B6" w:rsidR="00E3592D" w:rsidRPr="00E3592D" w:rsidRDefault="007D369F" w:rsidP="00E3592D">
      <w:pPr>
        <w:spacing w:before="80"/>
        <w:ind w:left="567"/>
        <w:jc w:val="both"/>
        <w:rPr>
          <w:rFonts w:asciiTheme="majorBidi" w:hAnsiTheme="majorBidi" w:cstheme="majorBidi"/>
          <w:sz w:val="28"/>
          <w:szCs w:val="28"/>
        </w:rPr>
      </w:pPr>
      <w:r>
        <w:rPr>
          <w:rFonts w:asciiTheme="majorBidi" w:hAnsiTheme="majorBidi" w:cstheme="majorBidi"/>
          <w:sz w:val="28"/>
          <w:szCs w:val="28"/>
        </w:rPr>
        <w:t>During the period</w:t>
      </w:r>
      <w:r w:rsidR="00E3592D" w:rsidRPr="00E3592D">
        <w:rPr>
          <w:rFonts w:asciiTheme="majorBidi" w:hAnsiTheme="majorBidi" w:cstheme="majorBidi"/>
          <w:sz w:val="28"/>
          <w:szCs w:val="28"/>
        </w:rPr>
        <w:t>, the Group reviewed and changed its account</w:t>
      </w:r>
      <w:r w:rsidR="00022A4A">
        <w:rPr>
          <w:rFonts w:asciiTheme="majorBidi" w:hAnsiTheme="majorBidi" w:cstheme="majorBidi"/>
          <w:sz w:val="28"/>
          <w:szCs w:val="28"/>
        </w:rPr>
        <w:t>ing policy on the valuation</w:t>
      </w:r>
      <w:r w:rsidR="00E3592D" w:rsidRPr="00E3592D">
        <w:rPr>
          <w:rFonts w:asciiTheme="majorBidi" w:hAnsiTheme="majorBidi" w:cstheme="majorBidi"/>
          <w:sz w:val="28"/>
          <w:szCs w:val="28"/>
        </w:rPr>
        <w:t xml:space="preserve"> of property, plant and equipment for </w:t>
      </w:r>
      <w:r w:rsidR="00022A4A">
        <w:rPr>
          <w:rFonts w:asciiTheme="majorBidi" w:hAnsiTheme="majorBidi" w:cstheme="majorBidi"/>
          <w:sz w:val="28"/>
          <w:szCs w:val="28"/>
        </w:rPr>
        <w:t xml:space="preserve">its </w:t>
      </w:r>
      <w:r w:rsidR="00E3592D" w:rsidRPr="00E3592D">
        <w:rPr>
          <w:rFonts w:asciiTheme="majorBidi" w:hAnsiTheme="majorBidi" w:cstheme="majorBidi"/>
          <w:sz w:val="28"/>
          <w:szCs w:val="28"/>
        </w:rPr>
        <w:t>land from cost method to revaluation method to reflect appropriate present value.</w:t>
      </w:r>
    </w:p>
    <w:p w14:paraId="58DFEFFF" w14:textId="4356CCA7" w:rsidR="00E3592D" w:rsidRPr="00E3592D" w:rsidRDefault="00E3592D" w:rsidP="00E3592D">
      <w:pPr>
        <w:spacing w:before="80"/>
        <w:ind w:left="567"/>
        <w:jc w:val="both"/>
        <w:rPr>
          <w:rFonts w:asciiTheme="majorBidi" w:hAnsiTheme="majorBidi" w:cstheme="majorBidi"/>
          <w:sz w:val="28"/>
          <w:szCs w:val="28"/>
        </w:rPr>
      </w:pPr>
      <w:r w:rsidRPr="00E3592D">
        <w:rPr>
          <w:rFonts w:asciiTheme="majorBidi" w:hAnsiTheme="majorBidi" w:cstheme="majorBidi"/>
          <w:sz w:val="28"/>
          <w:szCs w:val="28"/>
        </w:rPr>
        <w:t>Regarding the change in the accounting policy, the Group has complied with TAS8. This is considered a revaluation of assets in accordance with TAS16 Property, Plant and Equipment, which does not require that the change be applied retrospectively. Therefore, the Group applied the change prospectively.</w:t>
      </w:r>
    </w:p>
    <w:p w14:paraId="36C1A0C1" w14:textId="24E812CD" w:rsidR="00E3592D" w:rsidRDefault="00E3592D" w:rsidP="00E3592D">
      <w:pPr>
        <w:spacing w:before="80"/>
        <w:ind w:left="567"/>
        <w:jc w:val="both"/>
        <w:rPr>
          <w:rFonts w:asciiTheme="majorBidi" w:hAnsiTheme="majorBidi" w:cstheme="majorBidi"/>
          <w:sz w:val="28"/>
          <w:szCs w:val="28"/>
        </w:rPr>
      </w:pPr>
      <w:r w:rsidRPr="00E3592D">
        <w:rPr>
          <w:rFonts w:asciiTheme="majorBidi" w:hAnsiTheme="majorBidi" w:cstheme="majorBidi"/>
          <w:sz w:val="28"/>
          <w:szCs w:val="28"/>
        </w:rPr>
        <w:t>This change affects to the statement</w:t>
      </w:r>
      <w:r>
        <w:rPr>
          <w:rFonts w:asciiTheme="majorBidi" w:hAnsiTheme="majorBidi" w:cstheme="majorBidi"/>
          <w:sz w:val="28"/>
          <w:szCs w:val="28"/>
        </w:rPr>
        <w:t>s</w:t>
      </w:r>
      <w:r w:rsidR="007D369F">
        <w:rPr>
          <w:rFonts w:asciiTheme="majorBidi" w:hAnsiTheme="majorBidi" w:cstheme="majorBidi"/>
          <w:sz w:val="28"/>
          <w:szCs w:val="28"/>
        </w:rPr>
        <w:t xml:space="preserve"> of financial position as at </w:t>
      </w:r>
      <w:r>
        <w:rPr>
          <w:rFonts w:asciiTheme="majorBidi" w:hAnsiTheme="majorBidi" w:cstheme="majorBidi"/>
          <w:sz w:val="28"/>
          <w:szCs w:val="28"/>
        </w:rPr>
        <w:t xml:space="preserve">September </w:t>
      </w:r>
      <w:r w:rsidR="007D369F">
        <w:rPr>
          <w:rFonts w:asciiTheme="majorBidi" w:hAnsiTheme="majorBidi" w:cstheme="majorBidi"/>
          <w:sz w:val="28"/>
          <w:szCs w:val="28"/>
        </w:rPr>
        <w:t xml:space="preserve">30, </w:t>
      </w:r>
      <w:r>
        <w:rPr>
          <w:rFonts w:asciiTheme="majorBidi" w:hAnsiTheme="majorBidi" w:cstheme="majorBidi"/>
          <w:sz w:val="28"/>
          <w:szCs w:val="28"/>
        </w:rPr>
        <w:t>2024</w:t>
      </w:r>
      <w:r w:rsidR="007D369F">
        <w:rPr>
          <w:rFonts w:asciiTheme="majorBidi" w:hAnsiTheme="majorBidi" w:cstheme="majorBidi"/>
          <w:sz w:val="28"/>
          <w:szCs w:val="28"/>
        </w:rPr>
        <w:t>,</w:t>
      </w:r>
      <w:r w:rsidRPr="00E3592D">
        <w:rPr>
          <w:rFonts w:asciiTheme="majorBidi" w:hAnsiTheme="majorBidi" w:cstheme="majorBidi"/>
          <w:sz w:val="28"/>
          <w:szCs w:val="28"/>
        </w:rPr>
        <w:t xml:space="preserve"> and the statement of c</w:t>
      </w:r>
      <w:r>
        <w:rPr>
          <w:rFonts w:asciiTheme="majorBidi" w:hAnsiTheme="majorBidi" w:cstheme="majorBidi"/>
          <w:sz w:val="28"/>
          <w:szCs w:val="28"/>
        </w:rPr>
        <w:t xml:space="preserve">omprehensive income for the </w:t>
      </w:r>
      <w:r w:rsidR="00CC78A0">
        <w:rPr>
          <w:rFonts w:asciiTheme="majorBidi" w:hAnsiTheme="majorBidi" w:cstheme="majorBidi"/>
          <w:sz w:val="28"/>
          <w:szCs w:val="28"/>
        </w:rPr>
        <w:t xml:space="preserve">three-month and nine-month </w:t>
      </w:r>
      <w:r>
        <w:rPr>
          <w:rFonts w:asciiTheme="majorBidi" w:hAnsiTheme="majorBidi" w:cstheme="majorBidi"/>
          <w:sz w:val="28"/>
          <w:szCs w:val="28"/>
        </w:rPr>
        <w:t>period</w:t>
      </w:r>
      <w:r w:rsidR="00CC78A0">
        <w:rPr>
          <w:rFonts w:asciiTheme="majorBidi" w:hAnsiTheme="majorBidi" w:cstheme="majorBidi"/>
          <w:sz w:val="28"/>
          <w:szCs w:val="28"/>
        </w:rPr>
        <w:t>s</w:t>
      </w:r>
      <w:r w:rsidRPr="00E3592D">
        <w:rPr>
          <w:rFonts w:asciiTheme="majorBidi" w:hAnsiTheme="majorBidi" w:cstheme="majorBidi"/>
          <w:sz w:val="28"/>
          <w:szCs w:val="28"/>
        </w:rPr>
        <w:t xml:space="preserve"> then ended as follow:</w:t>
      </w:r>
    </w:p>
    <w:tbl>
      <w:tblPr>
        <w:tblW w:w="8370" w:type="dxa"/>
        <w:tblInd w:w="450" w:type="dxa"/>
        <w:tblLayout w:type="fixed"/>
        <w:tblCellMar>
          <w:left w:w="0" w:type="dxa"/>
          <w:right w:w="0" w:type="dxa"/>
        </w:tblCellMar>
        <w:tblLook w:val="04A0" w:firstRow="1" w:lastRow="0" w:firstColumn="1" w:lastColumn="0" w:noHBand="0" w:noVBand="1"/>
      </w:tblPr>
      <w:tblGrid>
        <w:gridCol w:w="5130"/>
        <w:gridCol w:w="1620"/>
        <w:gridCol w:w="1620"/>
      </w:tblGrid>
      <w:tr w:rsidR="00E3592D" w:rsidRPr="00E3592D" w14:paraId="21E0D2D4" w14:textId="77777777" w:rsidTr="00D7763E">
        <w:trPr>
          <w:cantSplit/>
        </w:trPr>
        <w:tc>
          <w:tcPr>
            <w:tcW w:w="5130" w:type="dxa"/>
            <w:vAlign w:val="bottom"/>
          </w:tcPr>
          <w:p w14:paraId="2703FA62" w14:textId="77777777" w:rsidR="00E3592D" w:rsidRPr="00E3592D" w:rsidRDefault="00E3592D" w:rsidP="00C30DCB">
            <w:pPr>
              <w:snapToGrid w:val="0"/>
              <w:spacing w:line="380" w:lineRule="exact"/>
              <w:ind w:left="90" w:right="86"/>
              <w:jc w:val="center"/>
              <w:rPr>
                <w:sz w:val="28"/>
                <w:szCs w:val="28"/>
              </w:rPr>
            </w:pPr>
          </w:p>
        </w:tc>
        <w:tc>
          <w:tcPr>
            <w:tcW w:w="3240" w:type="dxa"/>
            <w:gridSpan w:val="2"/>
            <w:vAlign w:val="center"/>
            <w:hideMark/>
          </w:tcPr>
          <w:p w14:paraId="5EA959A4" w14:textId="638294DD" w:rsidR="00E3592D" w:rsidRPr="00E3592D" w:rsidRDefault="00C35024" w:rsidP="007D369F">
            <w:pPr>
              <w:pBdr>
                <w:bottom w:val="single" w:sz="4" w:space="1" w:color="auto"/>
              </w:pBdr>
              <w:snapToGrid w:val="0"/>
              <w:spacing w:before="120" w:line="380" w:lineRule="exact"/>
              <w:ind w:left="90" w:right="86"/>
              <w:jc w:val="center"/>
              <w:rPr>
                <w:sz w:val="28"/>
                <w:szCs w:val="28"/>
                <w:lang w:eastAsia="th-TH"/>
              </w:rPr>
            </w:pPr>
            <w:r>
              <w:rPr>
                <w:sz w:val="28"/>
                <w:szCs w:val="28"/>
                <w:lang w:eastAsia="th-TH"/>
              </w:rPr>
              <w:t>(Unit</w:t>
            </w:r>
            <w:r w:rsidR="00B260A5">
              <w:rPr>
                <w:sz w:val="28"/>
                <w:szCs w:val="28"/>
                <w:lang w:eastAsia="th-TH"/>
              </w:rPr>
              <w:t xml:space="preserve"> </w:t>
            </w:r>
            <w:r>
              <w:rPr>
                <w:sz w:val="28"/>
                <w:szCs w:val="28"/>
                <w:lang w:eastAsia="th-TH"/>
              </w:rPr>
              <w:t xml:space="preserve">: </w:t>
            </w:r>
            <w:r w:rsidR="00E3592D" w:rsidRPr="00E3592D">
              <w:rPr>
                <w:sz w:val="28"/>
                <w:szCs w:val="28"/>
                <w:lang w:eastAsia="th-TH"/>
              </w:rPr>
              <w:t>Baht)</w:t>
            </w:r>
          </w:p>
        </w:tc>
      </w:tr>
      <w:tr w:rsidR="00E3592D" w:rsidRPr="00E3592D" w14:paraId="2BEE3C19" w14:textId="77777777" w:rsidTr="00D7763E">
        <w:trPr>
          <w:cantSplit/>
        </w:trPr>
        <w:tc>
          <w:tcPr>
            <w:tcW w:w="5130" w:type="dxa"/>
            <w:vAlign w:val="bottom"/>
          </w:tcPr>
          <w:p w14:paraId="4904D838" w14:textId="77777777" w:rsidR="00E3592D" w:rsidRPr="00E3592D" w:rsidRDefault="00E3592D" w:rsidP="00C30DCB">
            <w:pPr>
              <w:snapToGrid w:val="0"/>
              <w:spacing w:line="380" w:lineRule="exact"/>
              <w:ind w:left="90" w:right="86"/>
              <w:jc w:val="center"/>
              <w:rPr>
                <w:sz w:val="28"/>
                <w:szCs w:val="28"/>
                <w:cs/>
              </w:rPr>
            </w:pPr>
          </w:p>
        </w:tc>
        <w:tc>
          <w:tcPr>
            <w:tcW w:w="3240" w:type="dxa"/>
            <w:gridSpan w:val="2"/>
            <w:vAlign w:val="bottom"/>
            <w:hideMark/>
          </w:tcPr>
          <w:p w14:paraId="59E7C7F1" w14:textId="079C622E" w:rsidR="00E3592D" w:rsidRPr="00E3592D" w:rsidRDefault="00E3592D" w:rsidP="00C30DCB">
            <w:pPr>
              <w:pBdr>
                <w:bottom w:val="single" w:sz="4" w:space="1" w:color="000000"/>
              </w:pBdr>
              <w:snapToGrid w:val="0"/>
              <w:spacing w:line="380" w:lineRule="exact"/>
              <w:ind w:left="90" w:right="86"/>
              <w:jc w:val="center"/>
              <w:rPr>
                <w:sz w:val="28"/>
                <w:szCs w:val="28"/>
                <w:cs/>
              </w:rPr>
            </w:pPr>
            <w:r>
              <w:rPr>
                <w:color w:val="000000"/>
                <w:spacing w:val="-4"/>
                <w:sz w:val="28"/>
                <w:szCs w:val="28"/>
              </w:rPr>
              <w:t xml:space="preserve">September </w:t>
            </w:r>
            <w:r w:rsidR="007D369F">
              <w:rPr>
                <w:color w:val="000000"/>
                <w:spacing w:val="-4"/>
                <w:sz w:val="28"/>
                <w:szCs w:val="28"/>
              </w:rPr>
              <w:t xml:space="preserve">30, </w:t>
            </w:r>
            <w:r>
              <w:rPr>
                <w:color w:val="000000"/>
                <w:spacing w:val="-4"/>
                <w:sz w:val="28"/>
                <w:szCs w:val="28"/>
              </w:rPr>
              <w:t>2024</w:t>
            </w:r>
          </w:p>
        </w:tc>
      </w:tr>
      <w:tr w:rsidR="00E3592D" w:rsidRPr="00E3592D" w14:paraId="0C4AF338" w14:textId="77777777" w:rsidTr="00D7763E">
        <w:trPr>
          <w:cantSplit/>
        </w:trPr>
        <w:tc>
          <w:tcPr>
            <w:tcW w:w="5130" w:type="dxa"/>
            <w:vAlign w:val="bottom"/>
          </w:tcPr>
          <w:p w14:paraId="6D8452DC" w14:textId="77777777" w:rsidR="00E3592D" w:rsidRPr="00E3592D" w:rsidRDefault="00E3592D" w:rsidP="00C30DCB">
            <w:pPr>
              <w:snapToGrid w:val="0"/>
              <w:spacing w:line="380" w:lineRule="exact"/>
              <w:ind w:left="90" w:right="86"/>
              <w:jc w:val="center"/>
              <w:rPr>
                <w:sz w:val="28"/>
                <w:szCs w:val="28"/>
                <w:cs/>
              </w:rPr>
            </w:pPr>
          </w:p>
        </w:tc>
        <w:tc>
          <w:tcPr>
            <w:tcW w:w="1620" w:type="dxa"/>
            <w:vAlign w:val="bottom"/>
            <w:hideMark/>
          </w:tcPr>
          <w:p w14:paraId="086BC294" w14:textId="77777777" w:rsidR="00E3592D" w:rsidRPr="00E3592D" w:rsidRDefault="00E3592D" w:rsidP="00C30DCB">
            <w:pPr>
              <w:pBdr>
                <w:bottom w:val="single" w:sz="4" w:space="1" w:color="000000"/>
              </w:pBdr>
              <w:snapToGrid w:val="0"/>
              <w:spacing w:line="380" w:lineRule="exact"/>
              <w:ind w:left="90" w:right="86"/>
              <w:jc w:val="center"/>
              <w:rPr>
                <w:color w:val="000000"/>
                <w:spacing w:val="-4"/>
                <w:sz w:val="28"/>
                <w:szCs w:val="28"/>
                <w:cs/>
              </w:rPr>
            </w:pPr>
            <w:r w:rsidRPr="00E3592D">
              <w:rPr>
                <w:color w:val="000000"/>
                <w:spacing w:val="-4"/>
                <w:sz w:val="28"/>
                <w:szCs w:val="28"/>
              </w:rPr>
              <w:t xml:space="preserve">Consolidated financial statements </w:t>
            </w:r>
          </w:p>
        </w:tc>
        <w:tc>
          <w:tcPr>
            <w:tcW w:w="1620" w:type="dxa"/>
            <w:vAlign w:val="bottom"/>
            <w:hideMark/>
          </w:tcPr>
          <w:p w14:paraId="29145699" w14:textId="77777777" w:rsidR="00E3592D" w:rsidRPr="00E3592D" w:rsidRDefault="00E3592D" w:rsidP="00C30DCB">
            <w:pPr>
              <w:pBdr>
                <w:bottom w:val="single" w:sz="4" w:space="1" w:color="000000"/>
              </w:pBdr>
              <w:snapToGrid w:val="0"/>
              <w:spacing w:line="380" w:lineRule="exact"/>
              <w:ind w:left="90" w:right="86"/>
              <w:jc w:val="center"/>
              <w:rPr>
                <w:color w:val="000000"/>
                <w:spacing w:val="-4"/>
                <w:sz w:val="28"/>
                <w:szCs w:val="28"/>
              </w:rPr>
            </w:pPr>
            <w:r w:rsidRPr="00E3592D">
              <w:rPr>
                <w:color w:val="000000"/>
                <w:spacing w:val="-4"/>
                <w:sz w:val="28"/>
                <w:szCs w:val="28"/>
              </w:rPr>
              <w:t xml:space="preserve">Separate financial statements </w:t>
            </w:r>
          </w:p>
        </w:tc>
      </w:tr>
      <w:tr w:rsidR="00E3592D" w:rsidRPr="00E3592D" w14:paraId="1195C135" w14:textId="77777777" w:rsidTr="00D7763E">
        <w:trPr>
          <w:cantSplit/>
        </w:trPr>
        <w:tc>
          <w:tcPr>
            <w:tcW w:w="5130" w:type="dxa"/>
            <w:hideMark/>
          </w:tcPr>
          <w:p w14:paraId="32615155" w14:textId="77777777" w:rsidR="00E3592D" w:rsidRPr="00E3592D" w:rsidRDefault="00E3592D" w:rsidP="00C30DCB">
            <w:pPr>
              <w:pStyle w:val="a0"/>
              <w:tabs>
                <w:tab w:val="clear" w:pos="360"/>
                <w:tab w:val="clear" w:pos="720"/>
                <w:tab w:val="left" w:pos="900"/>
              </w:tabs>
              <w:snapToGrid w:val="0"/>
              <w:spacing w:line="380" w:lineRule="exact"/>
              <w:ind w:left="270" w:hanging="184"/>
              <w:rPr>
                <w:rFonts w:ascii="Angsana New" w:hAnsi="Angsana New"/>
                <w:b/>
                <w:bCs/>
                <w:lang w:val="en-US"/>
              </w:rPr>
            </w:pPr>
            <w:r w:rsidRPr="00E3592D">
              <w:rPr>
                <w:rFonts w:ascii="Angsana New" w:hAnsi="Angsana New"/>
                <w:b/>
                <w:bCs/>
                <w:cs/>
              </w:rPr>
              <w:t>Statement of financial position:</w:t>
            </w:r>
          </w:p>
        </w:tc>
        <w:tc>
          <w:tcPr>
            <w:tcW w:w="1620" w:type="dxa"/>
            <w:vAlign w:val="bottom"/>
          </w:tcPr>
          <w:p w14:paraId="5A7A073D" w14:textId="77777777" w:rsidR="00E3592D" w:rsidRPr="00E3592D" w:rsidRDefault="00E3592D" w:rsidP="00C30DCB">
            <w:pPr>
              <w:tabs>
                <w:tab w:val="decimal" w:pos="1261"/>
              </w:tabs>
              <w:snapToGrid w:val="0"/>
              <w:spacing w:line="380" w:lineRule="exact"/>
              <w:ind w:left="90" w:right="86"/>
              <w:rPr>
                <w:sz w:val="28"/>
                <w:szCs w:val="28"/>
              </w:rPr>
            </w:pPr>
          </w:p>
        </w:tc>
        <w:tc>
          <w:tcPr>
            <w:tcW w:w="1620" w:type="dxa"/>
            <w:vAlign w:val="bottom"/>
          </w:tcPr>
          <w:p w14:paraId="16749571" w14:textId="77777777" w:rsidR="00E3592D" w:rsidRPr="00E3592D" w:rsidRDefault="00E3592D" w:rsidP="00C30DCB">
            <w:pPr>
              <w:snapToGrid w:val="0"/>
              <w:spacing w:line="380" w:lineRule="exact"/>
              <w:ind w:left="90" w:right="86"/>
              <w:jc w:val="center"/>
              <w:rPr>
                <w:sz w:val="28"/>
                <w:szCs w:val="28"/>
                <w:cs/>
              </w:rPr>
            </w:pPr>
          </w:p>
        </w:tc>
      </w:tr>
      <w:tr w:rsidR="00E3592D" w:rsidRPr="00E3592D" w14:paraId="4C2A2C79" w14:textId="77777777" w:rsidTr="00D7763E">
        <w:trPr>
          <w:cantSplit/>
        </w:trPr>
        <w:tc>
          <w:tcPr>
            <w:tcW w:w="5130" w:type="dxa"/>
            <w:hideMark/>
          </w:tcPr>
          <w:p w14:paraId="3921C7BA" w14:textId="77777777" w:rsidR="00E3592D" w:rsidRPr="00E3592D" w:rsidRDefault="00E3592D" w:rsidP="00C30DCB">
            <w:pPr>
              <w:pStyle w:val="a0"/>
              <w:tabs>
                <w:tab w:val="clear" w:pos="360"/>
                <w:tab w:val="clear" w:pos="720"/>
                <w:tab w:val="left" w:pos="900"/>
              </w:tabs>
              <w:snapToGrid w:val="0"/>
              <w:spacing w:line="380" w:lineRule="exact"/>
              <w:ind w:left="270" w:hanging="184"/>
              <w:rPr>
                <w:rFonts w:ascii="Angsana New" w:hAnsi="Angsana New"/>
                <w:cs/>
                <w:lang w:val="en-US"/>
              </w:rPr>
            </w:pPr>
            <w:r w:rsidRPr="00E3592D">
              <w:rPr>
                <w:rFonts w:ascii="Angsana New" w:hAnsi="Angsana New"/>
                <w:lang w:val="en-US"/>
              </w:rPr>
              <w:t>Increase in property, plant and equipment</w:t>
            </w:r>
          </w:p>
        </w:tc>
        <w:tc>
          <w:tcPr>
            <w:tcW w:w="1620" w:type="dxa"/>
            <w:shd w:val="clear" w:color="auto" w:fill="auto"/>
            <w:vAlign w:val="bottom"/>
          </w:tcPr>
          <w:p w14:paraId="5FF7EA42" w14:textId="48DB593F" w:rsidR="00E3592D" w:rsidRPr="00E3592D" w:rsidRDefault="00A9435B" w:rsidP="00C30DCB">
            <w:pPr>
              <w:tabs>
                <w:tab w:val="decimal" w:pos="1262"/>
              </w:tabs>
              <w:snapToGrid w:val="0"/>
              <w:spacing w:line="380" w:lineRule="exact"/>
              <w:ind w:left="90" w:right="86"/>
              <w:rPr>
                <w:sz w:val="28"/>
                <w:szCs w:val="28"/>
              </w:rPr>
            </w:pPr>
            <w:r w:rsidRPr="00A9435B">
              <w:rPr>
                <w:sz w:val="28"/>
                <w:szCs w:val="28"/>
              </w:rPr>
              <w:t>420,344,650</w:t>
            </w:r>
          </w:p>
        </w:tc>
        <w:tc>
          <w:tcPr>
            <w:tcW w:w="1620" w:type="dxa"/>
            <w:shd w:val="clear" w:color="auto" w:fill="auto"/>
            <w:vAlign w:val="bottom"/>
          </w:tcPr>
          <w:p w14:paraId="44E2CEF3" w14:textId="270455DC" w:rsidR="00E3592D" w:rsidRPr="00E3592D" w:rsidRDefault="00A9435B" w:rsidP="00C30DCB">
            <w:pPr>
              <w:tabs>
                <w:tab w:val="decimal" w:pos="1261"/>
              </w:tabs>
              <w:snapToGrid w:val="0"/>
              <w:spacing w:line="380" w:lineRule="exact"/>
              <w:ind w:left="90" w:right="86"/>
              <w:rPr>
                <w:sz w:val="28"/>
                <w:szCs w:val="28"/>
              </w:rPr>
            </w:pPr>
            <w:r w:rsidRPr="00A9435B">
              <w:rPr>
                <w:sz w:val="28"/>
                <w:szCs w:val="28"/>
              </w:rPr>
              <w:t>408,944,311</w:t>
            </w:r>
          </w:p>
        </w:tc>
      </w:tr>
      <w:tr w:rsidR="00E3592D" w:rsidRPr="00E3592D" w14:paraId="39E3D098" w14:textId="77777777" w:rsidTr="00D7763E">
        <w:trPr>
          <w:cantSplit/>
        </w:trPr>
        <w:tc>
          <w:tcPr>
            <w:tcW w:w="5130" w:type="dxa"/>
            <w:hideMark/>
          </w:tcPr>
          <w:p w14:paraId="08F902E4" w14:textId="0E56C2A4" w:rsidR="00E3592D" w:rsidRPr="00E3592D" w:rsidRDefault="00D1661A" w:rsidP="00C30DCB">
            <w:pPr>
              <w:pStyle w:val="a0"/>
              <w:tabs>
                <w:tab w:val="clear" w:pos="360"/>
                <w:tab w:val="clear" w:pos="720"/>
                <w:tab w:val="left" w:pos="900"/>
              </w:tabs>
              <w:snapToGrid w:val="0"/>
              <w:spacing w:line="380" w:lineRule="exact"/>
              <w:ind w:left="270" w:hanging="184"/>
              <w:rPr>
                <w:rFonts w:ascii="Angsana New" w:hAnsi="Angsana New"/>
                <w:cs/>
                <w:lang w:val="en-US"/>
              </w:rPr>
            </w:pPr>
            <w:r>
              <w:rPr>
                <w:rFonts w:ascii="Angsana New" w:hAnsi="Angsana New"/>
                <w:lang w:val="en-US"/>
              </w:rPr>
              <w:t>De</w:t>
            </w:r>
            <w:r w:rsidR="00E3592D" w:rsidRPr="00E3592D">
              <w:rPr>
                <w:rFonts w:ascii="Angsana New" w:hAnsi="Angsana New"/>
                <w:lang w:val="en-US"/>
              </w:rPr>
              <w:t>cr</w:t>
            </w:r>
            <w:r w:rsidR="00CC78A0">
              <w:rPr>
                <w:rFonts w:ascii="Angsana New" w:hAnsi="Angsana New"/>
                <w:lang w:val="en-US"/>
              </w:rPr>
              <w:t>ease in deferred tax assets - net</w:t>
            </w:r>
          </w:p>
        </w:tc>
        <w:tc>
          <w:tcPr>
            <w:tcW w:w="1620" w:type="dxa"/>
            <w:shd w:val="clear" w:color="auto" w:fill="auto"/>
            <w:vAlign w:val="bottom"/>
          </w:tcPr>
          <w:p w14:paraId="53F08BA4" w14:textId="7D7F72BF" w:rsidR="00E3592D" w:rsidRPr="00E3592D" w:rsidRDefault="00A9435B" w:rsidP="00C30DCB">
            <w:pPr>
              <w:tabs>
                <w:tab w:val="decimal" w:pos="1262"/>
              </w:tabs>
              <w:snapToGrid w:val="0"/>
              <w:spacing w:line="380" w:lineRule="exact"/>
              <w:ind w:left="90" w:right="86"/>
              <w:rPr>
                <w:sz w:val="28"/>
                <w:szCs w:val="28"/>
                <w:cs/>
              </w:rPr>
            </w:pPr>
            <w:r w:rsidRPr="00A9435B">
              <w:rPr>
                <w:sz w:val="28"/>
                <w:szCs w:val="28"/>
              </w:rPr>
              <w:t>(84,068,930)</w:t>
            </w:r>
          </w:p>
        </w:tc>
        <w:tc>
          <w:tcPr>
            <w:tcW w:w="1620" w:type="dxa"/>
            <w:shd w:val="clear" w:color="auto" w:fill="auto"/>
            <w:vAlign w:val="bottom"/>
          </w:tcPr>
          <w:p w14:paraId="4E29EFDD" w14:textId="3CE8531C" w:rsidR="00E3592D" w:rsidRPr="00E3592D" w:rsidRDefault="00A9435B" w:rsidP="00C30DCB">
            <w:pPr>
              <w:tabs>
                <w:tab w:val="decimal" w:pos="1261"/>
              </w:tabs>
              <w:snapToGrid w:val="0"/>
              <w:spacing w:line="380" w:lineRule="exact"/>
              <w:ind w:left="90" w:right="86"/>
              <w:rPr>
                <w:sz w:val="28"/>
                <w:szCs w:val="28"/>
                <w:cs/>
              </w:rPr>
            </w:pPr>
            <w:r w:rsidRPr="00A9435B">
              <w:rPr>
                <w:sz w:val="28"/>
                <w:szCs w:val="28"/>
              </w:rPr>
              <w:t>(81,788,862)</w:t>
            </w:r>
          </w:p>
        </w:tc>
      </w:tr>
      <w:tr w:rsidR="00E3592D" w:rsidRPr="00E3592D" w14:paraId="61EA2D80" w14:textId="77777777" w:rsidTr="00D7763E">
        <w:trPr>
          <w:cantSplit/>
        </w:trPr>
        <w:tc>
          <w:tcPr>
            <w:tcW w:w="5130" w:type="dxa"/>
            <w:vAlign w:val="bottom"/>
            <w:hideMark/>
          </w:tcPr>
          <w:p w14:paraId="73C632DA" w14:textId="3E8F8050" w:rsidR="00E3592D" w:rsidRPr="00E3592D" w:rsidRDefault="00E3592D" w:rsidP="00C30DCB">
            <w:pPr>
              <w:pStyle w:val="a0"/>
              <w:tabs>
                <w:tab w:val="clear" w:pos="360"/>
                <w:tab w:val="clear" w:pos="720"/>
                <w:tab w:val="left" w:pos="900"/>
              </w:tabs>
              <w:snapToGrid w:val="0"/>
              <w:spacing w:line="380" w:lineRule="exact"/>
              <w:ind w:left="270" w:hanging="184"/>
              <w:rPr>
                <w:rFonts w:ascii="Angsana New" w:hAnsi="Angsana New"/>
                <w:cs/>
                <w:lang w:val="en-US"/>
              </w:rPr>
            </w:pPr>
            <w:r w:rsidRPr="00EB2E73">
              <w:rPr>
                <w:rFonts w:ascii="Angsana New" w:hAnsi="Angsana New"/>
                <w:lang w:val="en-US"/>
              </w:rPr>
              <w:t xml:space="preserve">Increase in </w:t>
            </w:r>
            <w:r w:rsidR="00EB2E73">
              <w:rPr>
                <w:rFonts w:ascii="Angsana New" w:hAnsi="Angsana New"/>
                <w:spacing w:val="-2"/>
                <w:lang w:val="en-US"/>
              </w:rPr>
              <w:t>g</w:t>
            </w:r>
            <w:r w:rsidR="00EB2E73" w:rsidRPr="00EB2E73">
              <w:rPr>
                <w:rFonts w:ascii="Angsana New" w:hAnsi="Angsana New"/>
                <w:spacing w:val="-2"/>
                <w:lang w:val="en-US"/>
              </w:rPr>
              <w:t>ain on revaluation of assets</w:t>
            </w:r>
          </w:p>
        </w:tc>
        <w:tc>
          <w:tcPr>
            <w:tcW w:w="1620" w:type="dxa"/>
            <w:shd w:val="clear" w:color="auto" w:fill="auto"/>
            <w:vAlign w:val="bottom"/>
          </w:tcPr>
          <w:p w14:paraId="1599DB05" w14:textId="56477141" w:rsidR="00E3592D" w:rsidRPr="00E3592D" w:rsidRDefault="00A9435B" w:rsidP="00C30DCB">
            <w:pPr>
              <w:tabs>
                <w:tab w:val="decimal" w:pos="1262"/>
              </w:tabs>
              <w:snapToGrid w:val="0"/>
              <w:spacing w:line="380" w:lineRule="exact"/>
              <w:ind w:left="90" w:right="86"/>
              <w:rPr>
                <w:sz w:val="28"/>
                <w:szCs w:val="28"/>
              </w:rPr>
            </w:pPr>
            <w:r w:rsidRPr="00A9435B">
              <w:rPr>
                <w:sz w:val="28"/>
                <w:szCs w:val="28"/>
              </w:rPr>
              <w:t>420,344,650</w:t>
            </w:r>
          </w:p>
        </w:tc>
        <w:tc>
          <w:tcPr>
            <w:tcW w:w="1620" w:type="dxa"/>
            <w:shd w:val="clear" w:color="auto" w:fill="auto"/>
            <w:vAlign w:val="bottom"/>
          </w:tcPr>
          <w:p w14:paraId="4A74122D" w14:textId="44C08E31" w:rsidR="00E3592D" w:rsidRPr="00E3592D" w:rsidRDefault="00A9435B" w:rsidP="00C30DCB">
            <w:pPr>
              <w:tabs>
                <w:tab w:val="decimal" w:pos="1261"/>
              </w:tabs>
              <w:snapToGrid w:val="0"/>
              <w:spacing w:line="380" w:lineRule="exact"/>
              <w:ind w:left="90" w:right="86"/>
              <w:rPr>
                <w:sz w:val="28"/>
                <w:szCs w:val="28"/>
                <w:cs/>
              </w:rPr>
            </w:pPr>
            <w:r w:rsidRPr="00A9435B">
              <w:rPr>
                <w:sz w:val="28"/>
                <w:szCs w:val="28"/>
              </w:rPr>
              <w:t>408,944,311</w:t>
            </w:r>
          </w:p>
        </w:tc>
      </w:tr>
      <w:tr w:rsidR="00E3592D" w:rsidRPr="00E3592D" w14:paraId="0A08B529" w14:textId="77777777" w:rsidTr="007D369F">
        <w:trPr>
          <w:cantSplit/>
        </w:trPr>
        <w:tc>
          <w:tcPr>
            <w:tcW w:w="5130" w:type="dxa"/>
            <w:vAlign w:val="bottom"/>
          </w:tcPr>
          <w:p w14:paraId="6FE06994" w14:textId="77777777" w:rsidR="00E3592D" w:rsidRPr="00E3592D" w:rsidRDefault="00E3592D" w:rsidP="00C30DCB">
            <w:pPr>
              <w:snapToGrid w:val="0"/>
              <w:spacing w:line="380" w:lineRule="exact"/>
              <w:ind w:left="90" w:right="86"/>
              <w:jc w:val="center"/>
              <w:rPr>
                <w:sz w:val="28"/>
                <w:szCs w:val="28"/>
                <w:cs/>
              </w:rPr>
            </w:pPr>
          </w:p>
        </w:tc>
        <w:tc>
          <w:tcPr>
            <w:tcW w:w="3240" w:type="dxa"/>
            <w:gridSpan w:val="2"/>
            <w:vAlign w:val="bottom"/>
          </w:tcPr>
          <w:p w14:paraId="0F0BE314" w14:textId="77777777" w:rsidR="000F77E8" w:rsidRDefault="000F77E8" w:rsidP="00C30DCB">
            <w:pPr>
              <w:snapToGrid w:val="0"/>
              <w:spacing w:line="380" w:lineRule="exact"/>
              <w:ind w:left="90" w:right="86"/>
              <w:jc w:val="right"/>
              <w:rPr>
                <w:sz w:val="28"/>
                <w:szCs w:val="28"/>
                <w:lang w:eastAsia="th-TH"/>
              </w:rPr>
            </w:pPr>
          </w:p>
          <w:p w14:paraId="56133EF2" w14:textId="77777777" w:rsidR="00201801" w:rsidRDefault="00201801" w:rsidP="00C30DCB">
            <w:pPr>
              <w:snapToGrid w:val="0"/>
              <w:spacing w:line="380" w:lineRule="exact"/>
              <w:ind w:left="90" w:right="86"/>
              <w:jc w:val="right"/>
              <w:rPr>
                <w:sz w:val="28"/>
                <w:szCs w:val="28"/>
                <w:lang w:eastAsia="th-TH"/>
              </w:rPr>
            </w:pPr>
          </w:p>
          <w:p w14:paraId="3B62AB19" w14:textId="77777777" w:rsidR="00201801" w:rsidRDefault="00201801" w:rsidP="00C30DCB">
            <w:pPr>
              <w:snapToGrid w:val="0"/>
              <w:spacing w:line="380" w:lineRule="exact"/>
              <w:ind w:left="90" w:right="86"/>
              <w:jc w:val="right"/>
              <w:rPr>
                <w:sz w:val="28"/>
                <w:szCs w:val="28"/>
                <w:lang w:eastAsia="th-TH"/>
              </w:rPr>
            </w:pPr>
          </w:p>
          <w:p w14:paraId="534AA81C" w14:textId="77777777" w:rsidR="00201801" w:rsidRDefault="00201801" w:rsidP="00C30DCB">
            <w:pPr>
              <w:snapToGrid w:val="0"/>
              <w:spacing w:line="380" w:lineRule="exact"/>
              <w:ind w:left="90" w:right="86"/>
              <w:jc w:val="right"/>
              <w:rPr>
                <w:sz w:val="28"/>
                <w:szCs w:val="28"/>
                <w:lang w:eastAsia="th-TH"/>
              </w:rPr>
            </w:pPr>
          </w:p>
          <w:p w14:paraId="0F3F4A0E" w14:textId="77777777" w:rsidR="00201801" w:rsidRPr="00E3592D" w:rsidRDefault="00201801" w:rsidP="00C30DCB">
            <w:pPr>
              <w:snapToGrid w:val="0"/>
              <w:spacing w:line="380" w:lineRule="exact"/>
              <w:ind w:left="90" w:right="86"/>
              <w:jc w:val="right"/>
              <w:rPr>
                <w:sz w:val="28"/>
                <w:szCs w:val="28"/>
                <w:lang w:eastAsia="th-TH"/>
              </w:rPr>
            </w:pPr>
          </w:p>
        </w:tc>
      </w:tr>
      <w:tr w:rsidR="00E3592D" w:rsidRPr="00E3592D" w14:paraId="13A4B642" w14:textId="77777777" w:rsidTr="007D369F">
        <w:trPr>
          <w:cantSplit/>
        </w:trPr>
        <w:tc>
          <w:tcPr>
            <w:tcW w:w="5130" w:type="dxa"/>
            <w:vAlign w:val="bottom"/>
          </w:tcPr>
          <w:p w14:paraId="0B1A909B" w14:textId="77777777" w:rsidR="00E3592D" w:rsidRPr="00E3592D" w:rsidRDefault="00E3592D" w:rsidP="00C30DCB">
            <w:pPr>
              <w:snapToGrid w:val="0"/>
              <w:spacing w:line="380" w:lineRule="exact"/>
              <w:ind w:left="90" w:right="86"/>
              <w:jc w:val="center"/>
              <w:rPr>
                <w:sz w:val="28"/>
                <w:szCs w:val="28"/>
                <w:cs/>
              </w:rPr>
            </w:pPr>
          </w:p>
        </w:tc>
        <w:tc>
          <w:tcPr>
            <w:tcW w:w="3240" w:type="dxa"/>
            <w:gridSpan w:val="2"/>
            <w:tcBorders>
              <w:bottom w:val="single" w:sz="4" w:space="0" w:color="auto"/>
            </w:tcBorders>
            <w:vAlign w:val="center"/>
            <w:hideMark/>
          </w:tcPr>
          <w:p w14:paraId="152A5251" w14:textId="2395D501" w:rsidR="00E3592D" w:rsidRPr="00E3592D" w:rsidRDefault="00C35024" w:rsidP="00C35024">
            <w:pPr>
              <w:snapToGrid w:val="0"/>
              <w:spacing w:line="380" w:lineRule="exact"/>
              <w:ind w:left="90" w:right="86"/>
              <w:jc w:val="center"/>
              <w:rPr>
                <w:sz w:val="28"/>
                <w:szCs w:val="28"/>
                <w:cs/>
                <w:lang w:eastAsia="th-TH"/>
              </w:rPr>
            </w:pPr>
            <w:r>
              <w:rPr>
                <w:sz w:val="28"/>
                <w:szCs w:val="28"/>
                <w:lang w:eastAsia="th-TH"/>
              </w:rPr>
              <w:t>(Unit</w:t>
            </w:r>
            <w:r w:rsidR="00B260A5">
              <w:rPr>
                <w:sz w:val="28"/>
                <w:szCs w:val="28"/>
                <w:lang w:eastAsia="th-TH"/>
              </w:rPr>
              <w:t xml:space="preserve"> </w:t>
            </w:r>
            <w:r>
              <w:rPr>
                <w:sz w:val="28"/>
                <w:szCs w:val="28"/>
                <w:lang w:eastAsia="th-TH"/>
              </w:rPr>
              <w:t>:</w:t>
            </w:r>
            <w:r>
              <w:rPr>
                <w:rFonts w:hint="cs"/>
                <w:sz w:val="28"/>
                <w:szCs w:val="28"/>
                <w:cs/>
                <w:lang w:eastAsia="th-TH"/>
              </w:rPr>
              <w:t xml:space="preserve"> </w:t>
            </w:r>
            <w:r w:rsidR="00E3592D" w:rsidRPr="00E3592D">
              <w:rPr>
                <w:sz w:val="28"/>
                <w:szCs w:val="28"/>
                <w:lang w:eastAsia="th-TH"/>
              </w:rPr>
              <w:t>Baht)</w:t>
            </w:r>
          </w:p>
        </w:tc>
      </w:tr>
      <w:tr w:rsidR="00E3592D" w:rsidRPr="00E3592D" w14:paraId="747321E6" w14:textId="77777777" w:rsidTr="007D369F">
        <w:trPr>
          <w:cantSplit/>
        </w:trPr>
        <w:tc>
          <w:tcPr>
            <w:tcW w:w="5130" w:type="dxa"/>
            <w:vAlign w:val="bottom"/>
          </w:tcPr>
          <w:p w14:paraId="30F0CABC" w14:textId="77777777" w:rsidR="00E3592D" w:rsidRPr="00E3592D" w:rsidRDefault="00E3592D" w:rsidP="00C30DCB">
            <w:pPr>
              <w:snapToGrid w:val="0"/>
              <w:spacing w:line="380" w:lineRule="exact"/>
              <w:ind w:left="90" w:right="86"/>
              <w:jc w:val="center"/>
              <w:rPr>
                <w:sz w:val="28"/>
                <w:szCs w:val="28"/>
                <w:cs/>
              </w:rPr>
            </w:pPr>
          </w:p>
        </w:tc>
        <w:tc>
          <w:tcPr>
            <w:tcW w:w="3240" w:type="dxa"/>
            <w:gridSpan w:val="2"/>
            <w:tcBorders>
              <w:top w:val="single" w:sz="4" w:space="0" w:color="auto"/>
            </w:tcBorders>
            <w:vAlign w:val="bottom"/>
            <w:hideMark/>
          </w:tcPr>
          <w:p w14:paraId="209E5016" w14:textId="54D30BBB" w:rsidR="00E3592D" w:rsidRPr="00E3592D" w:rsidRDefault="00E3592D" w:rsidP="00243834">
            <w:pPr>
              <w:pBdr>
                <w:bottom w:val="single" w:sz="4" w:space="1" w:color="000000"/>
              </w:pBdr>
              <w:snapToGrid w:val="0"/>
              <w:spacing w:line="380" w:lineRule="exact"/>
              <w:ind w:left="90" w:right="86"/>
              <w:jc w:val="center"/>
              <w:rPr>
                <w:sz w:val="28"/>
                <w:szCs w:val="28"/>
                <w:cs/>
              </w:rPr>
            </w:pPr>
            <w:r w:rsidRPr="00E3592D">
              <w:rPr>
                <w:sz w:val="28"/>
                <w:szCs w:val="28"/>
              </w:rPr>
              <w:t xml:space="preserve">For the </w:t>
            </w:r>
            <w:r w:rsidR="007D369F">
              <w:rPr>
                <w:sz w:val="28"/>
                <w:szCs w:val="28"/>
              </w:rPr>
              <w:t>three-</w:t>
            </w:r>
            <w:r w:rsidR="00C35024">
              <w:rPr>
                <w:sz w:val="28"/>
                <w:szCs w:val="28"/>
              </w:rPr>
              <w:t>month and</w:t>
            </w:r>
            <w:r w:rsidR="009F653C">
              <w:rPr>
                <w:sz w:val="28"/>
                <w:szCs w:val="28"/>
              </w:rPr>
              <w:t xml:space="preserve"> </w:t>
            </w:r>
            <w:r w:rsidR="00243834">
              <w:rPr>
                <w:sz w:val="28"/>
                <w:szCs w:val="28"/>
              </w:rPr>
              <w:t>nine</w:t>
            </w:r>
            <w:r w:rsidR="007D369F">
              <w:rPr>
                <w:sz w:val="28"/>
                <w:szCs w:val="28"/>
              </w:rPr>
              <w:t>-month</w:t>
            </w:r>
            <w:r w:rsidR="00243834">
              <w:rPr>
                <w:sz w:val="28"/>
                <w:szCs w:val="28"/>
              </w:rPr>
              <w:t xml:space="preserve"> period</w:t>
            </w:r>
            <w:r w:rsidR="007D369F">
              <w:rPr>
                <w:sz w:val="28"/>
                <w:szCs w:val="28"/>
              </w:rPr>
              <w:t>s</w:t>
            </w:r>
            <w:r w:rsidRPr="00E3592D">
              <w:rPr>
                <w:sz w:val="28"/>
                <w:szCs w:val="28"/>
              </w:rPr>
              <w:t xml:space="preserve"> ended</w:t>
            </w:r>
            <w:r w:rsidR="009F653C">
              <w:rPr>
                <w:sz w:val="28"/>
                <w:szCs w:val="28"/>
              </w:rPr>
              <w:t xml:space="preserve"> </w:t>
            </w:r>
            <w:r w:rsidR="00243834">
              <w:rPr>
                <w:sz w:val="28"/>
                <w:szCs w:val="28"/>
              </w:rPr>
              <w:t>September</w:t>
            </w:r>
            <w:r w:rsidRPr="00E3592D">
              <w:rPr>
                <w:sz w:val="28"/>
                <w:szCs w:val="28"/>
              </w:rPr>
              <w:t xml:space="preserve"> </w:t>
            </w:r>
            <w:r w:rsidR="007D369F">
              <w:rPr>
                <w:sz w:val="28"/>
                <w:szCs w:val="28"/>
              </w:rPr>
              <w:t xml:space="preserve">30, </w:t>
            </w:r>
            <w:r w:rsidRPr="00E3592D">
              <w:rPr>
                <w:sz w:val="28"/>
                <w:szCs w:val="28"/>
              </w:rPr>
              <w:t>20</w:t>
            </w:r>
            <w:r w:rsidR="00243834">
              <w:rPr>
                <w:sz w:val="28"/>
                <w:szCs w:val="28"/>
              </w:rPr>
              <w:t>24</w:t>
            </w:r>
          </w:p>
        </w:tc>
      </w:tr>
      <w:tr w:rsidR="00E3592D" w:rsidRPr="00E3592D" w14:paraId="470F0C4F" w14:textId="77777777" w:rsidTr="00D7763E">
        <w:trPr>
          <w:cantSplit/>
        </w:trPr>
        <w:tc>
          <w:tcPr>
            <w:tcW w:w="5130" w:type="dxa"/>
            <w:vAlign w:val="bottom"/>
          </w:tcPr>
          <w:p w14:paraId="7FE86073" w14:textId="77777777" w:rsidR="00E3592D" w:rsidRPr="00E3592D" w:rsidRDefault="00E3592D" w:rsidP="00C30DCB">
            <w:pPr>
              <w:snapToGrid w:val="0"/>
              <w:spacing w:line="380" w:lineRule="exact"/>
              <w:ind w:left="90" w:right="86"/>
              <w:jc w:val="center"/>
              <w:rPr>
                <w:sz w:val="28"/>
                <w:szCs w:val="28"/>
              </w:rPr>
            </w:pPr>
          </w:p>
        </w:tc>
        <w:tc>
          <w:tcPr>
            <w:tcW w:w="1620" w:type="dxa"/>
            <w:vAlign w:val="bottom"/>
            <w:hideMark/>
          </w:tcPr>
          <w:p w14:paraId="10C90B33" w14:textId="77777777" w:rsidR="00E3592D" w:rsidRPr="00E3592D" w:rsidRDefault="00E3592D" w:rsidP="00C30DCB">
            <w:pPr>
              <w:pBdr>
                <w:bottom w:val="single" w:sz="4" w:space="1" w:color="000000"/>
              </w:pBdr>
              <w:snapToGrid w:val="0"/>
              <w:spacing w:line="380" w:lineRule="exact"/>
              <w:ind w:left="90" w:right="86"/>
              <w:jc w:val="center"/>
              <w:rPr>
                <w:color w:val="000000"/>
                <w:spacing w:val="-4"/>
                <w:sz w:val="28"/>
                <w:szCs w:val="28"/>
                <w:cs/>
              </w:rPr>
            </w:pPr>
            <w:r w:rsidRPr="00E3592D">
              <w:rPr>
                <w:color w:val="000000"/>
                <w:spacing w:val="-4"/>
                <w:sz w:val="28"/>
                <w:szCs w:val="28"/>
              </w:rPr>
              <w:t xml:space="preserve">Consolidated financial statements </w:t>
            </w:r>
          </w:p>
        </w:tc>
        <w:tc>
          <w:tcPr>
            <w:tcW w:w="1620" w:type="dxa"/>
            <w:vAlign w:val="bottom"/>
            <w:hideMark/>
          </w:tcPr>
          <w:p w14:paraId="0BBF5AE7" w14:textId="77777777" w:rsidR="00E3592D" w:rsidRPr="00E3592D" w:rsidRDefault="00E3592D" w:rsidP="00C30DCB">
            <w:pPr>
              <w:pBdr>
                <w:bottom w:val="single" w:sz="4" w:space="1" w:color="000000"/>
              </w:pBdr>
              <w:snapToGrid w:val="0"/>
              <w:spacing w:line="380" w:lineRule="exact"/>
              <w:ind w:left="90" w:right="86"/>
              <w:jc w:val="center"/>
              <w:rPr>
                <w:color w:val="000000"/>
                <w:spacing w:val="-4"/>
                <w:sz w:val="28"/>
                <w:szCs w:val="28"/>
              </w:rPr>
            </w:pPr>
            <w:r w:rsidRPr="00E3592D">
              <w:rPr>
                <w:color w:val="000000"/>
                <w:spacing w:val="-4"/>
                <w:sz w:val="28"/>
                <w:szCs w:val="28"/>
              </w:rPr>
              <w:t xml:space="preserve">Separate financial statements </w:t>
            </w:r>
          </w:p>
        </w:tc>
      </w:tr>
      <w:tr w:rsidR="00E3592D" w:rsidRPr="00E3592D" w14:paraId="59D7D424" w14:textId="77777777" w:rsidTr="00D7763E">
        <w:trPr>
          <w:cantSplit/>
        </w:trPr>
        <w:tc>
          <w:tcPr>
            <w:tcW w:w="5130" w:type="dxa"/>
            <w:vAlign w:val="bottom"/>
            <w:hideMark/>
          </w:tcPr>
          <w:p w14:paraId="27581BFA" w14:textId="77777777" w:rsidR="00E3592D" w:rsidRPr="00E3592D" w:rsidRDefault="00E3592D" w:rsidP="00C30DCB">
            <w:pPr>
              <w:pStyle w:val="a0"/>
              <w:tabs>
                <w:tab w:val="clear" w:pos="360"/>
                <w:tab w:val="clear" w:pos="720"/>
                <w:tab w:val="left" w:pos="900"/>
              </w:tabs>
              <w:snapToGrid w:val="0"/>
              <w:spacing w:line="380" w:lineRule="exact"/>
              <w:ind w:left="270" w:hanging="184"/>
              <w:rPr>
                <w:rFonts w:ascii="Angsana New" w:hAnsi="Angsana New"/>
                <w:b/>
                <w:bCs/>
                <w:lang w:val="en-US"/>
              </w:rPr>
            </w:pPr>
            <w:r w:rsidRPr="00E3592D">
              <w:rPr>
                <w:rFonts w:ascii="Angsana New" w:hAnsi="Angsana New"/>
                <w:b/>
                <w:bCs/>
                <w:cs/>
              </w:rPr>
              <w:t>Statement of comprehensive income</w:t>
            </w:r>
            <w:r w:rsidRPr="00E3592D">
              <w:rPr>
                <w:rFonts w:ascii="Angsana New" w:hAnsi="Angsana New"/>
                <w:b/>
                <w:bCs/>
                <w:lang w:val="en-US"/>
              </w:rPr>
              <w:t>:</w:t>
            </w:r>
          </w:p>
        </w:tc>
        <w:tc>
          <w:tcPr>
            <w:tcW w:w="1620" w:type="dxa"/>
            <w:vAlign w:val="bottom"/>
          </w:tcPr>
          <w:p w14:paraId="7A360129" w14:textId="77777777" w:rsidR="00E3592D" w:rsidRPr="00E3592D" w:rsidRDefault="00E3592D" w:rsidP="00C30DCB">
            <w:pPr>
              <w:tabs>
                <w:tab w:val="decimal" w:pos="1261"/>
              </w:tabs>
              <w:snapToGrid w:val="0"/>
              <w:spacing w:line="380" w:lineRule="exact"/>
              <w:ind w:left="90" w:right="86"/>
              <w:rPr>
                <w:sz w:val="28"/>
                <w:szCs w:val="28"/>
                <w:cs/>
              </w:rPr>
            </w:pPr>
          </w:p>
        </w:tc>
        <w:tc>
          <w:tcPr>
            <w:tcW w:w="1620" w:type="dxa"/>
            <w:vAlign w:val="bottom"/>
          </w:tcPr>
          <w:p w14:paraId="04D77CB5" w14:textId="77777777" w:rsidR="00E3592D" w:rsidRPr="00E3592D" w:rsidRDefault="00E3592D" w:rsidP="00C30DCB">
            <w:pPr>
              <w:tabs>
                <w:tab w:val="decimal" w:pos="1261"/>
              </w:tabs>
              <w:snapToGrid w:val="0"/>
              <w:spacing w:line="380" w:lineRule="exact"/>
              <w:ind w:left="90" w:right="86"/>
              <w:rPr>
                <w:sz w:val="28"/>
                <w:szCs w:val="28"/>
              </w:rPr>
            </w:pPr>
          </w:p>
        </w:tc>
      </w:tr>
      <w:tr w:rsidR="00E3592D" w:rsidRPr="00E3592D" w14:paraId="0C45C842" w14:textId="77777777" w:rsidTr="00216A01">
        <w:trPr>
          <w:cantSplit/>
        </w:trPr>
        <w:tc>
          <w:tcPr>
            <w:tcW w:w="5130" w:type="dxa"/>
            <w:shd w:val="clear" w:color="auto" w:fill="auto"/>
            <w:vAlign w:val="bottom"/>
            <w:hideMark/>
          </w:tcPr>
          <w:p w14:paraId="47F23F3F" w14:textId="77777777" w:rsidR="00E3592D" w:rsidRPr="00E3592D" w:rsidRDefault="00E3592D" w:rsidP="00C30DCB">
            <w:pPr>
              <w:pStyle w:val="a0"/>
              <w:tabs>
                <w:tab w:val="clear" w:pos="360"/>
                <w:tab w:val="clear" w:pos="720"/>
                <w:tab w:val="left" w:pos="900"/>
              </w:tabs>
              <w:snapToGrid w:val="0"/>
              <w:spacing w:line="380" w:lineRule="exact"/>
              <w:ind w:left="270" w:hanging="184"/>
              <w:rPr>
                <w:rFonts w:ascii="Angsana New" w:hAnsi="Angsana New"/>
                <w:b/>
                <w:bCs/>
                <w:lang w:val="en-US"/>
              </w:rPr>
            </w:pPr>
            <w:r w:rsidRPr="00E3592D">
              <w:rPr>
                <w:rFonts w:ascii="Angsana New" w:hAnsi="Angsana New"/>
                <w:b/>
                <w:bCs/>
                <w:spacing w:val="-5"/>
                <w:cs/>
              </w:rPr>
              <w:t>Other comprehensive income:</w:t>
            </w:r>
          </w:p>
        </w:tc>
        <w:tc>
          <w:tcPr>
            <w:tcW w:w="1620" w:type="dxa"/>
            <w:shd w:val="clear" w:color="auto" w:fill="auto"/>
            <w:vAlign w:val="bottom"/>
          </w:tcPr>
          <w:p w14:paraId="33712962" w14:textId="77777777" w:rsidR="00E3592D" w:rsidRPr="00E3592D" w:rsidRDefault="00E3592D" w:rsidP="00C30DCB">
            <w:pPr>
              <w:tabs>
                <w:tab w:val="decimal" w:pos="1261"/>
              </w:tabs>
              <w:snapToGrid w:val="0"/>
              <w:spacing w:line="380" w:lineRule="exact"/>
              <w:ind w:left="90" w:right="86"/>
              <w:rPr>
                <w:sz w:val="28"/>
                <w:szCs w:val="28"/>
              </w:rPr>
            </w:pPr>
          </w:p>
        </w:tc>
        <w:tc>
          <w:tcPr>
            <w:tcW w:w="1620" w:type="dxa"/>
            <w:shd w:val="clear" w:color="auto" w:fill="auto"/>
            <w:vAlign w:val="bottom"/>
          </w:tcPr>
          <w:p w14:paraId="174D51BF" w14:textId="77777777" w:rsidR="00E3592D" w:rsidRPr="00E3592D" w:rsidRDefault="00E3592D" w:rsidP="00C30DCB">
            <w:pPr>
              <w:tabs>
                <w:tab w:val="decimal" w:pos="1261"/>
              </w:tabs>
              <w:snapToGrid w:val="0"/>
              <w:spacing w:line="380" w:lineRule="exact"/>
              <w:ind w:left="90" w:right="86"/>
              <w:rPr>
                <w:sz w:val="28"/>
                <w:szCs w:val="28"/>
              </w:rPr>
            </w:pPr>
          </w:p>
        </w:tc>
      </w:tr>
      <w:tr w:rsidR="00216A01" w:rsidRPr="00E3592D" w14:paraId="1E343428" w14:textId="77777777" w:rsidTr="00216A01">
        <w:trPr>
          <w:cantSplit/>
        </w:trPr>
        <w:tc>
          <w:tcPr>
            <w:tcW w:w="5130" w:type="dxa"/>
            <w:shd w:val="clear" w:color="auto" w:fill="auto"/>
            <w:vAlign w:val="bottom"/>
          </w:tcPr>
          <w:p w14:paraId="21121207" w14:textId="63FE0304" w:rsidR="00216A01" w:rsidRPr="00216A01" w:rsidRDefault="00216A01" w:rsidP="00216A01">
            <w:pPr>
              <w:pStyle w:val="a0"/>
              <w:tabs>
                <w:tab w:val="clear" w:pos="360"/>
                <w:tab w:val="clear" w:pos="720"/>
                <w:tab w:val="left" w:pos="900"/>
              </w:tabs>
              <w:snapToGrid w:val="0"/>
              <w:spacing w:line="380" w:lineRule="exact"/>
              <w:ind w:left="270" w:hanging="184"/>
              <w:rPr>
                <w:rFonts w:ascii="Angsana New" w:hAnsi="Angsana New"/>
                <w:spacing w:val="-5"/>
                <w:cs/>
                <w:lang w:val="en-US"/>
              </w:rPr>
            </w:pPr>
            <w:r w:rsidRPr="00216A01">
              <w:rPr>
                <w:rFonts w:ascii="Angsana New" w:hAnsi="Angsana New"/>
                <w:spacing w:val="-5"/>
                <w:lang w:val="en-US"/>
              </w:rPr>
              <w:t>Gain on revaluation of assets</w:t>
            </w:r>
          </w:p>
        </w:tc>
        <w:tc>
          <w:tcPr>
            <w:tcW w:w="1620" w:type="dxa"/>
            <w:shd w:val="clear" w:color="auto" w:fill="auto"/>
            <w:vAlign w:val="bottom"/>
          </w:tcPr>
          <w:p w14:paraId="4D4A6272" w14:textId="147657FC" w:rsidR="00216A01" w:rsidRPr="00E3592D" w:rsidRDefault="00216A01" w:rsidP="00216A01">
            <w:pPr>
              <w:tabs>
                <w:tab w:val="decimal" w:pos="1261"/>
              </w:tabs>
              <w:snapToGrid w:val="0"/>
              <w:spacing w:line="380" w:lineRule="exact"/>
              <w:ind w:left="90" w:right="86"/>
              <w:rPr>
                <w:sz w:val="28"/>
                <w:szCs w:val="28"/>
              </w:rPr>
            </w:pPr>
            <w:r>
              <w:rPr>
                <w:spacing w:val="-5"/>
                <w:sz w:val="28"/>
                <w:szCs w:val="28"/>
              </w:rPr>
              <w:t>420,344,650</w:t>
            </w:r>
          </w:p>
        </w:tc>
        <w:tc>
          <w:tcPr>
            <w:tcW w:w="1620" w:type="dxa"/>
            <w:shd w:val="clear" w:color="auto" w:fill="auto"/>
            <w:vAlign w:val="bottom"/>
          </w:tcPr>
          <w:p w14:paraId="39AF8954" w14:textId="1B1A128D" w:rsidR="00216A01" w:rsidRPr="00E3592D" w:rsidRDefault="00216A01" w:rsidP="00216A01">
            <w:pPr>
              <w:tabs>
                <w:tab w:val="decimal" w:pos="1261"/>
              </w:tabs>
              <w:snapToGrid w:val="0"/>
              <w:spacing w:line="380" w:lineRule="exact"/>
              <w:ind w:left="90" w:right="86"/>
              <w:rPr>
                <w:sz w:val="28"/>
                <w:szCs w:val="28"/>
              </w:rPr>
            </w:pPr>
            <w:r>
              <w:rPr>
                <w:spacing w:val="-5"/>
                <w:sz w:val="28"/>
                <w:szCs w:val="28"/>
              </w:rPr>
              <w:t>408,944,311</w:t>
            </w:r>
          </w:p>
        </w:tc>
      </w:tr>
      <w:tr w:rsidR="00216A01" w:rsidRPr="00E3592D" w14:paraId="32D97C81" w14:textId="77777777" w:rsidTr="00216A01">
        <w:trPr>
          <w:cantSplit/>
        </w:trPr>
        <w:tc>
          <w:tcPr>
            <w:tcW w:w="5130" w:type="dxa"/>
            <w:shd w:val="clear" w:color="auto" w:fill="auto"/>
            <w:vAlign w:val="bottom"/>
          </w:tcPr>
          <w:p w14:paraId="6C8E5D7F" w14:textId="5BB412AF" w:rsidR="00216A01" w:rsidRPr="00216A01" w:rsidRDefault="00DA533D" w:rsidP="00216A01">
            <w:pPr>
              <w:pStyle w:val="a0"/>
              <w:tabs>
                <w:tab w:val="clear" w:pos="360"/>
                <w:tab w:val="clear" w:pos="720"/>
                <w:tab w:val="left" w:pos="900"/>
              </w:tabs>
              <w:snapToGrid w:val="0"/>
              <w:spacing w:line="380" w:lineRule="exact"/>
              <w:ind w:left="270" w:hanging="184"/>
              <w:rPr>
                <w:rFonts w:ascii="Angsana New" w:hAnsi="Angsana New"/>
                <w:spacing w:val="-5"/>
                <w:cs/>
                <w:lang w:val="en-US"/>
              </w:rPr>
            </w:pPr>
            <w:r w:rsidRPr="00216A01">
              <w:rPr>
                <w:rFonts w:ascii="Angsana New" w:hAnsi="Angsana New"/>
                <w:spacing w:val="-5"/>
                <w:lang w:val="en-US"/>
              </w:rPr>
              <w:t xml:space="preserve">Income tax relating to </w:t>
            </w:r>
            <w:r>
              <w:rPr>
                <w:rFonts w:ascii="Angsana New" w:hAnsi="Angsana New"/>
                <w:spacing w:val="-5"/>
                <w:lang w:val="en-US"/>
              </w:rPr>
              <w:t>item</w:t>
            </w:r>
            <w:r w:rsidRPr="00216A01">
              <w:rPr>
                <w:rFonts w:ascii="Angsana New" w:hAnsi="Angsana New"/>
                <w:spacing w:val="-5"/>
                <w:lang w:val="en-US"/>
              </w:rPr>
              <w:t xml:space="preserve"> </w:t>
            </w:r>
            <w:r w:rsidR="00ED7F01" w:rsidRPr="00216A01">
              <w:rPr>
                <w:rFonts w:ascii="Angsana New" w:hAnsi="Angsana New"/>
                <w:spacing w:val="-5"/>
                <w:lang w:val="en-US"/>
              </w:rPr>
              <w:t xml:space="preserve">that will not be </w:t>
            </w:r>
            <w:r w:rsidR="00216A01" w:rsidRPr="00216A01">
              <w:rPr>
                <w:rFonts w:ascii="Angsana New" w:hAnsi="Angsana New"/>
                <w:spacing w:val="-5"/>
                <w:lang w:val="en-US"/>
              </w:rPr>
              <w:t>reclassified to profit or loss</w:t>
            </w:r>
          </w:p>
        </w:tc>
        <w:tc>
          <w:tcPr>
            <w:tcW w:w="1620" w:type="dxa"/>
            <w:shd w:val="clear" w:color="auto" w:fill="auto"/>
            <w:vAlign w:val="bottom"/>
          </w:tcPr>
          <w:p w14:paraId="2CA5C2BB" w14:textId="3116EC31" w:rsidR="00216A01" w:rsidRPr="00E3592D" w:rsidRDefault="00216A01" w:rsidP="00216A01">
            <w:pPr>
              <w:pBdr>
                <w:bottom w:val="single" w:sz="4" w:space="1" w:color="auto"/>
              </w:pBdr>
              <w:tabs>
                <w:tab w:val="decimal" w:pos="1261"/>
              </w:tabs>
              <w:snapToGrid w:val="0"/>
              <w:spacing w:line="380" w:lineRule="exact"/>
              <w:ind w:left="90" w:right="86"/>
              <w:rPr>
                <w:sz w:val="28"/>
                <w:szCs w:val="28"/>
              </w:rPr>
            </w:pPr>
            <w:r>
              <w:rPr>
                <w:spacing w:val="-5"/>
                <w:sz w:val="28"/>
                <w:szCs w:val="28"/>
              </w:rPr>
              <w:t>(84,068,930)</w:t>
            </w:r>
          </w:p>
        </w:tc>
        <w:tc>
          <w:tcPr>
            <w:tcW w:w="1620" w:type="dxa"/>
            <w:shd w:val="clear" w:color="auto" w:fill="auto"/>
            <w:vAlign w:val="bottom"/>
          </w:tcPr>
          <w:p w14:paraId="6E2C417E" w14:textId="576FD417" w:rsidR="00216A01" w:rsidRPr="00E3592D" w:rsidRDefault="00216A01" w:rsidP="00216A01">
            <w:pPr>
              <w:pBdr>
                <w:bottom w:val="single" w:sz="4" w:space="1" w:color="auto"/>
              </w:pBdr>
              <w:tabs>
                <w:tab w:val="decimal" w:pos="1261"/>
              </w:tabs>
              <w:snapToGrid w:val="0"/>
              <w:spacing w:line="380" w:lineRule="exact"/>
              <w:ind w:left="90" w:right="86"/>
              <w:rPr>
                <w:sz w:val="28"/>
                <w:szCs w:val="28"/>
              </w:rPr>
            </w:pPr>
            <w:r>
              <w:rPr>
                <w:spacing w:val="-5"/>
                <w:sz w:val="28"/>
                <w:szCs w:val="28"/>
              </w:rPr>
              <w:t>(81,788,862)</w:t>
            </w:r>
          </w:p>
        </w:tc>
      </w:tr>
      <w:tr w:rsidR="00216A01" w:rsidRPr="00E3592D" w14:paraId="3DF8F652" w14:textId="77777777" w:rsidTr="00D7763E">
        <w:trPr>
          <w:cantSplit/>
        </w:trPr>
        <w:tc>
          <w:tcPr>
            <w:tcW w:w="5130" w:type="dxa"/>
            <w:shd w:val="clear" w:color="auto" w:fill="auto"/>
            <w:vAlign w:val="bottom"/>
            <w:hideMark/>
          </w:tcPr>
          <w:p w14:paraId="6C204478" w14:textId="002CF5AF" w:rsidR="00216A01" w:rsidRPr="00E3592D" w:rsidRDefault="00216A01" w:rsidP="00216A01">
            <w:pPr>
              <w:pStyle w:val="a0"/>
              <w:tabs>
                <w:tab w:val="clear" w:pos="360"/>
                <w:tab w:val="clear" w:pos="720"/>
                <w:tab w:val="left" w:pos="900"/>
              </w:tabs>
              <w:snapToGrid w:val="0"/>
              <w:spacing w:line="380" w:lineRule="exact"/>
              <w:ind w:left="270" w:hanging="184"/>
              <w:rPr>
                <w:rFonts w:ascii="Angsana New" w:hAnsi="Angsana New"/>
                <w:lang w:val="en-US"/>
              </w:rPr>
            </w:pPr>
            <w:r w:rsidRPr="00216A01">
              <w:rPr>
                <w:rFonts w:ascii="Angsana New" w:hAnsi="Angsana New"/>
                <w:spacing w:val="-2"/>
                <w:lang w:val="en-US"/>
              </w:rPr>
              <w:t>Other comprehensive income for the period, net of tax</w:t>
            </w:r>
          </w:p>
        </w:tc>
        <w:tc>
          <w:tcPr>
            <w:tcW w:w="1620" w:type="dxa"/>
            <w:shd w:val="clear" w:color="auto" w:fill="auto"/>
            <w:vAlign w:val="bottom"/>
          </w:tcPr>
          <w:p w14:paraId="2CEFAE26" w14:textId="512FD9D2" w:rsidR="00216A01" w:rsidRPr="00E3592D" w:rsidRDefault="00216A01" w:rsidP="00216A01">
            <w:pPr>
              <w:pBdr>
                <w:bottom w:val="double" w:sz="4" w:space="1" w:color="auto"/>
              </w:pBdr>
              <w:tabs>
                <w:tab w:val="decimal" w:pos="1261"/>
              </w:tabs>
              <w:snapToGrid w:val="0"/>
              <w:spacing w:line="380" w:lineRule="exact"/>
              <w:ind w:left="90" w:right="86"/>
              <w:rPr>
                <w:sz w:val="28"/>
                <w:szCs w:val="28"/>
              </w:rPr>
            </w:pPr>
            <w:r w:rsidRPr="00A9435B">
              <w:rPr>
                <w:sz w:val="28"/>
                <w:szCs w:val="28"/>
              </w:rPr>
              <w:t>336,275,720</w:t>
            </w:r>
          </w:p>
        </w:tc>
        <w:tc>
          <w:tcPr>
            <w:tcW w:w="1620" w:type="dxa"/>
            <w:shd w:val="clear" w:color="auto" w:fill="auto"/>
            <w:vAlign w:val="bottom"/>
          </w:tcPr>
          <w:p w14:paraId="01F8B9B5" w14:textId="501E51D9" w:rsidR="00216A01" w:rsidRPr="00E3592D" w:rsidRDefault="00216A01" w:rsidP="00216A01">
            <w:pPr>
              <w:pBdr>
                <w:bottom w:val="double" w:sz="4" w:space="1" w:color="auto"/>
              </w:pBdr>
              <w:tabs>
                <w:tab w:val="decimal" w:pos="1261"/>
              </w:tabs>
              <w:snapToGrid w:val="0"/>
              <w:spacing w:line="380" w:lineRule="exact"/>
              <w:ind w:left="90" w:right="86"/>
              <w:rPr>
                <w:sz w:val="28"/>
                <w:szCs w:val="28"/>
              </w:rPr>
            </w:pPr>
            <w:r w:rsidRPr="00A9435B">
              <w:rPr>
                <w:sz w:val="28"/>
                <w:szCs w:val="28"/>
              </w:rPr>
              <w:t>327,155,449</w:t>
            </w:r>
          </w:p>
        </w:tc>
      </w:tr>
    </w:tbl>
    <w:p w14:paraId="3EF05109"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TRANSACTIONS WITH RELATED PARTIES</w:t>
      </w:r>
      <w:bookmarkStart w:id="0" w:name="_MON_1482845641"/>
      <w:bookmarkEnd w:id="0"/>
    </w:p>
    <w:p w14:paraId="24619E2A" w14:textId="421EBAF1" w:rsidR="00CE30AB" w:rsidRPr="000F620D" w:rsidRDefault="00CE30AB" w:rsidP="000F620D">
      <w:pPr>
        <w:spacing w:before="120"/>
        <w:ind w:left="567"/>
        <w:jc w:val="both"/>
        <w:rPr>
          <w:rFonts w:asciiTheme="majorBidi" w:hAnsiTheme="majorBidi" w:cstheme="majorBidi"/>
          <w:sz w:val="28"/>
          <w:szCs w:val="28"/>
          <w:cs/>
        </w:rPr>
      </w:pPr>
      <w:bookmarkStart w:id="1" w:name="_MON_1517488279"/>
      <w:bookmarkStart w:id="2" w:name="_MON_1548329881"/>
      <w:bookmarkStart w:id="3" w:name="_MON_1548329893"/>
      <w:bookmarkStart w:id="4" w:name="_MON_1517488285"/>
      <w:bookmarkStart w:id="5" w:name="_MON_1517488329"/>
      <w:bookmarkStart w:id="6" w:name="_MON_1517417456"/>
      <w:bookmarkStart w:id="7" w:name="_MON_1517417444"/>
      <w:bookmarkStart w:id="8" w:name="_MON_1548672013"/>
      <w:bookmarkStart w:id="9" w:name="_MON_1548672038"/>
      <w:bookmarkStart w:id="10" w:name="_MON_1548672423"/>
      <w:bookmarkStart w:id="11" w:name="_MON_1517565360"/>
      <w:bookmarkStart w:id="12" w:name="_MON_1548683847"/>
      <w:bookmarkStart w:id="13" w:name="_MON_1541924653"/>
      <w:bookmarkStart w:id="14" w:name="_MON_1548739266"/>
      <w:bookmarkStart w:id="15" w:name="_MON_1548739340"/>
      <w:bookmarkStart w:id="16" w:name="_MON_1548739356"/>
      <w:bookmarkStart w:id="17" w:name="_MON_1541924718"/>
      <w:bookmarkStart w:id="18" w:name="_MON_1541924736"/>
      <w:bookmarkStart w:id="19" w:name="_MON_1541924744"/>
      <w:bookmarkStart w:id="20" w:name="_MON_1541924757"/>
      <w:bookmarkStart w:id="21" w:name="_MON_1541924775"/>
      <w:bookmarkStart w:id="22" w:name="_MON_15419247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F620D">
        <w:rPr>
          <w:rFonts w:asciiTheme="majorBidi" w:hAnsiTheme="majorBidi" w:cstheme="majorBidi"/>
          <w:sz w:val="28"/>
          <w:szCs w:val="28"/>
        </w:rPr>
        <w:t xml:space="preserve">The Company had significant business transactions with related parties </w:t>
      </w:r>
      <w:r w:rsidR="00970E80" w:rsidRPr="00970E80">
        <w:rPr>
          <w:rFonts w:asciiTheme="majorBidi" w:hAnsiTheme="majorBidi" w:cstheme="majorBidi"/>
          <w:sz w:val="28"/>
          <w:szCs w:val="28"/>
        </w:rPr>
        <w:t>for the three-month and nine-month periods ended September 30</w:t>
      </w:r>
      <w:r w:rsidR="00C50B15" w:rsidRPr="000F620D">
        <w:rPr>
          <w:rFonts w:asciiTheme="majorBidi" w:hAnsiTheme="majorBidi" w:cstheme="majorBidi"/>
          <w:sz w:val="28"/>
          <w:szCs w:val="28"/>
        </w:rPr>
        <w:t>,</w:t>
      </w:r>
      <w:r w:rsidRPr="000F620D">
        <w:rPr>
          <w:rFonts w:asciiTheme="majorBidi" w:hAnsiTheme="majorBidi" w:cstheme="majorBidi"/>
          <w:sz w:val="28"/>
          <w:szCs w:val="28"/>
        </w:rPr>
        <w:t xml:space="preserve"> as follows:</w:t>
      </w: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D42463" w:rsidRPr="00111FE7" w14:paraId="4E3533E2" w14:textId="77777777" w:rsidTr="008079F2">
        <w:trPr>
          <w:gridAfter w:val="1"/>
          <w:wAfter w:w="1639" w:type="dxa"/>
          <w:trHeight w:val="369"/>
          <w:tblHeader/>
        </w:trPr>
        <w:tc>
          <w:tcPr>
            <w:tcW w:w="2324" w:type="dxa"/>
            <w:tcBorders>
              <w:top w:val="nil"/>
              <w:left w:val="nil"/>
              <w:bottom w:val="nil"/>
              <w:right w:val="nil"/>
            </w:tcBorders>
            <w:shd w:val="clear" w:color="auto" w:fill="auto"/>
            <w:noWrap/>
            <w:vAlign w:val="bottom"/>
            <w:hideMark/>
          </w:tcPr>
          <w:p w14:paraId="30111678" w14:textId="77777777" w:rsidR="00D42463" w:rsidRPr="00111FE7" w:rsidRDefault="00D42463" w:rsidP="00B735B0">
            <w:pPr>
              <w:spacing w:before="120"/>
              <w:jc w:val="center"/>
              <w:rPr>
                <w:rFonts w:asciiTheme="majorBidi" w:hAnsiTheme="majorBidi" w:cstheme="majorBidi"/>
                <w:sz w:val="28"/>
                <w:szCs w:val="28"/>
              </w:rPr>
            </w:pPr>
          </w:p>
        </w:tc>
        <w:tc>
          <w:tcPr>
            <w:tcW w:w="5448" w:type="dxa"/>
            <w:gridSpan w:val="4"/>
            <w:tcBorders>
              <w:top w:val="nil"/>
              <w:left w:val="nil"/>
              <w:right w:val="nil"/>
            </w:tcBorders>
            <w:shd w:val="clear" w:color="auto" w:fill="auto"/>
            <w:noWrap/>
            <w:vAlign w:val="bottom"/>
            <w:hideMark/>
          </w:tcPr>
          <w:p w14:paraId="1A97D78E" w14:textId="46193E5C" w:rsidR="00D42463" w:rsidRPr="00486BAA" w:rsidRDefault="00D42463" w:rsidP="00B735B0">
            <w:pPr>
              <w:pBdr>
                <w:bottom w:val="single" w:sz="4" w:space="1" w:color="auto"/>
              </w:pBdr>
              <w:spacing w:before="120"/>
              <w:jc w:val="center"/>
              <w:rPr>
                <w:rFonts w:asciiTheme="majorBidi" w:hAnsiTheme="majorBidi" w:cstheme="majorBidi"/>
                <w:sz w:val="28"/>
                <w:szCs w:val="28"/>
                <w:cs/>
              </w:rPr>
            </w:pPr>
            <w:r w:rsidRPr="00111FE7">
              <w:rPr>
                <w:rFonts w:asciiTheme="majorBidi" w:hAnsiTheme="majorBidi" w:cstheme="majorBidi"/>
                <w:color w:val="000000"/>
                <w:sz w:val="28"/>
                <w:szCs w:val="28"/>
              </w:rPr>
              <w:t>Unit</w:t>
            </w:r>
            <w:r w:rsidR="00B260A5">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D42463" w:rsidRPr="00111FE7" w14:paraId="5E912694" w14:textId="77777777" w:rsidTr="008079F2">
        <w:trPr>
          <w:trHeight w:val="369"/>
          <w:tblHeader/>
        </w:trPr>
        <w:tc>
          <w:tcPr>
            <w:tcW w:w="2324" w:type="dxa"/>
            <w:tcBorders>
              <w:top w:val="nil"/>
              <w:left w:val="nil"/>
              <w:bottom w:val="nil"/>
              <w:right w:val="nil"/>
            </w:tcBorders>
            <w:shd w:val="clear" w:color="auto" w:fill="auto"/>
            <w:noWrap/>
            <w:vAlign w:val="bottom"/>
            <w:hideMark/>
          </w:tcPr>
          <w:p w14:paraId="6A144203" w14:textId="77777777" w:rsidR="00D42463" w:rsidRPr="00111FE7" w:rsidRDefault="00D42463" w:rsidP="00B735B0">
            <w:pPr>
              <w:jc w:val="center"/>
              <w:rPr>
                <w:rFonts w:asciiTheme="majorBidi" w:hAnsiTheme="majorBidi" w:cstheme="majorBidi"/>
                <w:sz w:val="28"/>
                <w:szCs w:val="28"/>
              </w:rPr>
            </w:pPr>
          </w:p>
        </w:tc>
        <w:tc>
          <w:tcPr>
            <w:tcW w:w="2724" w:type="dxa"/>
            <w:gridSpan w:val="2"/>
            <w:tcBorders>
              <w:left w:val="nil"/>
              <w:right w:val="nil"/>
            </w:tcBorders>
            <w:shd w:val="clear" w:color="auto" w:fill="auto"/>
            <w:noWrap/>
            <w:vAlign w:val="bottom"/>
            <w:hideMark/>
          </w:tcPr>
          <w:p w14:paraId="26354FEC"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724" w:type="dxa"/>
            <w:gridSpan w:val="2"/>
            <w:tcBorders>
              <w:left w:val="nil"/>
              <w:right w:val="nil"/>
            </w:tcBorders>
            <w:shd w:val="clear" w:color="auto" w:fill="auto"/>
            <w:vAlign w:val="bottom"/>
          </w:tcPr>
          <w:p w14:paraId="6647DA9D"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c>
          <w:tcPr>
            <w:tcW w:w="1639" w:type="dxa"/>
            <w:tcBorders>
              <w:left w:val="nil"/>
              <w:right w:val="nil"/>
            </w:tcBorders>
            <w:vAlign w:val="bottom"/>
          </w:tcPr>
          <w:p w14:paraId="6D9A969E" w14:textId="77777777" w:rsidR="00D42463" w:rsidRPr="00486BAA" w:rsidRDefault="00D42463" w:rsidP="00B735B0">
            <w:pPr>
              <w:jc w:val="center"/>
              <w:rPr>
                <w:rFonts w:asciiTheme="majorBidi" w:hAnsiTheme="majorBidi" w:cstheme="majorBidi"/>
                <w:sz w:val="28"/>
                <w:szCs w:val="28"/>
                <w:cs/>
              </w:rPr>
            </w:pPr>
          </w:p>
        </w:tc>
      </w:tr>
      <w:tr w:rsidR="001C5513" w:rsidRPr="00111FE7" w14:paraId="3967949F" w14:textId="77777777" w:rsidTr="008079F2">
        <w:trPr>
          <w:trHeight w:val="369"/>
          <w:tblHeader/>
        </w:trPr>
        <w:tc>
          <w:tcPr>
            <w:tcW w:w="2324" w:type="dxa"/>
            <w:tcBorders>
              <w:top w:val="nil"/>
              <w:left w:val="nil"/>
              <w:bottom w:val="nil"/>
              <w:right w:val="nil"/>
            </w:tcBorders>
            <w:shd w:val="clear" w:color="auto" w:fill="auto"/>
            <w:noWrap/>
            <w:vAlign w:val="bottom"/>
            <w:hideMark/>
          </w:tcPr>
          <w:p w14:paraId="0181ED49" w14:textId="77777777" w:rsidR="001C5513" w:rsidRPr="00111FE7" w:rsidRDefault="001C5513" w:rsidP="001C5513">
            <w:pPr>
              <w:jc w:val="center"/>
              <w:rPr>
                <w:rFonts w:asciiTheme="majorBidi" w:hAnsiTheme="majorBidi" w:cstheme="majorBidi"/>
                <w:sz w:val="28"/>
                <w:szCs w:val="28"/>
              </w:rPr>
            </w:pPr>
          </w:p>
        </w:tc>
        <w:tc>
          <w:tcPr>
            <w:tcW w:w="1362" w:type="dxa"/>
            <w:tcBorders>
              <w:top w:val="nil"/>
              <w:left w:val="nil"/>
              <w:right w:val="nil"/>
            </w:tcBorders>
            <w:shd w:val="clear" w:color="auto" w:fill="auto"/>
            <w:noWrap/>
            <w:vAlign w:val="bottom"/>
            <w:hideMark/>
          </w:tcPr>
          <w:p w14:paraId="7078C41C" w14:textId="6827D3E0" w:rsidR="001C5513" w:rsidRPr="00111FE7" w:rsidRDefault="00177A5D" w:rsidP="001C551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362" w:type="dxa"/>
            <w:tcBorders>
              <w:top w:val="nil"/>
              <w:left w:val="nil"/>
              <w:right w:val="nil"/>
            </w:tcBorders>
            <w:shd w:val="clear" w:color="auto" w:fill="auto"/>
            <w:noWrap/>
            <w:vAlign w:val="bottom"/>
            <w:hideMark/>
          </w:tcPr>
          <w:p w14:paraId="64086806" w14:textId="7D189488" w:rsidR="001C5513" w:rsidRPr="00111FE7" w:rsidRDefault="00177A5D" w:rsidP="001C551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362" w:type="dxa"/>
            <w:tcBorders>
              <w:top w:val="nil"/>
              <w:left w:val="nil"/>
              <w:right w:val="nil"/>
            </w:tcBorders>
            <w:shd w:val="clear" w:color="auto" w:fill="auto"/>
            <w:noWrap/>
            <w:vAlign w:val="bottom"/>
            <w:hideMark/>
          </w:tcPr>
          <w:p w14:paraId="318B8B51" w14:textId="352378DF" w:rsidR="001C5513" w:rsidRPr="00111FE7" w:rsidRDefault="00177A5D" w:rsidP="001C551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362" w:type="dxa"/>
            <w:tcBorders>
              <w:top w:val="nil"/>
              <w:left w:val="nil"/>
              <w:right w:val="nil"/>
            </w:tcBorders>
            <w:shd w:val="clear" w:color="auto" w:fill="auto"/>
            <w:noWrap/>
            <w:vAlign w:val="bottom"/>
            <w:hideMark/>
          </w:tcPr>
          <w:p w14:paraId="516C73CC" w14:textId="456C3812" w:rsidR="001C5513" w:rsidRPr="00111FE7" w:rsidRDefault="00177A5D" w:rsidP="001C5513">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2023</w:t>
            </w:r>
          </w:p>
        </w:tc>
        <w:tc>
          <w:tcPr>
            <w:tcW w:w="1639" w:type="dxa"/>
            <w:tcBorders>
              <w:left w:val="nil"/>
              <w:right w:val="nil"/>
            </w:tcBorders>
            <w:vAlign w:val="bottom"/>
          </w:tcPr>
          <w:p w14:paraId="48A33CFD" w14:textId="77777777" w:rsidR="001C5513" w:rsidRPr="00111FE7" w:rsidRDefault="001C5513" w:rsidP="001C5513">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Pricing policy</w:t>
            </w:r>
          </w:p>
        </w:tc>
      </w:tr>
      <w:tr w:rsidR="008079F2" w:rsidRPr="00111FE7" w14:paraId="019ADD26" w14:textId="77777777" w:rsidTr="008079F2">
        <w:trPr>
          <w:trHeight w:val="369"/>
        </w:trPr>
        <w:tc>
          <w:tcPr>
            <w:tcW w:w="5048" w:type="dxa"/>
            <w:gridSpan w:val="3"/>
            <w:tcBorders>
              <w:top w:val="nil"/>
              <w:left w:val="nil"/>
              <w:bottom w:val="nil"/>
              <w:right w:val="nil"/>
            </w:tcBorders>
            <w:shd w:val="clear" w:color="auto" w:fill="auto"/>
            <w:noWrap/>
            <w:vAlign w:val="bottom"/>
          </w:tcPr>
          <w:p w14:paraId="4F2A2A1E" w14:textId="4CD5C0AD" w:rsidR="008079F2" w:rsidRDefault="008079F2" w:rsidP="008079F2">
            <w:pPr>
              <w:jc w:val="left"/>
              <w:rPr>
                <w:rFonts w:asciiTheme="majorBidi" w:hAnsiTheme="majorBidi" w:cstheme="majorBidi"/>
                <w:sz w:val="28"/>
                <w:szCs w:val="28"/>
              </w:rPr>
            </w:pPr>
            <w:r w:rsidRPr="00111FE7">
              <w:rPr>
                <w:rFonts w:asciiTheme="majorBidi" w:hAnsiTheme="majorBidi" w:cstheme="majorBidi"/>
                <w:b/>
                <w:bCs/>
                <w:sz w:val="28"/>
                <w:szCs w:val="28"/>
              </w:rPr>
              <w:t xml:space="preserve">For the three-month periods ended </w:t>
            </w:r>
            <w:r>
              <w:rPr>
                <w:rFonts w:asciiTheme="majorBidi" w:hAnsiTheme="majorBidi" w:cstheme="majorBidi"/>
                <w:b/>
                <w:bCs/>
                <w:sz w:val="28"/>
                <w:szCs w:val="28"/>
              </w:rPr>
              <w:t>September 30</w:t>
            </w:r>
            <w:r w:rsidRPr="00111FE7">
              <w:rPr>
                <w:rFonts w:asciiTheme="majorBidi" w:hAnsiTheme="majorBidi" w:cstheme="majorBidi"/>
                <w:b/>
                <w:bCs/>
                <w:sz w:val="28"/>
                <w:szCs w:val="28"/>
              </w:rPr>
              <w:t>,</w:t>
            </w:r>
          </w:p>
        </w:tc>
        <w:tc>
          <w:tcPr>
            <w:tcW w:w="1362" w:type="dxa"/>
            <w:tcBorders>
              <w:top w:val="nil"/>
              <w:left w:val="nil"/>
              <w:right w:val="nil"/>
            </w:tcBorders>
            <w:shd w:val="clear" w:color="auto" w:fill="auto"/>
            <w:noWrap/>
            <w:vAlign w:val="bottom"/>
          </w:tcPr>
          <w:p w14:paraId="1F9E9C2A" w14:textId="77777777" w:rsidR="008079F2" w:rsidRDefault="008079F2" w:rsidP="008079F2">
            <w:pPr>
              <w:jc w:val="center"/>
              <w:rPr>
                <w:rFonts w:asciiTheme="majorBidi" w:hAnsiTheme="majorBidi" w:cstheme="majorBidi"/>
                <w:sz w:val="28"/>
                <w:szCs w:val="28"/>
              </w:rPr>
            </w:pPr>
          </w:p>
        </w:tc>
        <w:tc>
          <w:tcPr>
            <w:tcW w:w="1362" w:type="dxa"/>
            <w:tcBorders>
              <w:top w:val="nil"/>
              <w:left w:val="nil"/>
              <w:right w:val="nil"/>
            </w:tcBorders>
            <w:shd w:val="clear" w:color="auto" w:fill="auto"/>
            <w:noWrap/>
            <w:vAlign w:val="bottom"/>
          </w:tcPr>
          <w:p w14:paraId="22D9B3E0" w14:textId="77777777" w:rsidR="008079F2" w:rsidRDefault="008079F2" w:rsidP="008079F2">
            <w:pPr>
              <w:jc w:val="center"/>
              <w:rPr>
                <w:rFonts w:asciiTheme="majorBidi" w:hAnsiTheme="majorBidi" w:cstheme="majorBidi"/>
                <w:sz w:val="28"/>
                <w:szCs w:val="28"/>
              </w:rPr>
            </w:pPr>
          </w:p>
        </w:tc>
        <w:tc>
          <w:tcPr>
            <w:tcW w:w="1639" w:type="dxa"/>
            <w:tcBorders>
              <w:left w:val="nil"/>
              <w:right w:val="nil"/>
            </w:tcBorders>
            <w:vAlign w:val="bottom"/>
          </w:tcPr>
          <w:p w14:paraId="14D67032" w14:textId="77777777" w:rsidR="008079F2" w:rsidRPr="00111FE7" w:rsidRDefault="008079F2" w:rsidP="008079F2">
            <w:pPr>
              <w:jc w:val="center"/>
              <w:rPr>
                <w:rFonts w:asciiTheme="majorBidi" w:hAnsiTheme="majorBidi" w:cstheme="majorBidi"/>
                <w:sz w:val="28"/>
                <w:szCs w:val="28"/>
              </w:rPr>
            </w:pPr>
          </w:p>
        </w:tc>
      </w:tr>
      <w:tr w:rsidR="00D42463" w:rsidRPr="00111FE7" w14:paraId="61A5D3A0" w14:textId="77777777" w:rsidTr="008079F2">
        <w:trPr>
          <w:trHeight w:val="20"/>
        </w:trPr>
        <w:tc>
          <w:tcPr>
            <w:tcW w:w="2324" w:type="dxa"/>
            <w:tcBorders>
              <w:top w:val="nil"/>
              <w:left w:val="nil"/>
              <w:bottom w:val="nil"/>
              <w:right w:val="nil"/>
            </w:tcBorders>
            <w:shd w:val="clear" w:color="auto" w:fill="auto"/>
            <w:noWrap/>
            <w:vAlign w:val="bottom"/>
          </w:tcPr>
          <w:p w14:paraId="52CC8508" w14:textId="27D924A3" w:rsidR="00D42463" w:rsidRPr="00111FE7" w:rsidRDefault="007D369F" w:rsidP="000A433F">
            <w:pPr>
              <w:rPr>
                <w:rFonts w:asciiTheme="majorBidi" w:hAnsiTheme="majorBidi" w:cstheme="majorBidi"/>
                <w:b/>
                <w:bCs/>
                <w:sz w:val="28"/>
                <w:szCs w:val="28"/>
              </w:rPr>
            </w:pPr>
            <w:r>
              <w:rPr>
                <w:rFonts w:asciiTheme="majorBidi" w:hAnsiTheme="majorBidi" w:cstheme="majorBidi"/>
                <w:b/>
                <w:bCs/>
                <w:sz w:val="28"/>
                <w:szCs w:val="28"/>
              </w:rPr>
              <w:t>Subsidiary</w:t>
            </w:r>
            <w:r w:rsidR="000F620D">
              <w:rPr>
                <w:rFonts w:asciiTheme="majorBidi" w:hAnsiTheme="majorBidi" w:cstheme="majorBidi"/>
                <w:b/>
                <w:bCs/>
                <w:sz w:val="28"/>
                <w:szCs w:val="28"/>
              </w:rPr>
              <w:t xml:space="preserve"> </w:t>
            </w:r>
            <w:r w:rsidR="000A433F">
              <w:rPr>
                <w:rFonts w:asciiTheme="majorBidi" w:hAnsiTheme="majorBidi" w:cstheme="majorBidi"/>
                <w:b/>
                <w:bCs/>
                <w:sz w:val="28"/>
                <w:szCs w:val="28"/>
              </w:rPr>
              <w:t>c</w:t>
            </w:r>
            <w:r w:rsidR="000F620D">
              <w:rPr>
                <w:rFonts w:asciiTheme="majorBidi" w:hAnsiTheme="majorBidi" w:cstheme="majorBidi"/>
                <w:b/>
                <w:bCs/>
                <w:sz w:val="28"/>
                <w:szCs w:val="28"/>
              </w:rPr>
              <w:t>ompanies</w:t>
            </w:r>
          </w:p>
        </w:tc>
        <w:tc>
          <w:tcPr>
            <w:tcW w:w="1362" w:type="dxa"/>
            <w:tcBorders>
              <w:top w:val="nil"/>
              <w:left w:val="nil"/>
              <w:bottom w:val="nil"/>
              <w:right w:val="nil"/>
            </w:tcBorders>
            <w:shd w:val="clear" w:color="auto" w:fill="auto"/>
            <w:noWrap/>
            <w:vAlign w:val="bottom"/>
          </w:tcPr>
          <w:p w14:paraId="0B187055"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439A19FC" w14:textId="77777777" w:rsidR="00D42463" w:rsidRPr="00111FE7" w:rsidRDefault="00D42463" w:rsidP="00712464">
            <w:pPr>
              <w:tabs>
                <w:tab w:val="decimal" w:pos="1077"/>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09E3BFBA"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013EFA9F" w14:textId="77777777" w:rsidR="00D42463" w:rsidRPr="00111FE7" w:rsidRDefault="00D42463" w:rsidP="00D42463">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68215424" w14:textId="77777777" w:rsidR="00D42463" w:rsidRPr="00111FE7" w:rsidRDefault="00D42463" w:rsidP="00D42463">
            <w:pPr>
              <w:jc w:val="center"/>
              <w:rPr>
                <w:rFonts w:asciiTheme="majorBidi" w:hAnsiTheme="majorBidi" w:cstheme="majorBidi"/>
                <w:sz w:val="28"/>
                <w:szCs w:val="28"/>
              </w:rPr>
            </w:pPr>
          </w:p>
        </w:tc>
      </w:tr>
      <w:tr w:rsidR="004D20FA" w:rsidRPr="00111FE7" w14:paraId="23A735DF" w14:textId="77777777" w:rsidTr="008079F2">
        <w:trPr>
          <w:trHeight w:val="20"/>
        </w:trPr>
        <w:tc>
          <w:tcPr>
            <w:tcW w:w="3686" w:type="dxa"/>
            <w:gridSpan w:val="2"/>
            <w:tcBorders>
              <w:top w:val="nil"/>
              <w:left w:val="nil"/>
              <w:right w:val="nil"/>
            </w:tcBorders>
            <w:shd w:val="clear" w:color="auto" w:fill="auto"/>
            <w:noWrap/>
            <w:vAlign w:val="bottom"/>
          </w:tcPr>
          <w:p w14:paraId="7DC24C12" w14:textId="241708D3" w:rsidR="004D20FA" w:rsidRPr="008E5652" w:rsidRDefault="004D20FA" w:rsidP="004D20FA">
            <w:pPr>
              <w:tabs>
                <w:tab w:val="decimal" w:pos="1247"/>
              </w:tabs>
              <w:rPr>
                <w:rFonts w:asciiTheme="majorBidi" w:hAnsiTheme="majorBidi" w:cstheme="majorBidi"/>
                <w:b/>
                <w:bCs/>
                <w:sz w:val="28"/>
                <w:szCs w:val="28"/>
              </w:rPr>
            </w:pPr>
            <w:r>
              <w:rPr>
                <w:rFonts w:asciiTheme="majorBidi" w:hAnsiTheme="majorBidi" w:cstheme="majorBidi"/>
                <w:b/>
                <w:bCs/>
                <w:sz w:val="28"/>
                <w:szCs w:val="28"/>
              </w:rPr>
              <w:t xml:space="preserve">   </w:t>
            </w:r>
            <w:r w:rsidRPr="008E5652">
              <w:rPr>
                <w:rFonts w:asciiTheme="majorBidi" w:hAnsiTheme="majorBidi" w:cstheme="majorBidi"/>
                <w:b/>
                <w:bCs/>
                <w:sz w:val="28"/>
                <w:szCs w:val="28"/>
              </w:rPr>
              <w:t>A Y Solution Joint Venture</w:t>
            </w:r>
            <w:r w:rsidRPr="00111FE7">
              <w:rPr>
                <w:rFonts w:asciiTheme="majorBidi" w:hAnsiTheme="majorBidi" w:cstheme="majorBidi"/>
                <w:b/>
                <w:bCs/>
                <w:sz w:val="28"/>
                <w:szCs w:val="28"/>
              </w:rPr>
              <w:t xml:space="preserve"> Co., Ltd.</w:t>
            </w:r>
          </w:p>
        </w:tc>
        <w:tc>
          <w:tcPr>
            <w:tcW w:w="1362" w:type="dxa"/>
            <w:tcBorders>
              <w:top w:val="nil"/>
              <w:left w:val="nil"/>
              <w:right w:val="nil"/>
            </w:tcBorders>
            <w:shd w:val="clear" w:color="auto" w:fill="auto"/>
            <w:noWrap/>
            <w:vAlign w:val="bottom"/>
          </w:tcPr>
          <w:p w14:paraId="21ED56D6" w14:textId="77777777" w:rsidR="004D20FA" w:rsidRDefault="004D20FA" w:rsidP="00712464">
            <w:pPr>
              <w:tabs>
                <w:tab w:val="decimal" w:pos="1077"/>
              </w:tabs>
              <w:rPr>
                <w:rFonts w:asciiTheme="majorBidi" w:hAnsiTheme="majorBidi" w:cstheme="majorBidi"/>
                <w:sz w:val="28"/>
                <w:szCs w:val="28"/>
              </w:rPr>
            </w:pPr>
          </w:p>
        </w:tc>
        <w:tc>
          <w:tcPr>
            <w:tcW w:w="1362" w:type="dxa"/>
            <w:tcBorders>
              <w:top w:val="nil"/>
              <w:left w:val="nil"/>
              <w:right w:val="nil"/>
            </w:tcBorders>
            <w:shd w:val="clear" w:color="auto" w:fill="auto"/>
            <w:noWrap/>
          </w:tcPr>
          <w:p w14:paraId="292912CE" w14:textId="77777777" w:rsidR="004D20FA" w:rsidRDefault="004D20FA" w:rsidP="004D20FA">
            <w:pPr>
              <w:tabs>
                <w:tab w:val="decimal" w:pos="1247"/>
              </w:tabs>
              <w:jc w:val="center"/>
              <w:rPr>
                <w:sz w:val="28"/>
                <w:szCs w:val="28"/>
              </w:rPr>
            </w:pPr>
          </w:p>
        </w:tc>
        <w:tc>
          <w:tcPr>
            <w:tcW w:w="1362" w:type="dxa"/>
            <w:tcBorders>
              <w:top w:val="nil"/>
              <w:left w:val="nil"/>
              <w:right w:val="nil"/>
            </w:tcBorders>
            <w:shd w:val="clear" w:color="auto" w:fill="auto"/>
            <w:noWrap/>
            <w:vAlign w:val="bottom"/>
          </w:tcPr>
          <w:p w14:paraId="27C3321E" w14:textId="77777777" w:rsidR="004D20FA" w:rsidRPr="00712464" w:rsidRDefault="004D20FA" w:rsidP="00712464">
            <w:pPr>
              <w:tabs>
                <w:tab w:val="decimal" w:pos="1134"/>
              </w:tabs>
              <w:rPr>
                <w:rFonts w:asciiTheme="majorBidi" w:hAnsiTheme="majorBidi" w:cstheme="majorBidi"/>
                <w:sz w:val="28"/>
                <w:szCs w:val="28"/>
              </w:rPr>
            </w:pPr>
          </w:p>
        </w:tc>
        <w:tc>
          <w:tcPr>
            <w:tcW w:w="1639" w:type="dxa"/>
            <w:tcBorders>
              <w:top w:val="nil"/>
              <w:left w:val="nil"/>
              <w:right w:val="nil"/>
            </w:tcBorders>
            <w:shd w:val="clear" w:color="auto" w:fill="auto"/>
          </w:tcPr>
          <w:p w14:paraId="0666751B" w14:textId="77777777" w:rsidR="004D20FA" w:rsidRDefault="004D20FA" w:rsidP="004D20FA">
            <w:pPr>
              <w:jc w:val="center"/>
              <w:rPr>
                <w:rFonts w:asciiTheme="majorBidi" w:hAnsiTheme="majorBidi" w:cstheme="majorBidi"/>
                <w:sz w:val="28"/>
                <w:szCs w:val="28"/>
              </w:rPr>
            </w:pPr>
          </w:p>
        </w:tc>
      </w:tr>
      <w:tr w:rsidR="004D20FA" w:rsidRPr="00111FE7" w14:paraId="39D6EBAA" w14:textId="77777777" w:rsidTr="00420185">
        <w:trPr>
          <w:trHeight w:val="20"/>
        </w:trPr>
        <w:tc>
          <w:tcPr>
            <w:tcW w:w="2324" w:type="dxa"/>
            <w:tcBorders>
              <w:top w:val="nil"/>
              <w:left w:val="nil"/>
              <w:right w:val="nil"/>
            </w:tcBorders>
            <w:shd w:val="clear" w:color="auto" w:fill="auto"/>
            <w:noWrap/>
            <w:vAlign w:val="bottom"/>
          </w:tcPr>
          <w:p w14:paraId="7FF5FF68" w14:textId="3246EA11" w:rsidR="004D20FA" w:rsidRPr="008E5652" w:rsidRDefault="004D20FA" w:rsidP="004D20FA">
            <w:pPr>
              <w:jc w:val="both"/>
              <w:rPr>
                <w:rFonts w:asciiTheme="majorBidi" w:hAnsiTheme="majorBidi" w:cstheme="majorBidi"/>
                <w:b/>
                <w:bCs/>
                <w:sz w:val="28"/>
                <w:szCs w:val="28"/>
              </w:rPr>
            </w:pPr>
            <w:r>
              <w:rPr>
                <w:rFonts w:asciiTheme="majorBidi" w:hAnsiTheme="majorBidi" w:cstheme="majorBidi"/>
                <w:sz w:val="28"/>
                <w:szCs w:val="28"/>
              </w:rPr>
              <w:t xml:space="preserve">   </w:t>
            </w:r>
            <w:r w:rsidRPr="008E5652">
              <w:rPr>
                <w:rFonts w:asciiTheme="majorBidi" w:hAnsiTheme="majorBidi" w:cstheme="majorBidi"/>
                <w:sz w:val="28"/>
                <w:szCs w:val="28"/>
              </w:rPr>
              <w:t>Interest income</w:t>
            </w:r>
            <w:r>
              <w:rPr>
                <w:rFonts w:asciiTheme="majorBidi" w:hAnsiTheme="majorBidi" w:cstheme="majorBidi" w:hint="cs"/>
                <w:sz w:val="28"/>
                <w:szCs w:val="28"/>
                <w:cs/>
              </w:rPr>
              <w:t xml:space="preserve">                                                                                                   </w:t>
            </w:r>
          </w:p>
        </w:tc>
        <w:tc>
          <w:tcPr>
            <w:tcW w:w="1362" w:type="dxa"/>
            <w:tcBorders>
              <w:top w:val="nil"/>
              <w:left w:val="nil"/>
              <w:right w:val="nil"/>
            </w:tcBorders>
            <w:shd w:val="clear" w:color="auto" w:fill="auto"/>
            <w:noWrap/>
            <w:vAlign w:val="center"/>
          </w:tcPr>
          <w:p w14:paraId="1B5443B3" w14:textId="6F43D4FD" w:rsidR="004D20FA" w:rsidRPr="002B7BBA" w:rsidRDefault="00FB4827" w:rsidP="00407E3D">
            <w:pPr>
              <w:tabs>
                <w:tab w:val="decimal" w:pos="1134"/>
              </w:tabs>
              <w:rPr>
                <w:sz w:val="28"/>
                <w:szCs w:val="28"/>
              </w:rPr>
            </w:pPr>
            <w:r>
              <w:rPr>
                <w:sz w:val="28"/>
                <w:szCs w:val="28"/>
              </w:rPr>
              <w:t>-</w:t>
            </w:r>
          </w:p>
        </w:tc>
        <w:tc>
          <w:tcPr>
            <w:tcW w:w="1362" w:type="dxa"/>
            <w:tcBorders>
              <w:top w:val="nil"/>
              <w:left w:val="nil"/>
              <w:right w:val="nil"/>
            </w:tcBorders>
            <w:shd w:val="clear" w:color="auto" w:fill="auto"/>
            <w:noWrap/>
          </w:tcPr>
          <w:p w14:paraId="0AB5FAE1" w14:textId="43A60A1F" w:rsidR="004D20FA" w:rsidRPr="00712464" w:rsidRDefault="004D20FA" w:rsidP="00407E3D">
            <w:pPr>
              <w:tabs>
                <w:tab w:val="decimal" w:pos="1000"/>
              </w:tabs>
              <w:rPr>
                <w:rFonts w:asciiTheme="majorBidi" w:hAnsiTheme="majorBidi" w:cstheme="majorBidi"/>
                <w:sz w:val="28"/>
                <w:szCs w:val="28"/>
              </w:rPr>
            </w:pPr>
            <w:r w:rsidRPr="00712464">
              <w:rPr>
                <w:rFonts w:asciiTheme="majorBidi" w:hAnsiTheme="majorBidi" w:cstheme="majorBidi"/>
                <w:sz w:val="28"/>
                <w:szCs w:val="28"/>
              </w:rPr>
              <w:t>-</w:t>
            </w:r>
          </w:p>
        </w:tc>
        <w:tc>
          <w:tcPr>
            <w:tcW w:w="1362" w:type="dxa"/>
            <w:tcBorders>
              <w:top w:val="nil"/>
              <w:left w:val="nil"/>
              <w:right w:val="nil"/>
            </w:tcBorders>
            <w:shd w:val="clear" w:color="auto" w:fill="auto"/>
            <w:noWrap/>
          </w:tcPr>
          <w:p w14:paraId="02663CD8" w14:textId="59195976" w:rsidR="004D20FA" w:rsidRDefault="00420185" w:rsidP="00420185">
            <w:pPr>
              <w:tabs>
                <w:tab w:val="decimal" w:pos="1077"/>
              </w:tabs>
              <w:rPr>
                <w:sz w:val="28"/>
                <w:szCs w:val="28"/>
              </w:rPr>
            </w:pPr>
            <w:r>
              <w:rPr>
                <w:sz w:val="28"/>
                <w:szCs w:val="28"/>
              </w:rPr>
              <w:t>-</w:t>
            </w:r>
          </w:p>
        </w:tc>
        <w:tc>
          <w:tcPr>
            <w:tcW w:w="1362" w:type="dxa"/>
            <w:tcBorders>
              <w:top w:val="nil"/>
              <w:left w:val="nil"/>
              <w:right w:val="nil"/>
            </w:tcBorders>
            <w:shd w:val="clear" w:color="auto" w:fill="auto"/>
            <w:noWrap/>
          </w:tcPr>
          <w:p w14:paraId="2738D94D" w14:textId="07416D6D" w:rsidR="004D20FA" w:rsidRPr="00712464" w:rsidRDefault="004D20FA" w:rsidP="00712464">
            <w:pPr>
              <w:tabs>
                <w:tab w:val="decimal" w:pos="1134"/>
              </w:tabs>
              <w:rPr>
                <w:rFonts w:asciiTheme="majorBidi" w:hAnsiTheme="majorBidi" w:cstheme="majorBidi"/>
                <w:sz w:val="28"/>
                <w:szCs w:val="28"/>
              </w:rPr>
            </w:pPr>
            <w:r w:rsidRPr="00452552">
              <w:rPr>
                <w:rFonts w:asciiTheme="majorBidi" w:hAnsiTheme="majorBidi" w:cstheme="majorBidi"/>
                <w:sz w:val="28"/>
                <w:szCs w:val="28"/>
              </w:rPr>
              <w:t>125,760</w:t>
            </w:r>
          </w:p>
        </w:tc>
        <w:tc>
          <w:tcPr>
            <w:tcW w:w="1639" w:type="dxa"/>
            <w:tcBorders>
              <w:top w:val="nil"/>
              <w:left w:val="nil"/>
              <w:right w:val="nil"/>
            </w:tcBorders>
            <w:shd w:val="clear" w:color="auto" w:fill="auto"/>
            <w:vAlign w:val="bottom"/>
          </w:tcPr>
          <w:p w14:paraId="4AF5269B" w14:textId="219DEF38" w:rsidR="004D20FA" w:rsidRDefault="004D20FA" w:rsidP="004D20FA">
            <w:pPr>
              <w:jc w:val="center"/>
              <w:rPr>
                <w:rFonts w:asciiTheme="majorBidi" w:hAnsiTheme="majorBidi" w:cstheme="majorBidi"/>
                <w:sz w:val="28"/>
                <w:szCs w:val="28"/>
              </w:rPr>
            </w:pPr>
            <w:r>
              <w:rPr>
                <w:rFonts w:asciiTheme="majorBidi" w:hAnsiTheme="majorBidi" w:cstheme="majorBidi"/>
                <w:sz w:val="28"/>
                <w:szCs w:val="28"/>
              </w:rPr>
              <w:t>5% per annum</w:t>
            </w:r>
          </w:p>
        </w:tc>
      </w:tr>
      <w:tr w:rsidR="00FE6CED" w:rsidRPr="00111FE7" w14:paraId="76380095" w14:textId="77777777" w:rsidTr="00420185">
        <w:trPr>
          <w:trHeight w:val="20"/>
        </w:trPr>
        <w:tc>
          <w:tcPr>
            <w:tcW w:w="3686" w:type="dxa"/>
            <w:gridSpan w:val="2"/>
            <w:tcBorders>
              <w:top w:val="nil"/>
              <w:left w:val="nil"/>
              <w:right w:val="nil"/>
            </w:tcBorders>
            <w:shd w:val="clear" w:color="auto" w:fill="auto"/>
            <w:noWrap/>
            <w:vAlign w:val="bottom"/>
          </w:tcPr>
          <w:p w14:paraId="573D74A4" w14:textId="1B5AF0C9" w:rsidR="00FE6CED" w:rsidRDefault="00FE6CED" w:rsidP="004D20FA">
            <w:pPr>
              <w:tabs>
                <w:tab w:val="decimal" w:pos="1081"/>
              </w:tabs>
              <w:rPr>
                <w:sz w:val="28"/>
                <w:szCs w:val="28"/>
              </w:rPr>
            </w:pPr>
            <w:r w:rsidRPr="000D64E1">
              <w:rPr>
                <w:rFonts w:asciiTheme="majorBidi" w:hAnsiTheme="majorBidi"/>
                <w:b/>
                <w:bCs/>
                <w:sz w:val="28"/>
                <w:szCs w:val="28"/>
              </w:rPr>
              <w:t xml:space="preserve">   </w:t>
            </w:r>
            <w:proofErr w:type="spellStart"/>
            <w:r w:rsidRPr="000D64E1">
              <w:rPr>
                <w:rFonts w:asciiTheme="majorBidi" w:hAnsiTheme="majorBidi"/>
                <w:b/>
                <w:bCs/>
                <w:sz w:val="28"/>
                <w:szCs w:val="28"/>
              </w:rPr>
              <w:t>Asefa</w:t>
            </w:r>
            <w:proofErr w:type="spellEnd"/>
            <w:r w:rsidRPr="000D64E1">
              <w:rPr>
                <w:rFonts w:asciiTheme="majorBidi" w:hAnsiTheme="majorBidi"/>
                <w:b/>
                <w:bCs/>
                <w:sz w:val="28"/>
                <w:szCs w:val="28"/>
              </w:rPr>
              <w:t xml:space="preserve"> Power Solutions Co., Ltd</w:t>
            </w:r>
          </w:p>
        </w:tc>
        <w:tc>
          <w:tcPr>
            <w:tcW w:w="1362" w:type="dxa"/>
            <w:tcBorders>
              <w:top w:val="nil"/>
              <w:left w:val="nil"/>
              <w:right w:val="nil"/>
            </w:tcBorders>
            <w:shd w:val="clear" w:color="auto" w:fill="auto"/>
            <w:noWrap/>
          </w:tcPr>
          <w:p w14:paraId="6BB095D6" w14:textId="77777777" w:rsidR="00FE6CED" w:rsidRPr="00712464" w:rsidRDefault="00FE6CED" w:rsidP="00712464">
            <w:pPr>
              <w:tabs>
                <w:tab w:val="decimal" w:pos="1077"/>
              </w:tabs>
              <w:rPr>
                <w:rFonts w:asciiTheme="majorBidi" w:hAnsiTheme="majorBidi" w:cstheme="majorBidi"/>
                <w:sz w:val="28"/>
                <w:szCs w:val="28"/>
              </w:rPr>
            </w:pPr>
          </w:p>
        </w:tc>
        <w:tc>
          <w:tcPr>
            <w:tcW w:w="1362" w:type="dxa"/>
            <w:tcBorders>
              <w:top w:val="nil"/>
              <w:left w:val="nil"/>
              <w:right w:val="nil"/>
            </w:tcBorders>
            <w:shd w:val="clear" w:color="auto" w:fill="auto"/>
            <w:noWrap/>
          </w:tcPr>
          <w:p w14:paraId="70711FE9" w14:textId="77777777" w:rsidR="00FE6CED" w:rsidRDefault="00FE6CED" w:rsidP="004D20FA">
            <w:pPr>
              <w:tabs>
                <w:tab w:val="decimal" w:pos="1247"/>
              </w:tabs>
              <w:jc w:val="center"/>
              <w:rPr>
                <w:sz w:val="28"/>
                <w:szCs w:val="28"/>
              </w:rPr>
            </w:pPr>
          </w:p>
        </w:tc>
        <w:tc>
          <w:tcPr>
            <w:tcW w:w="1362" w:type="dxa"/>
            <w:tcBorders>
              <w:top w:val="nil"/>
              <w:left w:val="nil"/>
              <w:right w:val="nil"/>
            </w:tcBorders>
            <w:shd w:val="clear" w:color="auto" w:fill="auto"/>
            <w:noWrap/>
          </w:tcPr>
          <w:p w14:paraId="3EE22083" w14:textId="77777777" w:rsidR="00FE6CED" w:rsidRPr="00452552" w:rsidRDefault="00FE6CED" w:rsidP="00712464">
            <w:pPr>
              <w:tabs>
                <w:tab w:val="decimal" w:pos="1134"/>
              </w:tabs>
              <w:rPr>
                <w:rFonts w:asciiTheme="majorBidi" w:hAnsiTheme="majorBidi" w:cstheme="majorBidi"/>
                <w:sz w:val="28"/>
                <w:szCs w:val="28"/>
              </w:rPr>
            </w:pPr>
          </w:p>
        </w:tc>
        <w:tc>
          <w:tcPr>
            <w:tcW w:w="1639" w:type="dxa"/>
            <w:tcBorders>
              <w:top w:val="nil"/>
              <w:left w:val="nil"/>
              <w:right w:val="nil"/>
            </w:tcBorders>
            <w:shd w:val="clear" w:color="auto" w:fill="auto"/>
            <w:vAlign w:val="bottom"/>
          </w:tcPr>
          <w:p w14:paraId="0406069A" w14:textId="77777777" w:rsidR="00FE6CED" w:rsidRDefault="00FE6CED" w:rsidP="004D20FA">
            <w:pPr>
              <w:jc w:val="center"/>
              <w:rPr>
                <w:rFonts w:asciiTheme="majorBidi" w:hAnsiTheme="majorBidi" w:cstheme="majorBidi"/>
                <w:sz w:val="28"/>
                <w:szCs w:val="28"/>
              </w:rPr>
            </w:pPr>
          </w:p>
        </w:tc>
      </w:tr>
      <w:tr w:rsidR="00FE6CED" w:rsidRPr="00111FE7" w14:paraId="13420637" w14:textId="77777777" w:rsidTr="00445777">
        <w:trPr>
          <w:trHeight w:val="20"/>
        </w:trPr>
        <w:tc>
          <w:tcPr>
            <w:tcW w:w="2324" w:type="dxa"/>
            <w:tcBorders>
              <w:top w:val="nil"/>
              <w:left w:val="nil"/>
              <w:right w:val="nil"/>
            </w:tcBorders>
            <w:shd w:val="clear" w:color="auto" w:fill="auto"/>
            <w:noWrap/>
            <w:vAlign w:val="bottom"/>
          </w:tcPr>
          <w:p w14:paraId="6648C5AA" w14:textId="7FF42332" w:rsidR="00FE6CED" w:rsidRPr="000D64E1" w:rsidRDefault="00420185" w:rsidP="00FE6CED">
            <w:pPr>
              <w:jc w:val="both"/>
              <w:rPr>
                <w:rFonts w:asciiTheme="majorBidi" w:hAnsiTheme="majorBidi"/>
                <w:b/>
                <w:bCs/>
                <w:sz w:val="28"/>
                <w:szCs w:val="28"/>
              </w:rPr>
            </w:pPr>
            <w:r w:rsidRPr="000D64E1">
              <w:rPr>
                <w:sz w:val="28"/>
                <w:szCs w:val="28"/>
              </w:rPr>
              <w:t xml:space="preserve">   Rental income</w:t>
            </w:r>
          </w:p>
        </w:tc>
        <w:tc>
          <w:tcPr>
            <w:tcW w:w="1362" w:type="dxa"/>
            <w:tcBorders>
              <w:top w:val="nil"/>
              <w:left w:val="nil"/>
              <w:right w:val="nil"/>
            </w:tcBorders>
            <w:shd w:val="clear" w:color="auto" w:fill="auto"/>
            <w:vAlign w:val="bottom"/>
          </w:tcPr>
          <w:p w14:paraId="6E3C7379" w14:textId="2BA5F434" w:rsidR="00FE6CED" w:rsidRPr="0094147B" w:rsidRDefault="00420185" w:rsidP="00407E3D">
            <w:pPr>
              <w:tabs>
                <w:tab w:val="decimal" w:pos="1134"/>
              </w:tabs>
              <w:rPr>
                <w:rFonts w:asciiTheme="majorBidi" w:hAnsiTheme="majorBidi"/>
                <w:sz w:val="28"/>
                <w:szCs w:val="28"/>
              </w:rPr>
            </w:pPr>
            <w:r w:rsidRPr="0094147B">
              <w:rPr>
                <w:rFonts w:asciiTheme="majorBidi" w:hAnsiTheme="majorBidi"/>
                <w:sz w:val="28"/>
                <w:szCs w:val="28"/>
              </w:rPr>
              <w:t>-</w:t>
            </w:r>
          </w:p>
        </w:tc>
        <w:tc>
          <w:tcPr>
            <w:tcW w:w="1362" w:type="dxa"/>
            <w:tcBorders>
              <w:top w:val="nil"/>
              <w:left w:val="nil"/>
              <w:right w:val="nil"/>
            </w:tcBorders>
            <w:shd w:val="clear" w:color="auto" w:fill="auto"/>
            <w:noWrap/>
          </w:tcPr>
          <w:p w14:paraId="2026E1D2" w14:textId="18964AC1" w:rsidR="00FE6CED" w:rsidRPr="00712464" w:rsidRDefault="00420185" w:rsidP="00407E3D">
            <w:pPr>
              <w:tabs>
                <w:tab w:val="decimal" w:pos="1000"/>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right w:val="nil"/>
            </w:tcBorders>
            <w:shd w:val="clear" w:color="auto" w:fill="auto"/>
            <w:noWrap/>
          </w:tcPr>
          <w:p w14:paraId="0EB1E852" w14:textId="58BE9C1D" w:rsidR="00FE6CED" w:rsidRDefault="00420185" w:rsidP="004D20FA">
            <w:pPr>
              <w:tabs>
                <w:tab w:val="decimal" w:pos="1247"/>
              </w:tabs>
              <w:jc w:val="center"/>
              <w:rPr>
                <w:sz w:val="28"/>
                <w:szCs w:val="28"/>
              </w:rPr>
            </w:pPr>
            <w:r>
              <w:rPr>
                <w:sz w:val="28"/>
                <w:szCs w:val="28"/>
              </w:rPr>
              <w:t>973,440</w:t>
            </w:r>
          </w:p>
        </w:tc>
        <w:tc>
          <w:tcPr>
            <w:tcW w:w="1362" w:type="dxa"/>
            <w:tcBorders>
              <w:top w:val="nil"/>
              <w:left w:val="nil"/>
              <w:right w:val="nil"/>
            </w:tcBorders>
            <w:shd w:val="clear" w:color="auto" w:fill="auto"/>
            <w:noWrap/>
          </w:tcPr>
          <w:p w14:paraId="5A2A39A6" w14:textId="2377E1BF" w:rsidR="00FE6CED" w:rsidRPr="00452552" w:rsidRDefault="00420185" w:rsidP="00407E3D">
            <w:pPr>
              <w:tabs>
                <w:tab w:val="decimal" w:pos="1066"/>
              </w:tabs>
              <w:rPr>
                <w:rFonts w:asciiTheme="majorBidi" w:hAnsiTheme="majorBidi" w:cstheme="majorBidi"/>
                <w:sz w:val="28"/>
                <w:szCs w:val="28"/>
              </w:rPr>
            </w:pPr>
            <w:r>
              <w:rPr>
                <w:rFonts w:asciiTheme="majorBidi" w:hAnsiTheme="majorBidi" w:cstheme="majorBidi"/>
                <w:sz w:val="28"/>
                <w:szCs w:val="28"/>
              </w:rPr>
              <w:t>-</w:t>
            </w:r>
          </w:p>
        </w:tc>
        <w:tc>
          <w:tcPr>
            <w:tcW w:w="1639" w:type="dxa"/>
            <w:tcBorders>
              <w:top w:val="nil"/>
              <w:left w:val="nil"/>
              <w:right w:val="nil"/>
            </w:tcBorders>
            <w:shd w:val="clear" w:color="auto" w:fill="auto"/>
            <w:vAlign w:val="bottom"/>
          </w:tcPr>
          <w:p w14:paraId="20F2876C" w14:textId="12A728E6" w:rsidR="00FE6CED" w:rsidRPr="008227EB" w:rsidRDefault="008227EB" w:rsidP="008227EB">
            <w:pPr>
              <w:jc w:val="center"/>
              <w:rPr>
                <w:rFonts w:asciiTheme="majorBidi" w:hAnsiTheme="majorBidi" w:cstheme="majorBidi"/>
                <w:sz w:val="28"/>
                <w:szCs w:val="28"/>
              </w:rPr>
            </w:pPr>
            <w:r w:rsidRPr="008227EB">
              <w:rPr>
                <w:rFonts w:asciiTheme="majorBidi" w:hAnsiTheme="majorBidi" w:cstheme="majorBidi"/>
                <w:sz w:val="28"/>
                <w:szCs w:val="28"/>
              </w:rPr>
              <w:t xml:space="preserve">At the </w:t>
            </w:r>
            <w:r>
              <w:rPr>
                <w:rFonts w:asciiTheme="majorBidi" w:hAnsiTheme="majorBidi" w:cstheme="majorBidi"/>
                <w:sz w:val="28"/>
                <w:szCs w:val="28"/>
              </w:rPr>
              <w:t>c</w:t>
            </w:r>
            <w:r w:rsidRPr="008227EB">
              <w:rPr>
                <w:rFonts w:asciiTheme="majorBidi" w:hAnsiTheme="majorBidi" w:cstheme="majorBidi"/>
                <w:sz w:val="28"/>
                <w:szCs w:val="28"/>
              </w:rPr>
              <w:t>ontract price</w:t>
            </w:r>
          </w:p>
        </w:tc>
      </w:tr>
      <w:tr w:rsidR="00420185" w:rsidRPr="00111FE7" w14:paraId="1CB606A6" w14:textId="77777777" w:rsidTr="00202AB4">
        <w:trPr>
          <w:trHeight w:val="20"/>
        </w:trPr>
        <w:tc>
          <w:tcPr>
            <w:tcW w:w="2324" w:type="dxa"/>
            <w:tcBorders>
              <w:top w:val="nil"/>
              <w:left w:val="nil"/>
              <w:right w:val="nil"/>
            </w:tcBorders>
            <w:shd w:val="clear" w:color="auto" w:fill="auto"/>
            <w:noWrap/>
            <w:vAlign w:val="bottom"/>
          </w:tcPr>
          <w:p w14:paraId="02B861A5" w14:textId="3B443E75" w:rsidR="00420185" w:rsidRDefault="00420185" w:rsidP="00420185">
            <w:pPr>
              <w:jc w:val="both"/>
              <w:rPr>
                <w:rFonts w:asciiTheme="majorBidi" w:hAnsiTheme="majorBidi" w:cstheme="majorBidi"/>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right w:val="nil"/>
            </w:tcBorders>
            <w:shd w:val="clear" w:color="auto" w:fill="auto"/>
            <w:noWrap/>
            <w:vAlign w:val="center"/>
          </w:tcPr>
          <w:p w14:paraId="7686ABEA" w14:textId="73896CD1" w:rsidR="00420185" w:rsidRDefault="00202AB4" w:rsidP="00407E3D">
            <w:pPr>
              <w:tabs>
                <w:tab w:val="decimal" w:pos="1134"/>
              </w:tabs>
              <w:rPr>
                <w:sz w:val="28"/>
                <w:szCs w:val="28"/>
              </w:rPr>
            </w:pPr>
            <w:r>
              <w:rPr>
                <w:sz w:val="28"/>
                <w:szCs w:val="28"/>
              </w:rPr>
              <w:t>-</w:t>
            </w:r>
          </w:p>
        </w:tc>
        <w:tc>
          <w:tcPr>
            <w:tcW w:w="1362" w:type="dxa"/>
            <w:tcBorders>
              <w:top w:val="nil"/>
              <w:left w:val="nil"/>
              <w:right w:val="nil"/>
            </w:tcBorders>
            <w:shd w:val="clear" w:color="auto" w:fill="auto"/>
            <w:noWrap/>
          </w:tcPr>
          <w:p w14:paraId="277E19F6" w14:textId="7A208A87" w:rsidR="00420185" w:rsidRPr="00712464" w:rsidRDefault="00202AB4" w:rsidP="00407E3D">
            <w:pPr>
              <w:tabs>
                <w:tab w:val="decimal" w:pos="1000"/>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right w:val="nil"/>
            </w:tcBorders>
            <w:shd w:val="clear" w:color="auto" w:fill="auto"/>
            <w:noWrap/>
          </w:tcPr>
          <w:p w14:paraId="2BB6B6C7" w14:textId="4D6F5FF1" w:rsidR="00420185" w:rsidRDefault="00202AB4" w:rsidP="00420185">
            <w:pPr>
              <w:tabs>
                <w:tab w:val="decimal" w:pos="1247"/>
              </w:tabs>
              <w:jc w:val="center"/>
              <w:rPr>
                <w:sz w:val="28"/>
                <w:szCs w:val="28"/>
              </w:rPr>
            </w:pPr>
            <w:r>
              <w:rPr>
                <w:sz w:val="28"/>
                <w:szCs w:val="28"/>
              </w:rPr>
              <w:t>3,818,315</w:t>
            </w:r>
          </w:p>
        </w:tc>
        <w:tc>
          <w:tcPr>
            <w:tcW w:w="1362" w:type="dxa"/>
            <w:tcBorders>
              <w:top w:val="nil"/>
              <w:left w:val="nil"/>
              <w:right w:val="nil"/>
            </w:tcBorders>
            <w:shd w:val="clear" w:color="auto" w:fill="auto"/>
            <w:noWrap/>
          </w:tcPr>
          <w:p w14:paraId="1B8EC3EA" w14:textId="44C086FA" w:rsidR="00420185" w:rsidRPr="00452552" w:rsidRDefault="00202AB4" w:rsidP="00407E3D">
            <w:pPr>
              <w:tabs>
                <w:tab w:val="decimal" w:pos="1066"/>
              </w:tabs>
              <w:rPr>
                <w:rFonts w:asciiTheme="majorBidi" w:hAnsiTheme="majorBidi" w:cstheme="majorBidi"/>
                <w:sz w:val="28"/>
                <w:szCs w:val="28"/>
              </w:rPr>
            </w:pPr>
            <w:r>
              <w:rPr>
                <w:rFonts w:asciiTheme="majorBidi" w:hAnsiTheme="majorBidi" w:cstheme="majorBidi"/>
                <w:sz w:val="28"/>
                <w:szCs w:val="28"/>
              </w:rPr>
              <w:t>-</w:t>
            </w:r>
          </w:p>
        </w:tc>
        <w:tc>
          <w:tcPr>
            <w:tcW w:w="1639" w:type="dxa"/>
            <w:tcBorders>
              <w:top w:val="nil"/>
              <w:left w:val="nil"/>
              <w:right w:val="nil"/>
            </w:tcBorders>
            <w:shd w:val="clear" w:color="auto" w:fill="auto"/>
            <w:vAlign w:val="bottom"/>
          </w:tcPr>
          <w:p w14:paraId="4EFEB6C2" w14:textId="480E619E" w:rsidR="00420185" w:rsidRDefault="00202AB4" w:rsidP="00420185">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420185" w:rsidRPr="00111FE7" w14:paraId="61DA11A2" w14:textId="77777777" w:rsidTr="00202AB4">
        <w:trPr>
          <w:trHeight w:val="20"/>
        </w:trPr>
        <w:tc>
          <w:tcPr>
            <w:tcW w:w="2324" w:type="dxa"/>
            <w:tcBorders>
              <w:top w:val="nil"/>
              <w:left w:val="nil"/>
              <w:right w:val="nil"/>
            </w:tcBorders>
            <w:shd w:val="clear" w:color="auto" w:fill="auto"/>
            <w:noWrap/>
            <w:vAlign w:val="bottom"/>
          </w:tcPr>
          <w:p w14:paraId="327308A8" w14:textId="441CD995" w:rsidR="00420185" w:rsidRDefault="00420185" w:rsidP="00420185">
            <w:pPr>
              <w:jc w:val="both"/>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right w:val="nil"/>
            </w:tcBorders>
            <w:shd w:val="clear" w:color="auto" w:fill="auto"/>
            <w:noWrap/>
            <w:vAlign w:val="center"/>
          </w:tcPr>
          <w:p w14:paraId="021FE176" w14:textId="3819CB39" w:rsidR="00420185" w:rsidRDefault="00202AB4" w:rsidP="00407E3D">
            <w:pPr>
              <w:tabs>
                <w:tab w:val="decimal" w:pos="1134"/>
              </w:tabs>
              <w:rPr>
                <w:sz w:val="28"/>
                <w:szCs w:val="28"/>
              </w:rPr>
            </w:pPr>
            <w:r>
              <w:rPr>
                <w:sz w:val="28"/>
                <w:szCs w:val="28"/>
              </w:rPr>
              <w:t>-</w:t>
            </w:r>
          </w:p>
        </w:tc>
        <w:tc>
          <w:tcPr>
            <w:tcW w:w="1362" w:type="dxa"/>
            <w:tcBorders>
              <w:top w:val="nil"/>
              <w:left w:val="nil"/>
              <w:right w:val="nil"/>
            </w:tcBorders>
            <w:shd w:val="clear" w:color="auto" w:fill="auto"/>
            <w:noWrap/>
          </w:tcPr>
          <w:p w14:paraId="1C1929D6" w14:textId="50961143" w:rsidR="00420185" w:rsidRPr="00712464" w:rsidRDefault="00202AB4" w:rsidP="00407E3D">
            <w:pPr>
              <w:tabs>
                <w:tab w:val="decimal" w:pos="1000"/>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right w:val="nil"/>
            </w:tcBorders>
            <w:shd w:val="clear" w:color="auto" w:fill="auto"/>
            <w:noWrap/>
          </w:tcPr>
          <w:p w14:paraId="0C66B28A" w14:textId="28212317" w:rsidR="00420185" w:rsidRDefault="00202AB4" w:rsidP="00420185">
            <w:pPr>
              <w:tabs>
                <w:tab w:val="decimal" w:pos="1247"/>
              </w:tabs>
              <w:jc w:val="center"/>
              <w:rPr>
                <w:sz w:val="28"/>
                <w:szCs w:val="28"/>
              </w:rPr>
            </w:pPr>
            <w:r>
              <w:rPr>
                <w:sz w:val="28"/>
                <w:szCs w:val="28"/>
              </w:rPr>
              <w:t>11,140</w:t>
            </w:r>
          </w:p>
        </w:tc>
        <w:tc>
          <w:tcPr>
            <w:tcW w:w="1362" w:type="dxa"/>
            <w:tcBorders>
              <w:top w:val="nil"/>
              <w:left w:val="nil"/>
              <w:right w:val="nil"/>
            </w:tcBorders>
            <w:shd w:val="clear" w:color="auto" w:fill="auto"/>
            <w:noWrap/>
          </w:tcPr>
          <w:p w14:paraId="5ADC20A9" w14:textId="1A4BE47A" w:rsidR="00420185" w:rsidRPr="00452552" w:rsidRDefault="00202AB4" w:rsidP="00407E3D">
            <w:pPr>
              <w:tabs>
                <w:tab w:val="decimal" w:pos="1066"/>
              </w:tabs>
              <w:rPr>
                <w:rFonts w:asciiTheme="majorBidi" w:hAnsiTheme="majorBidi" w:cstheme="majorBidi"/>
                <w:sz w:val="28"/>
                <w:szCs w:val="28"/>
              </w:rPr>
            </w:pPr>
            <w:r>
              <w:rPr>
                <w:rFonts w:asciiTheme="majorBidi" w:hAnsiTheme="majorBidi" w:cstheme="majorBidi"/>
                <w:sz w:val="28"/>
                <w:szCs w:val="28"/>
              </w:rPr>
              <w:t>-</w:t>
            </w:r>
          </w:p>
        </w:tc>
        <w:tc>
          <w:tcPr>
            <w:tcW w:w="1639" w:type="dxa"/>
            <w:tcBorders>
              <w:top w:val="nil"/>
              <w:left w:val="nil"/>
              <w:right w:val="nil"/>
            </w:tcBorders>
            <w:shd w:val="clear" w:color="auto" w:fill="auto"/>
            <w:vAlign w:val="bottom"/>
          </w:tcPr>
          <w:p w14:paraId="49DDED01" w14:textId="6C88DBDB" w:rsidR="00420185" w:rsidRDefault="00202AB4" w:rsidP="00420185">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420185" w:rsidRPr="00111FE7" w14:paraId="52C030E0" w14:textId="77777777" w:rsidTr="008079F2">
        <w:trPr>
          <w:trHeight w:val="20"/>
        </w:trPr>
        <w:tc>
          <w:tcPr>
            <w:tcW w:w="3686" w:type="dxa"/>
            <w:gridSpan w:val="2"/>
            <w:tcBorders>
              <w:top w:val="nil"/>
              <w:left w:val="nil"/>
              <w:right w:val="nil"/>
            </w:tcBorders>
            <w:shd w:val="clear" w:color="auto" w:fill="auto"/>
            <w:noWrap/>
            <w:vAlign w:val="bottom"/>
          </w:tcPr>
          <w:p w14:paraId="4D22FE27" w14:textId="112F54CA" w:rsidR="00420185" w:rsidRDefault="00420185" w:rsidP="00420185">
            <w:pPr>
              <w:tabs>
                <w:tab w:val="decimal" w:pos="1247"/>
              </w:tabs>
              <w:rPr>
                <w:sz w:val="28"/>
                <w:szCs w:val="28"/>
              </w:rPr>
            </w:pPr>
            <w:r w:rsidRPr="00946A14">
              <w:rPr>
                <w:rFonts w:asciiTheme="majorBidi" w:hAnsiTheme="majorBidi" w:cstheme="majorBidi"/>
                <w:b/>
                <w:bCs/>
                <w:sz w:val="28"/>
                <w:szCs w:val="28"/>
              </w:rPr>
              <w:t>Associated companies</w:t>
            </w:r>
          </w:p>
        </w:tc>
        <w:tc>
          <w:tcPr>
            <w:tcW w:w="1362" w:type="dxa"/>
            <w:tcBorders>
              <w:top w:val="nil"/>
              <w:left w:val="nil"/>
              <w:right w:val="nil"/>
            </w:tcBorders>
            <w:shd w:val="clear" w:color="auto" w:fill="auto"/>
            <w:noWrap/>
          </w:tcPr>
          <w:p w14:paraId="527CFA8E" w14:textId="77777777" w:rsidR="00420185" w:rsidRPr="00712464" w:rsidRDefault="00420185" w:rsidP="00420185">
            <w:pPr>
              <w:tabs>
                <w:tab w:val="decimal" w:pos="1134"/>
              </w:tabs>
              <w:rPr>
                <w:rFonts w:asciiTheme="majorBidi" w:hAnsiTheme="majorBidi" w:cstheme="majorBidi"/>
                <w:sz w:val="28"/>
                <w:szCs w:val="28"/>
              </w:rPr>
            </w:pPr>
          </w:p>
        </w:tc>
        <w:tc>
          <w:tcPr>
            <w:tcW w:w="1362" w:type="dxa"/>
            <w:tcBorders>
              <w:top w:val="nil"/>
              <w:left w:val="nil"/>
              <w:right w:val="nil"/>
            </w:tcBorders>
            <w:shd w:val="clear" w:color="auto" w:fill="auto"/>
            <w:noWrap/>
          </w:tcPr>
          <w:p w14:paraId="1FA4F201" w14:textId="77777777" w:rsidR="00420185" w:rsidRPr="00232BCE" w:rsidRDefault="00420185" w:rsidP="00420185">
            <w:pPr>
              <w:tabs>
                <w:tab w:val="decimal" w:pos="1247"/>
              </w:tabs>
              <w:jc w:val="center"/>
              <w:rPr>
                <w:sz w:val="28"/>
                <w:szCs w:val="28"/>
              </w:rPr>
            </w:pPr>
          </w:p>
        </w:tc>
        <w:tc>
          <w:tcPr>
            <w:tcW w:w="1362" w:type="dxa"/>
            <w:tcBorders>
              <w:top w:val="nil"/>
              <w:left w:val="nil"/>
              <w:right w:val="nil"/>
            </w:tcBorders>
            <w:shd w:val="clear" w:color="auto" w:fill="auto"/>
            <w:noWrap/>
          </w:tcPr>
          <w:p w14:paraId="15E4D0BB" w14:textId="77777777" w:rsidR="00420185" w:rsidRPr="00712464" w:rsidRDefault="00420185" w:rsidP="00420185">
            <w:pPr>
              <w:tabs>
                <w:tab w:val="decimal" w:pos="1134"/>
              </w:tabs>
              <w:rPr>
                <w:rFonts w:asciiTheme="majorBidi" w:hAnsiTheme="majorBidi" w:cstheme="majorBidi"/>
                <w:sz w:val="28"/>
                <w:szCs w:val="28"/>
              </w:rPr>
            </w:pPr>
          </w:p>
        </w:tc>
        <w:tc>
          <w:tcPr>
            <w:tcW w:w="1639" w:type="dxa"/>
            <w:tcBorders>
              <w:top w:val="nil"/>
              <w:left w:val="nil"/>
              <w:right w:val="nil"/>
            </w:tcBorders>
            <w:shd w:val="clear" w:color="auto" w:fill="auto"/>
          </w:tcPr>
          <w:p w14:paraId="06284A8A" w14:textId="77777777" w:rsidR="00420185" w:rsidRDefault="00420185" w:rsidP="00420185">
            <w:pPr>
              <w:jc w:val="center"/>
              <w:rPr>
                <w:rFonts w:asciiTheme="majorBidi" w:hAnsiTheme="majorBidi" w:cstheme="majorBidi"/>
                <w:sz w:val="28"/>
                <w:szCs w:val="28"/>
              </w:rPr>
            </w:pPr>
          </w:p>
        </w:tc>
      </w:tr>
      <w:tr w:rsidR="00420185" w:rsidRPr="00111FE7" w14:paraId="40A0B59A" w14:textId="77777777" w:rsidTr="008079F2">
        <w:trPr>
          <w:trHeight w:val="20"/>
        </w:trPr>
        <w:tc>
          <w:tcPr>
            <w:tcW w:w="3686" w:type="dxa"/>
            <w:gridSpan w:val="2"/>
            <w:tcBorders>
              <w:top w:val="nil"/>
              <w:left w:val="nil"/>
              <w:right w:val="nil"/>
            </w:tcBorders>
            <w:shd w:val="clear" w:color="auto" w:fill="auto"/>
            <w:noWrap/>
            <w:vAlign w:val="bottom"/>
          </w:tcPr>
          <w:p w14:paraId="390A4AE4" w14:textId="60855422" w:rsidR="00420185" w:rsidRDefault="00420185" w:rsidP="00420185">
            <w:pPr>
              <w:tabs>
                <w:tab w:val="decimal" w:pos="1247"/>
              </w:tabs>
              <w:rPr>
                <w:sz w:val="28"/>
                <w:szCs w:val="28"/>
              </w:rPr>
            </w:pPr>
            <w:r w:rsidRPr="00946A14">
              <w:rPr>
                <w:rFonts w:asciiTheme="majorBidi" w:hAnsiTheme="majorBidi" w:cstheme="majorBidi"/>
                <w:b/>
                <w:bCs/>
                <w:sz w:val="28"/>
                <w:szCs w:val="28"/>
              </w:rPr>
              <w:t xml:space="preserve">   U-Services (Thailand) Co., Ltd.</w:t>
            </w:r>
          </w:p>
        </w:tc>
        <w:tc>
          <w:tcPr>
            <w:tcW w:w="1362" w:type="dxa"/>
            <w:tcBorders>
              <w:top w:val="nil"/>
              <w:left w:val="nil"/>
              <w:right w:val="nil"/>
            </w:tcBorders>
            <w:shd w:val="clear" w:color="auto" w:fill="auto"/>
            <w:noWrap/>
          </w:tcPr>
          <w:p w14:paraId="5AE7D67B" w14:textId="77777777" w:rsidR="00420185" w:rsidRPr="00712464" w:rsidRDefault="00420185" w:rsidP="00420185">
            <w:pPr>
              <w:tabs>
                <w:tab w:val="decimal" w:pos="1134"/>
              </w:tabs>
              <w:rPr>
                <w:rFonts w:asciiTheme="majorBidi" w:hAnsiTheme="majorBidi" w:cstheme="majorBidi"/>
                <w:sz w:val="28"/>
                <w:szCs w:val="28"/>
              </w:rPr>
            </w:pPr>
          </w:p>
        </w:tc>
        <w:tc>
          <w:tcPr>
            <w:tcW w:w="1362" w:type="dxa"/>
            <w:tcBorders>
              <w:top w:val="nil"/>
              <w:left w:val="nil"/>
              <w:right w:val="nil"/>
            </w:tcBorders>
            <w:shd w:val="clear" w:color="auto" w:fill="auto"/>
            <w:noWrap/>
          </w:tcPr>
          <w:p w14:paraId="0B1C1BBB" w14:textId="77777777" w:rsidR="00420185" w:rsidRPr="00232BCE" w:rsidRDefault="00420185" w:rsidP="00420185">
            <w:pPr>
              <w:tabs>
                <w:tab w:val="decimal" w:pos="1247"/>
              </w:tabs>
              <w:jc w:val="center"/>
              <w:rPr>
                <w:sz w:val="28"/>
                <w:szCs w:val="28"/>
              </w:rPr>
            </w:pPr>
          </w:p>
        </w:tc>
        <w:tc>
          <w:tcPr>
            <w:tcW w:w="1362" w:type="dxa"/>
            <w:tcBorders>
              <w:top w:val="nil"/>
              <w:left w:val="nil"/>
              <w:right w:val="nil"/>
            </w:tcBorders>
            <w:shd w:val="clear" w:color="auto" w:fill="auto"/>
            <w:noWrap/>
          </w:tcPr>
          <w:p w14:paraId="50608FC0" w14:textId="77777777" w:rsidR="00420185" w:rsidRPr="00712464" w:rsidRDefault="00420185" w:rsidP="00420185">
            <w:pPr>
              <w:tabs>
                <w:tab w:val="decimal" w:pos="1134"/>
              </w:tabs>
              <w:rPr>
                <w:rFonts w:asciiTheme="majorBidi" w:hAnsiTheme="majorBidi" w:cstheme="majorBidi"/>
                <w:sz w:val="28"/>
                <w:szCs w:val="28"/>
              </w:rPr>
            </w:pPr>
          </w:p>
        </w:tc>
        <w:tc>
          <w:tcPr>
            <w:tcW w:w="1639" w:type="dxa"/>
            <w:tcBorders>
              <w:top w:val="nil"/>
              <w:left w:val="nil"/>
              <w:right w:val="nil"/>
            </w:tcBorders>
            <w:shd w:val="clear" w:color="auto" w:fill="auto"/>
          </w:tcPr>
          <w:p w14:paraId="2377A925" w14:textId="77777777" w:rsidR="00420185" w:rsidRDefault="00420185" w:rsidP="00420185">
            <w:pPr>
              <w:jc w:val="center"/>
              <w:rPr>
                <w:rFonts w:asciiTheme="majorBidi" w:hAnsiTheme="majorBidi" w:cstheme="majorBidi"/>
                <w:sz w:val="28"/>
                <w:szCs w:val="28"/>
              </w:rPr>
            </w:pPr>
          </w:p>
        </w:tc>
      </w:tr>
      <w:tr w:rsidR="00420185" w:rsidRPr="00111FE7" w14:paraId="14D9F730" w14:textId="77777777" w:rsidTr="005E07B3">
        <w:trPr>
          <w:trHeight w:val="20"/>
        </w:trPr>
        <w:tc>
          <w:tcPr>
            <w:tcW w:w="2324" w:type="dxa"/>
            <w:tcBorders>
              <w:top w:val="nil"/>
              <w:left w:val="nil"/>
              <w:right w:val="nil"/>
            </w:tcBorders>
            <w:shd w:val="clear" w:color="auto" w:fill="auto"/>
            <w:noWrap/>
            <w:vAlign w:val="bottom"/>
          </w:tcPr>
          <w:p w14:paraId="678EA12F" w14:textId="45D14E24" w:rsidR="00420185" w:rsidRPr="00946A14" w:rsidRDefault="00420185" w:rsidP="00420185">
            <w:pPr>
              <w:jc w:val="both"/>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Service fee</w:t>
            </w:r>
          </w:p>
        </w:tc>
        <w:tc>
          <w:tcPr>
            <w:tcW w:w="1362" w:type="dxa"/>
            <w:tcBorders>
              <w:top w:val="nil"/>
              <w:left w:val="nil"/>
              <w:right w:val="nil"/>
            </w:tcBorders>
            <w:shd w:val="clear" w:color="auto" w:fill="auto"/>
            <w:noWrap/>
          </w:tcPr>
          <w:p w14:paraId="65CA8235" w14:textId="239C481E" w:rsidR="00420185" w:rsidRPr="00232BCE" w:rsidRDefault="00420185" w:rsidP="00407E3D">
            <w:pPr>
              <w:tabs>
                <w:tab w:val="decimal" w:pos="1134"/>
              </w:tabs>
              <w:rPr>
                <w:sz w:val="28"/>
                <w:szCs w:val="28"/>
              </w:rPr>
            </w:pPr>
            <w:r>
              <w:rPr>
                <w:sz w:val="28"/>
                <w:szCs w:val="28"/>
              </w:rPr>
              <w:t>-</w:t>
            </w:r>
          </w:p>
        </w:tc>
        <w:tc>
          <w:tcPr>
            <w:tcW w:w="1362" w:type="dxa"/>
            <w:tcBorders>
              <w:top w:val="nil"/>
              <w:left w:val="nil"/>
              <w:right w:val="nil"/>
            </w:tcBorders>
            <w:shd w:val="clear" w:color="auto" w:fill="auto"/>
            <w:noWrap/>
            <w:vAlign w:val="bottom"/>
          </w:tcPr>
          <w:p w14:paraId="24F207F1" w14:textId="11D0D134" w:rsidR="00420185" w:rsidRPr="00712464" w:rsidRDefault="00420185" w:rsidP="00420185">
            <w:pPr>
              <w:tabs>
                <w:tab w:val="decimal" w:pos="1134"/>
              </w:tabs>
              <w:rPr>
                <w:rFonts w:asciiTheme="majorBidi" w:hAnsiTheme="majorBidi" w:cstheme="majorBidi"/>
                <w:sz w:val="28"/>
                <w:szCs w:val="28"/>
              </w:rPr>
            </w:pPr>
            <w:r w:rsidRPr="00710E35">
              <w:rPr>
                <w:rFonts w:asciiTheme="majorBidi" w:hAnsiTheme="majorBidi" w:cstheme="majorBidi"/>
                <w:sz w:val="28"/>
                <w:szCs w:val="28"/>
              </w:rPr>
              <w:t>58,500</w:t>
            </w:r>
          </w:p>
        </w:tc>
        <w:tc>
          <w:tcPr>
            <w:tcW w:w="1362" w:type="dxa"/>
            <w:tcBorders>
              <w:top w:val="nil"/>
              <w:left w:val="nil"/>
              <w:right w:val="nil"/>
            </w:tcBorders>
            <w:shd w:val="clear" w:color="auto" w:fill="auto"/>
            <w:noWrap/>
          </w:tcPr>
          <w:p w14:paraId="74277679" w14:textId="7B59B4E4" w:rsidR="00420185" w:rsidRPr="00232BCE" w:rsidRDefault="005E07B3" w:rsidP="00407E3D">
            <w:pPr>
              <w:tabs>
                <w:tab w:val="decimal" w:pos="1078"/>
              </w:tabs>
              <w:rPr>
                <w:sz w:val="28"/>
                <w:szCs w:val="28"/>
              </w:rPr>
            </w:pPr>
            <w:r>
              <w:rPr>
                <w:sz w:val="28"/>
                <w:szCs w:val="28"/>
              </w:rPr>
              <w:t>-</w:t>
            </w:r>
          </w:p>
        </w:tc>
        <w:tc>
          <w:tcPr>
            <w:tcW w:w="1362" w:type="dxa"/>
            <w:tcBorders>
              <w:top w:val="nil"/>
              <w:left w:val="nil"/>
              <w:right w:val="nil"/>
            </w:tcBorders>
            <w:shd w:val="clear" w:color="auto" w:fill="auto"/>
            <w:noWrap/>
            <w:vAlign w:val="bottom"/>
          </w:tcPr>
          <w:p w14:paraId="28F8FC91" w14:textId="30567332" w:rsidR="00420185" w:rsidRPr="00712464" w:rsidRDefault="00420185" w:rsidP="00420185">
            <w:pPr>
              <w:tabs>
                <w:tab w:val="decimal" w:pos="1134"/>
              </w:tabs>
              <w:rPr>
                <w:rFonts w:asciiTheme="majorBidi" w:hAnsiTheme="majorBidi" w:cstheme="majorBidi"/>
                <w:sz w:val="28"/>
                <w:szCs w:val="28"/>
              </w:rPr>
            </w:pPr>
            <w:r w:rsidRPr="00710E35">
              <w:rPr>
                <w:rFonts w:asciiTheme="majorBidi" w:hAnsiTheme="majorBidi" w:cstheme="majorBidi"/>
                <w:sz w:val="28"/>
                <w:szCs w:val="28"/>
              </w:rPr>
              <w:t>58,500</w:t>
            </w:r>
          </w:p>
        </w:tc>
        <w:tc>
          <w:tcPr>
            <w:tcW w:w="1639" w:type="dxa"/>
            <w:tcBorders>
              <w:top w:val="nil"/>
              <w:left w:val="nil"/>
              <w:right w:val="nil"/>
            </w:tcBorders>
            <w:shd w:val="clear" w:color="auto" w:fill="auto"/>
            <w:vAlign w:val="bottom"/>
          </w:tcPr>
          <w:p w14:paraId="72FDFCD9" w14:textId="0586F47E" w:rsidR="00420185" w:rsidRDefault="00FE7543" w:rsidP="00420185">
            <w:pPr>
              <w:jc w:val="center"/>
              <w:rPr>
                <w:rFonts w:asciiTheme="majorBidi" w:hAnsiTheme="majorBidi" w:cstheme="majorBidi"/>
                <w:sz w:val="28"/>
                <w:szCs w:val="28"/>
              </w:rPr>
            </w:pPr>
            <w:r>
              <w:rPr>
                <w:rFonts w:asciiTheme="majorBidi" w:hAnsiTheme="majorBidi" w:cstheme="majorBidi"/>
                <w:sz w:val="28"/>
                <w:szCs w:val="28"/>
              </w:rPr>
              <w:t>Market price</w:t>
            </w:r>
          </w:p>
        </w:tc>
      </w:tr>
      <w:tr w:rsidR="002345E8" w:rsidRPr="00111FE7" w14:paraId="7AF45A7E" w14:textId="77777777" w:rsidTr="0092718A">
        <w:trPr>
          <w:trHeight w:val="20"/>
        </w:trPr>
        <w:tc>
          <w:tcPr>
            <w:tcW w:w="3686" w:type="dxa"/>
            <w:gridSpan w:val="2"/>
            <w:tcBorders>
              <w:top w:val="nil"/>
              <w:left w:val="nil"/>
              <w:right w:val="nil"/>
            </w:tcBorders>
            <w:shd w:val="clear" w:color="auto" w:fill="auto"/>
            <w:noWrap/>
            <w:vAlign w:val="bottom"/>
          </w:tcPr>
          <w:p w14:paraId="06C4AF87" w14:textId="7802FC70" w:rsidR="002345E8" w:rsidRPr="002345E8" w:rsidRDefault="002345E8" w:rsidP="00420185">
            <w:pPr>
              <w:tabs>
                <w:tab w:val="decimal" w:pos="1247"/>
              </w:tabs>
              <w:rPr>
                <w:b/>
                <w:bCs/>
                <w:sz w:val="28"/>
                <w:szCs w:val="28"/>
              </w:rPr>
            </w:pPr>
            <w:r w:rsidRPr="002345E8">
              <w:rPr>
                <w:rFonts w:asciiTheme="majorBidi" w:hAnsiTheme="majorBidi" w:cstheme="majorBidi"/>
                <w:b/>
                <w:bCs/>
                <w:sz w:val="28"/>
                <w:szCs w:val="28"/>
              </w:rPr>
              <w:t xml:space="preserve">   </w:t>
            </w:r>
            <w:proofErr w:type="spellStart"/>
            <w:r w:rsidRPr="002345E8">
              <w:rPr>
                <w:rFonts w:asciiTheme="majorBidi" w:hAnsiTheme="majorBidi" w:cstheme="majorBidi"/>
                <w:b/>
                <w:bCs/>
                <w:sz w:val="28"/>
                <w:szCs w:val="28"/>
              </w:rPr>
              <w:t>Eteco</w:t>
            </w:r>
            <w:proofErr w:type="spellEnd"/>
            <w:r w:rsidRPr="002345E8">
              <w:rPr>
                <w:rFonts w:asciiTheme="majorBidi" w:hAnsiTheme="majorBidi" w:cstheme="majorBidi"/>
                <w:b/>
                <w:bCs/>
                <w:sz w:val="28"/>
                <w:szCs w:val="28"/>
              </w:rPr>
              <w:t xml:space="preserve"> (Thailand) Co., Ltd.</w:t>
            </w:r>
          </w:p>
        </w:tc>
        <w:tc>
          <w:tcPr>
            <w:tcW w:w="1362" w:type="dxa"/>
            <w:tcBorders>
              <w:top w:val="nil"/>
              <w:left w:val="nil"/>
              <w:right w:val="nil"/>
            </w:tcBorders>
            <w:shd w:val="clear" w:color="auto" w:fill="auto"/>
            <w:noWrap/>
            <w:vAlign w:val="bottom"/>
          </w:tcPr>
          <w:p w14:paraId="428E73CF" w14:textId="77777777" w:rsidR="002345E8" w:rsidRPr="00710E35" w:rsidRDefault="002345E8" w:rsidP="00420185">
            <w:pPr>
              <w:tabs>
                <w:tab w:val="decimal" w:pos="1134"/>
              </w:tabs>
              <w:rPr>
                <w:rFonts w:asciiTheme="majorBidi" w:hAnsiTheme="majorBidi" w:cstheme="majorBidi"/>
                <w:sz w:val="28"/>
                <w:szCs w:val="28"/>
              </w:rPr>
            </w:pPr>
          </w:p>
        </w:tc>
        <w:tc>
          <w:tcPr>
            <w:tcW w:w="1362" w:type="dxa"/>
            <w:tcBorders>
              <w:top w:val="nil"/>
              <w:left w:val="nil"/>
              <w:right w:val="nil"/>
            </w:tcBorders>
            <w:shd w:val="clear" w:color="auto" w:fill="auto"/>
            <w:noWrap/>
          </w:tcPr>
          <w:p w14:paraId="6DFD94A7" w14:textId="77777777" w:rsidR="002345E8" w:rsidRDefault="002345E8" w:rsidP="00420185">
            <w:pPr>
              <w:tabs>
                <w:tab w:val="decimal" w:pos="1247"/>
              </w:tabs>
              <w:jc w:val="center"/>
              <w:rPr>
                <w:sz w:val="28"/>
                <w:szCs w:val="28"/>
              </w:rPr>
            </w:pPr>
          </w:p>
        </w:tc>
        <w:tc>
          <w:tcPr>
            <w:tcW w:w="1362" w:type="dxa"/>
            <w:tcBorders>
              <w:top w:val="nil"/>
              <w:left w:val="nil"/>
              <w:right w:val="nil"/>
            </w:tcBorders>
            <w:shd w:val="clear" w:color="auto" w:fill="auto"/>
            <w:noWrap/>
            <w:vAlign w:val="bottom"/>
          </w:tcPr>
          <w:p w14:paraId="343CBD4F" w14:textId="77777777" w:rsidR="002345E8" w:rsidRPr="00710E35" w:rsidRDefault="002345E8" w:rsidP="00420185">
            <w:pPr>
              <w:tabs>
                <w:tab w:val="decimal" w:pos="1134"/>
              </w:tabs>
              <w:rPr>
                <w:rFonts w:asciiTheme="majorBidi" w:hAnsiTheme="majorBidi" w:cstheme="majorBidi"/>
                <w:sz w:val="28"/>
                <w:szCs w:val="28"/>
              </w:rPr>
            </w:pPr>
          </w:p>
        </w:tc>
        <w:tc>
          <w:tcPr>
            <w:tcW w:w="1639" w:type="dxa"/>
            <w:tcBorders>
              <w:top w:val="nil"/>
              <w:left w:val="nil"/>
              <w:right w:val="nil"/>
            </w:tcBorders>
            <w:shd w:val="clear" w:color="auto" w:fill="auto"/>
            <w:vAlign w:val="bottom"/>
          </w:tcPr>
          <w:p w14:paraId="1937563E" w14:textId="77777777" w:rsidR="002345E8" w:rsidRPr="00111FE7" w:rsidRDefault="002345E8" w:rsidP="00420185">
            <w:pPr>
              <w:jc w:val="center"/>
              <w:rPr>
                <w:rFonts w:asciiTheme="majorBidi" w:hAnsiTheme="majorBidi" w:cstheme="majorBidi"/>
                <w:sz w:val="28"/>
                <w:szCs w:val="28"/>
              </w:rPr>
            </w:pPr>
          </w:p>
        </w:tc>
      </w:tr>
      <w:tr w:rsidR="002345E8" w:rsidRPr="00111FE7" w14:paraId="63C850E6" w14:textId="77777777" w:rsidTr="005E07B3">
        <w:trPr>
          <w:trHeight w:val="20"/>
        </w:trPr>
        <w:tc>
          <w:tcPr>
            <w:tcW w:w="2324" w:type="dxa"/>
            <w:tcBorders>
              <w:top w:val="nil"/>
              <w:left w:val="nil"/>
              <w:right w:val="nil"/>
            </w:tcBorders>
            <w:shd w:val="clear" w:color="auto" w:fill="auto"/>
            <w:noWrap/>
            <w:vAlign w:val="bottom"/>
          </w:tcPr>
          <w:p w14:paraId="547455A8" w14:textId="0E4D80BB" w:rsidR="002345E8" w:rsidRPr="00111FE7" w:rsidRDefault="002345E8" w:rsidP="00420185">
            <w:pPr>
              <w:jc w:val="both"/>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right w:val="nil"/>
            </w:tcBorders>
            <w:shd w:val="clear" w:color="auto" w:fill="auto"/>
            <w:noWrap/>
          </w:tcPr>
          <w:p w14:paraId="0E06EAB9" w14:textId="4E5046BF" w:rsidR="002345E8" w:rsidRDefault="002345E8" w:rsidP="00407E3D">
            <w:pPr>
              <w:tabs>
                <w:tab w:val="decimal" w:pos="1247"/>
              </w:tabs>
              <w:rPr>
                <w:sz w:val="28"/>
                <w:szCs w:val="28"/>
              </w:rPr>
            </w:pPr>
            <w:r>
              <w:rPr>
                <w:sz w:val="28"/>
                <w:szCs w:val="28"/>
              </w:rPr>
              <w:t>350,000</w:t>
            </w:r>
          </w:p>
        </w:tc>
        <w:tc>
          <w:tcPr>
            <w:tcW w:w="1362" w:type="dxa"/>
            <w:tcBorders>
              <w:top w:val="nil"/>
              <w:left w:val="nil"/>
              <w:right w:val="nil"/>
            </w:tcBorders>
            <w:shd w:val="clear" w:color="auto" w:fill="auto"/>
            <w:noWrap/>
            <w:vAlign w:val="bottom"/>
          </w:tcPr>
          <w:p w14:paraId="3A6762C5" w14:textId="78B6EBCB" w:rsidR="002345E8" w:rsidRPr="00710E35" w:rsidRDefault="002345E8" w:rsidP="002D19E4">
            <w:pPr>
              <w:tabs>
                <w:tab w:val="decimal" w:pos="1000"/>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right w:val="nil"/>
            </w:tcBorders>
            <w:shd w:val="clear" w:color="auto" w:fill="auto"/>
            <w:noWrap/>
          </w:tcPr>
          <w:p w14:paraId="2B44F5CF" w14:textId="1C80C5DB" w:rsidR="002345E8" w:rsidRDefault="002345E8" w:rsidP="00420185">
            <w:pPr>
              <w:tabs>
                <w:tab w:val="decimal" w:pos="1247"/>
              </w:tabs>
              <w:jc w:val="center"/>
              <w:rPr>
                <w:sz w:val="28"/>
                <w:szCs w:val="28"/>
              </w:rPr>
            </w:pPr>
            <w:r>
              <w:rPr>
                <w:sz w:val="28"/>
                <w:szCs w:val="28"/>
              </w:rPr>
              <w:t>350,000</w:t>
            </w:r>
          </w:p>
        </w:tc>
        <w:tc>
          <w:tcPr>
            <w:tcW w:w="1362" w:type="dxa"/>
            <w:tcBorders>
              <w:top w:val="nil"/>
              <w:left w:val="nil"/>
              <w:right w:val="nil"/>
            </w:tcBorders>
            <w:shd w:val="clear" w:color="auto" w:fill="auto"/>
            <w:noWrap/>
            <w:vAlign w:val="bottom"/>
          </w:tcPr>
          <w:p w14:paraId="0F96E2AA" w14:textId="133326D2" w:rsidR="002345E8" w:rsidRPr="00710E35" w:rsidRDefault="002345E8" w:rsidP="00407E3D">
            <w:pPr>
              <w:tabs>
                <w:tab w:val="decimal" w:pos="1066"/>
              </w:tabs>
              <w:rPr>
                <w:rFonts w:asciiTheme="majorBidi" w:hAnsiTheme="majorBidi" w:cstheme="majorBidi"/>
                <w:sz w:val="28"/>
                <w:szCs w:val="28"/>
              </w:rPr>
            </w:pPr>
            <w:r>
              <w:rPr>
                <w:rFonts w:asciiTheme="majorBidi" w:hAnsiTheme="majorBidi" w:cstheme="majorBidi"/>
                <w:sz w:val="28"/>
                <w:szCs w:val="28"/>
              </w:rPr>
              <w:t>-</w:t>
            </w:r>
          </w:p>
        </w:tc>
        <w:tc>
          <w:tcPr>
            <w:tcW w:w="1639" w:type="dxa"/>
            <w:tcBorders>
              <w:top w:val="nil"/>
              <w:left w:val="nil"/>
              <w:right w:val="nil"/>
            </w:tcBorders>
            <w:shd w:val="clear" w:color="auto" w:fill="auto"/>
            <w:vAlign w:val="bottom"/>
          </w:tcPr>
          <w:p w14:paraId="2A824CC8" w14:textId="0192C404" w:rsidR="002345E8" w:rsidRPr="00111FE7" w:rsidRDefault="00750822" w:rsidP="00420185">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420185" w:rsidRPr="00111FE7" w14:paraId="5A73CD86" w14:textId="77777777" w:rsidTr="008079F2">
        <w:trPr>
          <w:trHeight w:val="20"/>
        </w:trPr>
        <w:tc>
          <w:tcPr>
            <w:tcW w:w="3686" w:type="dxa"/>
            <w:gridSpan w:val="2"/>
            <w:shd w:val="clear" w:color="auto" w:fill="auto"/>
            <w:noWrap/>
            <w:vAlign w:val="bottom"/>
          </w:tcPr>
          <w:p w14:paraId="43428667" w14:textId="5B4C6119" w:rsidR="00420185" w:rsidRPr="00111FE7" w:rsidRDefault="00420185" w:rsidP="00420185">
            <w:pPr>
              <w:tabs>
                <w:tab w:val="decimal" w:pos="1134"/>
              </w:tabs>
              <w:ind w:right="-57"/>
              <w:jc w:val="left"/>
              <w:rPr>
                <w:rFonts w:asciiTheme="majorBidi" w:hAnsiTheme="majorBidi" w:cstheme="majorBidi"/>
                <w:sz w:val="28"/>
                <w:szCs w:val="28"/>
              </w:rPr>
            </w:pPr>
            <w:r w:rsidRPr="00111FE7">
              <w:rPr>
                <w:rFonts w:asciiTheme="majorBidi" w:hAnsiTheme="majorBidi" w:cstheme="majorBidi"/>
                <w:b/>
                <w:bCs/>
                <w:sz w:val="28"/>
                <w:szCs w:val="28"/>
              </w:rPr>
              <w:t>Related company</w:t>
            </w:r>
          </w:p>
        </w:tc>
        <w:tc>
          <w:tcPr>
            <w:tcW w:w="1362" w:type="dxa"/>
            <w:shd w:val="clear" w:color="auto" w:fill="auto"/>
            <w:noWrap/>
            <w:vAlign w:val="bottom"/>
          </w:tcPr>
          <w:p w14:paraId="6A2AF023" w14:textId="77777777" w:rsidR="00420185" w:rsidRPr="002113C3" w:rsidRDefault="00420185" w:rsidP="00420185">
            <w:pPr>
              <w:tabs>
                <w:tab w:val="decimal" w:pos="1134"/>
              </w:tabs>
              <w:rPr>
                <w:rFonts w:asciiTheme="majorBidi" w:hAnsiTheme="majorBidi" w:cstheme="majorBidi"/>
                <w:sz w:val="28"/>
                <w:szCs w:val="28"/>
              </w:rPr>
            </w:pPr>
          </w:p>
        </w:tc>
        <w:tc>
          <w:tcPr>
            <w:tcW w:w="1362" w:type="dxa"/>
            <w:shd w:val="clear" w:color="auto" w:fill="auto"/>
            <w:noWrap/>
            <w:vAlign w:val="bottom"/>
          </w:tcPr>
          <w:p w14:paraId="0C4B5CF0" w14:textId="77777777" w:rsidR="00420185" w:rsidRPr="00111FE7" w:rsidRDefault="00420185" w:rsidP="00420185">
            <w:pPr>
              <w:tabs>
                <w:tab w:val="decimal" w:pos="1247"/>
              </w:tabs>
              <w:jc w:val="right"/>
              <w:rPr>
                <w:rFonts w:asciiTheme="majorBidi" w:hAnsiTheme="majorBidi" w:cstheme="majorBidi"/>
                <w:sz w:val="28"/>
                <w:szCs w:val="28"/>
              </w:rPr>
            </w:pPr>
          </w:p>
        </w:tc>
        <w:tc>
          <w:tcPr>
            <w:tcW w:w="1362" w:type="dxa"/>
            <w:shd w:val="clear" w:color="auto" w:fill="auto"/>
            <w:noWrap/>
            <w:vAlign w:val="bottom"/>
          </w:tcPr>
          <w:p w14:paraId="42391E15" w14:textId="77777777" w:rsidR="00420185" w:rsidRPr="00486BAA" w:rsidRDefault="00420185" w:rsidP="00420185">
            <w:pPr>
              <w:tabs>
                <w:tab w:val="decimal" w:pos="1134"/>
              </w:tabs>
              <w:rPr>
                <w:rFonts w:asciiTheme="majorBidi" w:hAnsiTheme="majorBidi" w:cstheme="majorBidi"/>
                <w:sz w:val="28"/>
                <w:szCs w:val="28"/>
                <w:cs/>
              </w:rPr>
            </w:pPr>
          </w:p>
        </w:tc>
        <w:tc>
          <w:tcPr>
            <w:tcW w:w="1639" w:type="dxa"/>
            <w:shd w:val="clear" w:color="auto" w:fill="auto"/>
            <w:vAlign w:val="bottom"/>
          </w:tcPr>
          <w:p w14:paraId="2443DCA1" w14:textId="7F8E00F4" w:rsidR="00420185" w:rsidRPr="00111FE7" w:rsidRDefault="00420185" w:rsidP="00420185">
            <w:pPr>
              <w:jc w:val="center"/>
              <w:rPr>
                <w:rFonts w:asciiTheme="majorBidi" w:hAnsiTheme="majorBidi" w:cstheme="majorBidi"/>
                <w:sz w:val="28"/>
                <w:szCs w:val="28"/>
              </w:rPr>
            </w:pPr>
          </w:p>
        </w:tc>
      </w:tr>
      <w:tr w:rsidR="00420185" w:rsidRPr="00111FE7" w14:paraId="757B6742" w14:textId="77777777" w:rsidTr="008079F2">
        <w:trPr>
          <w:trHeight w:val="20"/>
        </w:trPr>
        <w:tc>
          <w:tcPr>
            <w:tcW w:w="3686" w:type="dxa"/>
            <w:gridSpan w:val="2"/>
            <w:tcBorders>
              <w:left w:val="nil"/>
              <w:bottom w:val="nil"/>
              <w:right w:val="nil"/>
            </w:tcBorders>
            <w:shd w:val="clear" w:color="auto" w:fill="auto"/>
            <w:noWrap/>
            <w:vAlign w:val="bottom"/>
          </w:tcPr>
          <w:p w14:paraId="18F16546" w14:textId="24FB1F3B" w:rsidR="00420185" w:rsidRPr="00111FE7" w:rsidRDefault="00420185" w:rsidP="00420185">
            <w:pPr>
              <w:ind w:right="-57"/>
              <w:rPr>
                <w:rFonts w:asciiTheme="majorBidi" w:hAnsiTheme="majorBidi" w:cstheme="majorBidi"/>
                <w:b/>
                <w:bCs/>
                <w:sz w:val="28"/>
                <w:szCs w:val="28"/>
              </w:rPr>
            </w:pPr>
            <w:r>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Enginar</w:t>
            </w:r>
            <w:proofErr w:type="spellEnd"/>
            <w:r w:rsidRPr="00111FE7">
              <w:rPr>
                <w:rFonts w:asciiTheme="majorBidi" w:hAnsiTheme="majorBidi" w:cstheme="majorBidi"/>
                <w:b/>
                <w:bCs/>
                <w:sz w:val="28"/>
                <w:szCs w:val="28"/>
              </w:rPr>
              <w:t xml:space="preserve"> Co., Ltd.</w:t>
            </w:r>
          </w:p>
        </w:tc>
        <w:tc>
          <w:tcPr>
            <w:tcW w:w="1362" w:type="dxa"/>
            <w:tcBorders>
              <w:left w:val="nil"/>
              <w:bottom w:val="nil"/>
              <w:right w:val="nil"/>
            </w:tcBorders>
            <w:shd w:val="clear" w:color="auto" w:fill="auto"/>
            <w:noWrap/>
            <w:vAlign w:val="bottom"/>
          </w:tcPr>
          <w:p w14:paraId="7FC6E9B2" w14:textId="77777777" w:rsidR="00420185" w:rsidRPr="00111FE7" w:rsidRDefault="00420185" w:rsidP="00420185">
            <w:pPr>
              <w:tabs>
                <w:tab w:val="decimal" w:pos="1134"/>
              </w:tabs>
              <w:rPr>
                <w:rFonts w:asciiTheme="majorBidi" w:hAnsiTheme="majorBidi" w:cstheme="majorBidi"/>
                <w:sz w:val="28"/>
                <w:szCs w:val="28"/>
              </w:rPr>
            </w:pPr>
          </w:p>
        </w:tc>
        <w:tc>
          <w:tcPr>
            <w:tcW w:w="1362" w:type="dxa"/>
            <w:tcBorders>
              <w:left w:val="nil"/>
              <w:bottom w:val="nil"/>
              <w:right w:val="nil"/>
            </w:tcBorders>
            <w:shd w:val="clear" w:color="auto" w:fill="auto"/>
            <w:noWrap/>
            <w:vAlign w:val="bottom"/>
          </w:tcPr>
          <w:p w14:paraId="0D004582" w14:textId="77777777" w:rsidR="00420185" w:rsidRPr="00111FE7" w:rsidRDefault="00420185" w:rsidP="00420185">
            <w:pPr>
              <w:tabs>
                <w:tab w:val="decimal" w:pos="1247"/>
              </w:tabs>
              <w:jc w:val="right"/>
              <w:rPr>
                <w:rFonts w:asciiTheme="majorBidi" w:hAnsiTheme="majorBidi" w:cstheme="majorBidi"/>
                <w:sz w:val="28"/>
                <w:szCs w:val="28"/>
              </w:rPr>
            </w:pPr>
          </w:p>
        </w:tc>
        <w:tc>
          <w:tcPr>
            <w:tcW w:w="1362" w:type="dxa"/>
            <w:tcBorders>
              <w:left w:val="nil"/>
              <w:bottom w:val="nil"/>
              <w:right w:val="nil"/>
            </w:tcBorders>
            <w:shd w:val="clear" w:color="auto" w:fill="auto"/>
            <w:noWrap/>
            <w:vAlign w:val="bottom"/>
          </w:tcPr>
          <w:p w14:paraId="5E7738CF" w14:textId="77777777" w:rsidR="00420185" w:rsidRPr="00486BAA" w:rsidRDefault="00420185" w:rsidP="00420185">
            <w:pPr>
              <w:tabs>
                <w:tab w:val="decimal" w:pos="1134"/>
              </w:tabs>
              <w:rPr>
                <w:rFonts w:asciiTheme="majorBidi" w:hAnsiTheme="majorBidi" w:cstheme="majorBidi"/>
                <w:sz w:val="28"/>
                <w:szCs w:val="28"/>
                <w:cs/>
              </w:rPr>
            </w:pPr>
          </w:p>
        </w:tc>
        <w:tc>
          <w:tcPr>
            <w:tcW w:w="1639" w:type="dxa"/>
            <w:tcBorders>
              <w:left w:val="nil"/>
              <w:bottom w:val="nil"/>
              <w:right w:val="nil"/>
            </w:tcBorders>
            <w:shd w:val="clear" w:color="auto" w:fill="auto"/>
            <w:vAlign w:val="bottom"/>
          </w:tcPr>
          <w:p w14:paraId="1ECB39F6" w14:textId="77777777" w:rsidR="00420185" w:rsidRPr="00111FE7" w:rsidRDefault="00420185" w:rsidP="00420185">
            <w:pPr>
              <w:jc w:val="center"/>
              <w:rPr>
                <w:rFonts w:asciiTheme="majorBidi" w:hAnsiTheme="majorBidi" w:cstheme="majorBidi"/>
                <w:sz w:val="28"/>
                <w:szCs w:val="28"/>
              </w:rPr>
            </w:pPr>
          </w:p>
        </w:tc>
      </w:tr>
      <w:tr w:rsidR="00723EA0" w:rsidRPr="00111FE7" w14:paraId="001024AF" w14:textId="77777777" w:rsidTr="009B536F">
        <w:trPr>
          <w:trHeight w:val="20"/>
        </w:trPr>
        <w:tc>
          <w:tcPr>
            <w:tcW w:w="2324" w:type="dxa"/>
            <w:tcBorders>
              <w:top w:val="nil"/>
              <w:left w:val="nil"/>
              <w:bottom w:val="nil"/>
              <w:right w:val="nil"/>
            </w:tcBorders>
            <w:shd w:val="clear" w:color="auto" w:fill="auto"/>
            <w:noWrap/>
            <w:vAlign w:val="bottom"/>
            <w:hideMark/>
          </w:tcPr>
          <w:p w14:paraId="25EC98EF" w14:textId="77777777" w:rsidR="00723EA0" w:rsidRPr="00111FE7" w:rsidRDefault="00723EA0" w:rsidP="00723EA0">
            <w:pPr>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00B3CF56" w14:textId="04D4EAE5" w:rsidR="00723EA0" w:rsidRPr="00111FE7" w:rsidRDefault="00723EA0" w:rsidP="00723EA0">
            <w:pPr>
              <w:tabs>
                <w:tab w:val="decimal" w:pos="1247"/>
              </w:tabs>
              <w:jc w:val="right"/>
              <w:rPr>
                <w:rFonts w:asciiTheme="majorBidi" w:hAnsiTheme="majorBidi" w:cstheme="majorBidi"/>
                <w:sz w:val="28"/>
                <w:szCs w:val="28"/>
              </w:rPr>
            </w:pPr>
            <w:r>
              <w:rPr>
                <w:rFonts w:asciiTheme="majorBidi" w:hAnsiTheme="majorBidi" w:cstheme="majorBidi"/>
                <w:sz w:val="28"/>
                <w:szCs w:val="28"/>
              </w:rPr>
              <w:t>4,248,908</w:t>
            </w:r>
          </w:p>
        </w:tc>
        <w:tc>
          <w:tcPr>
            <w:tcW w:w="1362" w:type="dxa"/>
            <w:tcBorders>
              <w:top w:val="nil"/>
              <w:left w:val="nil"/>
              <w:bottom w:val="nil"/>
              <w:right w:val="nil"/>
            </w:tcBorders>
            <w:shd w:val="clear" w:color="auto" w:fill="auto"/>
            <w:noWrap/>
            <w:vAlign w:val="bottom"/>
            <w:hideMark/>
          </w:tcPr>
          <w:p w14:paraId="0D25C6CD" w14:textId="12C3E3D9" w:rsidR="00723EA0" w:rsidRPr="00111FE7" w:rsidRDefault="00723EA0" w:rsidP="00723EA0">
            <w:pPr>
              <w:tabs>
                <w:tab w:val="decimal" w:pos="1134"/>
              </w:tabs>
              <w:rPr>
                <w:rFonts w:asciiTheme="majorBidi" w:hAnsiTheme="majorBidi" w:cstheme="majorBidi"/>
                <w:sz w:val="28"/>
                <w:szCs w:val="28"/>
              </w:rPr>
            </w:pPr>
            <w:r w:rsidRPr="00712464">
              <w:rPr>
                <w:rFonts w:asciiTheme="majorBidi" w:hAnsiTheme="majorBidi" w:cstheme="majorBidi"/>
                <w:sz w:val="28"/>
                <w:szCs w:val="28"/>
              </w:rPr>
              <w:t>5,165,900</w:t>
            </w:r>
          </w:p>
        </w:tc>
        <w:tc>
          <w:tcPr>
            <w:tcW w:w="1362" w:type="dxa"/>
            <w:tcBorders>
              <w:top w:val="nil"/>
              <w:left w:val="nil"/>
              <w:bottom w:val="nil"/>
              <w:right w:val="nil"/>
            </w:tcBorders>
            <w:shd w:val="clear" w:color="auto" w:fill="auto"/>
            <w:noWrap/>
            <w:vAlign w:val="bottom"/>
          </w:tcPr>
          <w:p w14:paraId="7D484E8F" w14:textId="7CDF63BD" w:rsidR="00723EA0" w:rsidRPr="00111FE7" w:rsidRDefault="00723EA0" w:rsidP="00723EA0">
            <w:pPr>
              <w:tabs>
                <w:tab w:val="decimal" w:pos="1247"/>
              </w:tabs>
              <w:jc w:val="right"/>
              <w:rPr>
                <w:rFonts w:asciiTheme="majorBidi" w:hAnsiTheme="majorBidi" w:cstheme="majorBidi"/>
                <w:sz w:val="28"/>
                <w:szCs w:val="28"/>
              </w:rPr>
            </w:pPr>
            <w:r>
              <w:rPr>
                <w:rFonts w:asciiTheme="majorBidi" w:hAnsiTheme="majorBidi" w:cstheme="majorBidi"/>
                <w:sz w:val="28"/>
                <w:szCs w:val="28"/>
              </w:rPr>
              <w:t>4,248,908</w:t>
            </w:r>
          </w:p>
        </w:tc>
        <w:tc>
          <w:tcPr>
            <w:tcW w:w="1362" w:type="dxa"/>
            <w:tcBorders>
              <w:top w:val="nil"/>
              <w:left w:val="nil"/>
              <w:bottom w:val="nil"/>
              <w:right w:val="nil"/>
            </w:tcBorders>
            <w:shd w:val="clear" w:color="auto" w:fill="auto"/>
            <w:noWrap/>
            <w:vAlign w:val="bottom"/>
            <w:hideMark/>
          </w:tcPr>
          <w:p w14:paraId="59FAB01B" w14:textId="05C78EE6" w:rsidR="00723EA0" w:rsidRPr="00111FE7" w:rsidRDefault="00723EA0" w:rsidP="00723EA0">
            <w:pPr>
              <w:tabs>
                <w:tab w:val="decimal" w:pos="1134"/>
              </w:tabs>
              <w:rPr>
                <w:rFonts w:asciiTheme="majorBidi" w:hAnsiTheme="majorBidi" w:cstheme="majorBidi"/>
                <w:sz w:val="28"/>
                <w:szCs w:val="28"/>
              </w:rPr>
            </w:pPr>
            <w:r w:rsidRPr="00712464">
              <w:rPr>
                <w:rFonts w:asciiTheme="majorBidi" w:hAnsiTheme="majorBidi" w:cstheme="majorBidi"/>
                <w:sz w:val="28"/>
                <w:szCs w:val="28"/>
              </w:rPr>
              <w:t>5,165,900</w:t>
            </w:r>
          </w:p>
        </w:tc>
        <w:tc>
          <w:tcPr>
            <w:tcW w:w="1639" w:type="dxa"/>
            <w:tcBorders>
              <w:top w:val="nil"/>
              <w:left w:val="nil"/>
              <w:bottom w:val="nil"/>
              <w:right w:val="nil"/>
            </w:tcBorders>
            <w:shd w:val="clear" w:color="auto" w:fill="auto"/>
            <w:vAlign w:val="bottom"/>
          </w:tcPr>
          <w:p w14:paraId="0142F07A" w14:textId="63B2B0B4" w:rsidR="00723EA0" w:rsidRPr="00486BAA" w:rsidRDefault="00723EA0" w:rsidP="00723EA0">
            <w:pPr>
              <w:jc w:val="center"/>
              <w:rPr>
                <w:rFonts w:asciiTheme="majorBidi" w:hAnsiTheme="majorBidi" w:cstheme="majorBidi"/>
                <w:spacing w:val="-4"/>
                <w:sz w:val="28"/>
                <w:szCs w:val="28"/>
                <w:cs/>
              </w:rPr>
            </w:pPr>
            <w:r w:rsidRPr="00111FE7">
              <w:rPr>
                <w:rFonts w:asciiTheme="majorBidi" w:hAnsiTheme="majorBidi" w:cstheme="majorBidi"/>
                <w:sz w:val="28"/>
                <w:szCs w:val="28"/>
              </w:rPr>
              <w:t>At the agreed price</w:t>
            </w:r>
          </w:p>
        </w:tc>
      </w:tr>
    </w:tbl>
    <w:p w14:paraId="0C20BD27" w14:textId="77777777" w:rsidR="005E72AC" w:rsidRDefault="005E72AC">
      <w:r>
        <w:br w:type="page"/>
      </w: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0077F2" w:rsidRPr="00111FE7" w14:paraId="6931ACAF" w14:textId="77777777" w:rsidTr="000077F2">
        <w:trPr>
          <w:trHeight w:val="20"/>
        </w:trPr>
        <w:tc>
          <w:tcPr>
            <w:tcW w:w="2324" w:type="dxa"/>
            <w:tcBorders>
              <w:top w:val="nil"/>
              <w:left w:val="nil"/>
              <w:bottom w:val="nil"/>
              <w:right w:val="nil"/>
            </w:tcBorders>
            <w:shd w:val="clear" w:color="auto" w:fill="auto"/>
            <w:noWrap/>
            <w:vAlign w:val="bottom"/>
          </w:tcPr>
          <w:p w14:paraId="2B90824D" w14:textId="77777777" w:rsidR="000077F2" w:rsidRPr="000077F2" w:rsidRDefault="000077F2" w:rsidP="000077F2">
            <w:pPr>
              <w:rPr>
                <w:rFonts w:asciiTheme="majorBidi" w:hAnsiTheme="majorBidi" w:cstheme="majorBidi"/>
                <w:b/>
                <w:bCs/>
                <w:sz w:val="28"/>
                <w:szCs w:val="28"/>
              </w:rPr>
            </w:pPr>
          </w:p>
        </w:tc>
        <w:tc>
          <w:tcPr>
            <w:tcW w:w="5448" w:type="dxa"/>
            <w:gridSpan w:val="4"/>
            <w:tcBorders>
              <w:top w:val="nil"/>
              <w:left w:val="nil"/>
              <w:bottom w:val="nil"/>
              <w:right w:val="nil"/>
            </w:tcBorders>
            <w:shd w:val="clear" w:color="auto" w:fill="auto"/>
            <w:vAlign w:val="center"/>
          </w:tcPr>
          <w:p w14:paraId="73734673" w14:textId="517A35B3" w:rsidR="000077F2" w:rsidRPr="00111FE7" w:rsidRDefault="000077F2" w:rsidP="000077F2">
            <w:pPr>
              <w:pBdr>
                <w:bottom w:val="single" w:sz="4" w:space="1" w:color="auto"/>
              </w:pBdr>
              <w:tabs>
                <w:tab w:val="decimal" w:pos="1134"/>
              </w:tabs>
              <w:jc w:val="center"/>
              <w:rPr>
                <w:rFonts w:asciiTheme="majorBidi" w:hAnsiTheme="majorBidi" w:cstheme="majorBidi"/>
                <w:sz w:val="28"/>
                <w:szCs w:val="28"/>
              </w:rPr>
            </w:pPr>
            <w:r w:rsidRPr="00111FE7">
              <w:rPr>
                <w:rFonts w:asciiTheme="majorBidi" w:hAnsiTheme="majorBidi" w:cstheme="majorBidi"/>
                <w:color w:val="000000"/>
                <w:sz w:val="28"/>
                <w:szCs w:val="28"/>
              </w:rPr>
              <w:t>Unit</w:t>
            </w:r>
            <w:r w:rsidR="00B260A5">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c>
          <w:tcPr>
            <w:tcW w:w="1639" w:type="dxa"/>
            <w:tcBorders>
              <w:top w:val="nil"/>
              <w:left w:val="nil"/>
              <w:bottom w:val="nil"/>
              <w:right w:val="nil"/>
            </w:tcBorders>
            <w:shd w:val="clear" w:color="auto" w:fill="auto"/>
            <w:vAlign w:val="bottom"/>
          </w:tcPr>
          <w:p w14:paraId="2862966D" w14:textId="77777777" w:rsidR="000077F2" w:rsidRPr="00111FE7" w:rsidRDefault="000077F2" w:rsidP="000077F2">
            <w:pPr>
              <w:jc w:val="center"/>
              <w:rPr>
                <w:rFonts w:asciiTheme="majorBidi" w:hAnsiTheme="majorBidi" w:cstheme="majorBidi"/>
                <w:sz w:val="28"/>
                <w:szCs w:val="28"/>
              </w:rPr>
            </w:pPr>
          </w:p>
        </w:tc>
      </w:tr>
      <w:tr w:rsidR="000077F2" w:rsidRPr="00111FE7" w14:paraId="7D1E06C4" w14:textId="77777777" w:rsidTr="000077F2">
        <w:trPr>
          <w:trHeight w:val="20"/>
        </w:trPr>
        <w:tc>
          <w:tcPr>
            <w:tcW w:w="2324" w:type="dxa"/>
            <w:tcBorders>
              <w:top w:val="nil"/>
              <w:left w:val="nil"/>
              <w:right w:val="nil"/>
            </w:tcBorders>
            <w:shd w:val="clear" w:color="auto" w:fill="auto"/>
            <w:noWrap/>
            <w:vAlign w:val="bottom"/>
          </w:tcPr>
          <w:p w14:paraId="2804B4DF" w14:textId="77777777" w:rsidR="000077F2" w:rsidRPr="000077F2" w:rsidRDefault="000077F2" w:rsidP="000077F2">
            <w:pPr>
              <w:rPr>
                <w:rFonts w:asciiTheme="majorBidi" w:hAnsiTheme="majorBidi" w:cstheme="majorBidi"/>
                <w:b/>
                <w:bCs/>
                <w:sz w:val="28"/>
                <w:szCs w:val="28"/>
              </w:rPr>
            </w:pPr>
          </w:p>
        </w:tc>
        <w:tc>
          <w:tcPr>
            <w:tcW w:w="2724" w:type="dxa"/>
            <w:gridSpan w:val="2"/>
            <w:tcBorders>
              <w:top w:val="nil"/>
              <w:left w:val="nil"/>
              <w:right w:val="nil"/>
            </w:tcBorders>
            <w:shd w:val="clear" w:color="auto" w:fill="auto"/>
            <w:vAlign w:val="center"/>
          </w:tcPr>
          <w:p w14:paraId="1F894A3A" w14:textId="4E353C4C" w:rsidR="000077F2" w:rsidRPr="000077F2" w:rsidRDefault="000077F2" w:rsidP="000077F2">
            <w:pPr>
              <w:pBdr>
                <w:bottom w:val="single" w:sz="4" w:space="1" w:color="auto"/>
              </w:pBdr>
              <w:jc w:val="center"/>
              <w:rPr>
                <w:rFonts w:asciiTheme="majorBidi" w:hAnsiTheme="majorBidi" w:cstheme="majorBidi"/>
                <w:b/>
                <w:bCs/>
                <w:sz w:val="28"/>
                <w:szCs w:val="28"/>
              </w:rPr>
            </w:pPr>
            <w:r w:rsidRPr="00111FE7">
              <w:rPr>
                <w:rFonts w:asciiTheme="majorBidi" w:hAnsiTheme="majorBidi" w:cstheme="majorBidi"/>
                <w:sz w:val="28"/>
                <w:szCs w:val="28"/>
              </w:rPr>
              <w:t>Consolidated financial statements</w:t>
            </w:r>
          </w:p>
        </w:tc>
        <w:tc>
          <w:tcPr>
            <w:tcW w:w="2724" w:type="dxa"/>
            <w:gridSpan w:val="2"/>
            <w:tcBorders>
              <w:top w:val="nil"/>
              <w:left w:val="nil"/>
              <w:bottom w:val="nil"/>
              <w:right w:val="nil"/>
            </w:tcBorders>
            <w:shd w:val="clear" w:color="auto" w:fill="auto"/>
            <w:noWrap/>
            <w:vAlign w:val="center"/>
          </w:tcPr>
          <w:p w14:paraId="774E0AF0" w14:textId="308209C3" w:rsidR="000077F2" w:rsidRPr="00111FE7" w:rsidRDefault="000077F2" w:rsidP="000077F2">
            <w:pPr>
              <w:pBdr>
                <w:bottom w:val="single" w:sz="4" w:space="1" w:color="auto"/>
              </w:pBdr>
              <w:tabs>
                <w:tab w:val="decimal" w:pos="1134"/>
              </w:tabs>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c>
          <w:tcPr>
            <w:tcW w:w="1639" w:type="dxa"/>
            <w:tcBorders>
              <w:top w:val="nil"/>
              <w:left w:val="nil"/>
              <w:bottom w:val="nil"/>
              <w:right w:val="nil"/>
            </w:tcBorders>
            <w:shd w:val="clear" w:color="auto" w:fill="auto"/>
            <w:vAlign w:val="bottom"/>
          </w:tcPr>
          <w:p w14:paraId="080684B7" w14:textId="77777777" w:rsidR="000077F2" w:rsidRPr="00111FE7" w:rsidRDefault="000077F2" w:rsidP="000077F2">
            <w:pPr>
              <w:jc w:val="center"/>
              <w:rPr>
                <w:rFonts w:asciiTheme="majorBidi" w:hAnsiTheme="majorBidi" w:cstheme="majorBidi"/>
                <w:sz w:val="28"/>
                <w:szCs w:val="28"/>
              </w:rPr>
            </w:pPr>
          </w:p>
        </w:tc>
      </w:tr>
      <w:tr w:rsidR="000077F2" w:rsidRPr="00111FE7" w14:paraId="7272FD3D" w14:textId="77777777" w:rsidTr="000077F2">
        <w:trPr>
          <w:trHeight w:val="20"/>
        </w:trPr>
        <w:tc>
          <w:tcPr>
            <w:tcW w:w="2324" w:type="dxa"/>
            <w:tcBorders>
              <w:left w:val="nil"/>
              <w:bottom w:val="nil"/>
              <w:right w:val="nil"/>
            </w:tcBorders>
            <w:shd w:val="clear" w:color="auto" w:fill="auto"/>
            <w:noWrap/>
            <w:vAlign w:val="bottom"/>
          </w:tcPr>
          <w:p w14:paraId="74819161" w14:textId="77777777" w:rsidR="000077F2" w:rsidRPr="000077F2" w:rsidRDefault="000077F2" w:rsidP="000077F2">
            <w:pPr>
              <w:rPr>
                <w:rFonts w:asciiTheme="majorBidi" w:hAnsiTheme="majorBidi" w:cstheme="majorBidi"/>
                <w:b/>
                <w:bCs/>
                <w:sz w:val="28"/>
                <w:szCs w:val="28"/>
              </w:rPr>
            </w:pPr>
          </w:p>
        </w:tc>
        <w:tc>
          <w:tcPr>
            <w:tcW w:w="1362" w:type="dxa"/>
            <w:tcBorders>
              <w:left w:val="nil"/>
              <w:bottom w:val="nil"/>
              <w:right w:val="nil"/>
            </w:tcBorders>
            <w:shd w:val="clear" w:color="auto" w:fill="auto"/>
            <w:vAlign w:val="center"/>
          </w:tcPr>
          <w:p w14:paraId="29B32CC7" w14:textId="6CD98706" w:rsidR="000077F2" w:rsidRPr="000077F2" w:rsidRDefault="000077F2" w:rsidP="000077F2">
            <w:pPr>
              <w:pBdr>
                <w:bottom w:val="single" w:sz="4" w:space="1" w:color="auto"/>
              </w:pBdr>
              <w:jc w:val="center"/>
              <w:rPr>
                <w:rFonts w:asciiTheme="majorBidi" w:hAnsiTheme="majorBidi" w:cstheme="majorBidi"/>
                <w:b/>
                <w:bCs/>
                <w:sz w:val="28"/>
                <w:szCs w:val="28"/>
              </w:rPr>
            </w:pPr>
            <w:r>
              <w:rPr>
                <w:rFonts w:asciiTheme="majorBidi" w:hAnsiTheme="majorBidi" w:cstheme="majorBidi"/>
                <w:sz w:val="28"/>
                <w:szCs w:val="28"/>
              </w:rPr>
              <w:t>2024</w:t>
            </w:r>
          </w:p>
        </w:tc>
        <w:tc>
          <w:tcPr>
            <w:tcW w:w="1362" w:type="dxa"/>
            <w:tcBorders>
              <w:left w:val="nil"/>
              <w:bottom w:val="nil"/>
              <w:right w:val="nil"/>
            </w:tcBorders>
            <w:shd w:val="clear" w:color="auto" w:fill="auto"/>
            <w:vAlign w:val="center"/>
          </w:tcPr>
          <w:p w14:paraId="74C465F9" w14:textId="701DEE62" w:rsidR="000077F2" w:rsidRPr="000077F2" w:rsidRDefault="000077F2" w:rsidP="000077F2">
            <w:pPr>
              <w:pBdr>
                <w:bottom w:val="single" w:sz="4" w:space="1" w:color="auto"/>
              </w:pBdr>
              <w:jc w:val="center"/>
              <w:rPr>
                <w:rFonts w:asciiTheme="majorBidi" w:hAnsiTheme="majorBidi" w:cstheme="majorBidi"/>
                <w:b/>
                <w:bCs/>
                <w:sz w:val="28"/>
                <w:szCs w:val="28"/>
              </w:rPr>
            </w:pPr>
            <w:r>
              <w:rPr>
                <w:rFonts w:asciiTheme="majorBidi" w:hAnsiTheme="majorBidi" w:cstheme="majorBidi"/>
                <w:sz w:val="28"/>
                <w:szCs w:val="28"/>
              </w:rPr>
              <w:t>2023</w:t>
            </w:r>
          </w:p>
        </w:tc>
        <w:tc>
          <w:tcPr>
            <w:tcW w:w="1362" w:type="dxa"/>
            <w:tcBorders>
              <w:top w:val="nil"/>
              <w:left w:val="nil"/>
              <w:bottom w:val="nil"/>
              <w:right w:val="nil"/>
            </w:tcBorders>
            <w:shd w:val="clear" w:color="auto" w:fill="auto"/>
            <w:noWrap/>
            <w:vAlign w:val="center"/>
          </w:tcPr>
          <w:p w14:paraId="2D89045C" w14:textId="474F1385" w:rsidR="000077F2" w:rsidRPr="00111FE7" w:rsidRDefault="000077F2" w:rsidP="000077F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362" w:type="dxa"/>
            <w:tcBorders>
              <w:top w:val="nil"/>
              <w:left w:val="nil"/>
              <w:bottom w:val="nil"/>
              <w:right w:val="nil"/>
            </w:tcBorders>
            <w:shd w:val="clear" w:color="auto" w:fill="auto"/>
            <w:noWrap/>
            <w:vAlign w:val="center"/>
          </w:tcPr>
          <w:p w14:paraId="7C78FD7B" w14:textId="3FACC123" w:rsidR="000077F2" w:rsidRPr="00111FE7" w:rsidRDefault="000077F2" w:rsidP="000077F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639" w:type="dxa"/>
            <w:tcBorders>
              <w:top w:val="nil"/>
              <w:left w:val="nil"/>
              <w:bottom w:val="nil"/>
              <w:right w:val="nil"/>
            </w:tcBorders>
            <w:shd w:val="clear" w:color="auto" w:fill="auto"/>
            <w:vAlign w:val="bottom"/>
          </w:tcPr>
          <w:p w14:paraId="48A16380" w14:textId="617A442A" w:rsidR="000077F2" w:rsidRPr="00111FE7" w:rsidRDefault="000077F2" w:rsidP="000077F2">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Pricing policy</w:t>
            </w:r>
          </w:p>
        </w:tc>
      </w:tr>
      <w:tr w:rsidR="000077F2" w:rsidRPr="00111FE7" w14:paraId="4A4F1463" w14:textId="77777777" w:rsidTr="008079F2">
        <w:trPr>
          <w:trHeight w:val="20"/>
        </w:trPr>
        <w:tc>
          <w:tcPr>
            <w:tcW w:w="5048" w:type="dxa"/>
            <w:gridSpan w:val="3"/>
            <w:tcBorders>
              <w:top w:val="nil"/>
              <w:left w:val="nil"/>
              <w:bottom w:val="nil"/>
              <w:right w:val="nil"/>
            </w:tcBorders>
            <w:shd w:val="clear" w:color="auto" w:fill="auto"/>
            <w:noWrap/>
            <w:vAlign w:val="bottom"/>
          </w:tcPr>
          <w:p w14:paraId="4579F125" w14:textId="690C3450" w:rsidR="000077F2" w:rsidRPr="00111FE7" w:rsidRDefault="000077F2" w:rsidP="000077F2">
            <w:pPr>
              <w:tabs>
                <w:tab w:val="decimal" w:pos="1134"/>
              </w:tabs>
              <w:rPr>
                <w:rFonts w:asciiTheme="majorBidi" w:hAnsiTheme="majorBidi" w:cstheme="majorBidi"/>
                <w:b/>
                <w:bCs/>
                <w:sz w:val="28"/>
                <w:szCs w:val="28"/>
              </w:rPr>
            </w:pPr>
            <w:r w:rsidRPr="00111FE7">
              <w:rPr>
                <w:rFonts w:asciiTheme="majorBidi" w:hAnsiTheme="majorBidi" w:cstheme="majorBidi"/>
                <w:b/>
                <w:bCs/>
                <w:sz w:val="28"/>
                <w:szCs w:val="28"/>
              </w:rPr>
              <w:t xml:space="preserve">For the </w:t>
            </w:r>
            <w:r>
              <w:rPr>
                <w:rFonts w:asciiTheme="majorBidi" w:hAnsiTheme="majorBidi" w:cstheme="majorBidi"/>
                <w:b/>
                <w:bCs/>
                <w:sz w:val="28"/>
                <w:szCs w:val="28"/>
              </w:rPr>
              <w:t xml:space="preserve">nine-month </w:t>
            </w:r>
            <w:r w:rsidRPr="00111FE7">
              <w:rPr>
                <w:rFonts w:asciiTheme="majorBidi" w:hAnsiTheme="majorBidi" w:cstheme="majorBidi"/>
                <w:b/>
                <w:bCs/>
                <w:sz w:val="28"/>
                <w:szCs w:val="28"/>
              </w:rPr>
              <w:t xml:space="preserve">periods ended </w:t>
            </w:r>
            <w:r>
              <w:rPr>
                <w:rFonts w:asciiTheme="majorBidi" w:hAnsiTheme="majorBidi" w:cstheme="majorBidi"/>
                <w:b/>
                <w:bCs/>
                <w:sz w:val="28"/>
                <w:szCs w:val="28"/>
              </w:rPr>
              <w:t>September 30</w:t>
            </w:r>
            <w:r w:rsidRPr="00111FE7">
              <w:rPr>
                <w:rFonts w:asciiTheme="majorBidi" w:hAnsiTheme="majorBidi" w:cstheme="majorBidi"/>
                <w:b/>
                <w:bCs/>
                <w:sz w:val="28"/>
                <w:szCs w:val="28"/>
              </w:rPr>
              <w:t>,</w:t>
            </w:r>
          </w:p>
        </w:tc>
        <w:tc>
          <w:tcPr>
            <w:tcW w:w="1362" w:type="dxa"/>
            <w:tcBorders>
              <w:top w:val="nil"/>
              <w:left w:val="nil"/>
              <w:bottom w:val="nil"/>
              <w:right w:val="nil"/>
            </w:tcBorders>
            <w:shd w:val="clear" w:color="auto" w:fill="auto"/>
            <w:noWrap/>
            <w:vAlign w:val="bottom"/>
          </w:tcPr>
          <w:p w14:paraId="7224DF9F" w14:textId="77777777" w:rsidR="000077F2" w:rsidRPr="00111FE7" w:rsidRDefault="000077F2" w:rsidP="000077F2">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0BA3C609" w14:textId="77777777" w:rsidR="000077F2" w:rsidRPr="00111FE7" w:rsidRDefault="000077F2" w:rsidP="000077F2">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24F0F0B5" w14:textId="77777777" w:rsidR="000077F2" w:rsidRPr="00111FE7" w:rsidRDefault="000077F2" w:rsidP="000077F2">
            <w:pPr>
              <w:jc w:val="center"/>
              <w:rPr>
                <w:rFonts w:asciiTheme="majorBidi" w:hAnsiTheme="majorBidi" w:cstheme="majorBidi"/>
                <w:sz w:val="28"/>
                <w:szCs w:val="28"/>
              </w:rPr>
            </w:pPr>
          </w:p>
        </w:tc>
      </w:tr>
      <w:tr w:rsidR="000077F2" w:rsidRPr="00111FE7" w14:paraId="08EC365E" w14:textId="77777777" w:rsidTr="008079F2">
        <w:trPr>
          <w:trHeight w:val="20"/>
        </w:trPr>
        <w:tc>
          <w:tcPr>
            <w:tcW w:w="2324" w:type="dxa"/>
            <w:tcBorders>
              <w:top w:val="nil"/>
              <w:left w:val="nil"/>
              <w:bottom w:val="nil"/>
              <w:right w:val="nil"/>
            </w:tcBorders>
            <w:shd w:val="clear" w:color="auto" w:fill="auto"/>
            <w:noWrap/>
            <w:vAlign w:val="bottom"/>
          </w:tcPr>
          <w:p w14:paraId="31BAB4A7" w14:textId="77777777" w:rsidR="000077F2" w:rsidRPr="00111FE7" w:rsidRDefault="000077F2" w:rsidP="000077F2">
            <w:pPr>
              <w:rPr>
                <w:rFonts w:asciiTheme="majorBidi" w:hAnsiTheme="majorBidi" w:cstheme="majorBidi"/>
                <w:b/>
                <w:bCs/>
                <w:sz w:val="28"/>
                <w:szCs w:val="28"/>
              </w:rPr>
            </w:pPr>
            <w:r>
              <w:rPr>
                <w:rFonts w:asciiTheme="majorBidi" w:hAnsiTheme="majorBidi" w:cstheme="majorBidi"/>
                <w:b/>
                <w:bCs/>
                <w:sz w:val="28"/>
                <w:szCs w:val="28"/>
              </w:rPr>
              <w:t>Subsidiary companies</w:t>
            </w:r>
          </w:p>
        </w:tc>
        <w:tc>
          <w:tcPr>
            <w:tcW w:w="1362" w:type="dxa"/>
            <w:tcBorders>
              <w:top w:val="nil"/>
              <w:left w:val="nil"/>
              <w:bottom w:val="nil"/>
              <w:right w:val="nil"/>
            </w:tcBorders>
            <w:shd w:val="clear" w:color="auto" w:fill="auto"/>
            <w:noWrap/>
            <w:vAlign w:val="bottom"/>
          </w:tcPr>
          <w:p w14:paraId="62B146E7" w14:textId="77777777" w:rsidR="000077F2" w:rsidRPr="00111FE7" w:rsidRDefault="000077F2" w:rsidP="000077F2">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45F9FCC3" w14:textId="77777777" w:rsidR="000077F2" w:rsidRPr="00111FE7" w:rsidRDefault="000077F2" w:rsidP="000077F2">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22628D73" w14:textId="77777777" w:rsidR="000077F2" w:rsidRPr="00111FE7" w:rsidRDefault="000077F2" w:rsidP="000077F2">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39D928A1" w14:textId="77777777" w:rsidR="000077F2" w:rsidRPr="00111FE7" w:rsidRDefault="000077F2" w:rsidP="000077F2">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5AF876A3" w14:textId="77777777" w:rsidR="000077F2" w:rsidRPr="00111FE7" w:rsidRDefault="000077F2" w:rsidP="000077F2">
            <w:pPr>
              <w:jc w:val="center"/>
              <w:rPr>
                <w:rFonts w:asciiTheme="majorBidi" w:hAnsiTheme="majorBidi" w:cstheme="majorBidi"/>
                <w:sz w:val="28"/>
                <w:szCs w:val="28"/>
              </w:rPr>
            </w:pPr>
          </w:p>
        </w:tc>
      </w:tr>
      <w:tr w:rsidR="000077F2" w:rsidRPr="00111FE7" w14:paraId="74E392CA" w14:textId="77777777" w:rsidTr="008079F2">
        <w:trPr>
          <w:trHeight w:val="20"/>
        </w:trPr>
        <w:tc>
          <w:tcPr>
            <w:tcW w:w="2324" w:type="dxa"/>
            <w:tcBorders>
              <w:top w:val="nil"/>
              <w:left w:val="nil"/>
              <w:bottom w:val="nil"/>
              <w:right w:val="nil"/>
            </w:tcBorders>
            <w:shd w:val="clear" w:color="auto" w:fill="auto"/>
            <w:noWrap/>
            <w:vAlign w:val="bottom"/>
          </w:tcPr>
          <w:p w14:paraId="68EE5DE2" w14:textId="77777777" w:rsidR="000077F2" w:rsidRPr="00111FE7" w:rsidRDefault="000077F2" w:rsidP="000077F2">
            <w:pPr>
              <w:rPr>
                <w:rFonts w:asciiTheme="majorBidi" w:hAnsiTheme="majorBidi" w:cstheme="majorBidi"/>
                <w:b/>
                <w:bCs/>
                <w:sz w:val="28"/>
                <w:szCs w:val="28"/>
              </w:rPr>
            </w:pPr>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Varitek</w:t>
            </w:r>
            <w:proofErr w:type="spellEnd"/>
            <w:r w:rsidRPr="00111FE7">
              <w:rPr>
                <w:rFonts w:asciiTheme="majorBidi" w:hAnsiTheme="majorBidi" w:cstheme="majorBidi"/>
                <w:b/>
                <w:bCs/>
                <w:sz w:val="28"/>
                <w:szCs w:val="28"/>
              </w:rPr>
              <w:t xml:space="preserve"> Co., Ltd.</w:t>
            </w:r>
          </w:p>
        </w:tc>
        <w:tc>
          <w:tcPr>
            <w:tcW w:w="1362" w:type="dxa"/>
            <w:tcBorders>
              <w:top w:val="nil"/>
              <w:left w:val="nil"/>
              <w:bottom w:val="nil"/>
              <w:right w:val="nil"/>
            </w:tcBorders>
            <w:shd w:val="clear" w:color="auto" w:fill="auto"/>
            <w:noWrap/>
            <w:vAlign w:val="bottom"/>
          </w:tcPr>
          <w:p w14:paraId="1B94879D" w14:textId="77777777" w:rsidR="000077F2" w:rsidRPr="00111FE7" w:rsidRDefault="000077F2" w:rsidP="000077F2">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2C2343B7" w14:textId="77777777" w:rsidR="000077F2" w:rsidRPr="00111FE7" w:rsidRDefault="000077F2" w:rsidP="000077F2">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5FE9875D" w14:textId="77777777" w:rsidR="000077F2" w:rsidRPr="00111FE7" w:rsidRDefault="000077F2" w:rsidP="000077F2">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1CFAEA5B" w14:textId="77777777" w:rsidR="000077F2" w:rsidRPr="00111FE7" w:rsidRDefault="000077F2" w:rsidP="000077F2">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60FD6A4A" w14:textId="77777777" w:rsidR="000077F2" w:rsidRPr="00111FE7" w:rsidRDefault="000077F2" w:rsidP="000077F2">
            <w:pPr>
              <w:jc w:val="center"/>
              <w:rPr>
                <w:rFonts w:asciiTheme="majorBidi" w:hAnsiTheme="majorBidi" w:cstheme="majorBidi"/>
                <w:sz w:val="28"/>
                <w:szCs w:val="28"/>
              </w:rPr>
            </w:pPr>
          </w:p>
        </w:tc>
      </w:tr>
      <w:tr w:rsidR="000077F2" w:rsidRPr="00111FE7" w14:paraId="2D814E7C" w14:textId="77777777" w:rsidTr="009B536F">
        <w:trPr>
          <w:trHeight w:val="20"/>
        </w:trPr>
        <w:tc>
          <w:tcPr>
            <w:tcW w:w="2324" w:type="dxa"/>
            <w:tcBorders>
              <w:top w:val="nil"/>
              <w:left w:val="nil"/>
              <w:bottom w:val="nil"/>
              <w:right w:val="nil"/>
            </w:tcBorders>
            <w:shd w:val="clear" w:color="auto" w:fill="auto"/>
            <w:noWrap/>
            <w:vAlign w:val="bottom"/>
          </w:tcPr>
          <w:p w14:paraId="59833D87" w14:textId="77777777" w:rsidR="000077F2" w:rsidRPr="00111FE7" w:rsidRDefault="000077F2" w:rsidP="000077F2">
            <w:pPr>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vAlign w:val="bottom"/>
          </w:tcPr>
          <w:p w14:paraId="1ADC3E7C" w14:textId="107AE6D9" w:rsidR="000077F2" w:rsidRPr="00111FE7" w:rsidRDefault="000077F2" w:rsidP="000077F2">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0E55D7BE" w14:textId="372D7ECC" w:rsidR="000077F2" w:rsidRPr="00111FE7" w:rsidRDefault="000077F2" w:rsidP="002D19E4">
            <w:pPr>
              <w:tabs>
                <w:tab w:val="decimal" w:pos="1000"/>
              </w:tabs>
              <w:rPr>
                <w:rFonts w:asciiTheme="majorBidi" w:hAnsiTheme="majorBidi" w:cstheme="majorBidi"/>
                <w:sz w:val="28"/>
                <w:szCs w:val="28"/>
              </w:rPr>
            </w:pPr>
            <w:r w:rsidRPr="00DC4A4A">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0E424C73" w14:textId="76B19A18" w:rsidR="000077F2" w:rsidRPr="00111FE7" w:rsidRDefault="000077F2" w:rsidP="00910A1D">
            <w:pPr>
              <w:tabs>
                <w:tab w:val="decimal" w:pos="988"/>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207B82A3" w14:textId="54B5D9E1" w:rsidR="000077F2" w:rsidRPr="00111FE7" w:rsidRDefault="000077F2" w:rsidP="000077F2">
            <w:pPr>
              <w:tabs>
                <w:tab w:val="decimal" w:pos="1134"/>
              </w:tabs>
              <w:rPr>
                <w:rFonts w:asciiTheme="majorBidi" w:hAnsiTheme="majorBidi" w:cstheme="majorBidi"/>
                <w:sz w:val="28"/>
                <w:szCs w:val="28"/>
              </w:rPr>
            </w:pPr>
            <w:r w:rsidRPr="000B25DC">
              <w:rPr>
                <w:rFonts w:asciiTheme="majorBidi" w:hAnsiTheme="majorBidi" w:cstheme="majorBidi"/>
                <w:sz w:val="28"/>
                <w:szCs w:val="28"/>
              </w:rPr>
              <w:t>171,186</w:t>
            </w:r>
          </w:p>
        </w:tc>
        <w:tc>
          <w:tcPr>
            <w:tcW w:w="1639" w:type="dxa"/>
            <w:tcBorders>
              <w:top w:val="nil"/>
              <w:left w:val="nil"/>
              <w:bottom w:val="nil"/>
              <w:right w:val="nil"/>
            </w:tcBorders>
            <w:shd w:val="clear" w:color="auto" w:fill="auto"/>
            <w:vAlign w:val="bottom"/>
          </w:tcPr>
          <w:p w14:paraId="3D4F7D28" w14:textId="77777777" w:rsidR="000077F2" w:rsidRPr="00111FE7" w:rsidRDefault="000077F2" w:rsidP="000077F2">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0077F2" w:rsidRPr="00111FE7" w14:paraId="17035A17" w14:textId="77777777" w:rsidTr="009B536F">
        <w:trPr>
          <w:trHeight w:val="20"/>
        </w:trPr>
        <w:tc>
          <w:tcPr>
            <w:tcW w:w="2324" w:type="dxa"/>
            <w:tcBorders>
              <w:top w:val="nil"/>
              <w:left w:val="nil"/>
              <w:bottom w:val="nil"/>
              <w:right w:val="nil"/>
            </w:tcBorders>
            <w:shd w:val="clear" w:color="auto" w:fill="auto"/>
            <w:noWrap/>
            <w:vAlign w:val="bottom"/>
          </w:tcPr>
          <w:p w14:paraId="54ACB48D" w14:textId="77777777" w:rsidR="000077F2" w:rsidRPr="00111FE7" w:rsidRDefault="000077F2" w:rsidP="000077F2">
            <w:pPr>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00976655" w14:textId="3EF580E9" w:rsidR="000077F2" w:rsidRPr="00111FE7" w:rsidRDefault="000077F2" w:rsidP="000077F2">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4B3D8DF0" w14:textId="79F3D922" w:rsidR="000077F2" w:rsidRDefault="000077F2" w:rsidP="002D19E4">
            <w:pPr>
              <w:tabs>
                <w:tab w:val="decimal" w:pos="1000"/>
              </w:tabs>
              <w:rPr>
                <w:rFonts w:asciiTheme="majorBidi" w:hAnsiTheme="majorBidi" w:cstheme="majorBidi"/>
                <w:sz w:val="28"/>
                <w:szCs w:val="28"/>
              </w:rPr>
            </w:pPr>
            <w:r w:rsidRPr="00DC4A4A">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137B1FD6" w14:textId="1CCE789F" w:rsidR="000077F2" w:rsidRPr="00111FE7" w:rsidRDefault="000077F2" w:rsidP="00910A1D">
            <w:pPr>
              <w:tabs>
                <w:tab w:val="decimal" w:pos="988"/>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7581060B" w14:textId="103C85AE" w:rsidR="000077F2" w:rsidRPr="00712464" w:rsidRDefault="000077F2" w:rsidP="000077F2">
            <w:pPr>
              <w:tabs>
                <w:tab w:val="decimal" w:pos="1134"/>
              </w:tabs>
              <w:rPr>
                <w:rFonts w:asciiTheme="majorBidi" w:hAnsiTheme="majorBidi" w:cstheme="majorBidi"/>
                <w:sz w:val="28"/>
                <w:szCs w:val="28"/>
              </w:rPr>
            </w:pPr>
            <w:r w:rsidRPr="000B25DC">
              <w:rPr>
                <w:rFonts w:asciiTheme="majorBidi" w:hAnsiTheme="majorBidi" w:cstheme="majorBidi"/>
                <w:sz w:val="28"/>
                <w:szCs w:val="28"/>
              </w:rPr>
              <w:t>390,860</w:t>
            </w:r>
          </w:p>
        </w:tc>
        <w:tc>
          <w:tcPr>
            <w:tcW w:w="1639" w:type="dxa"/>
            <w:tcBorders>
              <w:top w:val="nil"/>
              <w:left w:val="nil"/>
              <w:bottom w:val="nil"/>
              <w:right w:val="nil"/>
            </w:tcBorders>
            <w:shd w:val="clear" w:color="auto" w:fill="auto"/>
            <w:vAlign w:val="bottom"/>
          </w:tcPr>
          <w:p w14:paraId="71D1C1C3" w14:textId="77777777" w:rsidR="000077F2" w:rsidRPr="00111FE7" w:rsidRDefault="000077F2" w:rsidP="000077F2">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0077F2" w:rsidRPr="00111FE7" w14:paraId="6D9462FA" w14:textId="77777777" w:rsidTr="009B536F">
        <w:trPr>
          <w:trHeight w:val="20"/>
        </w:trPr>
        <w:tc>
          <w:tcPr>
            <w:tcW w:w="3686" w:type="dxa"/>
            <w:gridSpan w:val="2"/>
            <w:tcBorders>
              <w:top w:val="nil"/>
              <w:left w:val="nil"/>
              <w:bottom w:val="nil"/>
              <w:right w:val="nil"/>
            </w:tcBorders>
            <w:shd w:val="clear" w:color="auto" w:fill="auto"/>
            <w:noWrap/>
            <w:vAlign w:val="center"/>
          </w:tcPr>
          <w:p w14:paraId="1313EC73" w14:textId="6728CB22" w:rsidR="000077F2" w:rsidRPr="00111FE7" w:rsidRDefault="000077F2" w:rsidP="000077F2">
            <w:pPr>
              <w:tabs>
                <w:tab w:val="decimal" w:pos="1134"/>
              </w:tabs>
              <w:rPr>
                <w:rFonts w:asciiTheme="majorBidi" w:hAnsiTheme="majorBidi" w:cstheme="majorBidi"/>
                <w:sz w:val="28"/>
                <w:szCs w:val="28"/>
              </w:rPr>
            </w:pPr>
            <w:r w:rsidRPr="00111FE7">
              <w:rPr>
                <w:rFonts w:asciiTheme="majorBidi" w:hAnsiTheme="majorBidi" w:cstheme="majorBidi"/>
                <w:b/>
                <w:bCs/>
                <w:sz w:val="28"/>
                <w:szCs w:val="28"/>
              </w:rPr>
              <w:t xml:space="preserve">   </w:t>
            </w:r>
            <w:proofErr w:type="spellStart"/>
            <w:r w:rsidRPr="003B04E5">
              <w:rPr>
                <w:rFonts w:asciiTheme="majorBidi" w:hAnsiTheme="majorBidi" w:cstheme="majorBidi"/>
                <w:b/>
                <w:bCs/>
                <w:sz w:val="28"/>
                <w:szCs w:val="28"/>
              </w:rPr>
              <w:t>Asefa</w:t>
            </w:r>
            <w:proofErr w:type="spellEnd"/>
            <w:r w:rsidRPr="003B04E5">
              <w:rPr>
                <w:rFonts w:asciiTheme="majorBidi" w:hAnsiTheme="majorBidi" w:cstheme="majorBidi"/>
                <w:b/>
                <w:bCs/>
                <w:sz w:val="28"/>
                <w:szCs w:val="28"/>
              </w:rPr>
              <w:t xml:space="preserve"> </w:t>
            </w:r>
            <w:proofErr w:type="spellStart"/>
            <w:r w:rsidRPr="003B04E5">
              <w:rPr>
                <w:rFonts w:asciiTheme="majorBidi" w:hAnsiTheme="majorBidi" w:cstheme="majorBidi"/>
                <w:b/>
                <w:bCs/>
                <w:sz w:val="28"/>
                <w:szCs w:val="28"/>
              </w:rPr>
              <w:t>Suntech</w:t>
            </w:r>
            <w:proofErr w:type="spellEnd"/>
            <w:r w:rsidRPr="003B04E5">
              <w:rPr>
                <w:rFonts w:asciiTheme="majorBidi" w:hAnsiTheme="majorBidi" w:cstheme="majorBidi"/>
                <w:b/>
                <w:bCs/>
                <w:sz w:val="28"/>
                <w:szCs w:val="28"/>
              </w:rPr>
              <w:t xml:space="preserve"> Joint Venture</w:t>
            </w:r>
          </w:p>
        </w:tc>
        <w:tc>
          <w:tcPr>
            <w:tcW w:w="1362" w:type="dxa"/>
            <w:tcBorders>
              <w:top w:val="nil"/>
              <w:left w:val="nil"/>
              <w:bottom w:val="nil"/>
              <w:right w:val="nil"/>
            </w:tcBorders>
            <w:shd w:val="clear" w:color="auto" w:fill="auto"/>
            <w:noWrap/>
            <w:vAlign w:val="bottom"/>
          </w:tcPr>
          <w:p w14:paraId="7E62ADF2" w14:textId="77777777" w:rsidR="000077F2" w:rsidRPr="00DC4A4A" w:rsidRDefault="000077F2" w:rsidP="000077F2">
            <w:pPr>
              <w:tabs>
                <w:tab w:val="decimal" w:pos="1077"/>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2AB829A2" w14:textId="77777777" w:rsidR="000077F2" w:rsidRPr="00111FE7" w:rsidRDefault="000077F2" w:rsidP="000077F2">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7621E41F" w14:textId="77777777" w:rsidR="000077F2" w:rsidRPr="000B25DC" w:rsidRDefault="000077F2" w:rsidP="000077F2">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0D3962EA" w14:textId="77777777" w:rsidR="000077F2" w:rsidRPr="00111FE7" w:rsidRDefault="000077F2" w:rsidP="000077F2">
            <w:pPr>
              <w:jc w:val="center"/>
              <w:rPr>
                <w:rFonts w:asciiTheme="majorBidi" w:hAnsiTheme="majorBidi" w:cstheme="majorBidi"/>
                <w:sz w:val="28"/>
                <w:szCs w:val="28"/>
              </w:rPr>
            </w:pPr>
          </w:p>
        </w:tc>
      </w:tr>
      <w:tr w:rsidR="000077F2" w:rsidRPr="00111FE7" w14:paraId="4BCC839C" w14:textId="77777777" w:rsidTr="009B536F">
        <w:trPr>
          <w:trHeight w:val="20"/>
        </w:trPr>
        <w:tc>
          <w:tcPr>
            <w:tcW w:w="2324" w:type="dxa"/>
            <w:tcBorders>
              <w:top w:val="nil"/>
              <w:left w:val="nil"/>
              <w:bottom w:val="nil"/>
              <w:right w:val="nil"/>
            </w:tcBorders>
            <w:shd w:val="clear" w:color="auto" w:fill="auto"/>
            <w:noWrap/>
            <w:vAlign w:val="bottom"/>
          </w:tcPr>
          <w:p w14:paraId="2AEC006F" w14:textId="2F0DEF5E" w:rsidR="000077F2" w:rsidRPr="00111FE7" w:rsidRDefault="000077F2" w:rsidP="000077F2">
            <w:pPr>
              <w:rPr>
                <w:rFonts w:asciiTheme="majorBidi" w:hAnsiTheme="majorBidi" w:cstheme="majorBidi"/>
                <w:sz w:val="28"/>
                <w:szCs w:val="28"/>
              </w:rPr>
            </w:pPr>
            <w:r w:rsidRPr="000D64E1">
              <w:rPr>
                <w:rFonts w:asciiTheme="majorBidi" w:hAnsiTheme="majorBidi"/>
                <w:sz w:val="28"/>
                <w:szCs w:val="28"/>
              </w:rPr>
              <w:t xml:space="preserve">   Purchase of asset</w:t>
            </w:r>
          </w:p>
        </w:tc>
        <w:tc>
          <w:tcPr>
            <w:tcW w:w="1362" w:type="dxa"/>
            <w:tcBorders>
              <w:top w:val="nil"/>
              <w:left w:val="nil"/>
              <w:bottom w:val="nil"/>
              <w:right w:val="nil"/>
            </w:tcBorders>
            <w:shd w:val="clear" w:color="auto" w:fill="auto"/>
            <w:noWrap/>
            <w:vAlign w:val="bottom"/>
          </w:tcPr>
          <w:p w14:paraId="3AD96529" w14:textId="78B0BD04" w:rsidR="000077F2" w:rsidRPr="00111FE7" w:rsidRDefault="000077F2" w:rsidP="000077F2">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410AB0A2" w14:textId="7D770C16" w:rsidR="000077F2" w:rsidRPr="00DC4A4A" w:rsidRDefault="000077F2" w:rsidP="002D19E4">
            <w:pPr>
              <w:tabs>
                <w:tab w:val="decimal" w:pos="1000"/>
              </w:tabs>
              <w:rPr>
                <w:rFonts w:asciiTheme="majorBidi" w:hAnsiTheme="majorBidi" w:cstheme="majorBidi"/>
                <w:sz w:val="28"/>
                <w:szCs w:val="28"/>
              </w:rPr>
            </w:pPr>
            <w:r w:rsidRPr="00DC4A4A">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52270F6B" w14:textId="5D8053F2" w:rsidR="000077F2" w:rsidRPr="00111FE7" w:rsidRDefault="000077F2" w:rsidP="000077F2">
            <w:pPr>
              <w:tabs>
                <w:tab w:val="decimal" w:pos="1134"/>
              </w:tabs>
              <w:rPr>
                <w:rFonts w:asciiTheme="majorBidi" w:hAnsiTheme="majorBidi" w:cstheme="majorBidi"/>
                <w:sz w:val="28"/>
                <w:szCs w:val="28"/>
              </w:rPr>
            </w:pPr>
            <w:r>
              <w:rPr>
                <w:rFonts w:asciiTheme="majorBidi" w:hAnsiTheme="majorBidi" w:cstheme="majorBidi"/>
                <w:sz w:val="28"/>
                <w:szCs w:val="28"/>
              </w:rPr>
              <w:t>50,000</w:t>
            </w:r>
          </w:p>
        </w:tc>
        <w:tc>
          <w:tcPr>
            <w:tcW w:w="1362" w:type="dxa"/>
            <w:tcBorders>
              <w:top w:val="nil"/>
              <w:left w:val="nil"/>
              <w:bottom w:val="nil"/>
              <w:right w:val="nil"/>
            </w:tcBorders>
            <w:shd w:val="clear" w:color="auto" w:fill="auto"/>
            <w:noWrap/>
            <w:vAlign w:val="bottom"/>
          </w:tcPr>
          <w:p w14:paraId="3F874A2C" w14:textId="5B17A14D" w:rsidR="000077F2" w:rsidRPr="000B25DC" w:rsidRDefault="000077F2" w:rsidP="001671E9">
            <w:pPr>
              <w:tabs>
                <w:tab w:val="decimal" w:pos="1066"/>
              </w:tabs>
              <w:rPr>
                <w:rFonts w:asciiTheme="majorBidi" w:hAnsiTheme="majorBidi" w:cstheme="majorBidi"/>
                <w:sz w:val="28"/>
                <w:szCs w:val="28"/>
              </w:rPr>
            </w:pPr>
            <w:r w:rsidRPr="00DC4A4A">
              <w:rPr>
                <w:rFonts w:asciiTheme="majorBidi" w:hAnsiTheme="majorBidi" w:cstheme="majorBidi"/>
                <w:sz w:val="28"/>
                <w:szCs w:val="28"/>
              </w:rPr>
              <w:t>-</w:t>
            </w:r>
          </w:p>
        </w:tc>
        <w:tc>
          <w:tcPr>
            <w:tcW w:w="1639" w:type="dxa"/>
            <w:tcBorders>
              <w:top w:val="nil"/>
              <w:left w:val="nil"/>
              <w:bottom w:val="nil"/>
              <w:right w:val="nil"/>
            </w:tcBorders>
            <w:shd w:val="clear" w:color="auto" w:fill="auto"/>
            <w:vAlign w:val="bottom"/>
          </w:tcPr>
          <w:p w14:paraId="44354CB5" w14:textId="02D31622" w:rsidR="000077F2" w:rsidRPr="00111FE7" w:rsidRDefault="000077F2" w:rsidP="000077F2">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0077F2" w:rsidRPr="00111FE7" w14:paraId="5792EA62" w14:textId="77777777" w:rsidTr="009B536F">
        <w:trPr>
          <w:trHeight w:val="20"/>
        </w:trPr>
        <w:tc>
          <w:tcPr>
            <w:tcW w:w="3686" w:type="dxa"/>
            <w:gridSpan w:val="2"/>
            <w:tcBorders>
              <w:top w:val="nil"/>
              <w:left w:val="nil"/>
              <w:bottom w:val="nil"/>
              <w:right w:val="nil"/>
            </w:tcBorders>
            <w:shd w:val="clear" w:color="auto" w:fill="auto"/>
            <w:noWrap/>
            <w:vAlign w:val="center"/>
          </w:tcPr>
          <w:p w14:paraId="76A3EEC2" w14:textId="77777777" w:rsidR="000077F2" w:rsidRPr="00111FE7" w:rsidRDefault="000077F2" w:rsidP="000077F2">
            <w:pPr>
              <w:tabs>
                <w:tab w:val="decimal" w:pos="1218"/>
              </w:tabs>
              <w:rPr>
                <w:rFonts w:asciiTheme="majorBidi" w:hAnsiTheme="majorBidi" w:cstheme="majorBidi"/>
                <w:sz w:val="28"/>
                <w:szCs w:val="28"/>
              </w:rPr>
            </w:pPr>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Asefa</w:t>
            </w:r>
            <w:proofErr w:type="spellEnd"/>
            <w:r w:rsidRPr="00111FE7">
              <w:rPr>
                <w:rFonts w:asciiTheme="majorBidi" w:hAnsiTheme="majorBidi" w:cstheme="majorBidi"/>
                <w:b/>
                <w:bCs/>
                <w:sz w:val="28"/>
                <w:szCs w:val="28"/>
              </w:rPr>
              <w:t xml:space="preserve"> &amp; VARS Joint Venture</w:t>
            </w:r>
          </w:p>
        </w:tc>
        <w:tc>
          <w:tcPr>
            <w:tcW w:w="1362" w:type="dxa"/>
            <w:tcBorders>
              <w:top w:val="nil"/>
              <w:left w:val="nil"/>
              <w:bottom w:val="nil"/>
              <w:right w:val="nil"/>
            </w:tcBorders>
            <w:shd w:val="clear" w:color="auto" w:fill="auto"/>
            <w:noWrap/>
            <w:vAlign w:val="bottom"/>
          </w:tcPr>
          <w:p w14:paraId="0A0B707B" w14:textId="77777777" w:rsidR="000077F2" w:rsidRPr="00111FE7" w:rsidRDefault="000077F2" w:rsidP="000077F2">
            <w:pPr>
              <w:tabs>
                <w:tab w:val="decimal" w:pos="1077"/>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73E6D6A7" w14:textId="77777777" w:rsidR="000077F2" w:rsidRPr="00111FE7" w:rsidRDefault="000077F2" w:rsidP="000077F2">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79C5B8CE" w14:textId="77777777" w:rsidR="000077F2" w:rsidRPr="00486BAA" w:rsidRDefault="000077F2" w:rsidP="000077F2">
            <w:pPr>
              <w:tabs>
                <w:tab w:val="decimal" w:pos="1134"/>
              </w:tabs>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314FA5A8" w14:textId="77777777" w:rsidR="000077F2" w:rsidRPr="00111FE7" w:rsidRDefault="000077F2" w:rsidP="000077F2">
            <w:pPr>
              <w:jc w:val="center"/>
              <w:rPr>
                <w:rFonts w:asciiTheme="majorBidi" w:hAnsiTheme="majorBidi" w:cstheme="majorBidi"/>
                <w:sz w:val="28"/>
                <w:szCs w:val="28"/>
              </w:rPr>
            </w:pPr>
          </w:p>
        </w:tc>
      </w:tr>
      <w:tr w:rsidR="000077F2" w:rsidRPr="00111FE7" w14:paraId="5BC2BBEF" w14:textId="77777777" w:rsidTr="009B536F">
        <w:trPr>
          <w:trHeight w:val="20"/>
        </w:trPr>
        <w:tc>
          <w:tcPr>
            <w:tcW w:w="2324" w:type="dxa"/>
            <w:tcBorders>
              <w:top w:val="nil"/>
              <w:left w:val="nil"/>
              <w:bottom w:val="nil"/>
              <w:right w:val="nil"/>
            </w:tcBorders>
            <w:shd w:val="clear" w:color="auto" w:fill="auto"/>
            <w:noWrap/>
            <w:vAlign w:val="bottom"/>
          </w:tcPr>
          <w:p w14:paraId="3A368EF7" w14:textId="77777777" w:rsidR="000077F2" w:rsidRDefault="000077F2" w:rsidP="000077F2">
            <w:pPr>
              <w:jc w:val="both"/>
              <w:rPr>
                <w:rFonts w:asciiTheme="majorBidi" w:hAnsiTheme="majorBidi" w:cstheme="majorBidi"/>
                <w:sz w:val="28"/>
                <w:szCs w:val="28"/>
              </w:rPr>
            </w:pPr>
            <w:r>
              <w:rPr>
                <w:rFonts w:asciiTheme="majorBidi" w:hAnsiTheme="majorBidi" w:cstheme="majorBidi"/>
                <w:sz w:val="28"/>
                <w:szCs w:val="28"/>
              </w:rPr>
              <w:t xml:space="preserve">   </w:t>
            </w:r>
            <w:r w:rsidRPr="00142E3D">
              <w:rPr>
                <w:rFonts w:asciiTheme="majorBidi" w:hAnsiTheme="majorBidi" w:cstheme="majorBidi"/>
                <w:sz w:val="28"/>
                <w:szCs w:val="28"/>
              </w:rPr>
              <w:t>Dividend income</w:t>
            </w:r>
          </w:p>
          <w:p w14:paraId="5A1759A5" w14:textId="77777777" w:rsidR="000077F2" w:rsidRPr="00111FE7" w:rsidRDefault="000077F2" w:rsidP="000077F2">
            <w:pPr>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6B53F656" w14:textId="50A76135" w:rsidR="000077F2" w:rsidRDefault="000077F2" w:rsidP="00910A1D">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5F12B010" w14:textId="77777777" w:rsidR="000077F2" w:rsidRPr="00DC4A4A" w:rsidRDefault="000077F2" w:rsidP="002D19E4">
            <w:pPr>
              <w:tabs>
                <w:tab w:val="decimal" w:pos="1000"/>
              </w:tabs>
              <w:rPr>
                <w:rFonts w:asciiTheme="majorBidi" w:hAnsiTheme="majorBidi" w:cstheme="majorBidi"/>
                <w:sz w:val="28"/>
                <w:szCs w:val="28"/>
              </w:rPr>
            </w:pPr>
            <w:r w:rsidRPr="00DC4A4A">
              <w:rPr>
                <w:rFonts w:asciiTheme="majorBidi" w:hAnsiTheme="majorBidi" w:cstheme="majorBidi"/>
                <w:sz w:val="28"/>
                <w:szCs w:val="28"/>
              </w:rPr>
              <w:t>-</w:t>
            </w:r>
          </w:p>
          <w:p w14:paraId="12D65160" w14:textId="77777777" w:rsidR="000077F2" w:rsidRDefault="000077F2" w:rsidP="002D19E4">
            <w:pPr>
              <w:tabs>
                <w:tab w:val="decimal" w:pos="1000"/>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42FC7D48" w14:textId="160FCD35" w:rsidR="000077F2" w:rsidRPr="008079F2" w:rsidRDefault="000077F2" w:rsidP="000077F2">
            <w:pPr>
              <w:tabs>
                <w:tab w:val="decimal" w:pos="1134"/>
              </w:tabs>
              <w:rPr>
                <w:rFonts w:asciiTheme="majorBidi" w:hAnsiTheme="majorBidi" w:cstheme="majorBidi"/>
                <w:sz w:val="28"/>
                <w:szCs w:val="28"/>
              </w:rPr>
            </w:pPr>
            <w:r>
              <w:rPr>
                <w:rFonts w:asciiTheme="majorBidi" w:hAnsiTheme="majorBidi" w:cstheme="majorBidi"/>
                <w:sz w:val="28"/>
                <w:szCs w:val="28"/>
              </w:rPr>
              <w:t>3,000,000</w:t>
            </w:r>
          </w:p>
        </w:tc>
        <w:tc>
          <w:tcPr>
            <w:tcW w:w="1362" w:type="dxa"/>
            <w:tcBorders>
              <w:top w:val="nil"/>
              <w:left w:val="nil"/>
              <w:bottom w:val="nil"/>
              <w:right w:val="nil"/>
            </w:tcBorders>
            <w:shd w:val="clear" w:color="auto" w:fill="auto"/>
            <w:noWrap/>
          </w:tcPr>
          <w:p w14:paraId="6B5F0FD7" w14:textId="6575A8A8" w:rsidR="000077F2" w:rsidRPr="00712464" w:rsidRDefault="000077F2" w:rsidP="000077F2">
            <w:pPr>
              <w:tabs>
                <w:tab w:val="decimal" w:pos="1134"/>
              </w:tabs>
              <w:rPr>
                <w:rFonts w:asciiTheme="majorBidi" w:hAnsiTheme="majorBidi" w:cstheme="majorBidi"/>
                <w:sz w:val="28"/>
                <w:szCs w:val="28"/>
              </w:rPr>
            </w:pPr>
            <w:r w:rsidRPr="00DC4A4A">
              <w:rPr>
                <w:rFonts w:asciiTheme="majorBidi" w:hAnsiTheme="majorBidi" w:cstheme="majorBidi"/>
                <w:sz w:val="28"/>
                <w:szCs w:val="28"/>
              </w:rPr>
              <w:t>3,000,000</w:t>
            </w:r>
          </w:p>
        </w:tc>
        <w:tc>
          <w:tcPr>
            <w:tcW w:w="1639" w:type="dxa"/>
            <w:tcBorders>
              <w:top w:val="nil"/>
              <w:left w:val="nil"/>
              <w:bottom w:val="nil"/>
              <w:right w:val="nil"/>
            </w:tcBorders>
            <w:shd w:val="clear" w:color="auto" w:fill="auto"/>
            <w:vAlign w:val="bottom"/>
          </w:tcPr>
          <w:p w14:paraId="38EF9F65" w14:textId="77777777" w:rsidR="000077F2" w:rsidRPr="00111FE7" w:rsidRDefault="000077F2" w:rsidP="000077F2">
            <w:pPr>
              <w:jc w:val="center"/>
              <w:rPr>
                <w:rFonts w:asciiTheme="majorBidi" w:hAnsiTheme="majorBidi" w:cstheme="majorBidi"/>
                <w:sz w:val="28"/>
                <w:szCs w:val="28"/>
              </w:rPr>
            </w:pPr>
            <w:r>
              <w:rPr>
                <w:rFonts w:asciiTheme="majorBidi" w:hAnsiTheme="majorBidi" w:cstheme="majorBidi"/>
                <w:sz w:val="28"/>
                <w:szCs w:val="28"/>
              </w:rPr>
              <w:t xml:space="preserve">As approved by </w:t>
            </w:r>
            <w:r>
              <w:rPr>
                <w:rFonts w:asciiTheme="majorBidi" w:hAnsiTheme="majorBidi" w:cstheme="majorBidi"/>
                <w:sz w:val="28"/>
                <w:szCs w:val="28"/>
              </w:rPr>
              <w:br/>
              <w:t>the Subsidiary</w:t>
            </w:r>
          </w:p>
        </w:tc>
      </w:tr>
      <w:tr w:rsidR="000077F2" w:rsidRPr="00111FE7" w14:paraId="6232CA32" w14:textId="77777777" w:rsidTr="009B536F">
        <w:trPr>
          <w:trHeight w:val="20"/>
        </w:trPr>
        <w:tc>
          <w:tcPr>
            <w:tcW w:w="3686" w:type="dxa"/>
            <w:gridSpan w:val="2"/>
            <w:tcBorders>
              <w:top w:val="nil"/>
              <w:left w:val="nil"/>
              <w:right w:val="nil"/>
            </w:tcBorders>
            <w:shd w:val="clear" w:color="auto" w:fill="auto"/>
            <w:noWrap/>
            <w:vAlign w:val="bottom"/>
          </w:tcPr>
          <w:p w14:paraId="1A7D432F" w14:textId="3104CCA2" w:rsidR="000077F2" w:rsidRPr="008E5652" w:rsidRDefault="000077F2" w:rsidP="000077F2">
            <w:pPr>
              <w:tabs>
                <w:tab w:val="decimal" w:pos="1247"/>
              </w:tabs>
              <w:rPr>
                <w:rFonts w:asciiTheme="majorBidi" w:hAnsiTheme="majorBidi" w:cstheme="majorBidi"/>
                <w:b/>
                <w:bCs/>
                <w:sz w:val="28"/>
                <w:szCs w:val="28"/>
              </w:rPr>
            </w:pPr>
            <w:r>
              <w:rPr>
                <w:rFonts w:asciiTheme="majorBidi" w:hAnsiTheme="majorBidi" w:cstheme="majorBidi"/>
                <w:b/>
                <w:bCs/>
                <w:sz w:val="28"/>
                <w:szCs w:val="28"/>
              </w:rPr>
              <w:t xml:space="preserve">   </w:t>
            </w:r>
            <w:r w:rsidRPr="008E5652">
              <w:rPr>
                <w:rFonts w:asciiTheme="majorBidi" w:hAnsiTheme="majorBidi" w:cstheme="majorBidi"/>
                <w:b/>
                <w:bCs/>
                <w:sz w:val="28"/>
                <w:szCs w:val="28"/>
              </w:rPr>
              <w:t>A Y Solution Joint Venture</w:t>
            </w:r>
            <w:r w:rsidRPr="00111FE7">
              <w:rPr>
                <w:rFonts w:asciiTheme="majorBidi" w:hAnsiTheme="majorBidi" w:cstheme="majorBidi"/>
                <w:b/>
                <w:bCs/>
                <w:sz w:val="28"/>
                <w:szCs w:val="28"/>
              </w:rPr>
              <w:t xml:space="preserve"> </w:t>
            </w:r>
            <w:r>
              <w:rPr>
                <w:rFonts w:asciiTheme="majorBidi" w:hAnsiTheme="majorBidi" w:cstheme="majorBidi" w:hint="cs"/>
                <w:b/>
                <w:bCs/>
                <w:sz w:val="28"/>
                <w:szCs w:val="28"/>
                <w:cs/>
              </w:rPr>
              <w:t xml:space="preserve"> </w:t>
            </w:r>
            <w:r w:rsidRPr="00111FE7">
              <w:rPr>
                <w:rFonts w:asciiTheme="majorBidi" w:hAnsiTheme="majorBidi" w:cstheme="majorBidi"/>
                <w:b/>
                <w:bCs/>
                <w:sz w:val="28"/>
                <w:szCs w:val="28"/>
              </w:rPr>
              <w:t>Co., Ltd.</w:t>
            </w:r>
          </w:p>
        </w:tc>
        <w:tc>
          <w:tcPr>
            <w:tcW w:w="1362" w:type="dxa"/>
            <w:tcBorders>
              <w:top w:val="nil"/>
              <w:left w:val="nil"/>
              <w:right w:val="nil"/>
            </w:tcBorders>
            <w:shd w:val="clear" w:color="auto" w:fill="auto"/>
            <w:noWrap/>
            <w:vAlign w:val="bottom"/>
          </w:tcPr>
          <w:p w14:paraId="528710C1" w14:textId="77777777" w:rsidR="000077F2" w:rsidRDefault="000077F2" w:rsidP="000077F2">
            <w:pPr>
              <w:tabs>
                <w:tab w:val="decimal" w:pos="1134"/>
              </w:tabs>
              <w:rPr>
                <w:rFonts w:asciiTheme="majorBidi" w:hAnsiTheme="majorBidi" w:cstheme="majorBidi"/>
                <w:sz w:val="28"/>
                <w:szCs w:val="28"/>
              </w:rPr>
            </w:pPr>
          </w:p>
        </w:tc>
        <w:tc>
          <w:tcPr>
            <w:tcW w:w="1362" w:type="dxa"/>
            <w:tcBorders>
              <w:top w:val="nil"/>
              <w:left w:val="nil"/>
              <w:right w:val="nil"/>
            </w:tcBorders>
            <w:shd w:val="clear" w:color="auto" w:fill="auto"/>
            <w:noWrap/>
          </w:tcPr>
          <w:p w14:paraId="229A9C2C" w14:textId="77777777" w:rsidR="000077F2" w:rsidRPr="008079F2" w:rsidRDefault="000077F2" w:rsidP="000077F2">
            <w:pPr>
              <w:tabs>
                <w:tab w:val="decimal" w:pos="1134"/>
              </w:tabs>
              <w:rPr>
                <w:rFonts w:asciiTheme="majorBidi" w:hAnsiTheme="majorBidi" w:cstheme="majorBidi"/>
                <w:sz w:val="28"/>
                <w:szCs w:val="28"/>
              </w:rPr>
            </w:pPr>
          </w:p>
        </w:tc>
        <w:tc>
          <w:tcPr>
            <w:tcW w:w="1362" w:type="dxa"/>
            <w:tcBorders>
              <w:top w:val="nil"/>
              <w:left w:val="nil"/>
              <w:right w:val="nil"/>
            </w:tcBorders>
            <w:shd w:val="clear" w:color="auto" w:fill="auto"/>
            <w:noWrap/>
            <w:vAlign w:val="bottom"/>
          </w:tcPr>
          <w:p w14:paraId="20661895" w14:textId="77777777" w:rsidR="000077F2" w:rsidRPr="00712464" w:rsidRDefault="000077F2" w:rsidP="000077F2">
            <w:pPr>
              <w:tabs>
                <w:tab w:val="decimal" w:pos="1134"/>
              </w:tabs>
              <w:rPr>
                <w:rFonts w:asciiTheme="majorBidi" w:hAnsiTheme="majorBidi" w:cstheme="majorBidi"/>
                <w:sz w:val="28"/>
                <w:szCs w:val="28"/>
              </w:rPr>
            </w:pPr>
          </w:p>
        </w:tc>
        <w:tc>
          <w:tcPr>
            <w:tcW w:w="1639" w:type="dxa"/>
            <w:tcBorders>
              <w:top w:val="nil"/>
              <w:left w:val="nil"/>
              <w:right w:val="nil"/>
            </w:tcBorders>
            <w:shd w:val="clear" w:color="auto" w:fill="auto"/>
          </w:tcPr>
          <w:p w14:paraId="07C9C261" w14:textId="77777777" w:rsidR="000077F2" w:rsidRDefault="000077F2" w:rsidP="000077F2">
            <w:pPr>
              <w:jc w:val="center"/>
              <w:rPr>
                <w:rFonts w:asciiTheme="majorBidi" w:hAnsiTheme="majorBidi" w:cstheme="majorBidi"/>
                <w:sz w:val="28"/>
                <w:szCs w:val="28"/>
              </w:rPr>
            </w:pPr>
          </w:p>
        </w:tc>
      </w:tr>
      <w:tr w:rsidR="000077F2" w:rsidRPr="00111FE7" w14:paraId="74E7436C" w14:textId="77777777" w:rsidTr="009B536F">
        <w:trPr>
          <w:trHeight w:val="20"/>
        </w:trPr>
        <w:tc>
          <w:tcPr>
            <w:tcW w:w="2324" w:type="dxa"/>
            <w:tcBorders>
              <w:top w:val="nil"/>
              <w:left w:val="nil"/>
              <w:right w:val="nil"/>
            </w:tcBorders>
            <w:shd w:val="clear" w:color="auto" w:fill="auto"/>
            <w:noWrap/>
            <w:vAlign w:val="bottom"/>
          </w:tcPr>
          <w:p w14:paraId="5183BA87" w14:textId="77777777" w:rsidR="000077F2" w:rsidRPr="008E5652" w:rsidRDefault="000077F2" w:rsidP="000077F2">
            <w:pPr>
              <w:jc w:val="both"/>
              <w:rPr>
                <w:rFonts w:asciiTheme="majorBidi" w:hAnsiTheme="majorBidi" w:cstheme="majorBidi"/>
                <w:b/>
                <w:bCs/>
                <w:sz w:val="28"/>
                <w:szCs w:val="28"/>
              </w:rPr>
            </w:pPr>
            <w:r>
              <w:rPr>
                <w:rFonts w:asciiTheme="majorBidi" w:hAnsiTheme="majorBidi" w:cstheme="majorBidi"/>
                <w:sz w:val="28"/>
                <w:szCs w:val="28"/>
              </w:rPr>
              <w:t xml:space="preserve">   </w:t>
            </w:r>
            <w:r w:rsidRPr="008E5652">
              <w:rPr>
                <w:rFonts w:asciiTheme="majorBidi" w:hAnsiTheme="majorBidi" w:cstheme="majorBidi"/>
                <w:sz w:val="28"/>
                <w:szCs w:val="28"/>
              </w:rPr>
              <w:t>Interest income</w:t>
            </w:r>
            <w:r>
              <w:rPr>
                <w:rFonts w:asciiTheme="majorBidi" w:hAnsiTheme="majorBidi" w:cstheme="majorBidi" w:hint="cs"/>
                <w:sz w:val="28"/>
                <w:szCs w:val="28"/>
                <w:cs/>
              </w:rPr>
              <w:t xml:space="preserve">                                                                                                   </w:t>
            </w:r>
          </w:p>
        </w:tc>
        <w:tc>
          <w:tcPr>
            <w:tcW w:w="1362" w:type="dxa"/>
            <w:tcBorders>
              <w:top w:val="nil"/>
              <w:left w:val="nil"/>
              <w:right w:val="nil"/>
            </w:tcBorders>
            <w:shd w:val="clear" w:color="auto" w:fill="auto"/>
            <w:noWrap/>
          </w:tcPr>
          <w:p w14:paraId="4597A921" w14:textId="3AF80C41" w:rsidR="000077F2" w:rsidRPr="004B532E" w:rsidRDefault="000077F2" w:rsidP="000077F2">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right w:val="nil"/>
            </w:tcBorders>
            <w:shd w:val="clear" w:color="auto" w:fill="auto"/>
            <w:noWrap/>
          </w:tcPr>
          <w:p w14:paraId="664039E4" w14:textId="2591009A" w:rsidR="000077F2" w:rsidRDefault="000077F2" w:rsidP="002D19E4">
            <w:pPr>
              <w:tabs>
                <w:tab w:val="decimal" w:pos="1000"/>
              </w:tabs>
              <w:rPr>
                <w:rFonts w:asciiTheme="majorBidi" w:hAnsiTheme="majorBidi" w:cstheme="majorBidi"/>
                <w:sz w:val="28"/>
                <w:szCs w:val="28"/>
              </w:rPr>
            </w:pPr>
            <w:r w:rsidRPr="00DC4A4A">
              <w:rPr>
                <w:rFonts w:asciiTheme="majorBidi" w:hAnsiTheme="majorBidi" w:cstheme="majorBidi"/>
                <w:sz w:val="28"/>
                <w:szCs w:val="28"/>
              </w:rPr>
              <w:t>-</w:t>
            </w:r>
          </w:p>
        </w:tc>
        <w:tc>
          <w:tcPr>
            <w:tcW w:w="1362" w:type="dxa"/>
            <w:tcBorders>
              <w:top w:val="nil"/>
              <w:left w:val="nil"/>
              <w:right w:val="nil"/>
            </w:tcBorders>
            <w:shd w:val="clear" w:color="auto" w:fill="auto"/>
            <w:noWrap/>
          </w:tcPr>
          <w:p w14:paraId="48F9D70A" w14:textId="023D82AD" w:rsidR="000077F2" w:rsidRPr="008079F2" w:rsidRDefault="000077F2" w:rsidP="000077F2">
            <w:pPr>
              <w:tabs>
                <w:tab w:val="decimal" w:pos="1134"/>
              </w:tabs>
              <w:rPr>
                <w:rFonts w:asciiTheme="majorBidi" w:hAnsiTheme="majorBidi" w:cstheme="majorBidi"/>
                <w:sz w:val="28"/>
                <w:szCs w:val="28"/>
              </w:rPr>
            </w:pPr>
            <w:r>
              <w:rPr>
                <w:rFonts w:asciiTheme="majorBidi" w:hAnsiTheme="majorBidi" w:cstheme="majorBidi"/>
                <w:sz w:val="28"/>
                <w:szCs w:val="28"/>
              </w:rPr>
              <w:t>174,536</w:t>
            </w:r>
          </w:p>
        </w:tc>
        <w:tc>
          <w:tcPr>
            <w:tcW w:w="1362" w:type="dxa"/>
            <w:tcBorders>
              <w:top w:val="nil"/>
              <w:left w:val="nil"/>
              <w:right w:val="nil"/>
            </w:tcBorders>
            <w:shd w:val="clear" w:color="auto" w:fill="auto"/>
            <w:noWrap/>
          </w:tcPr>
          <w:p w14:paraId="33BB7419" w14:textId="2FD68AC0" w:rsidR="000077F2" w:rsidRPr="00712464" w:rsidRDefault="000077F2" w:rsidP="000077F2">
            <w:pPr>
              <w:tabs>
                <w:tab w:val="decimal" w:pos="1134"/>
              </w:tabs>
              <w:rPr>
                <w:rFonts w:asciiTheme="majorBidi" w:hAnsiTheme="majorBidi" w:cstheme="majorBidi"/>
                <w:sz w:val="28"/>
                <w:szCs w:val="28"/>
              </w:rPr>
            </w:pPr>
            <w:r w:rsidRPr="00683C41">
              <w:rPr>
                <w:rFonts w:asciiTheme="majorBidi" w:hAnsiTheme="majorBidi" w:cstheme="majorBidi"/>
                <w:sz w:val="28"/>
                <w:szCs w:val="28"/>
              </w:rPr>
              <w:t>630,257</w:t>
            </w:r>
          </w:p>
        </w:tc>
        <w:tc>
          <w:tcPr>
            <w:tcW w:w="1639" w:type="dxa"/>
            <w:tcBorders>
              <w:top w:val="nil"/>
              <w:left w:val="nil"/>
              <w:right w:val="nil"/>
            </w:tcBorders>
            <w:shd w:val="clear" w:color="auto" w:fill="auto"/>
            <w:vAlign w:val="bottom"/>
          </w:tcPr>
          <w:p w14:paraId="3961B847" w14:textId="77777777" w:rsidR="000077F2" w:rsidRDefault="000077F2" w:rsidP="000077F2">
            <w:pPr>
              <w:jc w:val="center"/>
              <w:rPr>
                <w:rFonts w:asciiTheme="majorBidi" w:hAnsiTheme="majorBidi" w:cstheme="majorBidi"/>
                <w:sz w:val="28"/>
                <w:szCs w:val="28"/>
              </w:rPr>
            </w:pPr>
            <w:r>
              <w:rPr>
                <w:rFonts w:asciiTheme="majorBidi" w:hAnsiTheme="majorBidi" w:cstheme="majorBidi"/>
                <w:sz w:val="28"/>
                <w:szCs w:val="28"/>
              </w:rPr>
              <w:t>5% per annum</w:t>
            </w:r>
          </w:p>
        </w:tc>
      </w:tr>
      <w:tr w:rsidR="000077F2" w:rsidRPr="00111FE7" w14:paraId="5AD7E5AF" w14:textId="77777777" w:rsidTr="009B536F">
        <w:trPr>
          <w:trHeight w:val="20"/>
        </w:trPr>
        <w:tc>
          <w:tcPr>
            <w:tcW w:w="3686" w:type="dxa"/>
            <w:gridSpan w:val="2"/>
            <w:tcBorders>
              <w:top w:val="nil"/>
              <w:left w:val="nil"/>
              <w:right w:val="nil"/>
            </w:tcBorders>
            <w:shd w:val="clear" w:color="auto" w:fill="auto"/>
            <w:noWrap/>
          </w:tcPr>
          <w:p w14:paraId="0036BC60" w14:textId="414E8517" w:rsidR="000077F2" w:rsidRPr="004B532E" w:rsidRDefault="000077F2" w:rsidP="000077F2">
            <w:pPr>
              <w:tabs>
                <w:tab w:val="decimal" w:pos="1134"/>
              </w:tabs>
              <w:rPr>
                <w:rFonts w:asciiTheme="majorBidi" w:hAnsiTheme="majorBidi" w:cstheme="majorBidi"/>
                <w:sz w:val="28"/>
                <w:szCs w:val="28"/>
              </w:rPr>
            </w:pPr>
            <w:r w:rsidRPr="000D64E1">
              <w:rPr>
                <w:rFonts w:asciiTheme="majorBidi" w:hAnsiTheme="majorBidi"/>
                <w:b/>
                <w:bCs/>
                <w:sz w:val="28"/>
                <w:szCs w:val="28"/>
              </w:rPr>
              <w:t xml:space="preserve">   </w:t>
            </w:r>
            <w:proofErr w:type="spellStart"/>
            <w:r w:rsidRPr="000D64E1">
              <w:rPr>
                <w:rFonts w:asciiTheme="majorBidi" w:hAnsiTheme="majorBidi"/>
                <w:b/>
                <w:bCs/>
                <w:sz w:val="28"/>
                <w:szCs w:val="28"/>
              </w:rPr>
              <w:t>Asefa</w:t>
            </w:r>
            <w:proofErr w:type="spellEnd"/>
            <w:r w:rsidRPr="000D64E1">
              <w:rPr>
                <w:rFonts w:asciiTheme="majorBidi" w:hAnsiTheme="majorBidi"/>
                <w:b/>
                <w:bCs/>
                <w:sz w:val="28"/>
                <w:szCs w:val="28"/>
              </w:rPr>
              <w:t xml:space="preserve"> Power Solutions Co., Ltd</w:t>
            </w:r>
          </w:p>
        </w:tc>
        <w:tc>
          <w:tcPr>
            <w:tcW w:w="1362" w:type="dxa"/>
            <w:tcBorders>
              <w:top w:val="nil"/>
              <w:left w:val="nil"/>
              <w:right w:val="nil"/>
            </w:tcBorders>
            <w:shd w:val="clear" w:color="auto" w:fill="auto"/>
            <w:noWrap/>
          </w:tcPr>
          <w:p w14:paraId="4EE55F34" w14:textId="77777777" w:rsidR="000077F2" w:rsidRPr="00DC4A4A" w:rsidRDefault="000077F2" w:rsidP="000077F2">
            <w:pPr>
              <w:tabs>
                <w:tab w:val="decimal" w:pos="1077"/>
              </w:tabs>
              <w:rPr>
                <w:rFonts w:asciiTheme="majorBidi" w:hAnsiTheme="majorBidi" w:cstheme="majorBidi"/>
                <w:sz w:val="28"/>
                <w:szCs w:val="28"/>
              </w:rPr>
            </w:pPr>
          </w:p>
        </w:tc>
        <w:tc>
          <w:tcPr>
            <w:tcW w:w="1362" w:type="dxa"/>
            <w:tcBorders>
              <w:top w:val="nil"/>
              <w:left w:val="nil"/>
              <w:right w:val="nil"/>
            </w:tcBorders>
            <w:shd w:val="clear" w:color="auto" w:fill="auto"/>
            <w:noWrap/>
          </w:tcPr>
          <w:p w14:paraId="50822DCD" w14:textId="77777777" w:rsidR="000077F2" w:rsidRPr="008079F2" w:rsidRDefault="000077F2" w:rsidP="000077F2">
            <w:pPr>
              <w:tabs>
                <w:tab w:val="decimal" w:pos="1134"/>
              </w:tabs>
              <w:rPr>
                <w:rFonts w:asciiTheme="majorBidi" w:hAnsiTheme="majorBidi" w:cstheme="majorBidi"/>
                <w:sz w:val="28"/>
                <w:szCs w:val="28"/>
              </w:rPr>
            </w:pPr>
          </w:p>
        </w:tc>
        <w:tc>
          <w:tcPr>
            <w:tcW w:w="1362" w:type="dxa"/>
            <w:tcBorders>
              <w:top w:val="nil"/>
              <w:left w:val="nil"/>
              <w:right w:val="nil"/>
            </w:tcBorders>
            <w:shd w:val="clear" w:color="auto" w:fill="auto"/>
            <w:noWrap/>
          </w:tcPr>
          <w:p w14:paraId="2D23E685" w14:textId="77777777" w:rsidR="000077F2" w:rsidRPr="00683C41" w:rsidRDefault="000077F2" w:rsidP="000077F2">
            <w:pPr>
              <w:tabs>
                <w:tab w:val="decimal" w:pos="1134"/>
              </w:tabs>
              <w:rPr>
                <w:rFonts w:asciiTheme="majorBidi" w:hAnsiTheme="majorBidi" w:cstheme="majorBidi"/>
                <w:sz w:val="28"/>
                <w:szCs w:val="28"/>
              </w:rPr>
            </w:pPr>
          </w:p>
        </w:tc>
        <w:tc>
          <w:tcPr>
            <w:tcW w:w="1639" w:type="dxa"/>
            <w:tcBorders>
              <w:top w:val="nil"/>
              <w:left w:val="nil"/>
              <w:right w:val="nil"/>
            </w:tcBorders>
            <w:shd w:val="clear" w:color="auto" w:fill="auto"/>
            <w:vAlign w:val="bottom"/>
          </w:tcPr>
          <w:p w14:paraId="554F3603" w14:textId="77777777" w:rsidR="000077F2" w:rsidRDefault="000077F2" w:rsidP="000077F2">
            <w:pPr>
              <w:jc w:val="center"/>
              <w:rPr>
                <w:rFonts w:asciiTheme="majorBidi" w:hAnsiTheme="majorBidi" w:cstheme="majorBidi"/>
                <w:sz w:val="28"/>
                <w:szCs w:val="28"/>
              </w:rPr>
            </w:pPr>
          </w:p>
        </w:tc>
      </w:tr>
      <w:tr w:rsidR="000077F2" w:rsidRPr="00111FE7" w14:paraId="214C9547" w14:textId="77777777" w:rsidTr="00445777">
        <w:trPr>
          <w:trHeight w:val="20"/>
        </w:trPr>
        <w:tc>
          <w:tcPr>
            <w:tcW w:w="2324" w:type="dxa"/>
            <w:tcBorders>
              <w:top w:val="nil"/>
              <w:left w:val="nil"/>
              <w:right w:val="nil"/>
            </w:tcBorders>
            <w:shd w:val="clear" w:color="auto" w:fill="auto"/>
            <w:noWrap/>
          </w:tcPr>
          <w:p w14:paraId="249B8C41" w14:textId="636F156D" w:rsidR="000077F2" w:rsidRDefault="000077F2" w:rsidP="000077F2">
            <w:pPr>
              <w:jc w:val="both"/>
              <w:rPr>
                <w:rFonts w:asciiTheme="majorBidi" w:hAnsiTheme="majorBidi" w:cstheme="majorBidi"/>
                <w:sz w:val="28"/>
                <w:szCs w:val="28"/>
              </w:rPr>
            </w:pPr>
            <w:r w:rsidRPr="000D64E1">
              <w:rPr>
                <w:sz w:val="28"/>
                <w:szCs w:val="28"/>
              </w:rPr>
              <w:t xml:space="preserve">   Rental income</w:t>
            </w:r>
          </w:p>
        </w:tc>
        <w:tc>
          <w:tcPr>
            <w:tcW w:w="1362" w:type="dxa"/>
            <w:tcBorders>
              <w:top w:val="nil"/>
              <w:left w:val="nil"/>
              <w:right w:val="nil"/>
            </w:tcBorders>
            <w:shd w:val="clear" w:color="auto" w:fill="auto"/>
            <w:noWrap/>
          </w:tcPr>
          <w:p w14:paraId="7E6062E4" w14:textId="1E400342" w:rsidR="000077F2" w:rsidRPr="004B532E" w:rsidRDefault="000077F2" w:rsidP="000077F2">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right w:val="nil"/>
            </w:tcBorders>
            <w:shd w:val="clear" w:color="auto" w:fill="auto"/>
            <w:noWrap/>
          </w:tcPr>
          <w:p w14:paraId="52BEB765" w14:textId="0350694E" w:rsidR="000077F2" w:rsidRPr="00DC4A4A" w:rsidRDefault="000077F2" w:rsidP="002D19E4">
            <w:pPr>
              <w:tabs>
                <w:tab w:val="decimal" w:pos="1000"/>
              </w:tabs>
              <w:rPr>
                <w:rFonts w:asciiTheme="majorBidi" w:hAnsiTheme="majorBidi" w:cstheme="majorBidi"/>
                <w:sz w:val="28"/>
                <w:szCs w:val="28"/>
              </w:rPr>
            </w:pPr>
            <w:r w:rsidRPr="00DC4A4A">
              <w:rPr>
                <w:rFonts w:asciiTheme="majorBidi" w:hAnsiTheme="majorBidi" w:cstheme="majorBidi"/>
                <w:sz w:val="28"/>
                <w:szCs w:val="28"/>
              </w:rPr>
              <w:t>-</w:t>
            </w:r>
          </w:p>
        </w:tc>
        <w:tc>
          <w:tcPr>
            <w:tcW w:w="1362" w:type="dxa"/>
            <w:tcBorders>
              <w:top w:val="nil"/>
              <w:left w:val="nil"/>
              <w:right w:val="nil"/>
            </w:tcBorders>
            <w:shd w:val="clear" w:color="auto" w:fill="auto"/>
            <w:noWrap/>
          </w:tcPr>
          <w:p w14:paraId="798E6D30" w14:textId="4A7AEC17" w:rsidR="000077F2" w:rsidRPr="008079F2" w:rsidRDefault="000077F2" w:rsidP="000077F2">
            <w:pPr>
              <w:tabs>
                <w:tab w:val="decimal" w:pos="1134"/>
              </w:tabs>
              <w:rPr>
                <w:rFonts w:asciiTheme="majorBidi" w:hAnsiTheme="majorBidi" w:cstheme="majorBidi"/>
                <w:sz w:val="28"/>
                <w:szCs w:val="28"/>
              </w:rPr>
            </w:pPr>
            <w:r>
              <w:rPr>
                <w:rFonts w:asciiTheme="majorBidi" w:hAnsiTheme="majorBidi" w:cstheme="majorBidi"/>
                <w:sz w:val="28"/>
                <w:szCs w:val="28"/>
              </w:rPr>
              <w:t>1,622,400</w:t>
            </w:r>
          </w:p>
        </w:tc>
        <w:tc>
          <w:tcPr>
            <w:tcW w:w="1362" w:type="dxa"/>
            <w:tcBorders>
              <w:top w:val="nil"/>
              <w:left w:val="nil"/>
              <w:right w:val="nil"/>
            </w:tcBorders>
            <w:shd w:val="clear" w:color="auto" w:fill="auto"/>
            <w:noWrap/>
          </w:tcPr>
          <w:p w14:paraId="67FFBFEC" w14:textId="3EE498FF" w:rsidR="000077F2" w:rsidRPr="00683C41" w:rsidRDefault="000077F2" w:rsidP="001671E9">
            <w:pPr>
              <w:tabs>
                <w:tab w:val="decimal" w:pos="1066"/>
              </w:tabs>
              <w:rPr>
                <w:rFonts w:asciiTheme="majorBidi" w:hAnsiTheme="majorBidi" w:cstheme="majorBidi"/>
                <w:sz w:val="28"/>
                <w:szCs w:val="28"/>
              </w:rPr>
            </w:pPr>
            <w:r w:rsidRPr="00DC4A4A">
              <w:rPr>
                <w:rFonts w:asciiTheme="majorBidi" w:hAnsiTheme="majorBidi" w:cstheme="majorBidi"/>
                <w:sz w:val="28"/>
                <w:szCs w:val="28"/>
              </w:rPr>
              <w:t>-</w:t>
            </w:r>
          </w:p>
        </w:tc>
        <w:tc>
          <w:tcPr>
            <w:tcW w:w="1639" w:type="dxa"/>
            <w:tcBorders>
              <w:top w:val="nil"/>
              <w:left w:val="nil"/>
              <w:right w:val="nil"/>
            </w:tcBorders>
            <w:shd w:val="clear" w:color="auto" w:fill="auto"/>
            <w:vAlign w:val="bottom"/>
          </w:tcPr>
          <w:p w14:paraId="5972B9BE" w14:textId="71219451" w:rsidR="000077F2" w:rsidRDefault="000077F2" w:rsidP="000077F2">
            <w:pPr>
              <w:jc w:val="center"/>
              <w:rPr>
                <w:rFonts w:asciiTheme="majorBidi" w:hAnsiTheme="majorBidi" w:cstheme="majorBidi"/>
                <w:sz w:val="28"/>
                <w:szCs w:val="28"/>
              </w:rPr>
            </w:pPr>
            <w:r w:rsidRPr="008227EB">
              <w:rPr>
                <w:rFonts w:asciiTheme="majorBidi" w:hAnsiTheme="majorBidi" w:cstheme="majorBidi"/>
                <w:sz w:val="28"/>
                <w:szCs w:val="28"/>
              </w:rPr>
              <w:t xml:space="preserve">At the </w:t>
            </w:r>
            <w:r>
              <w:rPr>
                <w:rFonts w:asciiTheme="majorBidi" w:hAnsiTheme="majorBidi" w:cstheme="majorBidi"/>
                <w:sz w:val="28"/>
                <w:szCs w:val="28"/>
              </w:rPr>
              <w:t>c</w:t>
            </w:r>
            <w:r w:rsidRPr="008227EB">
              <w:rPr>
                <w:rFonts w:asciiTheme="majorBidi" w:hAnsiTheme="majorBidi" w:cstheme="majorBidi"/>
                <w:sz w:val="28"/>
                <w:szCs w:val="28"/>
              </w:rPr>
              <w:t>ontract price</w:t>
            </w:r>
          </w:p>
        </w:tc>
      </w:tr>
      <w:tr w:rsidR="000077F2" w:rsidRPr="00111FE7" w14:paraId="24CC47B7" w14:textId="77777777" w:rsidTr="009B536F">
        <w:trPr>
          <w:trHeight w:val="20"/>
        </w:trPr>
        <w:tc>
          <w:tcPr>
            <w:tcW w:w="2324" w:type="dxa"/>
            <w:tcBorders>
              <w:top w:val="nil"/>
              <w:left w:val="nil"/>
              <w:right w:val="nil"/>
            </w:tcBorders>
            <w:shd w:val="clear" w:color="auto" w:fill="auto"/>
            <w:noWrap/>
          </w:tcPr>
          <w:p w14:paraId="54A91A2E" w14:textId="3937AC66" w:rsidR="000077F2" w:rsidRPr="000D64E1" w:rsidRDefault="000077F2" w:rsidP="000077F2">
            <w:pPr>
              <w:jc w:val="both"/>
              <w:rPr>
                <w:sz w:val="28"/>
                <w:szCs w:val="28"/>
              </w:rPr>
            </w:pPr>
            <w:r>
              <w:rPr>
                <w:sz w:val="28"/>
                <w:szCs w:val="28"/>
              </w:rPr>
              <w:t xml:space="preserve">   Sale of inventories</w:t>
            </w:r>
          </w:p>
        </w:tc>
        <w:tc>
          <w:tcPr>
            <w:tcW w:w="1362" w:type="dxa"/>
            <w:tcBorders>
              <w:top w:val="nil"/>
              <w:left w:val="nil"/>
              <w:right w:val="nil"/>
            </w:tcBorders>
            <w:shd w:val="clear" w:color="auto" w:fill="auto"/>
            <w:noWrap/>
          </w:tcPr>
          <w:p w14:paraId="765E3A23" w14:textId="3A5A8ADC" w:rsidR="000077F2" w:rsidRPr="004B532E" w:rsidRDefault="000077F2" w:rsidP="000077F2">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right w:val="nil"/>
            </w:tcBorders>
            <w:shd w:val="clear" w:color="auto" w:fill="auto"/>
            <w:noWrap/>
          </w:tcPr>
          <w:p w14:paraId="17E95258" w14:textId="7490020E" w:rsidR="000077F2" w:rsidRPr="00DC4A4A" w:rsidRDefault="000077F2" w:rsidP="002D19E4">
            <w:pPr>
              <w:tabs>
                <w:tab w:val="decimal" w:pos="1000"/>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right w:val="nil"/>
            </w:tcBorders>
            <w:shd w:val="clear" w:color="auto" w:fill="auto"/>
            <w:noWrap/>
          </w:tcPr>
          <w:p w14:paraId="6D08B6BC" w14:textId="7DDEB0F8" w:rsidR="000077F2" w:rsidRPr="008079F2" w:rsidRDefault="000077F2" w:rsidP="000077F2">
            <w:pPr>
              <w:tabs>
                <w:tab w:val="decimal" w:pos="1134"/>
              </w:tabs>
              <w:rPr>
                <w:rFonts w:asciiTheme="majorBidi" w:hAnsiTheme="majorBidi" w:cstheme="majorBidi"/>
                <w:sz w:val="28"/>
                <w:szCs w:val="28"/>
              </w:rPr>
            </w:pPr>
            <w:r>
              <w:rPr>
                <w:rFonts w:asciiTheme="majorBidi" w:hAnsiTheme="majorBidi" w:cstheme="majorBidi"/>
                <w:sz w:val="28"/>
                <w:szCs w:val="28"/>
              </w:rPr>
              <w:t>3,818,315</w:t>
            </w:r>
          </w:p>
        </w:tc>
        <w:tc>
          <w:tcPr>
            <w:tcW w:w="1362" w:type="dxa"/>
            <w:tcBorders>
              <w:top w:val="nil"/>
              <w:left w:val="nil"/>
              <w:right w:val="nil"/>
            </w:tcBorders>
            <w:shd w:val="clear" w:color="auto" w:fill="auto"/>
            <w:noWrap/>
          </w:tcPr>
          <w:p w14:paraId="0257300E" w14:textId="10A26EE7" w:rsidR="000077F2" w:rsidRPr="00DC4A4A" w:rsidRDefault="000077F2" w:rsidP="001671E9">
            <w:pPr>
              <w:tabs>
                <w:tab w:val="decimal" w:pos="1066"/>
              </w:tabs>
              <w:rPr>
                <w:rFonts w:asciiTheme="majorBidi" w:hAnsiTheme="majorBidi" w:cstheme="majorBidi"/>
                <w:sz w:val="28"/>
                <w:szCs w:val="28"/>
              </w:rPr>
            </w:pPr>
            <w:r>
              <w:rPr>
                <w:rFonts w:asciiTheme="majorBidi" w:hAnsiTheme="majorBidi" w:cstheme="majorBidi"/>
                <w:sz w:val="28"/>
                <w:szCs w:val="28"/>
              </w:rPr>
              <w:t>-</w:t>
            </w:r>
          </w:p>
        </w:tc>
        <w:tc>
          <w:tcPr>
            <w:tcW w:w="1639" w:type="dxa"/>
            <w:tcBorders>
              <w:top w:val="nil"/>
              <w:left w:val="nil"/>
              <w:right w:val="nil"/>
            </w:tcBorders>
            <w:shd w:val="clear" w:color="auto" w:fill="auto"/>
            <w:vAlign w:val="bottom"/>
          </w:tcPr>
          <w:p w14:paraId="65DB2FF9" w14:textId="0CFEAFD2" w:rsidR="000077F2" w:rsidRPr="00111FE7" w:rsidRDefault="000077F2" w:rsidP="000077F2">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0077F2" w:rsidRPr="00111FE7" w14:paraId="77B2AB88" w14:textId="77777777" w:rsidTr="009B536F">
        <w:trPr>
          <w:trHeight w:val="20"/>
        </w:trPr>
        <w:tc>
          <w:tcPr>
            <w:tcW w:w="2324" w:type="dxa"/>
            <w:tcBorders>
              <w:top w:val="nil"/>
              <w:left w:val="nil"/>
              <w:right w:val="nil"/>
            </w:tcBorders>
            <w:shd w:val="clear" w:color="auto" w:fill="auto"/>
            <w:noWrap/>
          </w:tcPr>
          <w:p w14:paraId="1DB68F82" w14:textId="1A17951C" w:rsidR="000077F2" w:rsidRPr="000D64E1" w:rsidRDefault="000077F2" w:rsidP="000077F2">
            <w:pPr>
              <w:jc w:val="both"/>
              <w:rPr>
                <w:sz w:val="28"/>
                <w:szCs w:val="28"/>
              </w:rPr>
            </w:pPr>
            <w:r>
              <w:rPr>
                <w:sz w:val="28"/>
                <w:szCs w:val="28"/>
              </w:rPr>
              <w:t xml:space="preserve">   Purchase of inventories</w:t>
            </w:r>
          </w:p>
        </w:tc>
        <w:tc>
          <w:tcPr>
            <w:tcW w:w="1362" w:type="dxa"/>
            <w:tcBorders>
              <w:top w:val="nil"/>
              <w:left w:val="nil"/>
              <w:right w:val="nil"/>
            </w:tcBorders>
            <w:shd w:val="clear" w:color="auto" w:fill="auto"/>
            <w:noWrap/>
          </w:tcPr>
          <w:p w14:paraId="7FAC231F" w14:textId="70697700" w:rsidR="000077F2" w:rsidRPr="004B532E" w:rsidRDefault="000077F2" w:rsidP="000077F2">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right w:val="nil"/>
            </w:tcBorders>
            <w:shd w:val="clear" w:color="auto" w:fill="auto"/>
            <w:noWrap/>
          </w:tcPr>
          <w:p w14:paraId="09CC659C" w14:textId="44D51C48" w:rsidR="000077F2" w:rsidRPr="00DC4A4A" w:rsidRDefault="000077F2" w:rsidP="002D19E4">
            <w:pPr>
              <w:tabs>
                <w:tab w:val="decimal" w:pos="1000"/>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right w:val="nil"/>
            </w:tcBorders>
            <w:shd w:val="clear" w:color="auto" w:fill="auto"/>
            <w:noWrap/>
          </w:tcPr>
          <w:p w14:paraId="0162C334" w14:textId="4960EEF6" w:rsidR="000077F2" w:rsidRPr="008079F2" w:rsidRDefault="000077F2" w:rsidP="000077F2">
            <w:pPr>
              <w:tabs>
                <w:tab w:val="decimal" w:pos="1134"/>
              </w:tabs>
              <w:rPr>
                <w:rFonts w:asciiTheme="majorBidi" w:hAnsiTheme="majorBidi" w:cstheme="majorBidi"/>
                <w:sz w:val="28"/>
                <w:szCs w:val="28"/>
              </w:rPr>
            </w:pPr>
            <w:r>
              <w:rPr>
                <w:rFonts w:asciiTheme="majorBidi" w:hAnsiTheme="majorBidi" w:cstheme="majorBidi"/>
                <w:sz w:val="28"/>
                <w:szCs w:val="28"/>
              </w:rPr>
              <w:t>11,140</w:t>
            </w:r>
          </w:p>
        </w:tc>
        <w:tc>
          <w:tcPr>
            <w:tcW w:w="1362" w:type="dxa"/>
            <w:tcBorders>
              <w:top w:val="nil"/>
              <w:left w:val="nil"/>
              <w:right w:val="nil"/>
            </w:tcBorders>
            <w:shd w:val="clear" w:color="auto" w:fill="auto"/>
            <w:noWrap/>
          </w:tcPr>
          <w:p w14:paraId="44E757D7" w14:textId="02E5131E" w:rsidR="000077F2" w:rsidRPr="00DC4A4A" w:rsidRDefault="000077F2" w:rsidP="001671E9">
            <w:pPr>
              <w:tabs>
                <w:tab w:val="decimal" w:pos="1066"/>
              </w:tabs>
              <w:rPr>
                <w:rFonts w:asciiTheme="majorBidi" w:hAnsiTheme="majorBidi" w:cstheme="majorBidi"/>
                <w:sz w:val="28"/>
                <w:szCs w:val="28"/>
              </w:rPr>
            </w:pPr>
            <w:r>
              <w:rPr>
                <w:rFonts w:asciiTheme="majorBidi" w:hAnsiTheme="majorBidi" w:cstheme="majorBidi"/>
                <w:sz w:val="28"/>
                <w:szCs w:val="28"/>
              </w:rPr>
              <w:t>-</w:t>
            </w:r>
          </w:p>
        </w:tc>
        <w:tc>
          <w:tcPr>
            <w:tcW w:w="1639" w:type="dxa"/>
            <w:tcBorders>
              <w:top w:val="nil"/>
              <w:left w:val="nil"/>
              <w:right w:val="nil"/>
            </w:tcBorders>
            <w:shd w:val="clear" w:color="auto" w:fill="auto"/>
            <w:vAlign w:val="bottom"/>
          </w:tcPr>
          <w:p w14:paraId="7A21A48D" w14:textId="1A34FDD5" w:rsidR="000077F2" w:rsidRPr="00111FE7" w:rsidRDefault="000077F2" w:rsidP="000077F2">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0077F2" w:rsidRPr="00111FE7" w14:paraId="1FDC504A" w14:textId="77777777" w:rsidTr="009B536F">
        <w:trPr>
          <w:trHeight w:val="20"/>
        </w:trPr>
        <w:tc>
          <w:tcPr>
            <w:tcW w:w="2324" w:type="dxa"/>
            <w:tcBorders>
              <w:top w:val="nil"/>
              <w:left w:val="nil"/>
              <w:right w:val="nil"/>
            </w:tcBorders>
            <w:shd w:val="clear" w:color="auto" w:fill="auto"/>
            <w:noWrap/>
            <w:vAlign w:val="bottom"/>
          </w:tcPr>
          <w:p w14:paraId="671278F3" w14:textId="721BAABB" w:rsidR="000077F2" w:rsidRDefault="000077F2" w:rsidP="000077F2">
            <w:pPr>
              <w:jc w:val="both"/>
              <w:rPr>
                <w:rFonts w:asciiTheme="majorBidi" w:hAnsiTheme="majorBidi" w:cstheme="majorBidi"/>
                <w:sz w:val="28"/>
                <w:szCs w:val="28"/>
              </w:rPr>
            </w:pPr>
            <w:r w:rsidRPr="005539E8">
              <w:rPr>
                <w:rFonts w:asciiTheme="majorBidi" w:hAnsiTheme="majorBidi" w:cstheme="majorBidi"/>
                <w:b/>
                <w:bCs/>
                <w:sz w:val="28"/>
                <w:szCs w:val="28"/>
              </w:rPr>
              <w:t>Associate</w:t>
            </w:r>
            <w:r>
              <w:rPr>
                <w:rFonts w:asciiTheme="majorBidi" w:hAnsiTheme="majorBidi" w:cstheme="majorBidi"/>
                <w:b/>
                <w:bCs/>
                <w:sz w:val="28"/>
                <w:szCs w:val="28"/>
              </w:rPr>
              <w:t>d</w:t>
            </w:r>
            <w:r w:rsidR="006D5268">
              <w:rPr>
                <w:rFonts w:asciiTheme="majorBidi" w:hAnsiTheme="majorBidi" w:cstheme="majorBidi"/>
                <w:b/>
                <w:bCs/>
                <w:sz w:val="28"/>
                <w:szCs w:val="28"/>
              </w:rPr>
              <w:t xml:space="preserve"> companies</w:t>
            </w:r>
          </w:p>
        </w:tc>
        <w:tc>
          <w:tcPr>
            <w:tcW w:w="1362" w:type="dxa"/>
            <w:tcBorders>
              <w:top w:val="nil"/>
              <w:left w:val="nil"/>
              <w:right w:val="nil"/>
            </w:tcBorders>
            <w:shd w:val="clear" w:color="auto" w:fill="auto"/>
            <w:noWrap/>
          </w:tcPr>
          <w:p w14:paraId="4AB6DFB6" w14:textId="77777777" w:rsidR="000077F2" w:rsidRPr="00DC4A4A" w:rsidRDefault="000077F2" w:rsidP="000077F2">
            <w:pPr>
              <w:tabs>
                <w:tab w:val="decimal" w:pos="1134"/>
              </w:tabs>
              <w:rPr>
                <w:rFonts w:asciiTheme="majorBidi" w:hAnsiTheme="majorBidi" w:cstheme="majorBidi"/>
                <w:sz w:val="28"/>
                <w:szCs w:val="28"/>
              </w:rPr>
            </w:pPr>
          </w:p>
        </w:tc>
        <w:tc>
          <w:tcPr>
            <w:tcW w:w="1362" w:type="dxa"/>
            <w:tcBorders>
              <w:top w:val="nil"/>
              <w:left w:val="nil"/>
              <w:right w:val="nil"/>
            </w:tcBorders>
            <w:shd w:val="clear" w:color="auto" w:fill="auto"/>
            <w:noWrap/>
          </w:tcPr>
          <w:p w14:paraId="64B1365C" w14:textId="77777777" w:rsidR="000077F2" w:rsidRPr="00DC4A4A" w:rsidRDefault="000077F2" w:rsidP="000077F2">
            <w:pPr>
              <w:tabs>
                <w:tab w:val="decimal" w:pos="1134"/>
              </w:tabs>
              <w:rPr>
                <w:rFonts w:asciiTheme="majorBidi" w:hAnsiTheme="majorBidi" w:cstheme="majorBidi"/>
                <w:sz w:val="28"/>
                <w:szCs w:val="28"/>
              </w:rPr>
            </w:pPr>
          </w:p>
        </w:tc>
        <w:tc>
          <w:tcPr>
            <w:tcW w:w="1362" w:type="dxa"/>
            <w:tcBorders>
              <w:top w:val="nil"/>
              <w:left w:val="nil"/>
              <w:right w:val="nil"/>
            </w:tcBorders>
            <w:shd w:val="clear" w:color="auto" w:fill="auto"/>
            <w:noWrap/>
          </w:tcPr>
          <w:p w14:paraId="7D7F612D" w14:textId="77777777" w:rsidR="000077F2" w:rsidRPr="00683C41" w:rsidRDefault="000077F2" w:rsidP="000077F2">
            <w:pPr>
              <w:tabs>
                <w:tab w:val="decimal" w:pos="1134"/>
              </w:tabs>
              <w:rPr>
                <w:rFonts w:asciiTheme="majorBidi" w:hAnsiTheme="majorBidi" w:cstheme="majorBidi"/>
                <w:sz w:val="28"/>
                <w:szCs w:val="28"/>
              </w:rPr>
            </w:pPr>
          </w:p>
        </w:tc>
        <w:tc>
          <w:tcPr>
            <w:tcW w:w="1362" w:type="dxa"/>
            <w:tcBorders>
              <w:top w:val="nil"/>
              <w:left w:val="nil"/>
              <w:right w:val="nil"/>
            </w:tcBorders>
            <w:shd w:val="clear" w:color="auto" w:fill="auto"/>
            <w:noWrap/>
          </w:tcPr>
          <w:p w14:paraId="1AC001EC" w14:textId="77777777" w:rsidR="000077F2" w:rsidRDefault="000077F2" w:rsidP="000077F2">
            <w:pPr>
              <w:tabs>
                <w:tab w:val="decimal" w:pos="1134"/>
              </w:tabs>
              <w:rPr>
                <w:rFonts w:asciiTheme="majorBidi" w:hAnsiTheme="majorBidi" w:cstheme="majorBidi"/>
                <w:sz w:val="28"/>
                <w:szCs w:val="28"/>
              </w:rPr>
            </w:pPr>
          </w:p>
        </w:tc>
        <w:tc>
          <w:tcPr>
            <w:tcW w:w="1639" w:type="dxa"/>
            <w:tcBorders>
              <w:top w:val="nil"/>
              <w:left w:val="nil"/>
              <w:right w:val="nil"/>
            </w:tcBorders>
            <w:shd w:val="clear" w:color="auto" w:fill="auto"/>
            <w:vAlign w:val="bottom"/>
          </w:tcPr>
          <w:p w14:paraId="531676E7" w14:textId="77777777" w:rsidR="000077F2" w:rsidRDefault="000077F2" w:rsidP="000077F2">
            <w:pPr>
              <w:jc w:val="center"/>
              <w:rPr>
                <w:rFonts w:asciiTheme="majorBidi" w:hAnsiTheme="majorBidi" w:cstheme="majorBidi"/>
                <w:sz w:val="28"/>
                <w:szCs w:val="28"/>
              </w:rPr>
            </w:pPr>
          </w:p>
        </w:tc>
      </w:tr>
      <w:tr w:rsidR="000077F2" w:rsidRPr="00111FE7" w14:paraId="5AE9FCA8" w14:textId="77777777" w:rsidTr="00E52932">
        <w:trPr>
          <w:trHeight w:val="20"/>
        </w:trPr>
        <w:tc>
          <w:tcPr>
            <w:tcW w:w="3686" w:type="dxa"/>
            <w:gridSpan w:val="2"/>
            <w:tcBorders>
              <w:top w:val="nil"/>
              <w:left w:val="nil"/>
              <w:bottom w:val="nil"/>
              <w:right w:val="nil"/>
            </w:tcBorders>
            <w:shd w:val="clear" w:color="auto" w:fill="auto"/>
            <w:noWrap/>
            <w:vAlign w:val="bottom"/>
          </w:tcPr>
          <w:p w14:paraId="6200EE96" w14:textId="77777777" w:rsidR="000077F2" w:rsidRPr="00111FE7" w:rsidRDefault="000077F2" w:rsidP="000077F2">
            <w:pPr>
              <w:tabs>
                <w:tab w:val="decimal" w:pos="1247"/>
              </w:tabs>
              <w:jc w:val="left"/>
              <w:rPr>
                <w:rFonts w:asciiTheme="majorBidi" w:hAnsiTheme="majorBidi" w:cstheme="majorBidi"/>
                <w:sz w:val="28"/>
                <w:szCs w:val="28"/>
              </w:rPr>
            </w:pPr>
            <w:r>
              <w:rPr>
                <w:rFonts w:asciiTheme="majorBidi" w:hAnsiTheme="majorBidi" w:cstheme="majorBidi"/>
                <w:b/>
                <w:bCs/>
                <w:sz w:val="28"/>
                <w:szCs w:val="28"/>
              </w:rPr>
              <w:t xml:space="preserve">   U-Services (Thailand)</w:t>
            </w:r>
            <w:r w:rsidRPr="00111FE7">
              <w:rPr>
                <w:rFonts w:asciiTheme="majorBidi" w:hAnsiTheme="majorBidi" w:cstheme="majorBidi"/>
                <w:b/>
                <w:bCs/>
                <w:sz w:val="28"/>
                <w:szCs w:val="28"/>
              </w:rPr>
              <w:t xml:space="preserve"> Co., Ltd.</w:t>
            </w:r>
          </w:p>
        </w:tc>
        <w:tc>
          <w:tcPr>
            <w:tcW w:w="1362" w:type="dxa"/>
            <w:tcBorders>
              <w:top w:val="nil"/>
              <w:left w:val="nil"/>
              <w:bottom w:val="nil"/>
              <w:right w:val="nil"/>
            </w:tcBorders>
            <w:shd w:val="clear" w:color="auto" w:fill="auto"/>
            <w:noWrap/>
            <w:vAlign w:val="bottom"/>
          </w:tcPr>
          <w:p w14:paraId="58CDEA2D" w14:textId="77777777" w:rsidR="000077F2" w:rsidRPr="00712464" w:rsidRDefault="000077F2" w:rsidP="000077F2">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6E9D9996" w14:textId="77777777" w:rsidR="000077F2" w:rsidRPr="00111FE7" w:rsidRDefault="000077F2" w:rsidP="000077F2">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2F19F625" w14:textId="77777777" w:rsidR="000077F2" w:rsidRPr="00712464" w:rsidRDefault="000077F2" w:rsidP="000077F2">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1204BD97" w14:textId="77777777" w:rsidR="000077F2" w:rsidRPr="00111FE7" w:rsidRDefault="000077F2" w:rsidP="000077F2">
            <w:pPr>
              <w:jc w:val="center"/>
              <w:rPr>
                <w:rFonts w:asciiTheme="majorBidi" w:hAnsiTheme="majorBidi" w:cstheme="majorBidi"/>
                <w:sz w:val="28"/>
                <w:szCs w:val="28"/>
              </w:rPr>
            </w:pPr>
          </w:p>
        </w:tc>
      </w:tr>
      <w:tr w:rsidR="000077F2" w:rsidRPr="00486BAA" w14:paraId="28421C13" w14:textId="77777777" w:rsidTr="00E52932">
        <w:trPr>
          <w:trHeight w:val="877"/>
        </w:trPr>
        <w:tc>
          <w:tcPr>
            <w:tcW w:w="2324" w:type="dxa"/>
            <w:tcBorders>
              <w:top w:val="nil"/>
              <w:left w:val="nil"/>
              <w:bottom w:val="nil"/>
              <w:right w:val="nil"/>
            </w:tcBorders>
            <w:shd w:val="clear" w:color="auto" w:fill="auto"/>
            <w:noWrap/>
            <w:vAlign w:val="bottom"/>
            <w:hideMark/>
          </w:tcPr>
          <w:p w14:paraId="39EB722A" w14:textId="77777777" w:rsidR="000077F2" w:rsidRPr="000D64E1" w:rsidRDefault="000077F2" w:rsidP="000077F2">
            <w:pPr>
              <w:rPr>
                <w:rFonts w:asciiTheme="majorBidi" w:hAnsiTheme="majorBidi" w:cstheme="majorBidi"/>
                <w:sz w:val="28"/>
                <w:szCs w:val="28"/>
              </w:rPr>
            </w:pPr>
            <w:r w:rsidRPr="000D64E1">
              <w:rPr>
                <w:rFonts w:asciiTheme="majorBidi" w:hAnsiTheme="majorBidi" w:cstheme="majorBidi"/>
                <w:sz w:val="28"/>
                <w:szCs w:val="28"/>
              </w:rPr>
              <w:t xml:space="preserve">   Dividend income</w:t>
            </w:r>
          </w:p>
          <w:p w14:paraId="5D8E98B7" w14:textId="625D8CB2" w:rsidR="000077F2" w:rsidRPr="00111FE7" w:rsidRDefault="000077F2" w:rsidP="000077F2">
            <w:pPr>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42857C99" w14:textId="441225A1" w:rsidR="000077F2" w:rsidRPr="00111FE7" w:rsidRDefault="000077F2" w:rsidP="000077F2">
            <w:pPr>
              <w:tabs>
                <w:tab w:val="decimal" w:pos="1134"/>
              </w:tabs>
              <w:jc w:val="right"/>
              <w:rPr>
                <w:rFonts w:asciiTheme="majorBidi" w:hAnsiTheme="majorBidi" w:cstheme="majorBidi"/>
                <w:sz w:val="28"/>
                <w:szCs w:val="28"/>
              </w:rPr>
            </w:pPr>
            <w:r>
              <w:rPr>
                <w:rFonts w:asciiTheme="majorBidi" w:hAnsiTheme="majorBidi" w:cstheme="majorBidi"/>
                <w:sz w:val="28"/>
                <w:szCs w:val="28"/>
              </w:rPr>
              <w:t>4,250,000</w:t>
            </w:r>
          </w:p>
        </w:tc>
        <w:tc>
          <w:tcPr>
            <w:tcW w:w="1362" w:type="dxa"/>
            <w:tcBorders>
              <w:top w:val="nil"/>
              <w:left w:val="nil"/>
              <w:bottom w:val="nil"/>
              <w:right w:val="nil"/>
            </w:tcBorders>
            <w:shd w:val="clear" w:color="auto" w:fill="auto"/>
            <w:noWrap/>
            <w:hideMark/>
          </w:tcPr>
          <w:p w14:paraId="1609C470" w14:textId="63D113DE" w:rsidR="000077F2" w:rsidRPr="00111FE7" w:rsidRDefault="000077F2" w:rsidP="002D19E4">
            <w:pPr>
              <w:tabs>
                <w:tab w:val="decimal" w:pos="1000"/>
              </w:tabs>
              <w:rPr>
                <w:rFonts w:asciiTheme="majorBidi" w:hAnsiTheme="majorBidi" w:cstheme="majorBidi"/>
                <w:sz w:val="28"/>
                <w:szCs w:val="28"/>
              </w:rPr>
            </w:pPr>
            <w:r w:rsidRPr="00DC4A4A">
              <w:rPr>
                <w:rFonts w:asciiTheme="majorBidi" w:hAnsiTheme="majorBidi" w:cstheme="majorBidi"/>
                <w:sz w:val="28"/>
                <w:szCs w:val="28"/>
              </w:rPr>
              <w:t>-</w:t>
            </w:r>
          </w:p>
        </w:tc>
        <w:tc>
          <w:tcPr>
            <w:tcW w:w="1362" w:type="dxa"/>
            <w:tcBorders>
              <w:top w:val="nil"/>
              <w:left w:val="nil"/>
              <w:bottom w:val="nil"/>
              <w:right w:val="nil"/>
            </w:tcBorders>
            <w:shd w:val="clear" w:color="auto" w:fill="auto"/>
            <w:noWrap/>
          </w:tcPr>
          <w:p w14:paraId="0FC1C1C6" w14:textId="025A4B01" w:rsidR="000077F2" w:rsidRPr="00111FE7" w:rsidRDefault="000077F2" w:rsidP="00910A1D">
            <w:pPr>
              <w:tabs>
                <w:tab w:val="decimal" w:pos="1134"/>
              </w:tabs>
              <w:rPr>
                <w:rFonts w:asciiTheme="majorBidi" w:hAnsiTheme="majorBidi" w:cstheme="majorBidi"/>
                <w:sz w:val="28"/>
                <w:szCs w:val="28"/>
              </w:rPr>
            </w:pPr>
            <w:r>
              <w:rPr>
                <w:rFonts w:asciiTheme="majorBidi" w:hAnsiTheme="majorBidi" w:cstheme="majorBidi"/>
                <w:sz w:val="28"/>
                <w:szCs w:val="28"/>
              </w:rPr>
              <w:t>4,250,000</w:t>
            </w:r>
          </w:p>
        </w:tc>
        <w:tc>
          <w:tcPr>
            <w:tcW w:w="1362" w:type="dxa"/>
            <w:tcBorders>
              <w:top w:val="nil"/>
              <w:left w:val="nil"/>
              <w:bottom w:val="nil"/>
              <w:right w:val="nil"/>
            </w:tcBorders>
            <w:shd w:val="clear" w:color="auto" w:fill="auto"/>
            <w:noWrap/>
            <w:hideMark/>
          </w:tcPr>
          <w:p w14:paraId="17338E8A" w14:textId="3D747C33" w:rsidR="000077F2" w:rsidRPr="00111FE7" w:rsidRDefault="000077F2" w:rsidP="000077F2">
            <w:pPr>
              <w:tabs>
                <w:tab w:val="decimal" w:pos="1077"/>
              </w:tabs>
              <w:rPr>
                <w:rFonts w:asciiTheme="majorBidi" w:hAnsiTheme="majorBidi" w:cstheme="majorBidi"/>
                <w:sz w:val="28"/>
                <w:szCs w:val="28"/>
              </w:rPr>
            </w:pPr>
            <w:r w:rsidRPr="00DC4A4A">
              <w:rPr>
                <w:rFonts w:asciiTheme="majorBidi" w:hAnsiTheme="majorBidi" w:cstheme="majorBidi"/>
                <w:sz w:val="28"/>
                <w:szCs w:val="28"/>
              </w:rPr>
              <w:t>-</w:t>
            </w:r>
          </w:p>
        </w:tc>
        <w:tc>
          <w:tcPr>
            <w:tcW w:w="1639" w:type="dxa"/>
            <w:tcBorders>
              <w:top w:val="nil"/>
              <w:left w:val="nil"/>
              <w:bottom w:val="nil"/>
              <w:right w:val="nil"/>
            </w:tcBorders>
            <w:shd w:val="clear" w:color="auto" w:fill="auto"/>
          </w:tcPr>
          <w:p w14:paraId="2FF01428" w14:textId="2E4E64D4" w:rsidR="000077F2" w:rsidRPr="000D64E1" w:rsidRDefault="000077F2" w:rsidP="000077F2">
            <w:pPr>
              <w:jc w:val="center"/>
              <w:rPr>
                <w:rFonts w:asciiTheme="majorBidi" w:hAnsiTheme="majorBidi" w:cstheme="majorBidi"/>
                <w:sz w:val="28"/>
                <w:szCs w:val="28"/>
                <w:cs/>
              </w:rPr>
            </w:pPr>
            <w:r>
              <w:rPr>
                <w:rFonts w:asciiTheme="majorBidi" w:hAnsiTheme="majorBidi" w:cstheme="majorBidi"/>
                <w:sz w:val="28"/>
                <w:szCs w:val="28"/>
              </w:rPr>
              <w:t xml:space="preserve">As approved by </w:t>
            </w:r>
            <w:r>
              <w:rPr>
                <w:rFonts w:asciiTheme="majorBidi" w:hAnsiTheme="majorBidi" w:cstheme="majorBidi"/>
                <w:sz w:val="28"/>
                <w:szCs w:val="28"/>
              </w:rPr>
              <w:br/>
              <w:t>the Associate</w:t>
            </w:r>
          </w:p>
        </w:tc>
      </w:tr>
      <w:tr w:rsidR="000077F2" w:rsidRPr="00486BAA" w14:paraId="23E66993" w14:textId="77777777" w:rsidTr="00E52932">
        <w:trPr>
          <w:trHeight w:val="20"/>
        </w:trPr>
        <w:tc>
          <w:tcPr>
            <w:tcW w:w="2324" w:type="dxa"/>
            <w:tcBorders>
              <w:top w:val="nil"/>
              <w:left w:val="nil"/>
              <w:bottom w:val="nil"/>
              <w:right w:val="nil"/>
            </w:tcBorders>
            <w:shd w:val="clear" w:color="auto" w:fill="auto"/>
            <w:noWrap/>
            <w:vAlign w:val="bottom"/>
          </w:tcPr>
          <w:p w14:paraId="6F17BB00" w14:textId="053CD0A6" w:rsidR="000077F2" w:rsidRPr="000D64E1" w:rsidRDefault="000077F2" w:rsidP="000077F2">
            <w:pPr>
              <w:rPr>
                <w:rFonts w:asciiTheme="majorBidi" w:hAnsiTheme="majorBidi" w:cstheme="majorBidi"/>
                <w:sz w:val="28"/>
                <w:szCs w:val="28"/>
              </w:rPr>
            </w:pPr>
            <w:r>
              <w:rPr>
                <w:rFonts w:asciiTheme="majorBidi" w:hAnsiTheme="majorBidi" w:cstheme="majorBidi"/>
                <w:sz w:val="28"/>
                <w:szCs w:val="28"/>
              </w:rPr>
              <w:t xml:space="preserve">   </w:t>
            </w:r>
            <w:r w:rsidRPr="000D64E1">
              <w:rPr>
                <w:rFonts w:asciiTheme="majorBidi" w:hAnsiTheme="majorBidi" w:cstheme="majorBidi"/>
                <w:sz w:val="28"/>
                <w:szCs w:val="28"/>
              </w:rPr>
              <w:t>Services income</w:t>
            </w:r>
          </w:p>
        </w:tc>
        <w:tc>
          <w:tcPr>
            <w:tcW w:w="1362" w:type="dxa"/>
            <w:tcBorders>
              <w:top w:val="nil"/>
              <w:left w:val="nil"/>
              <w:bottom w:val="nil"/>
              <w:right w:val="nil"/>
            </w:tcBorders>
            <w:shd w:val="clear" w:color="auto" w:fill="auto"/>
            <w:noWrap/>
          </w:tcPr>
          <w:p w14:paraId="7C6DCF48" w14:textId="45CF12F6" w:rsidR="000077F2" w:rsidRPr="00111FE7" w:rsidRDefault="000077F2" w:rsidP="000077F2">
            <w:pPr>
              <w:tabs>
                <w:tab w:val="decimal" w:pos="1134"/>
              </w:tabs>
              <w:jc w:val="right"/>
              <w:rPr>
                <w:rFonts w:asciiTheme="majorBidi" w:hAnsiTheme="majorBidi" w:cstheme="majorBidi"/>
                <w:sz w:val="28"/>
                <w:szCs w:val="28"/>
              </w:rPr>
            </w:pPr>
            <w:r>
              <w:rPr>
                <w:rFonts w:asciiTheme="majorBidi" w:hAnsiTheme="majorBidi" w:cstheme="majorBidi"/>
                <w:sz w:val="28"/>
                <w:szCs w:val="28"/>
              </w:rPr>
              <w:t>45,000</w:t>
            </w:r>
          </w:p>
        </w:tc>
        <w:tc>
          <w:tcPr>
            <w:tcW w:w="1362" w:type="dxa"/>
            <w:tcBorders>
              <w:top w:val="nil"/>
              <w:left w:val="nil"/>
              <w:bottom w:val="nil"/>
              <w:right w:val="nil"/>
            </w:tcBorders>
            <w:shd w:val="clear" w:color="auto" w:fill="auto"/>
            <w:noWrap/>
          </w:tcPr>
          <w:p w14:paraId="1BB5E6BC" w14:textId="1A7947B5" w:rsidR="000077F2" w:rsidRPr="00DC4A4A" w:rsidRDefault="000077F2" w:rsidP="002D19E4">
            <w:pPr>
              <w:tabs>
                <w:tab w:val="decimal" w:pos="1000"/>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tcPr>
          <w:p w14:paraId="2C616B3A" w14:textId="5D666A28" w:rsidR="000077F2" w:rsidRPr="00111FE7" w:rsidRDefault="000077F2" w:rsidP="00910A1D">
            <w:pPr>
              <w:tabs>
                <w:tab w:val="decimal" w:pos="1134"/>
              </w:tabs>
              <w:rPr>
                <w:rFonts w:asciiTheme="majorBidi" w:hAnsiTheme="majorBidi" w:cstheme="majorBidi"/>
                <w:sz w:val="28"/>
                <w:szCs w:val="28"/>
              </w:rPr>
            </w:pPr>
            <w:r>
              <w:rPr>
                <w:rFonts w:asciiTheme="majorBidi" w:hAnsiTheme="majorBidi" w:cstheme="majorBidi"/>
                <w:sz w:val="28"/>
                <w:szCs w:val="28"/>
              </w:rPr>
              <w:t>45,000</w:t>
            </w:r>
          </w:p>
        </w:tc>
        <w:tc>
          <w:tcPr>
            <w:tcW w:w="1362" w:type="dxa"/>
            <w:tcBorders>
              <w:top w:val="nil"/>
              <w:left w:val="nil"/>
              <w:bottom w:val="nil"/>
              <w:right w:val="nil"/>
            </w:tcBorders>
            <w:shd w:val="clear" w:color="auto" w:fill="auto"/>
            <w:noWrap/>
          </w:tcPr>
          <w:p w14:paraId="305B5B00" w14:textId="7481207A" w:rsidR="000077F2" w:rsidRPr="00DC4A4A" w:rsidRDefault="00525E7E" w:rsidP="000077F2">
            <w:pPr>
              <w:tabs>
                <w:tab w:val="decimal" w:pos="1077"/>
              </w:tabs>
              <w:rPr>
                <w:rFonts w:asciiTheme="majorBidi" w:hAnsiTheme="majorBidi" w:cstheme="majorBidi"/>
                <w:sz w:val="28"/>
                <w:szCs w:val="28"/>
              </w:rPr>
            </w:pPr>
            <w:r>
              <w:rPr>
                <w:rFonts w:asciiTheme="majorBidi" w:hAnsiTheme="majorBidi" w:cstheme="majorBidi"/>
                <w:sz w:val="28"/>
                <w:szCs w:val="28"/>
              </w:rPr>
              <w:t>-</w:t>
            </w:r>
          </w:p>
        </w:tc>
        <w:tc>
          <w:tcPr>
            <w:tcW w:w="1639" w:type="dxa"/>
            <w:tcBorders>
              <w:top w:val="nil"/>
              <w:left w:val="nil"/>
              <w:bottom w:val="nil"/>
              <w:right w:val="nil"/>
            </w:tcBorders>
            <w:shd w:val="clear" w:color="auto" w:fill="auto"/>
            <w:vAlign w:val="bottom"/>
          </w:tcPr>
          <w:p w14:paraId="3BBEDB0E" w14:textId="49893FF8" w:rsidR="000077F2" w:rsidRPr="00111FE7" w:rsidRDefault="00FE7543" w:rsidP="000077F2">
            <w:pPr>
              <w:jc w:val="center"/>
              <w:rPr>
                <w:rFonts w:asciiTheme="majorBidi" w:hAnsiTheme="majorBidi" w:cstheme="majorBidi"/>
                <w:sz w:val="28"/>
                <w:szCs w:val="28"/>
              </w:rPr>
            </w:pPr>
            <w:r>
              <w:rPr>
                <w:rFonts w:asciiTheme="majorBidi" w:hAnsiTheme="majorBidi" w:cstheme="majorBidi"/>
                <w:sz w:val="28"/>
                <w:szCs w:val="28"/>
              </w:rPr>
              <w:t>Market price</w:t>
            </w:r>
          </w:p>
        </w:tc>
      </w:tr>
      <w:tr w:rsidR="000077F2" w:rsidRPr="00486BAA" w14:paraId="45BC677C" w14:textId="77777777" w:rsidTr="00E52932">
        <w:trPr>
          <w:trHeight w:val="20"/>
        </w:trPr>
        <w:tc>
          <w:tcPr>
            <w:tcW w:w="2324" w:type="dxa"/>
            <w:tcBorders>
              <w:top w:val="nil"/>
              <w:left w:val="nil"/>
              <w:bottom w:val="nil"/>
              <w:right w:val="nil"/>
            </w:tcBorders>
            <w:shd w:val="clear" w:color="auto" w:fill="auto"/>
            <w:noWrap/>
            <w:vAlign w:val="bottom"/>
          </w:tcPr>
          <w:p w14:paraId="43BE8827" w14:textId="211FDC28" w:rsidR="000077F2" w:rsidRPr="00111FE7" w:rsidRDefault="000077F2" w:rsidP="000077F2">
            <w:pPr>
              <w:rPr>
                <w:rFonts w:asciiTheme="majorBidi" w:hAnsiTheme="majorBidi" w:cstheme="majorBidi"/>
                <w:sz w:val="28"/>
                <w:szCs w:val="28"/>
              </w:rPr>
            </w:pPr>
            <w:r>
              <w:rPr>
                <w:rFonts w:asciiTheme="majorBidi" w:hAnsiTheme="majorBidi" w:cstheme="majorBidi"/>
                <w:sz w:val="28"/>
                <w:szCs w:val="28"/>
              </w:rPr>
              <w:t xml:space="preserve">   Services fee</w:t>
            </w:r>
          </w:p>
        </w:tc>
        <w:tc>
          <w:tcPr>
            <w:tcW w:w="1362" w:type="dxa"/>
            <w:tcBorders>
              <w:top w:val="nil"/>
              <w:left w:val="nil"/>
              <w:bottom w:val="nil"/>
              <w:right w:val="nil"/>
            </w:tcBorders>
            <w:shd w:val="clear" w:color="auto" w:fill="auto"/>
            <w:noWrap/>
            <w:vAlign w:val="bottom"/>
          </w:tcPr>
          <w:p w14:paraId="7F7A0E9D" w14:textId="5B62B5F2" w:rsidR="000077F2" w:rsidRPr="00111FE7" w:rsidRDefault="00525E7E" w:rsidP="000077F2">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tcPr>
          <w:p w14:paraId="088FA40F" w14:textId="361C442D" w:rsidR="000077F2" w:rsidRPr="00710E35" w:rsidRDefault="000077F2" w:rsidP="000077F2">
            <w:pPr>
              <w:tabs>
                <w:tab w:val="decimal" w:pos="1134"/>
              </w:tabs>
              <w:rPr>
                <w:rFonts w:asciiTheme="majorBidi" w:hAnsiTheme="majorBidi" w:cstheme="majorBidi"/>
                <w:sz w:val="28"/>
                <w:szCs w:val="28"/>
              </w:rPr>
            </w:pPr>
            <w:r w:rsidRPr="00710E35">
              <w:rPr>
                <w:rFonts w:asciiTheme="majorBidi" w:hAnsiTheme="majorBidi" w:cstheme="majorBidi"/>
                <w:sz w:val="28"/>
                <w:szCs w:val="28"/>
              </w:rPr>
              <w:t>58,500</w:t>
            </w:r>
          </w:p>
        </w:tc>
        <w:tc>
          <w:tcPr>
            <w:tcW w:w="1362" w:type="dxa"/>
            <w:tcBorders>
              <w:top w:val="nil"/>
              <w:left w:val="nil"/>
              <w:bottom w:val="nil"/>
              <w:right w:val="nil"/>
            </w:tcBorders>
            <w:shd w:val="clear" w:color="auto" w:fill="auto"/>
            <w:noWrap/>
          </w:tcPr>
          <w:p w14:paraId="09959338" w14:textId="7811FBFE" w:rsidR="000077F2" w:rsidRPr="00111FE7" w:rsidRDefault="00525E7E" w:rsidP="00525E7E">
            <w:pPr>
              <w:tabs>
                <w:tab w:val="decimal" w:pos="988"/>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tcPr>
          <w:p w14:paraId="4A3D6E8F" w14:textId="70781B7C" w:rsidR="000077F2" w:rsidRPr="00710E35" w:rsidRDefault="000077F2" w:rsidP="000077F2">
            <w:pPr>
              <w:tabs>
                <w:tab w:val="decimal" w:pos="1134"/>
              </w:tabs>
              <w:rPr>
                <w:rFonts w:asciiTheme="majorBidi" w:hAnsiTheme="majorBidi" w:cstheme="majorBidi"/>
                <w:sz w:val="28"/>
                <w:szCs w:val="28"/>
              </w:rPr>
            </w:pPr>
            <w:r w:rsidRPr="00710E35">
              <w:rPr>
                <w:rFonts w:asciiTheme="majorBidi" w:hAnsiTheme="majorBidi" w:cstheme="majorBidi"/>
                <w:sz w:val="28"/>
                <w:szCs w:val="28"/>
              </w:rPr>
              <w:t>58,500</w:t>
            </w:r>
          </w:p>
        </w:tc>
        <w:tc>
          <w:tcPr>
            <w:tcW w:w="1639" w:type="dxa"/>
            <w:tcBorders>
              <w:top w:val="nil"/>
              <w:left w:val="nil"/>
              <w:bottom w:val="nil"/>
              <w:right w:val="nil"/>
            </w:tcBorders>
            <w:shd w:val="clear" w:color="auto" w:fill="auto"/>
            <w:vAlign w:val="bottom"/>
          </w:tcPr>
          <w:p w14:paraId="31C74C07" w14:textId="7A166789" w:rsidR="000077F2" w:rsidRPr="00111FE7" w:rsidRDefault="00FE7543" w:rsidP="00FE7543">
            <w:pPr>
              <w:jc w:val="center"/>
              <w:rPr>
                <w:rFonts w:asciiTheme="majorBidi" w:hAnsiTheme="majorBidi" w:cstheme="majorBidi"/>
                <w:sz w:val="28"/>
                <w:szCs w:val="28"/>
              </w:rPr>
            </w:pPr>
            <w:r>
              <w:rPr>
                <w:rFonts w:asciiTheme="majorBidi" w:hAnsiTheme="majorBidi" w:cstheme="majorBidi"/>
                <w:sz w:val="28"/>
                <w:szCs w:val="28"/>
              </w:rPr>
              <w:t>Market price</w:t>
            </w:r>
          </w:p>
        </w:tc>
      </w:tr>
      <w:tr w:rsidR="009F653C" w:rsidRPr="00486BAA" w14:paraId="646F2D65" w14:textId="77777777" w:rsidTr="00E52932">
        <w:trPr>
          <w:trHeight w:val="20"/>
        </w:trPr>
        <w:tc>
          <w:tcPr>
            <w:tcW w:w="2324" w:type="dxa"/>
            <w:tcBorders>
              <w:top w:val="nil"/>
              <w:left w:val="nil"/>
              <w:bottom w:val="nil"/>
              <w:right w:val="nil"/>
            </w:tcBorders>
            <w:shd w:val="clear" w:color="auto" w:fill="auto"/>
            <w:noWrap/>
            <w:vAlign w:val="bottom"/>
          </w:tcPr>
          <w:p w14:paraId="7BF1DD1E" w14:textId="397BF0DC" w:rsidR="009F653C" w:rsidRDefault="009F653C" w:rsidP="009F653C">
            <w:pPr>
              <w:rPr>
                <w:rFonts w:asciiTheme="majorBidi" w:hAnsiTheme="majorBidi" w:cstheme="majorBidi"/>
                <w:sz w:val="28"/>
                <w:szCs w:val="28"/>
              </w:rPr>
            </w:pPr>
            <w:r w:rsidRPr="002345E8">
              <w:rPr>
                <w:rFonts w:asciiTheme="majorBidi" w:hAnsiTheme="majorBidi" w:cstheme="majorBidi"/>
                <w:b/>
                <w:bCs/>
                <w:sz w:val="28"/>
                <w:szCs w:val="28"/>
              </w:rPr>
              <w:t xml:space="preserve">   </w:t>
            </w:r>
            <w:proofErr w:type="spellStart"/>
            <w:r w:rsidRPr="002345E8">
              <w:rPr>
                <w:rFonts w:asciiTheme="majorBidi" w:hAnsiTheme="majorBidi" w:cstheme="majorBidi"/>
                <w:b/>
                <w:bCs/>
                <w:sz w:val="28"/>
                <w:szCs w:val="28"/>
              </w:rPr>
              <w:t>Eteco</w:t>
            </w:r>
            <w:proofErr w:type="spellEnd"/>
            <w:r w:rsidRPr="002345E8">
              <w:rPr>
                <w:rFonts w:asciiTheme="majorBidi" w:hAnsiTheme="majorBidi" w:cstheme="majorBidi"/>
                <w:b/>
                <w:bCs/>
                <w:sz w:val="28"/>
                <w:szCs w:val="28"/>
              </w:rPr>
              <w:t xml:space="preserve"> (Thailand) Co., Ltd.</w:t>
            </w:r>
          </w:p>
        </w:tc>
        <w:tc>
          <w:tcPr>
            <w:tcW w:w="1362" w:type="dxa"/>
            <w:tcBorders>
              <w:top w:val="nil"/>
              <w:left w:val="nil"/>
              <w:bottom w:val="nil"/>
              <w:right w:val="nil"/>
            </w:tcBorders>
            <w:shd w:val="clear" w:color="auto" w:fill="auto"/>
            <w:noWrap/>
            <w:vAlign w:val="bottom"/>
          </w:tcPr>
          <w:p w14:paraId="08BCC46F" w14:textId="77777777" w:rsidR="009F653C" w:rsidRPr="00111FE7" w:rsidRDefault="009F653C" w:rsidP="009F653C">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4CC8859B" w14:textId="77777777" w:rsidR="009F653C" w:rsidRPr="00710E35" w:rsidRDefault="009F653C" w:rsidP="009F653C">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43BA5663" w14:textId="77777777" w:rsidR="009F653C" w:rsidRPr="00111FE7" w:rsidRDefault="009F653C" w:rsidP="009F653C">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5E90EDF4" w14:textId="77777777" w:rsidR="009F653C" w:rsidRPr="00710E35" w:rsidRDefault="009F653C" w:rsidP="009F653C">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7905893F" w14:textId="77777777" w:rsidR="009F653C" w:rsidRPr="00111FE7" w:rsidRDefault="009F653C" w:rsidP="009F653C">
            <w:pPr>
              <w:jc w:val="center"/>
              <w:rPr>
                <w:rFonts w:asciiTheme="majorBidi" w:hAnsiTheme="majorBidi" w:cstheme="majorBidi"/>
                <w:sz w:val="28"/>
                <w:szCs w:val="28"/>
              </w:rPr>
            </w:pPr>
          </w:p>
        </w:tc>
      </w:tr>
      <w:tr w:rsidR="009F653C" w:rsidRPr="00486BAA" w14:paraId="2DB1A5D4" w14:textId="77777777" w:rsidTr="00E94195">
        <w:trPr>
          <w:trHeight w:val="20"/>
        </w:trPr>
        <w:tc>
          <w:tcPr>
            <w:tcW w:w="2324" w:type="dxa"/>
            <w:tcBorders>
              <w:top w:val="nil"/>
              <w:left w:val="nil"/>
              <w:bottom w:val="nil"/>
              <w:right w:val="nil"/>
            </w:tcBorders>
            <w:shd w:val="clear" w:color="auto" w:fill="auto"/>
            <w:noWrap/>
            <w:vAlign w:val="bottom"/>
          </w:tcPr>
          <w:p w14:paraId="450D3F81" w14:textId="62D3FDDD" w:rsidR="009F653C" w:rsidRDefault="009F653C" w:rsidP="009F653C">
            <w:pPr>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tcPr>
          <w:p w14:paraId="284A0F28" w14:textId="6461BD2F" w:rsidR="009F653C" w:rsidRPr="00111FE7" w:rsidRDefault="009F653C" w:rsidP="009F653C">
            <w:pPr>
              <w:tabs>
                <w:tab w:val="decimal" w:pos="1134"/>
              </w:tabs>
              <w:rPr>
                <w:rFonts w:asciiTheme="majorBidi" w:hAnsiTheme="majorBidi" w:cstheme="majorBidi"/>
                <w:sz w:val="28"/>
                <w:szCs w:val="28"/>
              </w:rPr>
            </w:pPr>
            <w:r>
              <w:rPr>
                <w:sz w:val="28"/>
                <w:szCs w:val="28"/>
              </w:rPr>
              <w:t>350,000</w:t>
            </w:r>
          </w:p>
        </w:tc>
        <w:tc>
          <w:tcPr>
            <w:tcW w:w="1362" w:type="dxa"/>
            <w:tcBorders>
              <w:top w:val="nil"/>
              <w:left w:val="nil"/>
              <w:bottom w:val="nil"/>
              <w:right w:val="nil"/>
            </w:tcBorders>
            <w:shd w:val="clear" w:color="auto" w:fill="auto"/>
            <w:noWrap/>
            <w:vAlign w:val="bottom"/>
          </w:tcPr>
          <w:p w14:paraId="3C343C76" w14:textId="14A39197" w:rsidR="009F653C" w:rsidRPr="00710E35" w:rsidRDefault="009F653C" w:rsidP="002D19E4">
            <w:pPr>
              <w:tabs>
                <w:tab w:val="decimal" w:pos="1000"/>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tcPr>
          <w:p w14:paraId="3B0046EC" w14:textId="62150C58" w:rsidR="009F653C" w:rsidRPr="00111FE7" w:rsidRDefault="009F653C" w:rsidP="009F653C">
            <w:pPr>
              <w:tabs>
                <w:tab w:val="decimal" w:pos="1134"/>
              </w:tabs>
              <w:rPr>
                <w:rFonts w:asciiTheme="majorBidi" w:hAnsiTheme="majorBidi" w:cstheme="majorBidi"/>
                <w:sz w:val="28"/>
                <w:szCs w:val="28"/>
              </w:rPr>
            </w:pPr>
            <w:r>
              <w:rPr>
                <w:sz w:val="28"/>
                <w:szCs w:val="28"/>
              </w:rPr>
              <w:t>350,000</w:t>
            </w:r>
          </w:p>
        </w:tc>
        <w:tc>
          <w:tcPr>
            <w:tcW w:w="1362" w:type="dxa"/>
            <w:tcBorders>
              <w:top w:val="nil"/>
              <w:left w:val="nil"/>
              <w:bottom w:val="nil"/>
              <w:right w:val="nil"/>
            </w:tcBorders>
            <w:shd w:val="clear" w:color="auto" w:fill="auto"/>
            <w:noWrap/>
            <w:vAlign w:val="bottom"/>
          </w:tcPr>
          <w:p w14:paraId="14AD8D3A" w14:textId="5C87788A" w:rsidR="009F653C" w:rsidRPr="00710E35" w:rsidRDefault="009F653C" w:rsidP="001671E9">
            <w:pPr>
              <w:tabs>
                <w:tab w:val="decimal" w:pos="1077"/>
              </w:tabs>
              <w:rPr>
                <w:rFonts w:asciiTheme="majorBidi" w:hAnsiTheme="majorBidi" w:cstheme="majorBidi"/>
                <w:sz w:val="28"/>
                <w:szCs w:val="28"/>
              </w:rPr>
            </w:pPr>
            <w:r>
              <w:rPr>
                <w:rFonts w:asciiTheme="majorBidi" w:hAnsiTheme="majorBidi" w:cstheme="majorBidi"/>
                <w:sz w:val="28"/>
                <w:szCs w:val="28"/>
              </w:rPr>
              <w:t>-</w:t>
            </w:r>
          </w:p>
        </w:tc>
        <w:tc>
          <w:tcPr>
            <w:tcW w:w="1639" w:type="dxa"/>
            <w:tcBorders>
              <w:top w:val="nil"/>
              <w:left w:val="nil"/>
              <w:bottom w:val="nil"/>
              <w:right w:val="nil"/>
            </w:tcBorders>
            <w:shd w:val="clear" w:color="auto" w:fill="auto"/>
            <w:vAlign w:val="bottom"/>
          </w:tcPr>
          <w:p w14:paraId="610F941A" w14:textId="5428278A" w:rsidR="009F653C" w:rsidRPr="00111FE7" w:rsidRDefault="009F653C" w:rsidP="009F653C">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9F653C" w:rsidRPr="00111FE7" w14:paraId="565CFCE7" w14:textId="77777777" w:rsidTr="00E52932">
        <w:trPr>
          <w:trHeight w:val="20"/>
        </w:trPr>
        <w:tc>
          <w:tcPr>
            <w:tcW w:w="3686" w:type="dxa"/>
            <w:gridSpan w:val="2"/>
            <w:shd w:val="clear" w:color="auto" w:fill="auto"/>
            <w:noWrap/>
            <w:vAlign w:val="bottom"/>
          </w:tcPr>
          <w:p w14:paraId="0B3BBAB4" w14:textId="65D3699A" w:rsidR="009F653C" w:rsidRPr="00111FE7" w:rsidRDefault="009F653C" w:rsidP="009F653C">
            <w:pPr>
              <w:tabs>
                <w:tab w:val="decimal" w:pos="1134"/>
              </w:tabs>
              <w:ind w:right="-57"/>
              <w:jc w:val="left"/>
              <w:rPr>
                <w:rFonts w:asciiTheme="majorBidi" w:hAnsiTheme="majorBidi" w:cstheme="majorBidi"/>
                <w:sz w:val="28"/>
                <w:szCs w:val="28"/>
              </w:rPr>
            </w:pPr>
            <w:r w:rsidRPr="00111FE7">
              <w:rPr>
                <w:rFonts w:asciiTheme="majorBidi" w:hAnsiTheme="majorBidi" w:cstheme="majorBidi"/>
                <w:b/>
                <w:bCs/>
                <w:sz w:val="28"/>
                <w:szCs w:val="28"/>
              </w:rPr>
              <w:t>Related compan</w:t>
            </w:r>
            <w:r w:rsidR="006D5268">
              <w:rPr>
                <w:rFonts w:asciiTheme="majorBidi" w:hAnsiTheme="majorBidi" w:cstheme="majorBidi"/>
                <w:b/>
                <w:bCs/>
                <w:sz w:val="28"/>
                <w:szCs w:val="28"/>
              </w:rPr>
              <w:t>y</w:t>
            </w:r>
          </w:p>
        </w:tc>
        <w:tc>
          <w:tcPr>
            <w:tcW w:w="1362" w:type="dxa"/>
            <w:shd w:val="clear" w:color="auto" w:fill="auto"/>
            <w:noWrap/>
            <w:vAlign w:val="bottom"/>
          </w:tcPr>
          <w:p w14:paraId="0D764EE8" w14:textId="77777777" w:rsidR="009F653C" w:rsidRPr="002113C3" w:rsidRDefault="009F653C" w:rsidP="009F653C">
            <w:pPr>
              <w:tabs>
                <w:tab w:val="decimal" w:pos="1134"/>
              </w:tabs>
              <w:rPr>
                <w:rFonts w:asciiTheme="majorBidi" w:hAnsiTheme="majorBidi" w:cstheme="majorBidi"/>
                <w:sz w:val="28"/>
                <w:szCs w:val="28"/>
              </w:rPr>
            </w:pPr>
          </w:p>
        </w:tc>
        <w:tc>
          <w:tcPr>
            <w:tcW w:w="1362" w:type="dxa"/>
            <w:shd w:val="clear" w:color="auto" w:fill="auto"/>
            <w:noWrap/>
            <w:vAlign w:val="bottom"/>
          </w:tcPr>
          <w:p w14:paraId="0EBDC0A6" w14:textId="77777777" w:rsidR="009F653C" w:rsidRPr="00111FE7" w:rsidRDefault="009F653C" w:rsidP="009F653C">
            <w:pPr>
              <w:tabs>
                <w:tab w:val="decimal" w:pos="1134"/>
              </w:tabs>
              <w:rPr>
                <w:rFonts w:asciiTheme="majorBidi" w:hAnsiTheme="majorBidi" w:cstheme="majorBidi"/>
                <w:sz w:val="28"/>
                <w:szCs w:val="28"/>
              </w:rPr>
            </w:pPr>
          </w:p>
        </w:tc>
        <w:tc>
          <w:tcPr>
            <w:tcW w:w="1362" w:type="dxa"/>
            <w:shd w:val="clear" w:color="auto" w:fill="auto"/>
            <w:noWrap/>
            <w:vAlign w:val="bottom"/>
          </w:tcPr>
          <w:p w14:paraId="209453C8" w14:textId="77777777" w:rsidR="009F653C" w:rsidRPr="00486BAA" w:rsidRDefault="009F653C" w:rsidP="009F653C">
            <w:pPr>
              <w:tabs>
                <w:tab w:val="decimal" w:pos="1134"/>
              </w:tabs>
              <w:rPr>
                <w:rFonts w:asciiTheme="majorBidi" w:hAnsiTheme="majorBidi" w:cstheme="majorBidi"/>
                <w:sz w:val="28"/>
                <w:szCs w:val="28"/>
                <w:cs/>
              </w:rPr>
            </w:pPr>
          </w:p>
        </w:tc>
        <w:tc>
          <w:tcPr>
            <w:tcW w:w="1639" w:type="dxa"/>
            <w:shd w:val="clear" w:color="auto" w:fill="auto"/>
            <w:vAlign w:val="bottom"/>
          </w:tcPr>
          <w:p w14:paraId="755EF153" w14:textId="77777777" w:rsidR="009F653C" w:rsidRPr="00111FE7" w:rsidRDefault="009F653C" w:rsidP="009F653C">
            <w:pPr>
              <w:jc w:val="center"/>
              <w:rPr>
                <w:rFonts w:asciiTheme="majorBidi" w:hAnsiTheme="majorBidi" w:cstheme="majorBidi"/>
                <w:sz w:val="28"/>
                <w:szCs w:val="28"/>
              </w:rPr>
            </w:pPr>
          </w:p>
        </w:tc>
      </w:tr>
      <w:tr w:rsidR="009F653C" w:rsidRPr="00111FE7" w14:paraId="32F2781D" w14:textId="77777777" w:rsidTr="00E52932">
        <w:trPr>
          <w:trHeight w:val="20"/>
        </w:trPr>
        <w:tc>
          <w:tcPr>
            <w:tcW w:w="3686" w:type="dxa"/>
            <w:gridSpan w:val="2"/>
            <w:tcBorders>
              <w:left w:val="nil"/>
              <w:bottom w:val="nil"/>
              <w:right w:val="nil"/>
            </w:tcBorders>
            <w:shd w:val="clear" w:color="auto" w:fill="auto"/>
            <w:noWrap/>
            <w:vAlign w:val="bottom"/>
          </w:tcPr>
          <w:p w14:paraId="485F1E95" w14:textId="77777777" w:rsidR="009F653C" w:rsidRPr="00111FE7" w:rsidRDefault="009F653C" w:rsidP="009F653C">
            <w:pPr>
              <w:ind w:right="-57"/>
              <w:rPr>
                <w:rFonts w:asciiTheme="majorBidi" w:hAnsiTheme="majorBidi" w:cstheme="majorBidi"/>
                <w:b/>
                <w:bCs/>
                <w:sz w:val="28"/>
                <w:szCs w:val="28"/>
              </w:rPr>
            </w:pPr>
            <w:r>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Enginar</w:t>
            </w:r>
            <w:proofErr w:type="spellEnd"/>
            <w:r w:rsidRPr="00111FE7">
              <w:rPr>
                <w:rFonts w:asciiTheme="majorBidi" w:hAnsiTheme="majorBidi" w:cstheme="majorBidi"/>
                <w:b/>
                <w:bCs/>
                <w:sz w:val="28"/>
                <w:szCs w:val="28"/>
              </w:rPr>
              <w:t xml:space="preserve"> Co., Ltd.</w:t>
            </w:r>
          </w:p>
        </w:tc>
        <w:tc>
          <w:tcPr>
            <w:tcW w:w="1362" w:type="dxa"/>
            <w:tcBorders>
              <w:left w:val="nil"/>
              <w:bottom w:val="nil"/>
              <w:right w:val="nil"/>
            </w:tcBorders>
            <w:shd w:val="clear" w:color="auto" w:fill="auto"/>
            <w:noWrap/>
            <w:vAlign w:val="bottom"/>
          </w:tcPr>
          <w:p w14:paraId="04250CDB" w14:textId="77777777" w:rsidR="009F653C" w:rsidRPr="00111FE7" w:rsidRDefault="009F653C" w:rsidP="009F653C">
            <w:pPr>
              <w:tabs>
                <w:tab w:val="decimal" w:pos="1134"/>
              </w:tabs>
              <w:rPr>
                <w:rFonts w:asciiTheme="majorBidi" w:hAnsiTheme="majorBidi" w:cstheme="majorBidi"/>
                <w:sz w:val="28"/>
                <w:szCs w:val="28"/>
              </w:rPr>
            </w:pPr>
          </w:p>
        </w:tc>
        <w:tc>
          <w:tcPr>
            <w:tcW w:w="1362" w:type="dxa"/>
            <w:tcBorders>
              <w:left w:val="nil"/>
              <w:bottom w:val="nil"/>
              <w:right w:val="nil"/>
            </w:tcBorders>
            <w:shd w:val="clear" w:color="auto" w:fill="auto"/>
            <w:noWrap/>
            <w:vAlign w:val="bottom"/>
          </w:tcPr>
          <w:p w14:paraId="1C6ACF0E" w14:textId="77777777" w:rsidR="009F653C" w:rsidRPr="00111FE7" w:rsidRDefault="009F653C" w:rsidP="009F653C">
            <w:pPr>
              <w:tabs>
                <w:tab w:val="decimal" w:pos="1134"/>
              </w:tabs>
              <w:rPr>
                <w:rFonts w:asciiTheme="majorBidi" w:hAnsiTheme="majorBidi" w:cstheme="majorBidi"/>
                <w:sz w:val="28"/>
                <w:szCs w:val="28"/>
              </w:rPr>
            </w:pPr>
          </w:p>
        </w:tc>
        <w:tc>
          <w:tcPr>
            <w:tcW w:w="1362" w:type="dxa"/>
            <w:tcBorders>
              <w:left w:val="nil"/>
              <w:bottom w:val="nil"/>
              <w:right w:val="nil"/>
            </w:tcBorders>
            <w:shd w:val="clear" w:color="auto" w:fill="auto"/>
            <w:noWrap/>
            <w:vAlign w:val="bottom"/>
          </w:tcPr>
          <w:p w14:paraId="489606FB" w14:textId="77777777" w:rsidR="009F653C" w:rsidRPr="00486BAA" w:rsidRDefault="009F653C" w:rsidP="009F653C">
            <w:pPr>
              <w:tabs>
                <w:tab w:val="decimal" w:pos="1134"/>
              </w:tabs>
              <w:rPr>
                <w:rFonts w:asciiTheme="majorBidi" w:hAnsiTheme="majorBidi" w:cstheme="majorBidi"/>
                <w:sz w:val="28"/>
                <w:szCs w:val="28"/>
                <w:cs/>
              </w:rPr>
            </w:pPr>
          </w:p>
        </w:tc>
        <w:tc>
          <w:tcPr>
            <w:tcW w:w="1639" w:type="dxa"/>
            <w:tcBorders>
              <w:left w:val="nil"/>
              <w:bottom w:val="nil"/>
              <w:right w:val="nil"/>
            </w:tcBorders>
            <w:shd w:val="clear" w:color="auto" w:fill="auto"/>
            <w:vAlign w:val="bottom"/>
          </w:tcPr>
          <w:p w14:paraId="3E969C2E" w14:textId="77777777" w:rsidR="009F653C" w:rsidRPr="00111FE7" w:rsidRDefault="009F653C" w:rsidP="009F653C">
            <w:pPr>
              <w:jc w:val="center"/>
              <w:rPr>
                <w:rFonts w:asciiTheme="majorBidi" w:hAnsiTheme="majorBidi" w:cstheme="majorBidi"/>
                <w:sz w:val="28"/>
                <w:szCs w:val="28"/>
              </w:rPr>
            </w:pPr>
          </w:p>
        </w:tc>
      </w:tr>
      <w:tr w:rsidR="009F653C" w:rsidRPr="00111FE7" w14:paraId="4449B134" w14:textId="77777777" w:rsidTr="00E52932">
        <w:trPr>
          <w:trHeight w:val="20"/>
        </w:trPr>
        <w:tc>
          <w:tcPr>
            <w:tcW w:w="2324" w:type="dxa"/>
            <w:tcBorders>
              <w:top w:val="nil"/>
              <w:left w:val="nil"/>
              <w:bottom w:val="nil"/>
              <w:right w:val="nil"/>
            </w:tcBorders>
            <w:shd w:val="clear" w:color="auto" w:fill="auto"/>
            <w:noWrap/>
            <w:vAlign w:val="bottom"/>
          </w:tcPr>
          <w:p w14:paraId="1AF6BD7D" w14:textId="77777777" w:rsidR="009F653C" w:rsidRPr="00111FE7" w:rsidRDefault="009F653C" w:rsidP="009F653C">
            <w:pPr>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vAlign w:val="bottom"/>
          </w:tcPr>
          <w:p w14:paraId="06D02CCB" w14:textId="63B652D3" w:rsidR="009F653C" w:rsidRPr="00111FE7" w:rsidRDefault="009F653C" w:rsidP="009F653C">
            <w:pPr>
              <w:tabs>
                <w:tab w:val="decimal" w:pos="1134"/>
              </w:tabs>
              <w:rPr>
                <w:rFonts w:asciiTheme="majorBidi" w:hAnsiTheme="majorBidi" w:cstheme="majorBidi"/>
                <w:sz w:val="28"/>
                <w:szCs w:val="28"/>
              </w:rPr>
            </w:pPr>
            <w:r>
              <w:rPr>
                <w:rFonts w:asciiTheme="majorBidi" w:hAnsiTheme="majorBidi" w:cstheme="majorBidi"/>
                <w:sz w:val="28"/>
                <w:szCs w:val="28"/>
              </w:rPr>
              <w:t>100,000</w:t>
            </w:r>
          </w:p>
        </w:tc>
        <w:tc>
          <w:tcPr>
            <w:tcW w:w="1362" w:type="dxa"/>
            <w:tcBorders>
              <w:top w:val="nil"/>
              <w:left w:val="nil"/>
              <w:bottom w:val="nil"/>
              <w:right w:val="nil"/>
            </w:tcBorders>
            <w:shd w:val="clear" w:color="auto" w:fill="auto"/>
            <w:noWrap/>
            <w:vAlign w:val="bottom"/>
          </w:tcPr>
          <w:p w14:paraId="7B532D0D" w14:textId="3C2D6CAB" w:rsidR="009F653C" w:rsidRPr="00111FE7" w:rsidRDefault="009F653C" w:rsidP="009F653C">
            <w:pPr>
              <w:tabs>
                <w:tab w:val="decimal" w:pos="1134"/>
              </w:tabs>
              <w:rPr>
                <w:rFonts w:asciiTheme="majorBidi" w:hAnsiTheme="majorBidi" w:cstheme="majorBidi"/>
                <w:sz w:val="28"/>
                <w:szCs w:val="28"/>
              </w:rPr>
            </w:pPr>
            <w:r w:rsidRPr="00DC4A4A">
              <w:rPr>
                <w:rFonts w:asciiTheme="majorBidi" w:hAnsiTheme="majorBidi" w:cstheme="majorBidi"/>
                <w:sz w:val="28"/>
                <w:szCs w:val="28"/>
              </w:rPr>
              <w:t>70,000</w:t>
            </w:r>
          </w:p>
        </w:tc>
        <w:tc>
          <w:tcPr>
            <w:tcW w:w="1362" w:type="dxa"/>
            <w:tcBorders>
              <w:top w:val="nil"/>
              <w:left w:val="nil"/>
              <w:bottom w:val="nil"/>
              <w:right w:val="nil"/>
            </w:tcBorders>
            <w:shd w:val="clear" w:color="auto" w:fill="auto"/>
            <w:noWrap/>
            <w:vAlign w:val="bottom"/>
          </w:tcPr>
          <w:p w14:paraId="40F44C99" w14:textId="5A21811E" w:rsidR="009F653C" w:rsidRPr="00111FE7" w:rsidRDefault="009F653C" w:rsidP="009F653C">
            <w:pPr>
              <w:tabs>
                <w:tab w:val="decimal" w:pos="1134"/>
              </w:tabs>
              <w:rPr>
                <w:rFonts w:asciiTheme="majorBidi" w:hAnsiTheme="majorBidi" w:cstheme="majorBidi"/>
                <w:sz w:val="28"/>
                <w:szCs w:val="28"/>
              </w:rPr>
            </w:pPr>
            <w:r>
              <w:rPr>
                <w:rFonts w:asciiTheme="majorBidi" w:hAnsiTheme="majorBidi" w:cstheme="majorBidi"/>
                <w:sz w:val="28"/>
                <w:szCs w:val="28"/>
              </w:rPr>
              <w:t>100,000</w:t>
            </w:r>
          </w:p>
        </w:tc>
        <w:tc>
          <w:tcPr>
            <w:tcW w:w="1362" w:type="dxa"/>
            <w:tcBorders>
              <w:top w:val="nil"/>
              <w:left w:val="nil"/>
              <w:bottom w:val="nil"/>
              <w:right w:val="nil"/>
            </w:tcBorders>
            <w:shd w:val="clear" w:color="auto" w:fill="auto"/>
            <w:noWrap/>
            <w:vAlign w:val="bottom"/>
          </w:tcPr>
          <w:p w14:paraId="772B739A" w14:textId="4EC4CEF5" w:rsidR="009F653C" w:rsidRPr="00111FE7" w:rsidRDefault="009F653C" w:rsidP="009F653C">
            <w:pPr>
              <w:tabs>
                <w:tab w:val="decimal" w:pos="1134"/>
              </w:tabs>
              <w:rPr>
                <w:rFonts w:asciiTheme="majorBidi" w:hAnsiTheme="majorBidi" w:cstheme="majorBidi"/>
                <w:sz w:val="28"/>
                <w:szCs w:val="28"/>
              </w:rPr>
            </w:pPr>
            <w:r w:rsidRPr="00683C41">
              <w:rPr>
                <w:rFonts w:asciiTheme="majorBidi" w:hAnsiTheme="majorBidi" w:cstheme="majorBidi"/>
                <w:sz w:val="28"/>
                <w:szCs w:val="28"/>
              </w:rPr>
              <w:t>70,000</w:t>
            </w:r>
          </w:p>
        </w:tc>
        <w:tc>
          <w:tcPr>
            <w:tcW w:w="1639" w:type="dxa"/>
            <w:tcBorders>
              <w:top w:val="nil"/>
              <w:left w:val="nil"/>
              <w:bottom w:val="nil"/>
              <w:right w:val="nil"/>
            </w:tcBorders>
            <w:shd w:val="clear" w:color="auto" w:fill="auto"/>
            <w:vAlign w:val="bottom"/>
          </w:tcPr>
          <w:p w14:paraId="58FEDBF8" w14:textId="2B31F1BA" w:rsidR="009F653C" w:rsidRPr="00265068" w:rsidRDefault="009F653C" w:rsidP="009F653C">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9F653C" w:rsidRPr="00111FE7" w14:paraId="5B8DE105" w14:textId="77777777" w:rsidTr="00E52932">
        <w:trPr>
          <w:trHeight w:val="20"/>
        </w:trPr>
        <w:tc>
          <w:tcPr>
            <w:tcW w:w="2324" w:type="dxa"/>
            <w:tcBorders>
              <w:top w:val="nil"/>
              <w:left w:val="nil"/>
              <w:bottom w:val="nil"/>
              <w:right w:val="nil"/>
            </w:tcBorders>
            <w:shd w:val="clear" w:color="auto" w:fill="auto"/>
            <w:noWrap/>
            <w:vAlign w:val="bottom"/>
            <w:hideMark/>
          </w:tcPr>
          <w:p w14:paraId="5A1FF83F" w14:textId="77777777" w:rsidR="009F653C" w:rsidRPr="00111FE7" w:rsidRDefault="009F653C" w:rsidP="009F653C">
            <w:pPr>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1783795B" w14:textId="3A04D812" w:rsidR="009F653C" w:rsidRPr="00111FE7" w:rsidRDefault="009F653C" w:rsidP="009F653C">
            <w:pPr>
              <w:tabs>
                <w:tab w:val="decimal" w:pos="1134"/>
              </w:tabs>
              <w:rPr>
                <w:rFonts w:asciiTheme="majorBidi" w:hAnsiTheme="majorBidi" w:cstheme="majorBidi"/>
                <w:sz w:val="28"/>
                <w:szCs w:val="28"/>
              </w:rPr>
            </w:pPr>
            <w:r>
              <w:rPr>
                <w:rFonts w:asciiTheme="majorBidi" w:hAnsiTheme="majorBidi" w:cstheme="majorBidi"/>
                <w:sz w:val="28"/>
                <w:szCs w:val="28"/>
              </w:rPr>
              <w:t>9,563,748</w:t>
            </w:r>
          </w:p>
        </w:tc>
        <w:tc>
          <w:tcPr>
            <w:tcW w:w="1362" w:type="dxa"/>
            <w:tcBorders>
              <w:top w:val="nil"/>
              <w:left w:val="nil"/>
              <w:bottom w:val="nil"/>
              <w:right w:val="nil"/>
            </w:tcBorders>
            <w:shd w:val="clear" w:color="auto" w:fill="auto"/>
            <w:noWrap/>
            <w:vAlign w:val="bottom"/>
            <w:hideMark/>
          </w:tcPr>
          <w:p w14:paraId="29D36430" w14:textId="081A8BFA" w:rsidR="009F653C" w:rsidRPr="00111FE7" w:rsidRDefault="009F653C" w:rsidP="009F653C">
            <w:pPr>
              <w:tabs>
                <w:tab w:val="decimal" w:pos="1134"/>
              </w:tabs>
              <w:rPr>
                <w:rFonts w:asciiTheme="majorBidi" w:hAnsiTheme="majorBidi" w:cstheme="majorBidi"/>
                <w:sz w:val="28"/>
                <w:szCs w:val="28"/>
              </w:rPr>
            </w:pPr>
            <w:r w:rsidRPr="00DC4A4A">
              <w:rPr>
                <w:rFonts w:asciiTheme="majorBidi" w:hAnsiTheme="majorBidi" w:cstheme="majorBidi"/>
                <w:sz w:val="28"/>
                <w:szCs w:val="28"/>
              </w:rPr>
              <w:t>12,879,700</w:t>
            </w:r>
          </w:p>
        </w:tc>
        <w:tc>
          <w:tcPr>
            <w:tcW w:w="1362" w:type="dxa"/>
            <w:tcBorders>
              <w:top w:val="nil"/>
              <w:left w:val="nil"/>
              <w:bottom w:val="nil"/>
              <w:right w:val="nil"/>
            </w:tcBorders>
            <w:shd w:val="clear" w:color="auto" w:fill="auto"/>
            <w:noWrap/>
            <w:vAlign w:val="bottom"/>
          </w:tcPr>
          <w:p w14:paraId="2DB74DE5" w14:textId="31914212" w:rsidR="009F653C" w:rsidRPr="00111FE7" w:rsidRDefault="009F653C" w:rsidP="009F653C">
            <w:pPr>
              <w:tabs>
                <w:tab w:val="decimal" w:pos="1134"/>
              </w:tabs>
              <w:rPr>
                <w:rFonts w:asciiTheme="majorBidi" w:hAnsiTheme="majorBidi" w:cstheme="majorBidi"/>
                <w:sz w:val="28"/>
                <w:szCs w:val="28"/>
              </w:rPr>
            </w:pPr>
            <w:r>
              <w:rPr>
                <w:rFonts w:asciiTheme="majorBidi" w:hAnsiTheme="majorBidi" w:cstheme="majorBidi"/>
                <w:sz w:val="28"/>
                <w:szCs w:val="28"/>
              </w:rPr>
              <w:t>9,563,748</w:t>
            </w:r>
          </w:p>
        </w:tc>
        <w:tc>
          <w:tcPr>
            <w:tcW w:w="1362" w:type="dxa"/>
            <w:tcBorders>
              <w:top w:val="nil"/>
              <w:left w:val="nil"/>
              <w:bottom w:val="nil"/>
              <w:right w:val="nil"/>
            </w:tcBorders>
            <w:shd w:val="clear" w:color="auto" w:fill="auto"/>
            <w:noWrap/>
            <w:vAlign w:val="bottom"/>
            <w:hideMark/>
          </w:tcPr>
          <w:p w14:paraId="6C341677" w14:textId="317D17DD" w:rsidR="009F653C" w:rsidRPr="00111FE7" w:rsidRDefault="009F653C" w:rsidP="009F653C">
            <w:pPr>
              <w:tabs>
                <w:tab w:val="decimal" w:pos="1134"/>
              </w:tabs>
              <w:rPr>
                <w:rFonts w:asciiTheme="majorBidi" w:hAnsiTheme="majorBidi" w:cstheme="majorBidi"/>
                <w:sz w:val="28"/>
                <w:szCs w:val="28"/>
              </w:rPr>
            </w:pPr>
            <w:r w:rsidRPr="00683C41">
              <w:rPr>
                <w:rFonts w:asciiTheme="majorBidi" w:hAnsiTheme="majorBidi" w:cstheme="majorBidi"/>
                <w:sz w:val="28"/>
                <w:szCs w:val="28"/>
              </w:rPr>
              <w:t>12,879,700</w:t>
            </w:r>
          </w:p>
        </w:tc>
        <w:tc>
          <w:tcPr>
            <w:tcW w:w="1639" w:type="dxa"/>
            <w:tcBorders>
              <w:top w:val="nil"/>
              <w:left w:val="nil"/>
              <w:bottom w:val="nil"/>
              <w:right w:val="nil"/>
            </w:tcBorders>
            <w:shd w:val="clear" w:color="auto" w:fill="auto"/>
            <w:vAlign w:val="bottom"/>
          </w:tcPr>
          <w:p w14:paraId="254ECFFD" w14:textId="19C0BB81" w:rsidR="009F653C" w:rsidRPr="00265068" w:rsidRDefault="009F653C" w:rsidP="009F653C">
            <w:pPr>
              <w:jc w:val="center"/>
              <w:rPr>
                <w:rFonts w:asciiTheme="majorBidi" w:hAnsiTheme="majorBidi" w:cstheme="majorBidi"/>
                <w:spacing w:val="-4"/>
                <w:sz w:val="28"/>
                <w:szCs w:val="28"/>
                <w:cs/>
              </w:rPr>
            </w:pPr>
            <w:r w:rsidRPr="00111FE7">
              <w:rPr>
                <w:rFonts w:asciiTheme="majorBidi" w:hAnsiTheme="majorBidi" w:cstheme="majorBidi"/>
                <w:sz w:val="28"/>
                <w:szCs w:val="28"/>
              </w:rPr>
              <w:t>At the agreed price</w:t>
            </w:r>
          </w:p>
        </w:tc>
      </w:tr>
      <w:tr w:rsidR="009F653C" w:rsidRPr="00111FE7" w14:paraId="57F95E4D" w14:textId="77777777" w:rsidTr="00E52932">
        <w:trPr>
          <w:trHeight w:val="20"/>
        </w:trPr>
        <w:tc>
          <w:tcPr>
            <w:tcW w:w="2324" w:type="dxa"/>
            <w:tcBorders>
              <w:top w:val="nil"/>
              <w:left w:val="nil"/>
              <w:bottom w:val="nil"/>
              <w:right w:val="nil"/>
            </w:tcBorders>
            <w:shd w:val="clear" w:color="auto" w:fill="auto"/>
            <w:noWrap/>
            <w:vAlign w:val="bottom"/>
          </w:tcPr>
          <w:p w14:paraId="6273F093" w14:textId="7AA1487A" w:rsidR="009F653C" w:rsidRPr="00111FE7" w:rsidRDefault="009F653C" w:rsidP="009F653C">
            <w:pPr>
              <w:rPr>
                <w:rFonts w:asciiTheme="majorBidi" w:hAnsiTheme="majorBidi" w:cstheme="majorBidi"/>
                <w:sz w:val="28"/>
                <w:szCs w:val="28"/>
              </w:rPr>
            </w:pPr>
            <w:r w:rsidRPr="000D64E1">
              <w:rPr>
                <w:rFonts w:asciiTheme="majorBidi" w:hAnsiTheme="majorBidi"/>
                <w:sz w:val="28"/>
                <w:szCs w:val="28"/>
              </w:rPr>
              <w:t xml:space="preserve">   Project Cost</w:t>
            </w:r>
          </w:p>
        </w:tc>
        <w:tc>
          <w:tcPr>
            <w:tcW w:w="1362" w:type="dxa"/>
            <w:tcBorders>
              <w:top w:val="nil"/>
              <w:left w:val="nil"/>
              <w:bottom w:val="nil"/>
              <w:right w:val="nil"/>
            </w:tcBorders>
            <w:shd w:val="clear" w:color="auto" w:fill="auto"/>
            <w:noWrap/>
            <w:vAlign w:val="bottom"/>
          </w:tcPr>
          <w:p w14:paraId="14E12626" w14:textId="205D31F9" w:rsidR="009F653C" w:rsidRPr="00111FE7" w:rsidRDefault="009F653C" w:rsidP="009F653C">
            <w:pPr>
              <w:tabs>
                <w:tab w:val="decimal" w:pos="1134"/>
              </w:tabs>
              <w:rPr>
                <w:rFonts w:asciiTheme="majorBidi" w:hAnsiTheme="majorBidi" w:cstheme="majorBidi"/>
                <w:sz w:val="28"/>
                <w:szCs w:val="28"/>
              </w:rPr>
            </w:pPr>
            <w:r>
              <w:rPr>
                <w:rFonts w:asciiTheme="majorBidi" w:hAnsiTheme="majorBidi" w:cstheme="majorBidi"/>
                <w:sz w:val="28"/>
                <w:szCs w:val="28"/>
              </w:rPr>
              <w:t>318,300</w:t>
            </w:r>
          </w:p>
        </w:tc>
        <w:tc>
          <w:tcPr>
            <w:tcW w:w="1362" w:type="dxa"/>
            <w:tcBorders>
              <w:top w:val="nil"/>
              <w:left w:val="nil"/>
              <w:bottom w:val="nil"/>
              <w:right w:val="nil"/>
            </w:tcBorders>
            <w:shd w:val="clear" w:color="auto" w:fill="auto"/>
            <w:noWrap/>
            <w:vAlign w:val="bottom"/>
          </w:tcPr>
          <w:p w14:paraId="1C81451E" w14:textId="03EF5E04" w:rsidR="009F653C" w:rsidRPr="00DC4A4A" w:rsidRDefault="009F653C" w:rsidP="002D19E4">
            <w:pPr>
              <w:tabs>
                <w:tab w:val="decimal" w:pos="1000"/>
              </w:tabs>
              <w:rPr>
                <w:rFonts w:asciiTheme="majorBidi" w:hAnsiTheme="majorBidi" w:cstheme="majorBidi"/>
                <w:sz w:val="28"/>
                <w:szCs w:val="28"/>
              </w:rPr>
            </w:pPr>
            <w:r w:rsidRPr="00DC4A4A">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2645440D" w14:textId="3C201D24" w:rsidR="009F653C" w:rsidRPr="00111FE7" w:rsidRDefault="009F653C" w:rsidP="009F653C">
            <w:pPr>
              <w:tabs>
                <w:tab w:val="decimal" w:pos="1134"/>
              </w:tabs>
              <w:rPr>
                <w:rFonts w:asciiTheme="majorBidi" w:hAnsiTheme="majorBidi" w:cstheme="majorBidi"/>
                <w:sz w:val="28"/>
                <w:szCs w:val="28"/>
                <w:cs/>
              </w:rPr>
            </w:pPr>
            <w:r>
              <w:rPr>
                <w:rFonts w:asciiTheme="majorBidi" w:hAnsiTheme="majorBidi" w:cstheme="majorBidi"/>
                <w:sz w:val="28"/>
                <w:szCs w:val="28"/>
              </w:rPr>
              <w:t>318,300</w:t>
            </w:r>
          </w:p>
        </w:tc>
        <w:tc>
          <w:tcPr>
            <w:tcW w:w="1362" w:type="dxa"/>
            <w:tcBorders>
              <w:top w:val="nil"/>
              <w:left w:val="nil"/>
              <w:bottom w:val="nil"/>
              <w:right w:val="nil"/>
            </w:tcBorders>
            <w:shd w:val="clear" w:color="auto" w:fill="auto"/>
            <w:noWrap/>
            <w:vAlign w:val="bottom"/>
          </w:tcPr>
          <w:p w14:paraId="4A506A62" w14:textId="10F66898" w:rsidR="009F653C" w:rsidRPr="00683C41" w:rsidRDefault="009F653C" w:rsidP="001671E9">
            <w:pPr>
              <w:tabs>
                <w:tab w:val="decimal" w:pos="1077"/>
              </w:tabs>
              <w:rPr>
                <w:rFonts w:asciiTheme="majorBidi" w:hAnsiTheme="majorBidi" w:cstheme="majorBidi"/>
                <w:sz w:val="28"/>
                <w:szCs w:val="28"/>
              </w:rPr>
            </w:pPr>
            <w:r w:rsidRPr="00DC4A4A">
              <w:rPr>
                <w:rFonts w:asciiTheme="majorBidi" w:hAnsiTheme="majorBidi" w:cstheme="majorBidi"/>
                <w:sz w:val="28"/>
                <w:szCs w:val="28"/>
              </w:rPr>
              <w:t>-</w:t>
            </w:r>
          </w:p>
        </w:tc>
        <w:tc>
          <w:tcPr>
            <w:tcW w:w="1639" w:type="dxa"/>
            <w:tcBorders>
              <w:top w:val="nil"/>
              <w:left w:val="nil"/>
              <w:bottom w:val="nil"/>
              <w:right w:val="nil"/>
            </w:tcBorders>
            <w:shd w:val="clear" w:color="auto" w:fill="auto"/>
            <w:vAlign w:val="bottom"/>
          </w:tcPr>
          <w:p w14:paraId="0A0E0C45" w14:textId="4011E1F9" w:rsidR="009F653C" w:rsidRPr="00265068" w:rsidRDefault="009F653C" w:rsidP="009F653C">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bl>
    <w:p w14:paraId="65A5EAA0" w14:textId="77777777" w:rsidR="008079F2" w:rsidRDefault="008079F2" w:rsidP="00BC393D">
      <w:pPr>
        <w:ind w:left="567"/>
        <w:rPr>
          <w:rFonts w:asciiTheme="majorBidi" w:hAnsiTheme="majorBidi" w:cstheme="majorBidi"/>
          <w:sz w:val="28"/>
          <w:szCs w:val="28"/>
        </w:rPr>
      </w:pPr>
    </w:p>
    <w:p w14:paraId="61B7CCDC" w14:textId="3548504E" w:rsidR="00CE30AB" w:rsidRDefault="00C50576" w:rsidP="00BC393D">
      <w:pPr>
        <w:ind w:left="567"/>
        <w:rPr>
          <w:rFonts w:asciiTheme="majorBidi" w:hAnsiTheme="majorBidi" w:cstheme="majorBidi"/>
          <w:b/>
          <w:bCs/>
          <w:noProof/>
          <w:sz w:val="28"/>
          <w:szCs w:val="28"/>
        </w:rPr>
      </w:pPr>
      <w:r>
        <w:rPr>
          <w:rFonts w:asciiTheme="majorBidi" w:hAnsiTheme="majorBidi" w:cstheme="majorBidi"/>
          <w:sz w:val="28"/>
          <w:szCs w:val="28"/>
        </w:rPr>
        <w:br w:type="page"/>
      </w:r>
      <w:r w:rsidR="00CE30AB" w:rsidRPr="00111FE7">
        <w:rPr>
          <w:rFonts w:asciiTheme="majorBidi" w:hAnsiTheme="majorBidi" w:cstheme="majorBidi"/>
          <w:sz w:val="28"/>
          <w:szCs w:val="28"/>
        </w:rPr>
        <w:lastRenderedPageBreak/>
        <w:t>Significant balances with related parties can be summarized as follows</w:t>
      </w:r>
      <w:r w:rsidR="00CE30AB" w:rsidRPr="00111FE7">
        <w:rPr>
          <w:rFonts w:asciiTheme="majorBidi" w:hAnsiTheme="majorBidi" w:cstheme="majorBidi"/>
          <w:noProof/>
          <w:sz w:val="28"/>
          <w:szCs w:val="28"/>
        </w:rPr>
        <w:t>:</w:t>
      </w:r>
      <w:r w:rsidR="00CE30AB" w:rsidRPr="00111FE7">
        <w:rPr>
          <w:rFonts w:asciiTheme="majorBidi" w:hAnsiTheme="majorBidi" w:cstheme="majorBidi"/>
          <w:b/>
          <w:bCs/>
          <w:noProof/>
          <w:sz w:val="28"/>
          <w:szCs w:val="28"/>
        </w:rPr>
        <w:t xml:space="preserve"> </w:t>
      </w:r>
    </w:p>
    <w:tbl>
      <w:tblPr>
        <w:tblW w:w="9337" w:type="dxa"/>
        <w:tblInd w:w="567" w:type="dxa"/>
        <w:tblCellMar>
          <w:left w:w="57" w:type="dxa"/>
          <w:right w:w="57" w:type="dxa"/>
        </w:tblCellMar>
        <w:tblLook w:val="04A0" w:firstRow="1" w:lastRow="0" w:firstColumn="1" w:lastColumn="0" w:noHBand="0" w:noVBand="1"/>
      </w:tblPr>
      <w:tblGrid>
        <w:gridCol w:w="3213"/>
        <w:gridCol w:w="1531"/>
        <w:gridCol w:w="1531"/>
        <w:gridCol w:w="1531"/>
        <w:gridCol w:w="1531"/>
      </w:tblGrid>
      <w:tr w:rsidR="001C5513" w:rsidRPr="00111FE7" w14:paraId="6729A0AC" w14:textId="77777777" w:rsidTr="00557584">
        <w:trPr>
          <w:trHeight w:val="390"/>
          <w:tblHeader/>
        </w:trPr>
        <w:tc>
          <w:tcPr>
            <w:tcW w:w="3213" w:type="dxa"/>
            <w:shd w:val="clear" w:color="auto" w:fill="auto"/>
            <w:noWrap/>
            <w:vAlign w:val="center"/>
            <w:hideMark/>
          </w:tcPr>
          <w:p w14:paraId="1CE55CF1" w14:textId="77777777" w:rsidR="001C5513" w:rsidRPr="00111FE7" w:rsidRDefault="001C5513" w:rsidP="001C5513">
            <w:pPr>
              <w:spacing w:before="120"/>
              <w:rPr>
                <w:rFonts w:asciiTheme="majorBidi" w:hAnsiTheme="majorBidi" w:cstheme="majorBidi"/>
                <w:sz w:val="28"/>
                <w:szCs w:val="28"/>
              </w:rPr>
            </w:pPr>
          </w:p>
        </w:tc>
        <w:tc>
          <w:tcPr>
            <w:tcW w:w="6124" w:type="dxa"/>
            <w:gridSpan w:val="4"/>
            <w:shd w:val="clear" w:color="auto" w:fill="auto"/>
            <w:noWrap/>
            <w:vAlign w:val="bottom"/>
            <w:hideMark/>
          </w:tcPr>
          <w:p w14:paraId="262B535B" w14:textId="586AEB8B" w:rsidR="001C5513" w:rsidRPr="00111FE7" w:rsidRDefault="001C5513" w:rsidP="001C5513">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w:t>
            </w:r>
            <w:r w:rsidR="00B260A5">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1C5513" w:rsidRPr="00111FE7" w14:paraId="7D007A9A" w14:textId="77777777" w:rsidTr="00557584">
        <w:trPr>
          <w:trHeight w:val="390"/>
          <w:tblHeader/>
        </w:trPr>
        <w:tc>
          <w:tcPr>
            <w:tcW w:w="3213" w:type="dxa"/>
            <w:shd w:val="clear" w:color="auto" w:fill="auto"/>
            <w:noWrap/>
            <w:vAlign w:val="center"/>
            <w:hideMark/>
          </w:tcPr>
          <w:p w14:paraId="4305E5CA" w14:textId="77777777" w:rsidR="001C5513" w:rsidRPr="00111FE7" w:rsidRDefault="001C5513" w:rsidP="001C5513">
            <w:pPr>
              <w:rPr>
                <w:rFonts w:asciiTheme="majorBidi" w:hAnsiTheme="majorBidi" w:cstheme="majorBidi"/>
                <w:sz w:val="28"/>
                <w:szCs w:val="28"/>
              </w:rPr>
            </w:pPr>
          </w:p>
        </w:tc>
        <w:tc>
          <w:tcPr>
            <w:tcW w:w="3062" w:type="dxa"/>
            <w:gridSpan w:val="2"/>
            <w:shd w:val="clear" w:color="auto" w:fill="auto"/>
            <w:noWrap/>
            <w:vAlign w:val="bottom"/>
            <w:hideMark/>
          </w:tcPr>
          <w:p w14:paraId="544D4129" w14:textId="77777777" w:rsidR="001C5513" w:rsidRPr="00111FE7" w:rsidRDefault="001C5513" w:rsidP="001C551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shd w:val="clear" w:color="auto" w:fill="auto"/>
            <w:noWrap/>
            <w:vAlign w:val="bottom"/>
            <w:hideMark/>
          </w:tcPr>
          <w:p w14:paraId="32C9A660" w14:textId="77777777" w:rsidR="001C5513" w:rsidRPr="00111FE7" w:rsidRDefault="001C5513" w:rsidP="001C551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016165" w:rsidRPr="00111FE7" w14:paraId="5EDBBA47" w14:textId="77777777" w:rsidTr="00557584">
        <w:trPr>
          <w:trHeight w:val="390"/>
          <w:tblHeader/>
        </w:trPr>
        <w:tc>
          <w:tcPr>
            <w:tcW w:w="3213" w:type="dxa"/>
            <w:shd w:val="clear" w:color="auto" w:fill="auto"/>
            <w:noWrap/>
            <w:vAlign w:val="center"/>
            <w:hideMark/>
          </w:tcPr>
          <w:p w14:paraId="166C5BF6" w14:textId="77777777" w:rsidR="00016165" w:rsidRPr="00111FE7" w:rsidRDefault="00016165" w:rsidP="00016165">
            <w:pPr>
              <w:rPr>
                <w:rFonts w:asciiTheme="majorBidi" w:hAnsiTheme="majorBidi" w:cstheme="majorBidi"/>
                <w:sz w:val="28"/>
                <w:szCs w:val="28"/>
              </w:rPr>
            </w:pPr>
          </w:p>
        </w:tc>
        <w:tc>
          <w:tcPr>
            <w:tcW w:w="1531" w:type="dxa"/>
            <w:shd w:val="clear" w:color="auto" w:fill="auto"/>
            <w:noWrap/>
            <w:vAlign w:val="bottom"/>
          </w:tcPr>
          <w:p w14:paraId="5610A324" w14:textId="5AB3E22A" w:rsidR="00016165" w:rsidRPr="00111FE7" w:rsidRDefault="00016165" w:rsidP="00016165">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 2024</w:t>
            </w:r>
          </w:p>
        </w:tc>
        <w:tc>
          <w:tcPr>
            <w:tcW w:w="1531" w:type="dxa"/>
            <w:shd w:val="clear" w:color="auto" w:fill="auto"/>
            <w:noWrap/>
            <w:vAlign w:val="bottom"/>
          </w:tcPr>
          <w:p w14:paraId="574F6D73" w14:textId="15287F03" w:rsidR="00016165" w:rsidRPr="00111FE7" w:rsidRDefault="00016165" w:rsidP="00016165">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2023</w:t>
            </w:r>
          </w:p>
        </w:tc>
        <w:tc>
          <w:tcPr>
            <w:tcW w:w="1531" w:type="dxa"/>
            <w:shd w:val="clear" w:color="auto" w:fill="auto"/>
            <w:noWrap/>
            <w:vAlign w:val="bottom"/>
          </w:tcPr>
          <w:p w14:paraId="1D26B8A9" w14:textId="1DFA3513" w:rsidR="00016165" w:rsidRPr="00111FE7" w:rsidRDefault="00016165" w:rsidP="00016165">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 2024</w:t>
            </w:r>
          </w:p>
        </w:tc>
        <w:tc>
          <w:tcPr>
            <w:tcW w:w="1531" w:type="dxa"/>
            <w:shd w:val="clear" w:color="auto" w:fill="auto"/>
            <w:noWrap/>
            <w:vAlign w:val="bottom"/>
          </w:tcPr>
          <w:p w14:paraId="7186E3BD" w14:textId="0BA1988F" w:rsidR="00016165" w:rsidRPr="00111FE7" w:rsidRDefault="00016165" w:rsidP="00016165">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2023</w:t>
            </w:r>
          </w:p>
        </w:tc>
      </w:tr>
      <w:tr w:rsidR="0080621D" w:rsidRPr="00111FE7" w14:paraId="7FFDFCAB" w14:textId="77777777" w:rsidTr="00557584">
        <w:trPr>
          <w:trHeight w:val="390"/>
        </w:trPr>
        <w:tc>
          <w:tcPr>
            <w:tcW w:w="3213" w:type="dxa"/>
            <w:shd w:val="clear" w:color="auto" w:fill="auto"/>
            <w:noWrap/>
            <w:vAlign w:val="bottom"/>
          </w:tcPr>
          <w:p w14:paraId="7DA41C81" w14:textId="77777777" w:rsidR="0080621D" w:rsidRPr="00111FE7" w:rsidRDefault="0080621D" w:rsidP="0080621D">
            <w:pPr>
              <w:jc w:val="both"/>
              <w:rPr>
                <w:rFonts w:asciiTheme="majorBidi" w:hAnsiTheme="majorBidi" w:cstheme="majorBidi"/>
                <w:b/>
                <w:bCs/>
                <w:sz w:val="28"/>
                <w:szCs w:val="28"/>
              </w:rPr>
            </w:pPr>
            <w:r w:rsidRPr="00111FE7">
              <w:rPr>
                <w:rFonts w:asciiTheme="majorBidi" w:hAnsiTheme="majorBidi" w:cstheme="majorBidi"/>
                <w:b/>
                <w:bCs/>
                <w:sz w:val="28"/>
                <w:szCs w:val="28"/>
              </w:rPr>
              <w:t>Trade receivable - related parties</w:t>
            </w:r>
          </w:p>
        </w:tc>
        <w:tc>
          <w:tcPr>
            <w:tcW w:w="1531" w:type="dxa"/>
            <w:shd w:val="clear" w:color="auto" w:fill="auto"/>
            <w:noWrap/>
            <w:vAlign w:val="bottom"/>
          </w:tcPr>
          <w:p w14:paraId="1BE672D5" w14:textId="77777777" w:rsidR="0080621D" w:rsidRPr="00602F52" w:rsidRDefault="0080621D" w:rsidP="0080621D">
            <w:pPr>
              <w:tabs>
                <w:tab w:val="decimal" w:pos="1194"/>
              </w:tabs>
              <w:rPr>
                <w:rFonts w:asciiTheme="majorBidi" w:hAnsiTheme="majorBidi" w:cstheme="majorBidi"/>
                <w:sz w:val="28"/>
                <w:szCs w:val="28"/>
              </w:rPr>
            </w:pPr>
          </w:p>
        </w:tc>
        <w:tc>
          <w:tcPr>
            <w:tcW w:w="1531" w:type="dxa"/>
            <w:shd w:val="clear" w:color="auto" w:fill="auto"/>
            <w:noWrap/>
            <w:vAlign w:val="bottom"/>
          </w:tcPr>
          <w:p w14:paraId="72D0137E" w14:textId="77777777" w:rsidR="0080621D" w:rsidRPr="00602F52" w:rsidRDefault="0080621D" w:rsidP="0080621D">
            <w:pPr>
              <w:tabs>
                <w:tab w:val="decimal" w:pos="1194"/>
              </w:tabs>
              <w:rPr>
                <w:rFonts w:asciiTheme="majorBidi" w:hAnsiTheme="majorBidi" w:cstheme="majorBidi"/>
                <w:sz w:val="28"/>
                <w:szCs w:val="28"/>
              </w:rPr>
            </w:pPr>
          </w:p>
        </w:tc>
        <w:tc>
          <w:tcPr>
            <w:tcW w:w="1531" w:type="dxa"/>
            <w:shd w:val="clear" w:color="auto" w:fill="auto"/>
            <w:noWrap/>
            <w:vAlign w:val="bottom"/>
          </w:tcPr>
          <w:p w14:paraId="3388B8DE" w14:textId="77777777" w:rsidR="0080621D" w:rsidRPr="00602F52" w:rsidRDefault="0080621D" w:rsidP="0080621D">
            <w:pPr>
              <w:tabs>
                <w:tab w:val="decimal" w:pos="1304"/>
              </w:tabs>
              <w:jc w:val="center"/>
              <w:rPr>
                <w:rFonts w:asciiTheme="majorBidi" w:hAnsiTheme="majorBidi" w:cstheme="majorBidi"/>
                <w:sz w:val="28"/>
                <w:szCs w:val="28"/>
              </w:rPr>
            </w:pPr>
          </w:p>
        </w:tc>
        <w:tc>
          <w:tcPr>
            <w:tcW w:w="1531" w:type="dxa"/>
            <w:shd w:val="clear" w:color="auto" w:fill="auto"/>
            <w:noWrap/>
            <w:vAlign w:val="bottom"/>
          </w:tcPr>
          <w:p w14:paraId="1F28EC4D" w14:textId="77777777" w:rsidR="0080621D" w:rsidRPr="00111FE7" w:rsidRDefault="0080621D" w:rsidP="0080621D">
            <w:pPr>
              <w:tabs>
                <w:tab w:val="decimal" w:pos="1304"/>
              </w:tabs>
              <w:rPr>
                <w:rFonts w:asciiTheme="majorBidi" w:hAnsiTheme="majorBidi" w:cstheme="majorBidi"/>
                <w:sz w:val="28"/>
                <w:szCs w:val="28"/>
              </w:rPr>
            </w:pPr>
          </w:p>
        </w:tc>
      </w:tr>
      <w:tr w:rsidR="00C847A3" w:rsidRPr="00111FE7" w14:paraId="2713F483" w14:textId="77777777" w:rsidTr="00557584">
        <w:trPr>
          <w:trHeight w:val="390"/>
        </w:trPr>
        <w:tc>
          <w:tcPr>
            <w:tcW w:w="3213" w:type="dxa"/>
            <w:shd w:val="clear" w:color="auto" w:fill="auto"/>
            <w:noWrap/>
            <w:vAlign w:val="bottom"/>
          </w:tcPr>
          <w:p w14:paraId="27651F10" w14:textId="2BB4E6CF" w:rsidR="00C847A3" w:rsidRPr="00111FE7" w:rsidRDefault="00C847A3" w:rsidP="00C847A3">
            <w:pPr>
              <w:jc w:val="both"/>
              <w:rPr>
                <w:rFonts w:asciiTheme="majorBidi" w:hAnsiTheme="majorBidi" w:cstheme="majorBidi"/>
                <w:b/>
                <w:bCs/>
                <w:sz w:val="28"/>
                <w:szCs w:val="28"/>
              </w:rPr>
            </w:pPr>
            <w:r w:rsidRPr="004A4ED6">
              <w:rPr>
                <w:rFonts w:asciiTheme="majorBidi" w:hAnsiTheme="majorBidi" w:cstheme="majorBidi"/>
                <w:sz w:val="28"/>
                <w:szCs w:val="28"/>
              </w:rPr>
              <w:t>A Y Solution Joint Venture Co., Ltd.</w:t>
            </w:r>
          </w:p>
        </w:tc>
        <w:tc>
          <w:tcPr>
            <w:tcW w:w="1531" w:type="dxa"/>
            <w:shd w:val="clear" w:color="auto" w:fill="auto"/>
            <w:noWrap/>
            <w:vAlign w:val="bottom"/>
          </w:tcPr>
          <w:p w14:paraId="6D65692C" w14:textId="2126A89F" w:rsidR="00C847A3" w:rsidRPr="00602F52" w:rsidRDefault="00E52932" w:rsidP="002B7BBA">
            <w:pP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6680BE4F" w14:textId="07BF22C4" w:rsidR="00C847A3" w:rsidRPr="00602F52" w:rsidRDefault="00C847A3" w:rsidP="00712464">
            <w:pPr>
              <w:tabs>
                <w:tab w:val="decimal" w:pos="1194"/>
              </w:tabs>
              <w:rPr>
                <w:rFonts w:asciiTheme="majorBidi" w:hAnsiTheme="majorBidi" w:cstheme="majorBidi"/>
                <w:sz w:val="28"/>
                <w:szCs w:val="28"/>
              </w:rPr>
            </w:pPr>
            <w:r w:rsidRPr="0044695F">
              <w:rPr>
                <w:sz w:val="28"/>
                <w:szCs w:val="28"/>
              </w:rPr>
              <w:t>-</w:t>
            </w:r>
          </w:p>
        </w:tc>
        <w:tc>
          <w:tcPr>
            <w:tcW w:w="1531" w:type="dxa"/>
            <w:shd w:val="clear" w:color="auto" w:fill="auto"/>
            <w:noWrap/>
            <w:vAlign w:val="bottom"/>
          </w:tcPr>
          <w:p w14:paraId="7411CA51" w14:textId="18D3EED3" w:rsidR="00C847A3" w:rsidRPr="00B035D9" w:rsidRDefault="00E52932" w:rsidP="00525E7E">
            <w:pPr>
              <w:tabs>
                <w:tab w:val="decimal" w:pos="1194"/>
              </w:tabs>
              <w:rPr>
                <w:sz w:val="28"/>
                <w:szCs w:val="28"/>
              </w:rPr>
            </w:pPr>
            <w:r>
              <w:rPr>
                <w:sz w:val="28"/>
                <w:szCs w:val="28"/>
              </w:rPr>
              <w:t>-</w:t>
            </w:r>
          </w:p>
        </w:tc>
        <w:tc>
          <w:tcPr>
            <w:tcW w:w="1531" w:type="dxa"/>
            <w:shd w:val="clear" w:color="auto" w:fill="auto"/>
            <w:noWrap/>
            <w:vAlign w:val="bottom"/>
          </w:tcPr>
          <w:p w14:paraId="698B7BA9" w14:textId="1A4DCCFC" w:rsidR="00C847A3" w:rsidRPr="00111FE7" w:rsidRDefault="00C847A3" w:rsidP="00C847A3">
            <w:pPr>
              <w:tabs>
                <w:tab w:val="decimal" w:pos="1304"/>
              </w:tabs>
              <w:rPr>
                <w:rFonts w:asciiTheme="majorBidi" w:hAnsiTheme="majorBidi" w:cstheme="majorBidi"/>
                <w:sz w:val="28"/>
                <w:szCs w:val="28"/>
              </w:rPr>
            </w:pPr>
            <w:r w:rsidRPr="001530CD">
              <w:rPr>
                <w:sz w:val="28"/>
                <w:szCs w:val="28"/>
              </w:rPr>
              <w:t>66,336,790</w:t>
            </w:r>
          </w:p>
        </w:tc>
      </w:tr>
      <w:tr w:rsidR="00E52932" w:rsidRPr="00111FE7" w14:paraId="3F2CEB6A" w14:textId="77777777" w:rsidTr="00557584">
        <w:trPr>
          <w:trHeight w:val="390"/>
        </w:trPr>
        <w:tc>
          <w:tcPr>
            <w:tcW w:w="3213" w:type="dxa"/>
            <w:shd w:val="clear" w:color="auto" w:fill="auto"/>
            <w:noWrap/>
            <w:vAlign w:val="bottom"/>
          </w:tcPr>
          <w:p w14:paraId="3519D4B8" w14:textId="40D73624" w:rsidR="00E52932" w:rsidRPr="004A4ED6" w:rsidRDefault="00E52932" w:rsidP="00C847A3">
            <w:pPr>
              <w:jc w:val="both"/>
              <w:rPr>
                <w:rFonts w:asciiTheme="majorBidi" w:hAnsiTheme="majorBidi" w:cstheme="majorBidi"/>
                <w:sz w:val="28"/>
                <w:szCs w:val="28"/>
              </w:rPr>
            </w:pPr>
            <w:proofErr w:type="spellStart"/>
            <w:r w:rsidRPr="000D64E1">
              <w:rPr>
                <w:rFonts w:asciiTheme="majorBidi" w:hAnsiTheme="majorBidi"/>
                <w:color w:val="000000"/>
                <w:sz w:val="28"/>
                <w:szCs w:val="28"/>
              </w:rPr>
              <w:t>Asefa</w:t>
            </w:r>
            <w:proofErr w:type="spellEnd"/>
            <w:r w:rsidRPr="000D64E1">
              <w:rPr>
                <w:rFonts w:asciiTheme="majorBidi" w:hAnsiTheme="majorBidi"/>
                <w:color w:val="000000"/>
                <w:sz w:val="28"/>
                <w:szCs w:val="28"/>
              </w:rPr>
              <w:t xml:space="preserve"> Power Solutions Co., Ltd</w:t>
            </w:r>
          </w:p>
        </w:tc>
        <w:tc>
          <w:tcPr>
            <w:tcW w:w="1531" w:type="dxa"/>
            <w:shd w:val="clear" w:color="auto" w:fill="auto"/>
            <w:noWrap/>
            <w:vAlign w:val="bottom"/>
          </w:tcPr>
          <w:p w14:paraId="3B02710F" w14:textId="2F78B096" w:rsidR="00E52932" w:rsidRDefault="00E52932" w:rsidP="002B7BBA">
            <w:pP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67B81A99" w14:textId="29D7DB94" w:rsidR="00E52932" w:rsidRPr="0044695F" w:rsidRDefault="00E52932" w:rsidP="00712464">
            <w:pPr>
              <w:tabs>
                <w:tab w:val="decimal" w:pos="1194"/>
              </w:tabs>
              <w:rPr>
                <w:sz w:val="28"/>
                <w:szCs w:val="28"/>
              </w:rPr>
            </w:pPr>
            <w:r>
              <w:rPr>
                <w:sz w:val="28"/>
                <w:szCs w:val="28"/>
              </w:rPr>
              <w:t>-</w:t>
            </w:r>
          </w:p>
        </w:tc>
        <w:tc>
          <w:tcPr>
            <w:tcW w:w="1531" w:type="dxa"/>
            <w:shd w:val="clear" w:color="auto" w:fill="auto"/>
            <w:noWrap/>
            <w:vAlign w:val="bottom"/>
          </w:tcPr>
          <w:p w14:paraId="1CE14ABB" w14:textId="46C769CC" w:rsidR="00E52932" w:rsidRDefault="00E52932" w:rsidP="00B035D9">
            <w:pPr>
              <w:tabs>
                <w:tab w:val="decimal" w:pos="1304"/>
              </w:tabs>
              <w:rPr>
                <w:sz w:val="28"/>
                <w:szCs w:val="28"/>
              </w:rPr>
            </w:pPr>
            <w:r>
              <w:rPr>
                <w:sz w:val="28"/>
                <w:szCs w:val="28"/>
              </w:rPr>
              <w:t>4,085,597</w:t>
            </w:r>
          </w:p>
        </w:tc>
        <w:tc>
          <w:tcPr>
            <w:tcW w:w="1531" w:type="dxa"/>
            <w:shd w:val="clear" w:color="auto" w:fill="auto"/>
            <w:noWrap/>
            <w:vAlign w:val="bottom"/>
          </w:tcPr>
          <w:p w14:paraId="09FCB809" w14:textId="10F99425" w:rsidR="00E52932" w:rsidRPr="001530CD" w:rsidRDefault="00E52932" w:rsidP="00312E7F">
            <w:pPr>
              <w:tabs>
                <w:tab w:val="decimal" w:pos="1194"/>
              </w:tabs>
              <w:rPr>
                <w:sz w:val="28"/>
                <w:szCs w:val="28"/>
              </w:rPr>
            </w:pPr>
            <w:r>
              <w:rPr>
                <w:sz w:val="28"/>
                <w:szCs w:val="28"/>
              </w:rPr>
              <w:t>-</w:t>
            </w:r>
          </w:p>
        </w:tc>
      </w:tr>
      <w:tr w:rsidR="00B035D9" w:rsidRPr="00111FE7" w14:paraId="65B071ED" w14:textId="77777777" w:rsidTr="00557584">
        <w:trPr>
          <w:trHeight w:val="390"/>
        </w:trPr>
        <w:tc>
          <w:tcPr>
            <w:tcW w:w="3213" w:type="dxa"/>
            <w:shd w:val="clear" w:color="auto" w:fill="auto"/>
            <w:noWrap/>
            <w:vAlign w:val="bottom"/>
            <w:hideMark/>
          </w:tcPr>
          <w:p w14:paraId="42486F71" w14:textId="74C6D79F" w:rsidR="00B035D9" w:rsidRPr="00111FE7" w:rsidRDefault="00B035D9" w:rsidP="00B035D9">
            <w:pPr>
              <w:jc w:val="both"/>
              <w:rPr>
                <w:rFonts w:asciiTheme="majorBidi" w:hAnsiTheme="majorBidi" w:cstheme="majorBidi"/>
                <w:b/>
                <w:bCs/>
                <w:sz w:val="28"/>
                <w:szCs w:val="28"/>
              </w:rPr>
            </w:pPr>
            <w:r w:rsidRPr="00725EEB">
              <w:rPr>
                <w:rFonts w:asciiTheme="majorBidi" w:hAnsiTheme="majorBidi" w:cstheme="majorBidi"/>
                <w:sz w:val="28"/>
                <w:szCs w:val="28"/>
              </w:rPr>
              <w:t>U-Services (Thailand) Co., Ltd.</w:t>
            </w:r>
          </w:p>
        </w:tc>
        <w:tc>
          <w:tcPr>
            <w:tcW w:w="1531" w:type="dxa"/>
            <w:shd w:val="clear" w:color="auto" w:fill="auto"/>
            <w:noWrap/>
            <w:vAlign w:val="bottom"/>
          </w:tcPr>
          <w:p w14:paraId="6FE80735" w14:textId="4E8AB44B" w:rsidR="00B035D9" w:rsidRPr="00602F52" w:rsidRDefault="00E52932" w:rsidP="00B035D9">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hideMark/>
          </w:tcPr>
          <w:p w14:paraId="33696F32" w14:textId="56B06709" w:rsidR="00B035D9" w:rsidRPr="00B035D9" w:rsidRDefault="00B035D9" w:rsidP="00B035D9">
            <w:pPr>
              <w:tabs>
                <w:tab w:val="decimal" w:pos="1194"/>
              </w:tabs>
              <w:jc w:val="center"/>
              <w:rPr>
                <w:sz w:val="28"/>
                <w:szCs w:val="28"/>
              </w:rPr>
            </w:pPr>
            <w:r w:rsidRPr="001530CD">
              <w:rPr>
                <w:sz w:val="28"/>
                <w:szCs w:val="28"/>
              </w:rPr>
              <w:t>165,850</w:t>
            </w:r>
          </w:p>
        </w:tc>
        <w:tc>
          <w:tcPr>
            <w:tcW w:w="1531" w:type="dxa"/>
            <w:shd w:val="clear" w:color="auto" w:fill="auto"/>
            <w:noWrap/>
            <w:vAlign w:val="bottom"/>
          </w:tcPr>
          <w:p w14:paraId="6EDB9D37" w14:textId="63C26FD5" w:rsidR="00B035D9" w:rsidRPr="00031E74" w:rsidRDefault="00E52932" w:rsidP="00B035D9">
            <w:pPr>
              <w:tabs>
                <w:tab w:val="decimal" w:pos="1194"/>
              </w:tabs>
              <w:rPr>
                <w:sz w:val="28"/>
                <w:szCs w:val="28"/>
              </w:rPr>
            </w:pPr>
            <w:r>
              <w:rPr>
                <w:sz w:val="28"/>
                <w:szCs w:val="28"/>
              </w:rPr>
              <w:t>-</w:t>
            </w:r>
          </w:p>
        </w:tc>
        <w:tc>
          <w:tcPr>
            <w:tcW w:w="1531" w:type="dxa"/>
            <w:shd w:val="clear" w:color="auto" w:fill="auto"/>
            <w:noWrap/>
            <w:vAlign w:val="bottom"/>
            <w:hideMark/>
          </w:tcPr>
          <w:p w14:paraId="7A2B2ED4" w14:textId="2D107954" w:rsidR="00B035D9" w:rsidRPr="00111FE7" w:rsidRDefault="00B035D9" w:rsidP="00B035D9">
            <w:pPr>
              <w:tabs>
                <w:tab w:val="decimal" w:pos="1194"/>
              </w:tabs>
              <w:jc w:val="center"/>
              <w:rPr>
                <w:rFonts w:asciiTheme="majorBidi" w:hAnsiTheme="majorBidi" w:cstheme="majorBidi"/>
                <w:sz w:val="28"/>
                <w:szCs w:val="28"/>
              </w:rPr>
            </w:pPr>
            <w:r w:rsidRPr="001530CD">
              <w:rPr>
                <w:sz w:val="28"/>
                <w:szCs w:val="28"/>
              </w:rPr>
              <w:t>165,850</w:t>
            </w:r>
          </w:p>
        </w:tc>
      </w:tr>
      <w:tr w:rsidR="00B035D9" w:rsidRPr="00111FE7" w14:paraId="4C9DC078" w14:textId="77777777" w:rsidTr="00557584">
        <w:trPr>
          <w:trHeight w:val="390"/>
        </w:trPr>
        <w:tc>
          <w:tcPr>
            <w:tcW w:w="3213" w:type="dxa"/>
            <w:shd w:val="clear" w:color="auto" w:fill="auto"/>
            <w:noWrap/>
            <w:vAlign w:val="bottom"/>
          </w:tcPr>
          <w:p w14:paraId="3D0F7521" w14:textId="77777777" w:rsidR="00B035D9" w:rsidRPr="00BC5385" w:rsidRDefault="00B035D9" w:rsidP="00B035D9">
            <w:pPr>
              <w:jc w:val="both"/>
              <w:rPr>
                <w:rFonts w:asciiTheme="majorBidi" w:hAnsiTheme="majorBidi" w:cstheme="majorBidi"/>
                <w:b/>
                <w:bCs/>
                <w:sz w:val="28"/>
                <w:szCs w:val="28"/>
              </w:rPr>
            </w:pPr>
            <w:r w:rsidRPr="00BC5385">
              <w:rPr>
                <w:rFonts w:asciiTheme="majorBidi" w:hAnsiTheme="majorBidi" w:cstheme="majorBidi"/>
                <w:b/>
                <w:bCs/>
                <w:sz w:val="28"/>
                <w:szCs w:val="28"/>
              </w:rPr>
              <w:t xml:space="preserve">Total </w:t>
            </w:r>
            <w:r>
              <w:rPr>
                <w:rFonts w:asciiTheme="majorBidi" w:hAnsiTheme="majorBidi" w:cstheme="majorBidi"/>
                <w:b/>
                <w:bCs/>
                <w:sz w:val="28"/>
                <w:szCs w:val="28"/>
              </w:rPr>
              <w:t>t</w:t>
            </w:r>
            <w:r w:rsidRPr="00BC5385">
              <w:rPr>
                <w:rFonts w:asciiTheme="majorBidi" w:hAnsiTheme="majorBidi" w:cstheme="majorBidi"/>
                <w:b/>
                <w:bCs/>
                <w:sz w:val="28"/>
                <w:szCs w:val="28"/>
              </w:rPr>
              <w:t>rade receivable - related parties</w:t>
            </w:r>
          </w:p>
        </w:tc>
        <w:tc>
          <w:tcPr>
            <w:tcW w:w="1531" w:type="dxa"/>
            <w:shd w:val="clear" w:color="auto" w:fill="auto"/>
            <w:noWrap/>
            <w:vAlign w:val="bottom"/>
          </w:tcPr>
          <w:p w14:paraId="150D3946" w14:textId="7A9EE340" w:rsidR="00B035D9" w:rsidRPr="004A4ED6" w:rsidRDefault="00E52932" w:rsidP="00B035D9">
            <w:pPr>
              <w:pBdr>
                <w:top w:val="single" w:sz="4" w:space="1" w:color="auto"/>
                <w:bottom w:val="double" w:sz="4" w:space="1" w:color="auto"/>
              </w:pBd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375AF471" w14:textId="3F6DE2CD" w:rsidR="00B035D9" w:rsidRPr="00B035D9" w:rsidRDefault="00B035D9" w:rsidP="00B035D9">
            <w:pPr>
              <w:pBdr>
                <w:top w:val="single" w:sz="4" w:space="1" w:color="auto"/>
                <w:bottom w:val="double" w:sz="4" w:space="1" w:color="auto"/>
              </w:pBdr>
              <w:tabs>
                <w:tab w:val="decimal" w:pos="1194"/>
              </w:tabs>
              <w:jc w:val="center"/>
              <w:rPr>
                <w:sz w:val="28"/>
                <w:szCs w:val="28"/>
              </w:rPr>
            </w:pPr>
            <w:r w:rsidRPr="001530CD">
              <w:rPr>
                <w:sz w:val="28"/>
                <w:szCs w:val="28"/>
              </w:rPr>
              <w:t>165,850</w:t>
            </w:r>
          </w:p>
        </w:tc>
        <w:tc>
          <w:tcPr>
            <w:tcW w:w="1531" w:type="dxa"/>
            <w:shd w:val="clear" w:color="auto" w:fill="auto"/>
            <w:noWrap/>
            <w:vAlign w:val="bottom"/>
          </w:tcPr>
          <w:p w14:paraId="37606DDD" w14:textId="24ED7FAD" w:rsidR="00B035D9" w:rsidRPr="00B035D9" w:rsidRDefault="00E52932" w:rsidP="00B035D9">
            <w:pPr>
              <w:pBdr>
                <w:top w:val="single" w:sz="4" w:space="1" w:color="auto"/>
                <w:bottom w:val="double" w:sz="4" w:space="1" w:color="auto"/>
              </w:pBdr>
              <w:tabs>
                <w:tab w:val="decimal" w:pos="1194"/>
              </w:tabs>
              <w:jc w:val="center"/>
              <w:rPr>
                <w:sz w:val="28"/>
                <w:szCs w:val="28"/>
              </w:rPr>
            </w:pPr>
            <w:r>
              <w:rPr>
                <w:sz w:val="28"/>
                <w:szCs w:val="28"/>
              </w:rPr>
              <w:t>4,085,597</w:t>
            </w:r>
          </w:p>
        </w:tc>
        <w:tc>
          <w:tcPr>
            <w:tcW w:w="1531" w:type="dxa"/>
            <w:shd w:val="clear" w:color="auto" w:fill="auto"/>
            <w:noWrap/>
            <w:vAlign w:val="bottom"/>
          </w:tcPr>
          <w:p w14:paraId="096396D3" w14:textId="42076461" w:rsidR="00B035D9" w:rsidRPr="00111FE7" w:rsidRDefault="00B035D9" w:rsidP="00B035D9">
            <w:pPr>
              <w:pBdr>
                <w:top w:val="single" w:sz="4" w:space="1" w:color="auto"/>
                <w:bottom w:val="double" w:sz="4" w:space="1" w:color="auto"/>
              </w:pBdr>
              <w:tabs>
                <w:tab w:val="decimal" w:pos="1194"/>
              </w:tabs>
              <w:jc w:val="center"/>
              <w:rPr>
                <w:rFonts w:asciiTheme="majorBidi" w:hAnsiTheme="majorBidi" w:cstheme="majorBidi"/>
                <w:sz w:val="28"/>
                <w:szCs w:val="28"/>
              </w:rPr>
            </w:pPr>
            <w:r w:rsidRPr="001530CD">
              <w:rPr>
                <w:sz w:val="28"/>
                <w:szCs w:val="28"/>
              </w:rPr>
              <w:t>66,502,640</w:t>
            </w:r>
          </w:p>
        </w:tc>
      </w:tr>
      <w:tr w:rsidR="0080621D" w:rsidRPr="00111FE7" w14:paraId="518B4B43" w14:textId="77777777" w:rsidTr="00557584">
        <w:trPr>
          <w:trHeight w:val="390"/>
        </w:trPr>
        <w:tc>
          <w:tcPr>
            <w:tcW w:w="3213" w:type="dxa"/>
            <w:shd w:val="clear" w:color="auto" w:fill="auto"/>
            <w:noWrap/>
            <w:vAlign w:val="bottom"/>
            <w:hideMark/>
          </w:tcPr>
          <w:p w14:paraId="5AED8EB0" w14:textId="6929AC14" w:rsidR="0080621D" w:rsidRPr="00111FE7" w:rsidRDefault="0080621D" w:rsidP="0080621D">
            <w:pPr>
              <w:jc w:val="both"/>
              <w:rPr>
                <w:rFonts w:asciiTheme="majorBidi" w:hAnsiTheme="majorBidi" w:cstheme="majorBidi"/>
                <w:color w:val="000000"/>
                <w:sz w:val="28"/>
                <w:szCs w:val="28"/>
              </w:rPr>
            </w:pPr>
            <w:r w:rsidRPr="00111FE7">
              <w:rPr>
                <w:rFonts w:asciiTheme="majorBidi" w:hAnsiTheme="majorBidi" w:cstheme="majorBidi"/>
                <w:b/>
                <w:bCs/>
                <w:sz w:val="28"/>
                <w:szCs w:val="28"/>
              </w:rPr>
              <w:t xml:space="preserve">Other </w:t>
            </w:r>
            <w:r w:rsidR="00766D5C">
              <w:rPr>
                <w:rFonts w:asciiTheme="majorBidi" w:hAnsiTheme="majorBidi" w:cstheme="majorBidi"/>
                <w:b/>
                <w:bCs/>
                <w:sz w:val="28"/>
                <w:szCs w:val="28"/>
              </w:rPr>
              <w:t xml:space="preserve">current </w:t>
            </w:r>
            <w:r w:rsidRPr="00111FE7">
              <w:rPr>
                <w:rFonts w:asciiTheme="majorBidi" w:hAnsiTheme="majorBidi" w:cstheme="majorBidi"/>
                <w:b/>
                <w:bCs/>
                <w:sz w:val="28"/>
                <w:szCs w:val="28"/>
              </w:rPr>
              <w:t>receivable</w:t>
            </w:r>
            <w:r w:rsidR="00766D5C">
              <w:rPr>
                <w:rFonts w:asciiTheme="majorBidi" w:hAnsiTheme="majorBidi" w:cstheme="majorBidi"/>
                <w:color w:val="000000"/>
                <w:sz w:val="28"/>
                <w:szCs w:val="28"/>
              </w:rPr>
              <w:t xml:space="preserve"> - </w:t>
            </w:r>
            <w:r w:rsidR="00766D5C" w:rsidRPr="00766D5C">
              <w:rPr>
                <w:rFonts w:asciiTheme="majorBidi" w:hAnsiTheme="majorBidi" w:cstheme="majorBidi"/>
                <w:b/>
                <w:bCs/>
                <w:color w:val="000000"/>
                <w:sz w:val="28"/>
                <w:szCs w:val="28"/>
              </w:rPr>
              <w:t>other</w:t>
            </w:r>
            <w:r w:rsidR="00DC3FCE">
              <w:rPr>
                <w:rFonts w:asciiTheme="majorBidi" w:hAnsiTheme="majorBidi" w:cstheme="majorBidi"/>
                <w:b/>
                <w:bCs/>
                <w:color w:val="000000"/>
                <w:sz w:val="28"/>
                <w:szCs w:val="28"/>
              </w:rPr>
              <w:t>s</w:t>
            </w:r>
          </w:p>
        </w:tc>
        <w:tc>
          <w:tcPr>
            <w:tcW w:w="1531" w:type="dxa"/>
            <w:shd w:val="clear" w:color="auto" w:fill="auto"/>
            <w:noWrap/>
            <w:vAlign w:val="bottom"/>
          </w:tcPr>
          <w:p w14:paraId="6687E0A2" w14:textId="77777777" w:rsidR="0080621D" w:rsidRPr="00602F52" w:rsidRDefault="0080621D" w:rsidP="0080621D">
            <w:pPr>
              <w:tabs>
                <w:tab w:val="decimal" w:pos="1194"/>
              </w:tabs>
              <w:rPr>
                <w:rFonts w:asciiTheme="majorBidi" w:hAnsiTheme="majorBidi" w:cstheme="majorBidi"/>
                <w:sz w:val="28"/>
                <w:szCs w:val="28"/>
              </w:rPr>
            </w:pPr>
          </w:p>
        </w:tc>
        <w:tc>
          <w:tcPr>
            <w:tcW w:w="1531" w:type="dxa"/>
            <w:shd w:val="clear" w:color="auto" w:fill="auto"/>
            <w:noWrap/>
            <w:vAlign w:val="bottom"/>
            <w:hideMark/>
          </w:tcPr>
          <w:p w14:paraId="05C199DF" w14:textId="77777777" w:rsidR="0080621D" w:rsidRPr="00602F52" w:rsidRDefault="0080621D" w:rsidP="0080621D">
            <w:pPr>
              <w:tabs>
                <w:tab w:val="decimal" w:pos="1194"/>
              </w:tabs>
              <w:rPr>
                <w:rFonts w:asciiTheme="majorBidi" w:hAnsiTheme="majorBidi" w:cstheme="majorBidi"/>
                <w:sz w:val="28"/>
                <w:szCs w:val="28"/>
              </w:rPr>
            </w:pPr>
          </w:p>
        </w:tc>
        <w:tc>
          <w:tcPr>
            <w:tcW w:w="1531" w:type="dxa"/>
            <w:shd w:val="clear" w:color="auto" w:fill="auto"/>
            <w:noWrap/>
            <w:vAlign w:val="bottom"/>
          </w:tcPr>
          <w:p w14:paraId="6F38AC84" w14:textId="77777777" w:rsidR="0080621D" w:rsidRPr="00602F52" w:rsidRDefault="0080621D" w:rsidP="0080621D">
            <w:pPr>
              <w:tabs>
                <w:tab w:val="decimal" w:pos="1304"/>
              </w:tabs>
              <w:jc w:val="center"/>
              <w:rPr>
                <w:rFonts w:asciiTheme="majorBidi" w:hAnsiTheme="majorBidi" w:cstheme="majorBidi"/>
                <w:sz w:val="28"/>
                <w:szCs w:val="28"/>
              </w:rPr>
            </w:pPr>
          </w:p>
        </w:tc>
        <w:tc>
          <w:tcPr>
            <w:tcW w:w="1531" w:type="dxa"/>
            <w:shd w:val="clear" w:color="auto" w:fill="auto"/>
            <w:noWrap/>
            <w:vAlign w:val="bottom"/>
            <w:hideMark/>
          </w:tcPr>
          <w:p w14:paraId="6C3F401B" w14:textId="77777777" w:rsidR="0080621D" w:rsidRPr="00111FE7" w:rsidRDefault="0080621D" w:rsidP="0080621D">
            <w:pPr>
              <w:tabs>
                <w:tab w:val="decimal" w:pos="1304"/>
              </w:tabs>
              <w:rPr>
                <w:rFonts w:asciiTheme="majorBidi" w:hAnsiTheme="majorBidi" w:cstheme="majorBidi"/>
                <w:sz w:val="28"/>
                <w:szCs w:val="28"/>
              </w:rPr>
            </w:pPr>
          </w:p>
        </w:tc>
      </w:tr>
      <w:tr w:rsidR="00723EA0" w:rsidRPr="00111FE7" w14:paraId="2B55A5E7" w14:textId="77777777" w:rsidTr="00557584">
        <w:trPr>
          <w:trHeight w:val="390"/>
        </w:trPr>
        <w:tc>
          <w:tcPr>
            <w:tcW w:w="3213" w:type="dxa"/>
            <w:shd w:val="clear" w:color="auto" w:fill="auto"/>
            <w:noWrap/>
            <w:vAlign w:val="bottom"/>
          </w:tcPr>
          <w:p w14:paraId="67D32221" w14:textId="77777777" w:rsidR="00723EA0" w:rsidRPr="00111FE7" w:rsidRDefault="00723EA0" w:rsidP="00723EA0">
            <w:pPr>
              <w:jc w:val="both"/>
              <w:rPr>
                <w:rFonts w:asciiTheme="majorBidi" w:hAnsiTheme="majorBidi" w:cstheme="majorBidi"/>
                <w:b/>
                <w:bCs/>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531" w:type="dxa"/>
            <w:shd w:val="clear" w:color="auto" w:fill="auto"/>
            <w:noWrap/>
            <w:vAlign w:val="bottom"/>
          </w:tcPr>
          <w:p w14:paraId="29D12F32" w14:textId="7D0D3559" w:rsidR="00723EA0" w:rsidRPr="00602F52" w:rsidRDefault="00723EA0" w:rsidP="00723EA0">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590C5785" w14:textId="0D40E511" w:rsidR="00723EA0" w:rsidRPr="00602F52" w:rsidRDefault="00723EA0" w:rsidP="00723EA0">
            <w:pPr>
              <w:tabs>
                <w:tab w:val="decimal" w:pos="1194"/>
              </w:tabs>
              <w:rPr>
                <w:rFonts w:asciiTheme="majorBidi" w:hAnsiTheme="majorBidi" w:cstheme="majorBidi"/>
                <w:sz w:val="28"/>
                <w:szCs w:val="28"/>
              </w:rPr>
            </w:pPr>
            <w:r w:rsidRPr="0044695F">
              <w:rPr>
                <w:sz w:val="28"/>
                <w:szCs w:val="28"/>
              </w:rPr>
              <w:t>-</w:t>
            </w:r>
          </w:p>
        </w:tc>
        <w:tc>
          <w:tcPr>
            <w:tcW w:w="1531" w:type="dxa"/>
            <w:shd w:val="clear" w:color="auto" w:fill="auto"/>
            <w:noWrap/>
            <w:vAlign w:val="bottom"/>
          </w:tcPr>
          <w:p w14:paraId="498678A9" w14:textId="698E9657" w:rsidR="00723EA0" w:rsidRPr="00133795" w:rsidRDefault="00723EA0" w:rsidP="00723EA0">
            <w:pPr>
              <w:tabs>
                <w:tab w:val="decimal" w:pos="1304"/>
              </w:tabs>
              <w:rPr>
                <w:sz w:val="28"/>
                <w:szCs w:val="28"/>
              </w:rPr>
            </w:pPr>
            <w:r>
              <w:rPr>
                <w:sz w:val="28"/>
                <w:szCs w:val="28"/>
              </w:rPr>
              <w:t>4,042,289</w:t>
            </w:r>
          </w:p>
        </w:tc>
        <w:tc>
          <w:tcPr>
            <w:tcW w:w="1531" w:type="dxa"/>
            <w:shd w:val="clear" w:color="auto" w:fill="auto"/>
            <w:noWrap/>
            <w:vAlign w:val="bottom"/>
          </w:tcPr>
          <w:p w14:paraId="46CFC216" w14:textId="16C1DFFE" w:rsidR="00723EA0" w:rsidRPr="00111FE7" w:rsidRDefault="00723EA0" w:rsidP="00723EA0">
            <w:pPr>
              <w:tabs>
                <w:tab w:val="decimal" w:pos="1304"/>
              </w:tabs>
              <w:rPr>
                <w:rFonts w:asciiTheme="majorBidi" w:hAnsiTheme="majorBidi" w:cstheme="majorBidi"/>
                <w:sz w:val="28"/>
                <w:szCs w:val="28"/>
              </w:rPr>
            </w:pPr>
            <w:r w:rsidRPr="00DD777D">
              <w:rPr>
                <w:rFonts w:hint="cs"/>
                <w:sz w:val="28"/>
                <w:szCs w:val="28"/>
              </w:rPr>
              <w:t>3</w:t>
            </w:r>
            <w:r>
              <w:rPr>
                <w:rFonts w:hint="cs"/>
                <w:sz w:val="28"/>
                <w:szCs w:val="28"/>
                <w:cs/>
              </w:rPr>
              <w:t>,</w:t>
            </w:r>
            <w:r>
              <w:rPr>
                <w:sz w:val="28"/>
                <w:szCs w:val="28"/>
              </w:rPr>
              <w:t>717</w:t>
            </w:r>
            <w:r>
              <w:rPr>
                <w:rFonts w:hint="cs"/>
                <w:sz w:val="28"/>
                <w:szCs w:val="28"/>
                <w:cs/>
              </w:rPr>
              <w:t>,</w:t>
            </w:r>
            <w:r w:rsidRPr="00DD777D">
              <w:rPr>
                <w:rFonts w:hint="cs"/>
                <w:sz w:val="28"/>
                <w:szCs w:val="28"/>
              </w:rPr>
              <w:t>289</w:t>
            </w:r>
          </w:p>
        </w:tc>
      </w:tr>
      <w:tr w:rsidR="00723EA0" w:rsidRPr="00111FE7" w14:paraId="7994AE1D" w14:textId="77777777" w:rsidTr="00557584">
        <w:trPr>
          <w:trHeight w:val="390"/>
        </w:trPr>
        <w:tc>
          <w:tcPr>
            <w:tcW w:w="3213" w:type="dxa"/>
            <w:shd w:val="clear" w:color="auto" w:fill="auto"/>
            <w:noWrap/>
            <w:vAlign w:val="bottom"/>
          </w:tcPr>
          <w:p w14:paraId="3F497908" w14:textId="7EBB74CC" w:rsidR="00723EA0" w:rsidRPr="00111FE7" w:rsidRDefault="00723EA0" w:rsidP="00723EA0">
            <w:pPr>
              <w:jc w:val="both"/>
              <w:rPr>
                <w:rFonts w:asciiTheme="majorBidi" w:hAnsiTheme="majorBidi" w:cstheme="majorBidi"/>
                <w:color w:val="000000"/>
                <w:sz w:val="28"/>
                <w:szCs w:val="28"/>
              </w:rPr>
            </w:pPr>
            <w:r>
              <w:rPr>
                <w:rFonts w:asciiTheme="majorBidi" w:hAnsiTheme="majorBidi" w:cstheme="majorBidi"/>
                <w:b/>
                <w:bCs/>
                <w:sz w:val="28"/>
                <w:szCs w:val="28"/>
              </w:rPr>
              <w:t>Contract assets - retention receivable</w:t>
            </w:r>
          </w:p>
        </w:tc>
        <w:tc>
          <w:tcPr>
            <w:tcW w:w="1531" w:type="dxa"/>
            <w:shd w:val="clear" w:color="auto" w:fill="auto"/>
            <w:noWrap/>
            <w:vAlign w:val="bottom"/>
          </w:tcPr>
          <w:p w14:paraId="00B50306" w14:textId="77777777" w:rsidR="00723EA0" w:rsidRDefault="00723EA0" w:rsidP="00723EA0">
            <w:pPr>
              <w:tabs>
                <w:tab w:val="decimal" w:pos="1194"/>
              </w:tabs>
              <w:rPr>
                <w:rFonts w:asciiTheme="majorBidi" w:hAnsiTheme="majorBidi" w:cstheme="majorBidi"/>
                <w:sz w:val="28"/>
                <w:szCs w:val="28"/>
              </w:rPr>
            </w:pPr>
          </w:p>
        </w:tc>
        <w:tc>
          <w:tcPr>
            <w:tcW w:w="1531" w:type="dxa"/>
            <w:shd w:val="clear" w:color="auto" w:fill="auto"/>
            <w:noWrap/>
            <w:vAlign w:val="bottom"/>
          </w:tcPr>
          <w:p w14:paraId="3B41ABDC" w14:textId="77777777" w:rsidR="00723EA0" w:rsidRPr="0044695F" w:rsidRDefault="00723EA0" w:rsidP="00723EA0">
            <w:pPr>
              <w:tabs>
                <w:tab w:val="decimal" w:pos="1194"/>
              </w:tabs>
              <w:rPr>
                <w:sz w:val="28"/>
                <w:szCs w:val="28"/>
              </w:rPr>
            </w:pPr>
          </w:p>
        </w:tc>
        <w:tc>
          <w:tcPr>
            <w:tcW w:w="1531" w:type="dxa"/>
            <w:shd w:val="clear" w:color="auto" w:fill="auto"/>
            <w:noWrap/>
          </w:tcPr>
          <w:p w14:paraId="616AF6FB" w14:textId="77777777" w:rsidR="00723EA0" w:rsidRPr="00133795" w:rsidRDefault="00723EA0" w:rsidP="00723EA0">
            <w:pPr>
              <w:tabs>
                <w:tab w:val="decimal" w:pos="1304"/>
              </w:tabs>
              <w:rPr>
                <w:sz w:val="28"/>
                <w:szCs w:val="28"/>
              </w:rPr>
            </w:pPr>
          </w:p>
        </w:tc>
        <w:tc>
          <w:tcPr>
            <w:tcW w:w="1531" w:type="dxa"/>
            <w:shd w:val="clear" w:color="auto" w:fill="auto"/>
            <w:noWrap/>
            <w:vAlign w:val="bottom"/>
          </w:tcPr>
          <w:p w14:paraId="5F91DB3D" w14:textId="77777777" w:rsidR="00723EA0" w:rsidRPr="00DD777D" w:rsidRDefault="00723EA0" w:rsidP="00723EA0">
            <w:pPr>
              <w:tabs>
                <w:tab w:val="decimal" w:pos="1304"/>
              </w:tabs>
              <w:rPr>
                <w:sz w:val="28"/>
                <w:szCs w:val="28"/>
              </w:rPr>
            </w:pPr>
          </w:p>
        </w:tc>
      </w:tr>
      <w:tr w:rsidR="00723EA0" w:rsidRPr="00111FE7" w14:paraId="338F4448" w14:textId="77777777" w:rsidTr="00557584">
        <w:trPr>
          <w:trHeight w:val="390"/>
        </w:trPr>
        <w:tc>
          <w:tcPr>
            <w:tcW w:w="3213" w:type="dxa"/>
            <w:shd w:val="clear" w:color="auto" w:fill="auto"/>
            <w:noWrap/>
            <w:vAlign w:val="bottom"/>
          </w:tcPr>
          <w:p w14:paraId="51DD32B3" w14:textId="528BC0AE" w:rsidR="00723EA0" w:rsidRPr="00111FE7" w:rsidRDefault="00723EA0" w:rsidP="00723EA0">
            <w:pPr>
              <w:jc w:val="both"/>
              <w:rPr>
                <w:rFonts w:asciiTheme="majorBidi" w:hAnsiTheme="majorBidi" w:cstheme="majorBidi"/>
                <w:color w:val="000000"/>
                <w:sz w:val="28"/>
                <w:szCs w:val="28"/>
              </w:rPr>
            </w:pPr>
            <w:r w:rsidRPr="004A4ED6">
              <w:rPr>
                <w:rFonts w:asciiTheme="majorBidi" w:hAnsiTheme="majorBidi" w:cstheme="majorBidi"/>
                <w:sz w:val="28"/>
                <w:szCs w:val="28"/>
              </w:rPr>
              <w:t>A Y Solution Joint Venture Co., Ltd.</w:t>
            </w:r>
          </w:p>
        </w:tc>
        <w:tc>
          <w:tcPr>
            <w:tcW w:w="1531" w:type="dxa"/>
            <w:shd w:val="clear" w:color="auto" w:fill="auto"/>
            <w:noWrap/>
            <w:vAlign w:val="bottom"/>
          </w:tcPr>
          <w:p w14:paraId="2DEECC61" w14:textId="1E3A0EE3" w:rsidR="00723EA0" w:rsidRDefault="00723EA0" w:rsidP="00723EA0">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3D23666D" w14:textId="10E33F11" w:rsidR="00723EA0" w:rsidRPr="0044695F" w:rsidRDefault="00723EA0" w:rsidP="00723EA0">
            <w:pPr>
              <w:tabs>
                <w:tab w:val="decimal" w:pos="1194"/>
              </w:tabs>
              <w:rPr>
                <w:sz w:val="28"/>
                <w:szCs w:val="28"/>
              </w:rPr>
            </w:pPr>
            <w:r w:rsidRPr="0044695F">
              <w:rPr>
                <w:sz w:val="28"/>
                <w:szCs w:val="28"/>
              </w:rPr>
              <w:t>-</w:t>
            </w:r>
          </w:p>
        </w:tc>
        <w:tc>
          <w:tcPr>
            <w:tcW w:w="1531" w:type="dxa"/>
            <w:shd w:val="clear" w:color="auto" w:fill="auto"/>
            <w:noWrap/>
            <w:vAlign w:val="bottom"/>
          </w:tcPr>
          <w:p w14:paraId="121D3E7D" w14:textId="1BD71A18" w:rsidR="00723EA0" w:rsidRPr="00133795" w:rsidRDefault="00723EA0" w:rsidP="00312E7F">
            <w:pPr>
              <w:tabs>
                <w:tab w:val="decimal" w:pos="1194"/>
              </w:tabs>
              <w:rPr>
                <w:sz w:val="28"/>
                <w:szCs w:val="28"/>
              </w:rPr>
            </w:pPr>
            <w:r>
              <w:rPr>
                <w:sz w:val="28"/>
                <w:szCs w:val="28"/>
              </w:rPr>
              <w:t>-</w:t>
            </w:r>
          </w:p>
        </w:tc>
        <w:tc>
          <w:tcPr>
            <w:tcW w:w="1531" w:type="dxa"/>
            <w:shd w:val="clear" w:color="auto" w:fill="auto"/>
            <w:noWrap/>
            <w:vAlign w:val="bottom"/>
          </w:tcPr>
          <w:p w14:paraId="06F3018D" w14:textId="521B3DD7" w:rsidR="00723EA0" w:rsidRPr="00DD777D" w:rsidRDefault="00723EA0" w:rsidP="00723EA0">
            <w:pPr>
              <w:tabs>
                <w:tab w:val="decimal" w:pos="1304"/>
              </w:tabs>
              <w:rPr>
                <w:sz w:val="28"/>
                <w:szCs w:val="28"/>
              </w:rPr>
            </w:pPr>
            <w:r w:rsidRPr="00DD777D">
              <w:rPr>
                <w:sz w:val="28"/>
                <w:szCs w:val="28"/>
              </w:rPr>
              <w:t>2</w:t>
            </w:r>
            <w:r w:rsidRPr="00A559B1">
              <w:rPr>
                <w:sz w:val="28"/>
                <w:szCs w:val="28"/>
              </w:rPr>
              <w:t>,</w:t>
            </w:r>
            <w:r w:rsidRPr="00DD777D">
              <w:rPr>
                <w:sz w:val="28"/>
                <w:szCs w:val="28"/>
              </w:rPr>
              <w:t>175</w:t>
            </w:r>
            <w:r w:rsidRPr="00A559B1">
              <w:rPr>
                <w:sz w:val="28"/>
                <w:szCs w:val="28"/>
              </w:rPr>
              <w:t>,</w:t>
            </w:r>
            <w:r w:rsidRPr="00DD777D">
              <w:rPr>
                <w:sz w:val="28"/>
                <w:szCs w:val="28"/>
              </w:rPr>
              <w:t>500</w:t>
            </w:r>
          </w:p>
        </w:tc>
      </w:tr>
      <w:tr w:rsidR="00723EA0" w:rsidRPr="00111FE7" w14:paraId="3046808F" w14:textId="77777777" w:rsidTr="00557584">
        <w:trPr>
          <w:trHeight w:val="390"/>
        </w:trPr>
        <w:tc>
          <w:tcPr>
            <w:tcW w:w="3213" w:type="dxa"/>
            <w:shd w:val="clear" w:color="auto" w:fill="auto"/>
            <w:noWrap/>
            <w:vAlign w:val="bottom"/>
          </w:tcPr>
          <w:p w14:paraId="0FCA5594" w14:textId="77777777" w:rsidR="00723EA0" w:rsidRPr="00111FE7" w:rsidRDefault="00723EA0" w:rsidP="00723EA0">
            <w:pPr>
              <w:jc w:val="both"/>
              <w:rPr>
                <w:rFonts w:asciiTheme="majorBidi" w:hAnsiTheme="majorBidi" w:cstheme="majorBidi"/>
                <w:color w:val="000000"/>
                <w:sz w:val="28"/>
                <w:szCs w:val="28"/>
              </w:rPr>
            </w:pPr>
            <w:r w:rsidRPr="00111FE7">
              <w:rPr>
                <w:rFonts w:asciiTheme="majorBidi" w:hAnsiTheme="majorBidi" w:cstheme="majorBidi"/>
                <w:b/>
                <w:bCs/>
                <w:sz w:val="28"/>
                <w:szCs w:val="28"/>
              </w:rPr>
              <w:t>Accrued interest income</w:t>
            </w:r>
          </w:p>
        </w:tc>
        <w:tc>
          <w:tcPr>
            <w:tcW w:w="1531" w:type="dxa"/>
            <w:shd w:val="clear" w:color="auto" w:fill="auto"/>
            <w:noWrap/>
            <w:vAlign w:val="bottom"/>
          </w:tcPr>
          <w:p w14:paraId="6041CD41" w14:textId="77777777" w:rsidR="00723EA0" w:rsidRPr="00602F52" w:rsidRDefault="00723EA0" w:rsidP="00723EA0">
            <w:pPr>
              <w:tabs>
                <w:tab w:val="decimal" w:pos="1194"/>
              </w:tabs>
              <w:rPr>
                <w:rFonts w:asciiTheme="majorBidi" w:hAnsiTheme="majorBidi" w:cstheme="majorBidi"/>
                <w:sz w:val="28"/>
                <w:szCs w:val="28"/>
              </w:rPr>
            </w:pPr>
          </w:p>
        </w:tc>
        <w:tc>
          <w:tcPr>
            <w:tcW w:w="1531" w:type="dxa"/>
            <w:shd w:val="clear" w:color="auto" w:fill="auto"/>
            <w:noWrap/>
            <w:vAlign w:val="bottom"/>
          </w:tcPr>
          <w:p w14:paraId="576C232F" w14:textId="77777777" w:rsidR="00723EA0" w:rsidRPr="00602F52" w:rsidRDefault="00723EA0" w:rsidP="00723EA0">
            <w:pPr>
              <w:tabs>
                <w:tab w:val="decimal" w:pos="1194"/>
              </w:tabs>
              <w:rPr>
                <w:rFonts w:asciiTheme="majorBidi" w:hAnsiTheme="majorBidi" w:cstheme="majorBidi"/>
                <w:sz w:val="28"/>
                <w:szCs w:val="28"/>
              </w:rPr>
            </w:pPr>
          </w:p>
        </w:tc>
        <w:tc>
          <w:tcPr>
            <w:tcW w:w="1531" w:type="dxa"/>
            <w:shd w:val="clear" w:color="auto" w:fill="auto"/>
            <w:noWrap/>
          </w:tcPr>
          <w:p w14:paraId="6A8EA37B" w14:textId="77777777" w:rsidR="00723EA0" w:rsidRPr="00133795" w:rsidRDefault="00723EA0" w:rsidP="00723EA0">
            <w:pPr>
              <w:tabs>
                <w:tab w:val="decimal" w:pos="1304"/>
              </w:tabs>
              <w:rPr>
                <w:sz w:val="28"/>
                <w:szCs w:val="28"/>
              </w:rPr>
            </w:pPr>
          </w:p>
        </w:tc>
        <w:tc>
          <w:tcPr>
            <w:tcW w:w="1531" w:type="dxa"/>
            <w:shd w:val="clear" w:color="auto" w:fill="auto"/>
            <w:noWrap/>
            <w:vAlign w:val="bottom"/>
          </w:tcPr>
          <w:p w14:paraId="7D22849D" w14:textId="77777777" w:rsidR="00723EA0" w:rsidRPr="00111FE7" w:rsidRDefault="00723EA0" w:rsidP="00723EA0">
            <w:pPr>
              <w:tabs>
                <w:tab w:val="decimal" w:pos="1304"/>
              </w:tabs>
              <w:rPr>
                <w:rFonts w:asciiTheme="majorBidi" w:hAnsiTheme="majorBidi" w:cstheme="majorBidi"/>
                <w:sz w:val="28"/>
                <w:szCs w:val="28"/>
              </w:rPr>
            </w:pPr>
          </w:p>
        </w:tc>
      </w:tr>
      <w:tr w:rsidR="00723EA0" w:rsidRPr="00111FE7" w14:paraId="6B5BDBDF" w14:textId="77777777" w:rsidTr="00557584">
        <w:trPr>
          <w:trHeight w:val="390"/>
        </w:trPr>
        <w:tc>
          <w:tcPr>
            <w:tcW w:w="3213" w:type="dxa"/>
            <w:shd w:val="clear" w:color="auto" w:fill="auto"/>
            <w:noWrap/>
            <w:vAlign w:val="bottom"/>
            <w:hideMark/>
          </w:tcPr>
          <w:p w14:paraId="1BBEBBCD" w14:textId="77777777" w:rsidR="00723EA0" w:rsidRPr="00111FE7" w:rsidRDefault="00723EA0" w:rsidP="00723EA0">
            <w:pPr>
              <w:jc w:val="both"/>
              <w:rPr>
                <w:rFonts w:asciiTheme="majorBidi" w:hAnsiTheme="majorBidi" w:cstheme="majorBidi"/>
                <w:b/>
                <w:bCs/>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531" w:type="dxa"/>
            <w:shd w:val="clear" w:color="auto" w:fill="auto"/>
            <w:noWrap/>
            <w:vAlign w:val="bottom"/>
          </w:tcPr>
          <w:p w14:paraId="7F3776BE" w14:textId="5BDD9040" w:rsidR="00723EA0" w:rsidRPr="00602F52" w:rsidRDefault="00723EA0" w:rsidP="00723EA0">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hideMark/>
          </w:tcPr>
          <w:p w14:paraId="0DD35DF9" w14:textId="062D43E8" w:rsidR="00723EA0" w:rsidRPr="00602F52" w:rsidRDefault="00723EA0" w:rsidP="00723EA0">
            <w:pPr>
              <w:tabs>
                <w:tab w:val="decimal" w:pos="1194"/>
              </w:tabs>
              <w:rPr>
                <w:rFonts w:asciiTheme="majorBidi" w:hAnsiTheme="majorBidi" w:cstheme="majorBidi"/>
                <w:sz w:val="28"/>
                <w:szCs w:val="28"/>
              </w:rPr>
            </w:pPr>
            <w:r>
              <w:rPr>
                <w:sz w:val="28"/>
                <w:szCs w:val="28"/>
              </w:rPr>
              <w:t>-</w:t>
            </w:r>
          </w:p>
        </w:tc>
        <w:tc>
          <w:tcPr>
            <w:tcW w:w="1531" w:type="dxa"/>
            <w:tcBorders>
              <w:top w:val="nil"/>
              <w:left w:val="nil"/>
              <w:bottom w:val="nil"/>
              <w:right w:val="nil"/>
            </w:tcBorders>
            <w:shd w:val="clear" w:color="auto" w:fill="auto"/>
            <w:noWrap/>
            <w:vAlign w:val="bottom"/>
          </w:tcPr>
          <w:p w14:paraId="00C8D22F" w14:textId="1D5A2DCE" w:rsidR="00723EA0" w:rsidRPr="00133795" w:rsidRDefault="00723EA0" w:rsidP="00723EA0">
            <w:pPr>
              <w:tabs>
                <w:tab w:val="decimal" w:pos="1304"/>
              </w:tabs>
              <w:rPr>
                <w:sz w:val="28"/>
                <w:szCs w:val="28"/>
              </w:rPr>
            </w:pPr>
            <w:r>
              <w:rPr>
                <w:sz w:val="28"/>
                <w:szCs w:val="28"/>
              </w:rPr>
              <w:t>743,699</w:t>
            </w:r>
          </w:p>
        </w:tc>
        <w:tc>
          <w:tcPr>
            <w:tcW w:w="1531" w:type="dxa"/>
            <w:shd w:val="clear" w:color="auto" w:fill="auto"/>
            <w:noWrap/>
            <w:vAlign w:val="bottom"/>
            <w:hideMark/>
          </w:tcPr>
          <w:p w14:paraId="3333F572" w14:textId="542C611E" w:rsidR="00723EA0" w:rsidRPr="00111FE7" w:rsidRDefault="00723EA0" w:rsidP="00723EA0">
            <w:pPr>
              <w:tabs>
                <w:tab w:val="decimal" w:pos="1304"/>
              </w:tabs>
              <w:rPr>
                <w:rFonts w:asciiTheme="majorBidi" w:hAnsiTheme="majorBidi" w:cstheme="majorBidi"/>
                <w:sz w:val="28"/>
                <w:szCs w:val="28"/>
              </w:rPr>
            </w:pPr>
            <w:r w:rsidRPr="00D8393B">
              <w:rPr>
                <w:sz w:val="28"/>
                <w:szCs w:val="28"/>
              </w:rPr>
              <w:t>743,699</w:t>
            </w:r>
          </w:p>
        </w:tc>
      </w:tr>
      <w:tr w:rsidR="00723EA0" w:rsidRPr="00111FE7" w14:paraId="67317B10" w14:textId="77777777" w:rsidTr="00557584">
        <w:trPr>
          <w:trHeight w:val="390"/>
        </w:trPr>
        <w:tc>
          <w:tcPr>
            <w:tcW w:w="3213" w:type="dxa"/>
            <w:shd w:val="clear" w:color="auto" w:fill="auto"/>
            <w:noWrap/>
            <w:vAlign w:val="bottom"/>
          </w:tcPr>
          <w:p w14:paraId="11E27CA4" w14:textId="36B315BB" w:rsidR="00723EA0" w:rsidRPr="00111FE7" w:rsidRDefault="00723EA0" w:rsidP="00723EA0">
            <w:pPr>
              <w:jc w:val="both"/>
              <w:rPr>
                <w:rFonts w:asciiTheme="majorBidi" w:hAnsiTheme="majorBidi" w:cstheme="majorBidi"/>
                <w:color w:val="000000"/>
                <w:sz w:val="28"/>
                <w:szCs w:val="28"/>
              </w:rPr>
            </w:pPr>
            <w:r w:rsidRPr="004A4ED6">
              <w:rPr>
                <w:rFonts w:asciiTheme="majorBidi" w:hAnsiTheme="majorBidi" w:cstheme="majorBidi"/>
                <w:sz w:val="28"/>
                <w:szCs w:val="28"/>
              </w:rPr>
              <w:t>A Y Solution Joint Venture Co., Ltd.</w:t>
            </w:r>
          </w:p>
        </w:tc>
        <w:tc>
          <w:tcPr>
            <w:tcW w:w="1531" w:type="dxa"/>
            <w:shd w:val="clear" w:color="auto" w:fill="auto"/>
            <w:noWrap/>
            <w:vAlign w:val="bottom"/>
          </w:tcPr>
          <w:p w14:paraId="38D46689" w14:textId="73471500" w:rsidR="00723EA0" w:rsidRDefault="00723EA0" w:rsidP="00723EA0">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476E7022" w14:textId="20977798" w:rsidR="00723EA0" w:rsidRDefault="00723EA0" w:rsidP="00723EA0">
            <w:pPr>
              <w:tabs>
                <w:tab w:val="decimal" w:pos="1194"/>
              </w:tabs>
              <w:rPr>
                <w:rFonts w:asciiTheme="majorBidi" w:hAnsiTheme="majorBidi" w:cstheme="majorBidi"/>
                <w:sz w:val="28"/>
                <w:szCs w:val="28"/>
              </w:rPr>
            </w:pPr>
            <w:r w:rsidRPr="001530CD">
              <w:rPr>
                <w:sz w:val="28"/>
                <w:szCs w:val="28"/>
              </w:rPr>
              <w:t>-</w:t>
            </w:r>
          </w:p>
        </w:tc>
        <w:tc>
          <w:tcPr>
            <w:tcW w:w="1531" w:type="dxa"/>
            <w:tcBorders>
              <w:top w:val="nil"/>
              <w:left w:val="nil"/>
              <w:bottom w:val="nil"/>
              <w:right w:val="nil"/>
            </w:tcBorders>
            <w:shd w:val="clear" w:color="auto" w:fill="auto"/>
            <w:noWrap/>
            <w:vAlign w:val="bottom"/>
          </w:tcPr>
          <w:p w14:paraId="72D0A470" w14:textId="0A7E84EB" w:rsidR="00723EA0" w:rsidRPr="00133795" w:rsidRDefault="00723EA0" w:rsidP="00312E7F">
            <w:pPr>
              <w:tabs>
                <w:tab w:val="decimal" w:pos="1194"/>
              </w:tabs>
              <w:rPr>
                <w:sz w:val="28"/>
                <w:szCs w:val="28"/>
              </w:rPr>
            </w:pPr>
            <w:r>
              <w:rPr>
                <w:sz w:val="28"/>
                <w:szCs w:val="28"/>
              </w:rPr>
              <w:t>-</w:t>
            </w:r>
          </w:p>
        </w:tc>
        <w:tc>
          <w:tcPr>
            <w:tcW w:w="1531" w:type="dxa"/>
            <w:shd w:val="clear" w:color="auto" w:fill="auto"/>
            <w:noWrap/>
            <w:vAlign w:val="bottom"/>
          </w:tcPr>
          <w:p w14:paraId="49413F98" w14:textId="16DD243D" w:rsidR="00723EA0" w:rsidRPr="00D8393B" w:rsidRDefault="00723EA0" w:rsidP="00723EA0">
            <w:pPr>
              <w:tabs>
                <w:tab w:val="decimal" w:pos="1304"/>
              </w:tabs>
              <w:rPr>
                <w:sz w:val="28"/>
                <w:szCs w:val="28"/>
              </w:rPr>
            </w:pPr>
            <w:r w:rsidRPr="00B752DF">
              <w:rPr>
                <w:sz w:val="28"/>
                <w:szCs w:val="28"/>
              </w:rPr>
              <w:t>321,440</w:t>
            </w:r>
          </w:p>
        </w:tc>
      </w:tr>
      <w:tr w:rsidR="00723EA0" w:rsidRPr="00111FE7" w14:paraId="1F5F8E5A" w14:textId="77777777" w:rsidTr="00557584">
        <w:trPr>
          <w:trHeight w:val="390"/>
        </w:trPr>
        <w:tc>
          <w:tcPr>
            <w:tcW w:w="3213" w:type="dxa"/>
            <w:shd w:val="clear" w:color="auto" w:fill="auto"/>
            <w:noWrap/>
          </w:tcPr>
          <w:p w14:paraId="3E0EEDF7" w14:textId="77777777" w:rsidR="00723EA0" w:rsidRPr="00111FE7" w:rsidRDefault="00723EA0" w:rsidP="00723EA0">
            <w:pPr>
              <w:jc w:val="both"/>
              <w:rPr>
                <w:rFonts w:asciiTheme="majorBidi" w:hAnsiTheme="majorBidi" w:cstheme="majorBidi"/>
                <w:b/>
                <w:bCs/>
                <w:sz w:val="28"/>
                <w:szCs w:val="28"/>
              </w:rPr>
            </w:pPr>
            <w:r>
              <w:rPr>
                <w:rFonts w:asciiTheme="majorBidi" w:hAnsiTheme="majorBidi" w:cstheme="majorBidi"/>
                <w:b/>
                <w:bCs/>
                <w:sz w:val="28"/>
                <w:szCs w:val="28"/>
              </w:rPr>
              <w:t>Loans to related parties</w:t>
            </w:r>
            <w:r w:rsidRPr="00111FE7">
              <w:rPr>
                <w:rFonts w:asciiTheme="majorBidi" w:hAnsiTheme="majorBidi" w:cstheme="majorBidi"/>
                <w:b/>
                <w:bCs/>
                <w:sz w:val="28"/>
                <w:szCs w:val="28"/>
              </w:rPr>
              <w:t xml:space="preserve"> - net</w:t>
            </w:r>
          </w:p>
        </w:tc>
        <w:tc>
          <w:tcPr>
            <w:tcW w:w="1531" w:type="dxa"/>
            <w:shd w:val="clear" w:color="auto" w:fill="auto"/>
            <w:noWrap/>
            <w:vAlign w:val="bottom"/>
          </w:tcPr>
          <w:p w14:paraId="5DCBE6D5" w14:textId="77777777" w:rsidR="00723EA0" w:rsidRPr="00602F52" w:rsidRDefault="00723EA0" w:rsidP="00723EA0">
            <w:pPr>
              <w:tabs>
                <w:tab w:val="decimal" w:pos="1194"/>
              </w:tabs>
              <w:rPr>
                <w:rFonts w:asciiTheme="majorBidi" w:hAnsiTheme="majorBidi" w:cstheme="majorBidi"/>
                <w:sz w:val="28"/>
                <w:szCs w:val="28"/>
              </w:rPr>
            </w:pPr>
          </w:p>
        </w:tc>
        <w:tc>
          <w:tcPr>
            <w:tcW w:w="1531" w:type="dxa"/>
            <w:shd w:val="clear" w:color="auto" w:fill="auto"/>
            <w:noWrap/>
            <w:vAlign w:val="bottom"/>
          </w:tcPr>
          <w:p w14:paraId="72636BDE" w14:textId="40E511D8" w:rsidR="00723EA0" w:rsidRPr="00602F52" w:rsidRDefault="00723EA0" w:rsidP="00723EA0">
            <w:pPr>
              <w:tabs>
                <w:tab w:val="decimal" w:pos="1194"/>
              </w:tabs>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6B2E1277" w14:textId="77777777" w:rsidR="00723EA0" w:rsidRPr="00602F52" w:rsidRDefault="00723EA0" w:rsidP="00723EA0">
            <w:pPr>
              <w:tabs>
                <w:tab w:val="decimal" w:pos="1304"/>
              </w:tabs>
              <w:jc w:val="center"/>
              <w:rPr>
                <w:rFonts w:asciiTheme="majorBidi" w:hAnsiTheme="majorBidi" w:cstheme="majorBidi"/>
                <w:sz w:val="28"/>
                <w:szCs w:val="28"/>
              </w:rPr>
            </w:pPr>
          </w:p>
        </w:tc>
        <w:tc>
          <w:tcPr>
            <w:tcW w:w="1531" w:type="dxa"/>
            <w:shd w:val="clear" w:color="auto" w:fill="auto"/>
            <w:noWrap/>
            <w:vAlign w:val="bottom"/>
          </w:tcPr>
          <w:p w14:paraId="618751F2" w14:textId="0A853D03" w:rsidR="00723EA0" w:rsidRPr="00111FE7" w:rsidRDefault="00723EA0" w:rsidP="00723EA0">
            <w:pPr>
              <w:tabs>
                <w:tab w:val="decimal" w:pos="1304"/>
              </w:tabs>
              <w:rPr>
                <w:rFonts w:asciiTheme="majorBidi" w:hAnsiTheme="majorBidi" w:cstheme="majorBidi"/>
                <w:sz w:val="28"/>
                <w:szCs w:val="28"/>
              </w:rPr>
            </w:pPr>
          </w:p>
        </w:tc>
      </w:tr>
      <w:tr w:rsidR="00723EA0" w:rsidRPr="00111FE7" w14:paraId="530D6C82" w14:textId="77777777" w:rsidTr="00557584">
        <w:trPr>
          <w:trHeight w:val="390"/>
        </w:trPr>
        <w:tc>
          <w:tcPr>
            <w:tcW w:w="3213" w:type="dxa"/>
            <w:shd w:val="clear" w:color="auto" w:fill="auto"/>
            <w:noWrap/>
            <w:vAlign w:val="bottom"/>
            <w:hideMark/>
          </w:tcPr>
          <w:p w14:paraId="2FE4D994" w14:textId="77777777" w:rsidR="00723EA0" w:rsidRPr="00111FE7" w:rsidRDefault="00723EA0" w:rsidP="00723EA0">
            <w:pPr>
              <w:jc w:val="both"/>
              <w:rPr>
                <w:rFonts w:asciiTheme="majorBidi" w:hAnsiTheme="majorBidi" w:cstheme="majorBidi"/>
                <w:color w:val="000000"/>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531" w:type="dxa"/>
            <w:shd w:val="clear" w:color="auto" w:fill="auto"/>
            <w:noWrap/>
            <w:vAlign w:val="bottom"/>
          </w:tcPr>
          <w:p w14:paraId="797BD628" w14:textId="1FCE58E8" w:rsidR="00723EA0" w:rsidRPr="00602F52" w:rsidRDefault="00723EA0" w:rsidP="00723EA0">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hideMark/>
          </w:tcPr>
          <w:p w14:paraId="1ED3C31B" w14:textId="2406EA70" w:rsidR="00723EA0" w:rsidRPr="00602F52" w:rsidRDefault="00723EA0" w:rsidP="00723EA0">
            <w:pPr>
              <w:tabs>
                <w:tab w:val="decimal" w:pos="1194"/>
              </w:tabs>
              <w:rPr>
                <w:rFonts w:asciiTheme="majorBidi" w:hAnsiTheme="majorBidi" w:cstheme="majorBidi"/>
                <w:sz w:val="28"/>
                <w:szCs w:val="28"/>
              </w:rPr>
            </w:pPr>
            <w:r w:rsidRPr="00B8305F">
              <w:rPr>
                <w:sz w:val="28"/>
                <w:szCs w:val="28"/>
              </w:rPr>
              <w:t>-</w:t>
            </w:r>
          </w:p>
        </w:tc>
        <w:tc>
          <w:tcPr>
            <w:tcW w:w="1531" w:type="dxa"/>
            <w:tcBorders>
              <w:top w:val="nil"/>
              <w:left w:val="nil"/>
              <w:bottom w:val="nil"/>
              <w:right w:val="nil"/>
            </w:tcBorders>
            <w:shd w:val="clear" w:color="auto" w:fill="auto"/>
            <w:noWrap/>
            <w:vAlign w:val="bottom"/>
          </w:tcPr>
          <w:p w14:paraId="3CF09EFA" w14:textId="49D6BE2C" w:rsidR="00723EA0" w:rsidRPr="00F40923" w:rsidRDefault="00723EA0" w:rsidP="00723EA0">
            <w:pPr>
              <w:tabs>
                <w:tab w:val="decimal" w:pos="1304"/>
              </w:tabs>
              <w:rPr>
                <w:sz w:val="28"/>
                <w:szCs w:val="28"/>
              </w:rPr>
            </w:pPr>
            <w:r>
              <w:rPr>
                <w:sz w:val="28"/>
                <w:szCs w:val="28"/>
              </w:rPr>
              <w:t>89,000,000</w:t>
            </w:r>
          </w:p>
        </w:tc>
        <w:tc>
          <w:tcPr>
            <w:tcW w:w="1531" w:type="dxa"/>
            <w:shd w:val="clear" w:color="auto" w:fill="auto"/>
            <w:noWrap/>
            <w:vAlign w:val="bottom"/>
            <w:hideMark/>
          </w:tcPr>
          <w:p w14:paraId="760FB130" w14:textId="44C495A8" w:rsidR="00723EA0" w:rsidRPr="00111FE7" w:rsidRDefault="00723EA0" w:rsidP="00723EA0">
            <w:pPr>
              <w:tabs>
                <w:tab w:val="decimal" w:pos="1304"/>
              </w:tabs>
              <w:rPr>
                <w:rFonts w:asciiTheme="majorBidi" w:hAnsiTheme="majorBidi" w:cstheme="majorBidi"/>
                <w:sz w:val="28"/>
                <w:szCs w:val="28"/>
              </w:rPr>
            </w:pPr>
            <w:r w:rsidRPr="00B8305F">
              <w:rPr>
                <w:sz w:val="28"/>
                <w:szCs w:val="28"/>
              </w:rPr>
              <w:t>89,000,000</w:t>
            </w:r>
          </w:p>
        </w:tc>
      </w:tr>
      <w:tr w:rsidR="00723EA0" w:rsidRPr="00111FE7" w14:paraId="174CADAF" w14:textId="77777777" w:rsidTr="00557584">
        <w:trPr>
          <w:trHeight w:val="390"/>
        </w:trPr>
        <w:tc>
          <w:tcPr>
            <w:tcW w:w="3213" w:type="dxa"/>
            <w:shd w:val="clear" w:color="auto" w:fill="auto"/>
            <w:noWrap/>
            <w:vAlign w:val="bottom"/>
          </w:tcPr>
          <w:p w14:paraId="45088A9F" w14:textId="77777777" w:rsidR="00723EA0" w:rsidRPr="004A4ED6" w:rsidRDefault="00723EA0" w:rsidP="00723EA0">
            <w:pPr>
              <w:rPr>
                <w:rFonts w:asciiTheme="majorBidi" w:hAnsiTheme="majorBidi" w:cstheme="majorBidi"/>
                <w:color w:val="000000"/>
                <w:sz w:val="28"/>
                <w:szCs w:val="28"/>
              </w:rPr>
            </w:pPr>
            <w:r w:rsidRPr="004A4ED6">
              <w:rPr>
                <w:rFonts w:asciiTheme="majorBidi" w:hAnsiTheme="majorBidi" w:cstheme="majorBidi"/>
                <w:sz w:val="28"/>
                <w:szCs w:val="28"/>
              </w:rPr>
              <w:t>A Y Solution Joint Venture Co., Ltd.</w:t>
            </w:r>
          </w:p>
        </w:tc>
        <w:tc>
          <w:tcPr>
            <w:tcW w:w="1531" w:type="dxa"/>
            <w:shd w:val="clear" w:color="auto" w:fill="auto"/>
            <w:noWrap/>
            <w:vAlign w:val="bottom"/>
          </w:tcPr>
          <w:p w14:paraId="73BAD5F8" w14:textId="1130A0EB" w:rsidR="00723EA0" w:rsidRPr="00602F52" w:rsidRDefault="00723EA0" w:rsidP="00723EA0">
            <w:pPr>
              <w:pBdr>
                <w:bottom w:val="single" w:sz="4" w:space="1" w:color="auto"/>
              </w:pBd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61AF6D9F" w14:textId="4B46A7E5" w:rsidR="00723EA0" w:rsidRPr="004A4ED6" w:rsidRDefault="00723EA0" w:rsidP="00723EA0">
            <w:pPr>
              <w:pBdr>
                <w:bottom w:val="single" w:sz="4" w:space="1" w:color="auto"/>
              </w:pBdr>
              <w:tabs>
                <w:tab w:val="decimal" w:pos="1194"/>
              </w:tabs>
              <w:rPr>
                <w:rFonts w:asciiTheme="majorBidi" w:hAnsiTheme="majorBidi" w:cstheme="majorBidi"/>
                <w:sz w:val="28"/>
                <w:szCs w:val="28"/>
              </w:rPr>
            </w:pPr>
            <w:r w:rsidRPr="00B8305F">
              <w:rPr>
                <w:sz w:val="28"/>
                <w:szCs w:val="28"/>
              </w:rPr>
              <w:t>-</w:t>
            </w:r>
          </w:p>
        </w:tc>
        <w:tc>
          <w:tcPr>
            <w:tcW w:w="1531" w:type="dxa"/>
            <w:tcBorders>
              <w:top w:val="nil"/>
              <w:left w:val="nil"/>
              <w:bottom w:val="nil"/>
              <w:right w:val="nil"/>
            </w:tcBorders>
            <w:shd w:val="clear" w:color="auto" w:fill="auto"/>
            <w:noWrap/>
            <w:vAlign w:val="bottom"/>
          </w:tcPr>
          <w:p w14:paraId="220D6792" w14:textId="3C21154E" w:rsidR="00723EA0" w:rsidRDefault="00723EA0" w:rsidP="00723EA0">
            <w:pPr>
              <w:pBdr>
                <w:bottom w:val="single" w:sz="4" w:space="1" w:color="auto"/>
              </w:pBdr>
              <w:tabs>
                <w:tab w:val="decimal" w:pos="1194"/>
              </w:tabs>
              <w:rPr>
                <w:sz w:val="28"/>
                <w:szCs w:val="28"/>
              </w:rPr>
            </w:pPr>
            <w:r>
              <w:rPr>
                <w:sz w:val="28"/>
                <w:szCs w:val="28"/>
              </w:rPr>
              <w:t>-</w:t>
            </w:r>
          </w:p>
        </w:tc>
        <w:tc>
          <w:tcPr>
            <w:tcW w:w="1531" w:type="dxa"/>
            <w:shd w:val="clear" w:color="auto" w:fill="auto"/>
            <w:noWrap/>
            <w:vAlign w:val="bottom"/>
          </w:tcPr>
          <w:p w14:paraId="774B1AB6" w14:textId="2EEDC5E0" w:rsidR="00723EA0" w:rsidRDefault="00723EA0" w:rsidP="00723EA0">
            <w:pPr>
              <w:pBdr>
                <w:bottom w:val="single" w:sz="4" w:space="1" w:color="auto"/>
              </w:pBdr>
              <w:tabs>
                <w:tab w:val="decimal" w:pos="1304"/>
              </w:tabs>
              <w:rPr>
                <w:sz w:val="28"/>
                <w:szCs w:val="28"/>
              </w:rPr>
            </w:pPr>
            <w:r>
              <w:rPr>
                <w:sz w:val="28"/>
                <w:szCs w:val="28"/>
              </w:rPr>
              <w:t>2,713,797</w:t>
            </w:r>
          </w:p>
        </w:tc>
      </w:tr>
      <w:tr w:rsidR="00723EA0" w:rsidRPr="00111FE7" w14:paraId="6591553A" w14:textId="77777777" w:rsidTr="00557584">
        <w:trPr>
          <w:trHeight w:val="390"/>
        </w:trPr>
        <w:tc>
          <w:tcPr>
            <w:tcW w:w="3213" w:type="dxa"/>
            <w:shd w:val="clear" w:color="auto" w:fill="auto"/>
            <w:noWrap/>
            <w:vAlign w:val="bottom"/>
          </w:tcPr>
          <w:p w14:paraId="73AFC5E6" w14:textId="77777777" w:rsidR="00723EA0" w:rsidRDefault="00723EA0" w:rsidP="00723EA0">
            <w:pPr>
              <w:rPr>
                <w:rFonts w:asciiTheme="majorBidi" w:hAnsiTheme="majorBidi"/>
                <w:sz w:val="28"/>
                <w:szCs w:val="28"/>
                <w:cs/>
              </w:rPr>
            </w:pPr>
            <w:r>
              <w:rPr>
                <w:rFonts w:asciiTheme="majorBidi" w:hAnsiTheme="majorBidi" w:cstheme="majorBidi"/>
                <w:sz w:val="28"/>
                <w:szCs w:val="28"/>
              </w:rPr>
              <w:t>Loan to related parties</w:t>
            </w:r>
          </w:p>
        </w:tc>
        <w:tc>
          <w:tcPr>
            <w:tcW w:w="1531" w:type="dxa"/>
            <w:shd w:val="clear" w:color="auto" w:fill="auto"/>
            <w:noWrap/>
            <w:vAlign w:val="bottom"/>
          </w:tcPr>
          <w:p w14:paraId="3947F2A7" w14:textId="126A6E80" w:rsidR="00723EA0" w:rsidRPr="00602F52" w:rsidRDefault="00723EA0" w:rsidP="00723EA0">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1834D24D" w14:textId="5686191A" w:rsidR="00723EA0" w:rsidRPr="004A4ED6" w:rsidRDefault="00723EA0" w:rsidP="00723EA0">
            <w:pPr>
              <w:tabs>
                <w:tab w:val="decimal" w:pos="1194"/>
              </w:tabs>
              <w:rPr>
                <w:rFonts w:asciiTheme="majorBidi" w:hAnsiTheme="majorBidi" w:cstheme="majorBidi"/>
                <w:sz w:val="28"/>
                <w:szCs w:val="28"/>
              </w:rPr>
            </w:pPr>
            <w:r>
              <w:rPr>
                <w:sz w:val="28"/>
                <w:szCs w:val="28"/>
              </w:rPr>
              <w:t>-</w:t>
            </w:r>
          </w:p>
        </w:tc>
        <w:tc>
          <w:tcPr>
            <w:tcW w:w="1531" w:type="dxa"/>
            <w:tcBorders>
              <w:top w:val="nil"/>
              <w:left w:val="nil"/>
              <w:bottom w:val="nil"/>
              <w:right w:val="nil"/>
            </w:tcBorders>
            <w:shd w:val="clear" w:color="auto" w:fill="auto"/>
            <w:noWrap/>
            <w:vAlign w:val="bottom"/>
          </w:tcPr>
          <w:p w14:paraId="3D74A173" w14:textId="1576A470" w:rsidR="00723EA0" w:rsidRDefault="00723EA0" w:rsidP="00723EA0">
            <w:pPr>
              <w:tabs>
                <w:tab w:val="decimal" w:pos="1304"/>
              </w:tabs>
              <w:rPr>
                <w:sz w:val="28"/>
                <w:szCs w:val="28"/>
              </w:rPr>
            </w:pPr>
            <w:r>
              <w:rPr>
                <w:sz w:val="28"/>
                <w:szCs w:val="28"/>
              </w:rPr>
              <w:t>89,000,000</w:t>
            </w:r>
          </w:p>
        </w:tc>
        <w:tc>
          <w:tcPr>
            <w:tcW w:w="1531" w:type="dxa"/>
            <w:shd w:val="clear" w:color="auto" w:fill="auto"/>
            <w:noWrap/>
            <w:vAlign w:val="bottom"/>
          </w:tcPr>
          <w:p w14:paraId="3E628B93" w14:textId="0A9C2BFC" w:rsidR="00723EA0" w:rsidRDefault="00723EA0" w:rsidP="00723EA0">
            <w:pPr>
              <w:tabs>
                <w:tab w:val="decimal" w:pos="1304"/>
              </w:tabs>
              <w:rPr>
                <w:sz w:val="28"/>
                <w:szCs w:val="28"/>
              </w:rPr>
            </w:pPr>
            <w:r>
              <w:rPr>
                <w:sz w:val="28"/>
                <w:szCs w:val="28"/>
              </w:rPr>
              <w:t>91,713,797</w:t>
            </w:r>
          </w:p>
        </w:tc>
      </w:tr>
      <w:tr w:rsidR="00723EA0" w:rsidRPr="00111FE7" w14:paraId="70837798" w14:textId="77777777" w:rsidTr="00557584">
        <w:trPr>
          <w:trHeight w:val="390"/>
        </w:trPr>
        <w:tc>
          <w:tcPr>
            <w:tcW w:w="3213" w:type="dxa"/>
            <w:shd w:val="clear" w:color="auto" w:fill="auto"/>
            <w:noWrap/>
            <w:vAlign w:val="bottom"/>
            <w:hideMark/>
          </w:tcPr>
          <w:p w14:paraId="137F6F36" w14:textId="77777777" w:rsidR="00723EA0" w:rsidRPr="00111FE7" w:rsidRDefault="00723EA0" w:rsidP="00723EA0">
            <w:pPr>
              <w:jc w:val="both"/>
              <w:rPr>
                <w:rFonts w:asciiTheme="majorBidi" w:hAnsiTheme="majorBidi" w:cstheme="majorBidi"/>
                <w:sz w:val="28"/>
                <w:szCs w:val="28"/>
              </w:rPr>
            </w:pPr>
            <w:r w:rsidRPr="00906300">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 Credit </w:t>
            </w:r>
            <w:r w:rsidRPr="00111FE7">
              <w:rPr>
                <w:rFonts w:asciiTheme="majorBidi" w:hAnsiTheme="majorBidi" w:cstheme="majorBidi"/>
                <w:sz w:val="28"/>
                <w:szCs w:val="28"/>
              </w:rPr>
              <w:t>loss allowance</w:t>
            </w:r>
          </w:p>
        </w:tc>
        <w:tc>
          <w:tcPr>
            <w:tcW w:w="1531" w:type="dxa"/>
            <w:shd w:val="clear" w:color="auto" w:fill="auto"/>
            <w:noWrap/>
            <w:vAlign w:val="bottom"/>
          </w:tcPr>
          <w:p w14:paraId="1ADA15A1" w14:textId="2C26DA02" w:rsidR="00723EA0" w:rsidRPr="00602F52" w:rsidRDefault="00723EA0" w:rsidP="00723EA0">
            <w:pPr>
              <w:pBdr>
                <w:bottom w:val="single" w:sz="4" w:space="1" w:color="auto"/>
              </w:pBd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hideMark/>
          </w:tcPr>
          <w:p w14:paraId="3B7C7F01" w14:textId="1CE087E3" w:rsidR="00723EA0" w:rsidRPr="00602F52" w:rsidRDefault="00723EA0" w:rsidP="00723EA0">
            <w:pPr>
              <w:pBdr>
                <w:bottom w:val="single" w:sz="4" w:space="1" w:color="auto"/>
              </w:pBdr>
              <w:tabs>
                <w:tab w:val="decimal" w:pos="1194"/>
              </w:tabs>
              <w:rPr>
                <w:rFonts w:asciiTheme="majorBidi" w:hAnsiTheme="majorBidi" w:cstheme="majorBidi"/>
                <w:sz w:val="28"/>
                <w:szCs w:val="28"/>
              </w:rPr>
            </w:pPr>
            <w:r w:rsidRPr="00B8305F">
              <w:rPr>
                <w:sz w:val="28"/>
                <w:szCs w:val="28"/>
              </w:rPr>
              <w:t>-</w:t>
            </w:r>
          </w:p>
        </w:tc>
        <w:tc>
          <w:tcPr>
            <w:tcW w:w="1531" w:type="dxa"/>
            <w:tcBorders>
              <w:top w:val="nil"/>
              <w:left w:val="nil"/>
              <w:bottom w:val="nil"/>
              <w:right w:val="nil"/>
            </w:tcBorders>
            <w:shd w:val="clear" w:color="auto" w:fill="auto"/>
            <w:noWrap/>
            <w:vAlign w:val="bottom"/>
          </w:tcPr>
          <w:p w14:paraId="32212813" w14:textId="1B4EED92" w:rsidR="00723EA0" w:rsidRPr="00F40923" w:rsidRDefault="00723EA0" w:rsidP="00723EA0">
            <w:pPr>
              <w:pBdr>
                <w:bottom w:val="single" w:sz="4" w:space="1" w:color="auto"/>
              </w:pBdr>
              <w:tabs>
                <w:tab w:val="decimal" w:pos="1304"/>
              </w:tabs>
              <w:rPr>
                <w:sz w:val="28"/>
                <w:szCs w:val="28"/>
              </w:rPr>
            </w:pPr>
            <w:r>
              <w:rPr>
                <w:sz w:val="28"/>
                <w:szCs w:val="28"/>
              </w:rPr>
              <w:t>(33,280,825)</w:t>
            </w:r>
          </w:p>
        </w:tc>
        <w:tc>
          <w:tcPr>
            <w:tcW w:w="1531" w:type="dxa"/>
            <w:shd w:val="clear" w:color="auto" w:fill="auto"/>
            <w:noWrap/>
            <w:vAlign w:val="bottom"/>
            <w:hideMark/>
          </w:tcPr>
          <w:p w14:paraId="3D0B2B28" w14:textId="0C7EB7B4" w:rsidR="00723EA0" w:rsidRPr="00F40923" w:rsidRDefault="00723EA0" w:rsidP="00723EA0">
            <w:pPr>
              <w:pBdr>
                <w:bottom w:val="single" w:sz="4" w:space="1" w:color="auto"/>
              </w:pBdr>
              <w:tabs>
                <w:tab w:val="decimal" w:pos="1304"/>
              </w:tabs>
              <w:rPr>
                <w:sz w:val="28"/>
                <w:szCs w:val="28"/>
              </w:rPr>
            </w:pPr>
            <w:r w:rsidRPr="00B752DF">
              <w:rPr>
                <w:sz w:val="28"/>
                <w:szCs w:val="28"/>
              </w:rPr>
              <w:t>(44,111,541)</w:t>
            </w:r>
          </w:p>
        </w:tc>
      </w:tr>
      <w:tr w:rsidR="00723EA0" w:rsidRPr="00111FE7" w14:paraId="1B73B274" w14:textId="77777777" w:rsidTr="00557584">
        <w:trPr>
          <w:trHeight w:val="390"/>
        </w:trPr>
        <w:tc>
          <w:tcPr>
            <w:tcW w:w="3213" w:type="dxa"/>
            <w:shd w:val="clear" w:color="auto" w:fill="auto"/>
            <w:noWrap/>
            <w:vAlign w:val="bottom"/>
          </w:tcPr>
          <w:p w14:paraId="7E8FE8CB" w14:textId="77777777" w:rsidR="00723EA0" w:rsidRPr="00906300" w:rsidRDefault="00723EA0" w:rsidP="00723EA0">
            <w:pPr>
              <w:jc w:val="both"/>
              <w:rPr>
                <w:rFonts w:asciiTheme="majorBidi" w:hAnsiTheme="majorBidi" w:cstheme="majorBidi"/>
                <w:sz w:val="28"/>
                <w:szCs w:val="28"/>
                <w:u w:val="single"/>
              </w:rPr>
            </w:pPr>
            <w:r>
              <w:rPr>
                <w:rFonts w:asciiTheme="majorBidi" w:hAnsiTheme="majorBidi" w:cstheme="majorBidi"/>
                <w:b/>
                <w:bCs/>
                <w:sz w:val="28"/>
                <w:szCs w:val="28"/>
              </w:rPr>
              <w:t>Loans to related parties</w:t>
            </w:r>
            <w:r w:rsidRPr="00111FE7">
              <w:rPr>
                <w:rFonts w:asciiTheme="majorBidi" w:hAnsiTheme="majorBidi" w:cstheme="majorBidi"/>
                <w:b/>
                <w:bCs/>
                <w:sz w:val="28"/>
                <w:szCs w:val="28"/>
              </w:rPr>
              <w:t xml:space="preserve"> - net</w:t>
            </w:r>
          </w:p>
        </w:tc>
        <w:tc>
          <w:tcPr>
            <w:tcW w:w="1531" w:type="dxa"/>
            <w:shd w:val="clear" w:color="auto" w:fill="auto"/>
            <w:noWrap/>
            <w:vAlign w:val="bottom"/>
          </w:tcPr>
          <w:p w14:paraId="71E2A735" w14:textId="5C2191DC" w:rsidR="00723EA0" w:rsidRPr="004A4ED6" w:rsidRDefault="00723EA0" w:rsidP="00723EA0">
            <w:pPr>
              <w:tabs>
                <w:tab w:val="decimal" w:pos="1194"/>
              </w:tabs>
              <w:rPr>
                <w:rFonts w:asciiTheme="majorBidi" w:hAnsiTheme="majorBidi" w:cstheme="majorBidi"/>
                <w:sz w:val="28"/>
                <w:szCs w:val="28"/>
              </w:rPr>
            </w:pPr>
          </w:p>
        </w:tc>
        <w:tc>
          <w:tcPr>
            <w:tcW w:w="1531" w:type="dxa"/>
            <w:shd w:val="clear" w:color="auto" w:fill="auto"/>
            <w:noWrap/>
            <w:vAlign w:val="bottom"/>
          </w:tcPr>
          <w:p w14:paraId="1F359903" w14:textId="6E805B0B" w:rsidR="00723EA0" w:rsidRPr="004A4ED6" w:rsidRDefault="00723EA0" w:rsidP="00723EA0">
            <w:pPr>
              <w:tabs>
                <w:tab w:val="decimal" w:pos="1194"/>
              </w:tabs>
              <w:rPr>
                <w:rFonts w:asciiTheme="majorBidi" w:hAnsiTheme="majorBidi" w:cstheme="majorBidi"/>
                <w:sz w:val="28"/>
                <w:szCs w:val="28"/>
              </w:rPr>
            </w:pPr>
            <w:r w:rsidRPr="00360019">
              <w:rPr>
                <w:sz w:val="28"/>
                <w:szCs w:val="28"/>
              </w:rPr>
              <w:t>-</w:t>
            </w:r>
          </w:p>
        </w:tc>
        <w:tc>
          <w:tcPr>
            <w:tcW w:w="1531" w:type="dxa"/>
            <w:tcBorders>
              <w:top w:val="nil"/>
              <w:left w:val="nil"/>
              <w:bottom w:val="nil"/>
              <w:right w:val="nil"/>
            </w:tcBorders>
            <w:shd w:val="clear" w:color="auto" w:fill="auto"/>
            <w:noWrap/>
            <w:vAlign w:val="bottom"/>
          </w:tcPr>
          <w:p w14:paraId="663BCC33" w14:textId="61A0B970" w:rsidR="00723EA0" w:rsidRPr="00F40923" w:rsidRDefault="00723EA0" w:rsidP="00723EA0">
            <w:pPr>
              <w:tabs>
                <w:tab w:val="decimal" w:pos="1304"/>
              </w:tabs>
              <w:rPr>
                <w:sz w:val="28"/>
                <w:szCs w:val="28"/>
              </w:rPr>
            </w:pPr>
            <w:r>
              <w:rPr>
                <w:sz w:val="28"/>
                <w:szCs w:val="28"/>
              </w:rPr>
              <w:t>55,719,175</w:t>
            </w:r>
          </w:p>
        </w:tc>
        <w:tc>
          <w:tcPr>
            <w:tcW w:w="1531" w:type="dxa"/>
            <w:shd w:val="clear" w:color="auto" w:fill="auto"/>
            <w:noWrap/>
            <w:vAlign w:val="bottom"/>
          </w:tcPr>
          <w:p w14:paraId="1F159EA4" w14:textId="2D8DA1AE" w:rsidR="00723EA0" w:rsidRDefault="00723EA0" w:rsidP="00723EA0">
            <w:pPr>
              <w:tabs>
                <w:tab w:val="decimal" w:pos="1304"/>
              </w:tabs>
              <w:rPr>
                <w:sz w:val="28"/>
                <w:szCs w:val="28"/>
              </w:rPr>
            </w:pPr>
            <w:r w:rsidRPr="00B752DF">
              <w:rPr>
                <w:sz w:val="28"/>
                <w:szCs w:val="28"/>
              </w:rPr>
              <w:t>47,602,256</w:t>
            </w:r>
          </w:p>
        </w:tc>
      </w:tr>
      <w:tr w:rsidR="00723EA0" w:rsidRPr="00111FE7" w14:paraId="04D9399C" w14:textId="77777777" w:rsidTr="00557584">
        <w:trPr>
          <w:trHeight w:val="390"/>
        </w:trPr>
        <w:tc>
          <w:tcPr>
            <w:tcW w:w="3213" w:type="dxa"/>
            <w:shd w:val="clear" w:color="auto" w:fill="auto"/>
            <w:noWrap/>
            <w:vAlign w:val="bottom"/>
          </w:tcPr>
          <w:p w14:paraId="4091BA72" w14:textId="77777777" w:rsidR="00723EA0" w:rsidRPr="00906300" w:rsidRDefault="00723EA0" w:rsidP="00723EA0">
            <w:pPr>
              <w:jc w:val="both"/>
              <w:rPr>
                <w:rFonts w:asciiTheme="majorBidi" w:hAnsiTheme="majorBidi" w:cstheme="majorBidi"/>
                <w:sz w:val="28"/>
                <w:szCs w:val="28"/>
                <w:u w:val="single"/>
              </w:rPr>
            </w:pPr>
            <w:r w:rsidRPr="00906300">
              <w:rPr>
                <w:rFonts w:asciiTheme="majorBidi" w:hAnsiTheme="majorBidi" w:cstheme="majorBidi"/>
                <w:sz w:val="28"/>
                <w:szCs w:val="28"/>
                <w:u w:val="single"/>
              </w:rPr>
              <w:t>Less</w:t>
            </w:r>
            <w:r w:rsidRPr="009B5D86">
              <w:rPr>
                <w:rFonts w:asciiTheme="majorBidi" w:hAnsiTheme="majorBidi" w:cstheme="majorBidi"/>
                <w:sz w:val="28"/>
                <w:szCs w:val="28"/>
              </w:rPr>
              <w:t xml:space="preserve"> </w:t>
            </w:r>
            <w:r>
              <w:rPr>
                <w:rFonts w:asciiTheme="majorBidi" w:hAnsiTheme="majorBidi" w:cstheme="majorBidi"/>
                <w:sz w:val="28"/>
                <w:szCs w:val="28"/>
              </w:rPr>
              <w:t>Long-</w:t>
            </w:r>
            <w:r w:rsidRPr="009B5D86">
              <w:rPr>
                <w:rFonts w:asciiTheme="majorBidi" w:hAnsiTheme="majorBidi" w:cstheme="majorBidi"/>
                <w:sz w:val="28"/>
                <w:szCs w:val="28"/>
              </w:rPr>
              <w:t>t</w:t>
            </w:r>
            <w:r>
              <w:rPr>
                <w:rFonts w:asciiTheme="majorBidi" w:hAnsiTheme="majorBidi" w:cstheme="majorBidi"/>
                <w:sz w:val="28"/>
                <w:szCs w:val="28"/>
              </w:rPr>
              <w:t>erm loan to related party - net</w:t>
            </w:r>
          </w:p>
        </w:tc>
        <w:tc>
          <w:tcPr>
            <w:tcW w:w="1531" w:type="dxa"/>
            <w:shd w:val="clear" w:color="auto" w:fill="auto"/>
            <w:noWrap/>
            <w:vAlign w:val="bottom"/>
          </w:tcPr>
          <w:p w14:paraId="31AA8AFF" w14:textId="41458719" w:rsidR="00723EA0" w:rsidRPr="004A4ED6" w:rsidRDefault="00723EA0" w:rsidP="00723EA0">
            <w:pPr>
              <w:pBdr>
                <w:bottom w:val="single" w:sz="4" w:space="1" w:color="auto"/>
              </w:pBd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76A31B78" w14:textId="432EE0DA" w:rsidR="00723EA0" w:rsidRPr="004A4ED6" w:rsidRDefault="00723EA0" w:rsidP="00723EA0">
            <w:pPr>
              <w:pBdr>
                <w:bottom w:val="single" w:sz="4" w:space="1" w:color="auto"/>
              </w:pBdr>
              <w:tabs>
                <w:tab w:val="decimal" w:pos="1194"/>
              </w:tabs>
              <w:rPr>
                <w:rFonts w:asciiTheme="majorBidi" w:hAnsiTheme="majorBidi" w:cstheme="majorBidi"/>
                <w:sz w:val="28"/>
                <w:szCs w:val="28"/>
              </w:rPr>
            </w:pPr>
            <w:r w:rsidRPr="00B8305F">
              <w:rPr>
                <w:sz w:val="28"/>
                <w:szCs w:val="28"/>
              </w:rPr>
              <w:t>-</w:t>
            </w:r>
          </w:p>
        </w:tc>
        <w:tc>
          <w:tcPr>
            <w:tcW w:w="1531" w:type="dxa"/>
            <w:tcBorders>
              <w:top w:val="nil"/>
              <w:left w:val="nil"/>
              <w:bottom w:val="nil"/>
              <w:right w:val="nil"/>
            </w:tcBorders>
            <w:shd w:val="clear" w:color="auto" w:fill="auto"/>
            <w:noWrap/>
            <w:vAlign w:val="bottom"/>
          </w:tcPr>
          <w:p w14:paraId="6A61CBB1" w14:textId="607167E2" w:rsidR="00723EA0" w:rsidRPr="00F40923" w:rsidRDefault="00723EA0" w:rsidP="00723EA0">
            <w:pPr>
              <w:pBdr>
                <w:bottom w:val="single" w:sz="4" w:space="1" w:color="auto"/>
              </w:pBdr>
              <w:tabs>
                <w:tab w:val="decimal" w:pos="1304"/>
              </w:tabs>
              <w:rPr>
                <w:sz w:val="28"/>
                <w:szCs w:val="28"/>
              </w:rPr>
            </w:pPr>
            <w:r>
              <w:rPr>
                <w:sz w:val="28"/>
                <w:szCs w:val="28"/>
              </w:rPr>
              <w:t>(55,719,175)</w:t>
            </w:r>
          </w:p>
        </w:tc>
        <w:tc>
          <w:tcPr>
            <w:tcW w:w="1531" w:type="dxa"/>
            <w:shd w:val="clear" w:color="auto" w:fill="auto"/>
            <w:noWrap/>
            <w:vAlign w:val="bottom"/>
          </w:tcPr>
          <w:p w14:paraId="44D0444E" w14:textId="3DEE92DE" w:rsidR="00723EA0" w:rsidRDefault="00723EA0" w:rsidP="00723EA0">
            <w:pPr>
              <w:pBdr>
                <w:bottom w:val="single" w:sz="4" w:space="1" w:color="auto"/>
              </w:pBdr>
              <w:tabs>
                <w:tab w:val="decimal" w:pos="1304"/>
              </w:tabs>
              <w:rPr>
                <w:sz w:val="28"/>
                <w:szCs w:val="28"/>
              </w:rPr>
            </w:pPr>
            <w:r w:rsidRPr="00B752DF">
              <w:rPr>
                <w:sz w:val="28"/>
                <w:szCs w:val="28"/>
              </w:rPr>
              <w:t>(44,888,459)</w:t>
            </w:r>
          </w:p>
        </w:tc>
      </w:tr>
      <w:tr w:rsidR="00723EA0" w:rsidRPr="00111FE7" w14:paraId="7CFDE14A" w14:textId="77777777" w:rsidTr="00557584">
        <w:trPr>
          <w:trHeight w:val="390"/>
        </w:trPr>
        <w:tc>
          <w:tcPr>
            <w:tcW w:w="3213" w:type="dxa"/>
            <w:shd w:val="clear" w:color="auto" w:fill="auto"/>
            <w:noWrap/>
            <w:vAlign w:val="bottom"/>
            <w:hideMark/>
          </w:tcPr>
          <w:p w14:paraId="1C83BDE9" w14:textId="77777777" w:rsidR="00723EA0" w:rsidRPr="00111FE7" w:rsidRDefault="00723EA0" w:rsidP="00723EA0">
            <w:pPr>
              <w:jc w:val="left"/>
              <w:rPr>
                <w:rFonts w:asciiTheme="majorBidi" w:hAnsiTheme="majorBidi" w:cstheme="majorBidi"/>
                <w:b/>
                <w:bCs/>
                <w:sz w:val="28"/>
                <w:szCs w:val="28"/>
              </w:rPr>
            </w:pPr>
            <w:r>
              <w:rPr>
                <w:rFonts w:asciiTheme="majorBidi" w:hAnsiTheme="majorBidi" w:cstheme="majorBidi"/>
                <w:b/>
                <w:bCs/>
                <w:sz w:val="28"/>
                <w:szCs w:val="28"/>
              </w:rPr>
              <w:t>Short-term loans to related party</w:t>
            </w:r>
          </w:p>
        </w:tc>
        <w:tc>
          <w:tcPr>
            <w:tcW w:w="1531" w:type="dxa"/>
            <w:shd w:val="clear" w:color="auto" w:fill="auto"/>
            <w:noWrap/>
            <w:vAlign w:val="bottom"/>
          </w:tcPr>
          <w:p w14:paraId="05195BE1" w14:textId="14A27C89" w:rsidR="00723EA0" w:rsidRPr="00602F52" w:rsidRDefault="00723EA0" w:rsidP="00723EA0">
            <w:pPr>
              <w:pBdr>
                <w:bottom w:val="double" w:sz="4" w:space="1" w:color="auto"/>
              </w:pBd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hideMark/>
          </w:tcPr>
          <w:p w14:paraId="38E67E1C" w14:textId="16B44B19" w:rsidR="00723EA0" w:rsidRPr="00602F52" w:rsidRDefault="00723EA0" w:rsidP="00723EA0">
            <w:pPr>
              <w:pBdr>
                <w:bottom w:val="double" w:sz="4" w:space="1" w:color="auto"/>
              </w:pBdr>
              <w:tabs>
                <w:tab w:val="decimal" w:pos="1194"/>
              </w:tabs>
              <w:rPr>
                <w:rFonts w:asciiTheme="majorBidi" w:hAnsiTheme="majorBidi" w:cstheme="majorBidi"/>
                <w:sz w:val="28"/>
                <w:szCs w:val="28"/>
              </w:rPr>
            </w:pPr>
            <w:r w:rsidRPr="00B8305F">
              <w:rPr>
                <w:sz w:val="28"/>
                <w:szCs w:val="28"/>
              </w:rPr>
              <w:t>-</w:t>
            </w:r>
          </w:p>
        </w:tc>
        <w:tc>
          <w:tcPr>
            <w:tcW w:w="1531" w:type="dxa"/>
            <w:tcBorders>
              <w:top w:val="nil"/>
              <w:left w:val="nil"/>
              <w:right w:val="nil"/>
            </w:tcBorders>
            <w:shd w:val="clear" w:color="auto" w:fill="auto"/>
            <w:noWrap/>
            <w:vAlign w:val="bottom"/>
          </w:tcPr>
          <w:p w14:paraId="7D80DAED" w14:textId="0FE86339" w:rsidR="00723EA0" w:rsidRPr="00031E74" w:rsidRDefault="00723EA0" w:rsidP="00723EA0">
            <w:pPr>
              <w:pBdr>
                <w:bottom w:val="double" w:sz="4" w:space="1" w:color="auto"/>
              </w:pBdr>
              <w:tabs>
                <w:tab w:val="decimal" w:pos="1194"/>
              </w:tabs>
              <w:rPr>
                <w:sz w:val="28"/>
                <w:szCs w:val="28"/>
              </w:rPr>
            </w:pPr>
            <w:r>
              <w:rPr>
                <w:sz w:val="28"/>
                <w:szCs w:val="28"/>
              </w:rPr>
              <w:t>-</w:t>
            </w:r>
          </w:p>
        </w:tc>
        <w:tc>
          <w:tcPr>
            <w:tcW w:w="1531" w:type="dxa"/>
            <w:shd w:val="clear" w:color="auto" w:fill="auto"/>
            <w:noWrap/>
            <w:vAlign w:val="bottom"/>
            <w:hideMark/>
          </w:tcPr>
          <w:p w14:paraId="535B9F5F" w14:textId="229F03CB" w:rsidR="00723EA0" w:rsidRPr="00111FE7" w:rsidRDefault="00723EA0" w:rsidP="00723EA0">
            <w:pPr>
              <w:pBdr>
                <w:bottom w:val="double" w:sz="4" w:space="1" w:color="auto"/>
              </w:pBdr>
              <w:tabs>
                <w:tab w:val="decimal" w:pos="1304"/>
              </w:tabs>
              <w:rPr>
                <w:rFonts w:asciiTheme="majorBidi" w:hAnsiTheme="majorBidi" w:cstheme="majorBidi"/>
                <w:sz w:val="28"/>
                <w:szCs w:val="28"/>
              </w:rPr>
            </w:pPr>
            <w:r w:rsidRPr="00B752DF">
              <w:rPr>
                <w:sz w:val="28"/>
                <w:szCs w:val="28"/>
              </w:rPr>
              <w:t>2,713,797</w:t>
            </w:r>
          </w:p>
        </w:tc>
      </w:tr>
      <w:tr w:rsidR="00723EA0" w:rsidRPr="00111FE7" w14:paraId="181CC631" w14:textId="77777777" w:rsidTr="00557584">
        <w:trPr>
          <w:trHeight w:val="390"/>
        </w:trPr>
        <w:tc>
          <w:tcPr>
            <w:tcW w:w="3213" w:type="dxa"/>
            <w:shd w:val="clear" w:color="auto" w:fill="auto"/>
            <w:noWrap/>
            <w:vAlign w:val="bottom"/>
            <w:hideMark/>
          </w:tcPr>
          <w:p w14:paraId="32B8D5A9" w14:textId="77777777" w:rsidR="00723EA0" w:rsidRPr="00111FE7" w:rsidRDefault="00723EA0" w:rsidP="00723EA0">
            <w:pPr>
              <w:jc w:val="both"/>
              <w:rPr>
                <w:rFonts w:asciiTheme="majorBidi" w:hAnsiTheme="majorBidi" w:cstheme="majorBidi"/>
                <w:b/>
                <w:bCs/>
                <w:sz w:val="28"/>
                <w:szCs w:val="28"/>
              </w:rPr>
            </w:pPr>
            <w:r w:rsidRPr="00111FE7">
              <w:rPr>
                <w:rFonts w:asciiTheme="majorBidi" w:hAnsiTheme="majorBidi" w:cstheme="majorBidi"/>
                <w:b/>
                <w:bCs/>
                <w:sz w:val="28"/>
                <w:szCs w:val="28"/>
              </w:rPr>
              <w:t>Trade payable - related parties</w:t>
            </w:r>
          </w:p>
        </w:tc>
        <w:tc>
          <w:tcPr>
            <w:tcW w:w="1531" w:type="dxa"/>
            <w:shd w:val="clear" w:color="auto" w:fill="auto"/>
            <w:noWrap/>
            <w:vAlign w:val="bottom"/>
          </w:tcPr>
          <w:p w14:paraId="77E97EF2" w14:textId="77777777" w:rsidR="00723EA0" w:rsidRPr="00602F52" w:rsidRDefault="00723EA0" w:rsidP="00723EA0">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53B7FFDA" w14:textId="5D65835B" w:rsidR="00723EA0" w:rsidRPr="00602F52" w:rsidRDefault="00723EA0" w:rsidP="00723EA0">
            <w:pPr>
              <w:tabs>
                <w:tab w:val="decimal" w:pos="1304"/>
              </w:tabs>
              <w:rPr>
                <w:rFonts w:asciiTheme="majorBidi" w:hAnsiTheme="majorBidi" w:cstheme="majorBidi"/>
                <w:sz w:val="28"/>
                <w:szCs w:val="28"/>
              </w:rPr>
            </w:pPr>
          </w:p>
        </w:tc>
        <w:tc>
          <w:tcPr>
            <w:tcW w:w="1531" w:type="dxa"/>
            <w:shd w:val="clear" w:color="auto" w:fill="auto"/>
            <w:noWrap/>
            <w:vAlign w:val="bottom"/>
          </w:tcPr>
          <w:p w14:paraId="54DF2470" w14:textId="77777777" w:rsidR="00723EA0" w:rsidRPr="00602F52" w:rsidRDefault="00723EA0" w:rsidP="00723EA0">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0F85B927" w14:textId="3EE9CF3D" w:rsidR="00723EA0" w:rsidRPr="00111FE7" w:rsidRDefault="00723EA0" w:rsidP="00723EA0">
            <w:pPr>
              <w:tabs>
                <w:tab w:val="decimal" w:pos="1304"/>
              </w:tabs>
              <w:rPr>
                <w:rFonts w:asciiTheme="majorBidi" w:hAnsiTheme="majorBidi" w:cstheme="majorBidi"/>
                <w:sz w:val="28"/>
                <w:szCs w:val="28"/>
              </w:rPr>
            </w:pPr>
          </w:p>
        </w:tc>
      </w:tr>
      <w:tr w:rsidR="00723EA0" w:rsidRPr="00111FE7" w14:paraId="08E073CB" w14:textId="77777777" w:rsidTr="00557584">
        <w:trPr>
          <w:trHeight w:val="390"/>
        </w:trPr>
        <w:tc>
          <w:tcPr>
            <w:tcW w:w="3213" w:type="dxa"/>
            <w:shd w:val="clear" w:color="auto" w:fill="auto"/>
            <w:noWrap/>
            <w:vAlign w:val="bottom"/>
            <w:hideMark/>
          </w:tcPr>
          <w:p w14:paraId="22EC020C" w14:textId="59A1AFB1" w:rsidR="00723EA0" w:rsidRPr="00111FE7" w:rsidRDefault="00723EA0" w:rsidP="00723EA0">
            <w:pPr>
              <w:jc w:val="both"/>
              <w:rPr>
                <w:rFonts w:asciiTheme="majorBidi" w:hAnsiTheme="majorBidi" w:cstheme="majorBidi"/>
                <w:color w:val="000000"/>
                <w:sz w:val="28"/>
                <w:szCs w:val="28"/>
              </w:rPr>
            </w:pPr>
            <w:proofErr w:type="spellStart"/>
            <w:r w:rsidRPr="00111FE7">
              <w:rPr>
                <w:rFonts w:asciiTheme="majorBidi" w:hAnsiTheme="majorBidi" w:cstheme="majorBidi"/>
                <w:color w:val="000000"/>
                <w:sz w:val="28"/>
                <w:szCs w:val="28"/>
              </w:rPr>
              <w:t>Enginar</w:t>
            </w:r>
            <w:proofErr w:type="spellEnd"/>
            <w:r w:rsidRPr="00111FE7">
              <w:rPr>
                <w:rFonts w:asciiTheme="majorBidi" w:hAnsiTheme="majorBidi" w:cstheme="majorBidi"/>
                <w:color w:val="000000"/>
                <w:sz w:val="28"/>
                <w:szCs w:val="28"/>
              </w:rPr>
              <w:t xml:space="preserve"> Co., Ltd.</w:t>
            </w:r>
          </w:p>
        </w:tc>
        <w:tc>
          <w:tcPr>
            <w:tcW w:w="1531" w:type="dxa"/>
            <w:shd w:val="clear" w:color="auto" w:fill="auto"/>
            <w:noWrap/>
            <w:vAlign w:val="bottom"/>
          </w:tcPr>
          <w:p w14:paraId="53173B55" w14:textId="00E73B2C" w:rsidR="00723EA0" w:rsidRPr="00602F52" w:rsidRDefault="00723EA0" w:rsidP="00723EA0">
            <w:pPr>
              <w:tabs>
                <w:tab w:val="decimal" w:pos="1304"/>
              </w:tabs>
              <w:rPr>
                <w:rFonts w:asciiTheme="majorBidi" w:hAnsiTheme="majorBidi" w:cstheme="majorBidi"/>
                <w:sz w:val="28"/>
                <w:szCs w:val="28"/>
              </w:rPr>
            </w:pPr>
            <w:r>
              <w:rPr>
                <w:rFonts w:asciiTheme="majorBidi" w:hAnsiTheme="majorBidi" w:cstheme="majorBidi"/>
                <w:sz w:val="28"/>
                <w:szCs w:val="28"/>
              </w:rPr>
              <w:t>4,546,332</w:t>
            </w:r>
          </w:p>
        </w:tc>
        <w:tc>
          <w:tcPr>
            <w:tcW w:w="1531" w:type="dxa"/>
            <w:shd w:val="clear" w:color="auto" w:fill="auto"/>
            <w:noWrap/>
            <w:vAlign w:val="bottom"/>
            <w:hideMark/>
          </w:tcPr>
          <w:p w14:paraId="3D4C15D4" w14:textId="35B649CE" w:rsidR="00723EA0" w:rsidRPr="00602F52" w:rsidRDefault="00723EA0" w:rsidP="00723EA0">
            <w:pPr>
              <w:tabs>
                <w:tab w:val="decimal" w:pos="1304"/>
              </w:tabs>
              <w:rPr>
                <w:rFonts w:asciiTheme="majorBidi" w:hAnsiTheme="majorBidi" w:cstheme="majorBidi"/>
                <w:sz w:val="28"/>
                <w:szCs w:val="28"/>
              </w:rPr>
            </w:pPr>
            <w:r w:rsidRPr="00B752DF">
              <w:rPr>
                <w:sz w:val="28"/>
                <w:szCs w:val="28"/>
              </w:rPr>
              <w:t>17,364,388</w:t>
            </w:r>
          </w:p>
        </w:tc>
        <w:tc>
          <w:tcPr>
            <w:tcW w:w="1531" w:type="dxa"/>
            <w:shd w:val="clear" w:color="auto" w:fill="auto"/>
            <w:noWrap/>
            <w:vAlign w:val="bottom"/>
          </w:tcPr>
          <w:p w14:paraId="2AEE39B6" w14:textId="3B8B82E3" w:rsidR="00723EA0" w:rsidRPr="00602F52" w:rsidRDefault="00723EA0" w:rsidP="00723EA0">
            <w:pPr>
              <w:tabs>
                <w:tab w:val="decimal" w:pos="1304"/>
              </w:tabs>
              <w:rPr>
                <w:rFonts w:asciiTheme="majorBidi" w:hAnsiTheme="majorBidi" w:cstheme="majorBidi"/>
                <w:sz w:val="28"/>
                <w:szCs w:val="28"/>
              </w:rPr>
            </w:pPr>
            <w:r>
              <w:rPr>
                <w:rFonts w:asciiTheme="majorBidi" w:hAnsiTheme="majorBidi" w:cstheme="majorBidi"/>
                <w:sz w:val="28"/>
                <w:szCs w:val="28"/>
              </w:rPr>
              <w:t>4,546,332</w:t>
            </w:r>
          </w:p>
        </w:tc>
        <w:tc>
          <w:tcPr>
            <w:tcW w:w="1531" w:type="dxa"/>
            <w:shd w:val="clear" w:color="auto" w:fill="auto"/>
            <w:noWrap/>
            <w:vAlign w:val="bottom"/>
            <w:hideMark/>
          </w:tcPr>
          <w:p w14:paraId="1028D0D7" w14:textId="534DA27A" w:rsidR="00723EA0" w:rsidRPr="00111FE7" w:rsidRDefault="00723EA0" w:rsidP="00723EA0">
            <w:pPr>
              <w:tabs>
                <w:tab w:val="decimal" w:pos="1304"/>
              </w:tabs>
              <w:rPr>
                <w:rFonts w:asciiTheme="majorBidi" w:hAnsiTheme="majorBidi" w:cstheme="majorBidi"/>
                <w:sz w:val="28"/>
                <w:szCs w:val="28"/>
              </w:rPr>
            </w:pPr>
            <w:r w:rsidRPr="00B752DF">
              <w:rPr>
                <w:sz w:val="28"/>
                <w:szCs w:val="28"/>
              </w:rPr>
              <w:t>17,364,388</w:t>
            </w:r>
          </w:p>
        </w:tc>
      </w:tr>
      <w:tr w:rsidR="00723EA0" w:rsidRPr="00111FE7" w14:paraId="501C0BE8" w14:textId="77777777" w:rsidTr="00557584">
        <w:trPr>
          <w:trHeight w:val="390"/>
        </w:trPr>
        <w:tc>
          <w:tcPr>
            <w:tcW w:w="3213" w:type="dxa"/>
            <w:shd w:val="clear" w:color="auto" w:fill="auto"/>
            <w:noWrap/>
            <w:vAlign w:val="bottom"/>
          </w:tcPr>
          <w:p w14:paraId="513AC6C1" w14:textId="15950DAF" w:rsidR="00723EA0" w:rsidRPr="00111FE7" w:rsidRDefault="00723EA0" w:rsidP="00723EA0">
            <w:pPr>
              <w:jc w:val="both"/>
              <w:rPr>
                <w:rFonts w:asciiTheme="majorBidi" w:hAnsiTheme="majorBidi" w:cstheme="majorBidi"/>
                <w:color w:val="000000"/>
                <w:sz w:val="28"/>
                <w:szCs w:val="28"/>
              </w:rPr>
            </w:pPr>
            <w:proofErr w:type="spellStart"/>
            <w:r w:rsidRPr="000D64E1">
              <w:rPr>
                <w:rFonts w:asciiTheme="majorBidi" w:hAnsiTheme="majorBidi"/>
                <w:color w:val="000000"/>
                <w:sz w:val="28"/>
                <w:szCs w:val="28"/>
              </w:rPr>
              <w:t>Asefa</w:t>
            </w:r>
            <w:proofErr w:type="spellEnd"/>
            <w:r w:rsidRPr="000D64E1">
              <w:rPr>
                <w:rFonts w:asciiTheme="majorBidi" w:hAnsiTheme="majorBidi"/>
                <w:color w:val="000000"/>
                <w:sz w:val="28"/>
                <w:szCs w:val="28"/>
              </w:rPr>
              <w:t xml:space="preserve"> Power Solutions Co., Ltd</w:t>
            </w:r>
          </w:p>
        </w:tc>
        <w:tc>
          <w:tcPr>
            <w:tcW w:w="1531" w:type="dxa"/>
            <w:shd w:val="clear" w:color="auto" w:fill="auto"/>
            <w:noWrap/>
            <w:vAlign w:val="bottom"/>
          </w:tcPr>
          <w:p w14:paraId="56E7BBAB" w14:textId="0A32D985" w:rsidR="00723EA0" w:rsidRDefault="00723EA0" w:rsidP="00312E7F">
            <w:pP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13177BFF" w14:textId="28F50EDA" w:rsidR="00723EA0" w:rsidRPr="00B752DF" w:rsidRDefault="00723EA0" w:rsidP="00312E7F">
            <w:pPr>
              <w:tabs>
                <w:tab w:val="decimal" w:pos="1194"/>
              </w:tabs>
              <w:rPr>
                <w:sz w:val="28"/>
                <w:szCs w:val="28"/>
              </w:rPr>
            </w:pPr>
            <w:r>
              <w:rPr>
                <w:sz w:val="28"/>
                <w:szCs w:val="28"/>
              </w:rPr>
              <w:t>-</w:t>
            </w:r>
          </w:p>
        </w:tc>
        <w:tc>
          <w:tcPr>
            <w:tcW w:w="1531" w:type="dxa"/>
            <w:shd w:val="clear" w:color="auto" w:fill="auto"/>
            <w:noWrap/>
            <w:vAlign w:val="bottom"/>
          </w:tcPr>
          <w:p w14:paraId="06FC9632" w14:textId="1985B95C" w:rsidR="00723EA0" w:rsidRDefault="00723EA0" w:rsidP="00723EA0">
            <w:pPr>
              <w:tabs>
                <w:tab w:val="decimal" w:pos="1304"/>
              </w:tabs>
              <w:rPr>
                <w:rFonts w:asciiTheme="majorBidi" w:hAnsiTheme="majorBidi" w:cstheme="majorBidi"/>
                <w:sz w:val="28"/>
                <w:szCs w:val="28"/>
              </w:rPr>
            </w:pPr>
            <w:r>
              <w:rPr>
                <w:rFonts w:asciiTheme="majorBidi" w:hAnsiTheme="majorBidi" w:cstheme="majorBidi"/>
                <w:sz w:val="28"/>
                <w:szCs w:val="28"/>
              </w:rPr>
              <w:t>11,919</w:t>
            </w:r>
          </w:p>
        </w:tc>
        <w:tc>
          <w:tcPr>
            <w:tcW w:w="1531" w:type="dxa"/>
            <w:shd w:val="clear" w:color="auto" w:fill="auto"/>
            <w:noWrap/>
            <w:vAlign w:val="bottom"/>
          </w:tcPr>
          <w:p w14:paraId="231AA441" w14:textId="7278D8BA" w:rsidR="00723EA0" w:rsidRPr="00B752DF" w:rsidRDefault="00723EA0" w:rsidP="00312E7F">
            <w:pPr>
              <w:tabs>
                <w:tab w:val="decimal" w:pos="1194"/>
              </w:tabs>
              <w:rPr>
                <w:sz w:val="28"/>
                <w:szCs w:val="28"/>
              </w:rPr>
            </w:pPr>
            <w:r>
              <w:rPr>
                <w:sz w:val="28"/>
                <w:szCs w:val="28"/>
              </w:rPr>
              <w:t>-</w:t>
            </w:r>
          </w:p>
        </w:tc>
      </w:tr>
      <w:tr w:rsidR="00723EA0" w:rsidRPr="00111FE7" w14:paraId="5B1DDE3E" w14:textId="77777777" w:rsidTr="00557584">
        <w:trPr>
          <w:trHeight w:val="390"/>
        </w:trPr>
        <w:tc>
          <w:tcPr>
            <w:tcW w:w="3213" w:type="dxa"/>
            <w:shd w:val="clear" w:color="auto" w:fill="auto"/>
            <w:noWrap/>
            <w:vAlign w:val="bottom"/>
          </w:tcPr>
          <w:p w14:paraId="5C525B60" w14:textId="75DA769A" w:rsidR="00723EA0" w:rsidRPr="00111FE7" w:rsidRDefault="00723EA0" w:rsidP="00723EA0">
            <w:pPr>
              <w:jc w:val="both"/>
              <w:rPr>
                <w:rFonts w:asciiTheme="majorBidi" w:hAnsiTheme="majorBidi" w:cstheme="majorBidi"/>
                <w:sz w:val="28"/>
                <w:szCs w:val="28"/>
              </w:rPr>
            </w:pPr>
            <w:r w:rsidRPr="001E36A0">
              <w:rPr>
                <w:rFonts w:asciiTheme="majorBidi" w:hAnsiTheme="majorBidi" w:cstheme="majorBidi"/>
                <w:sz w:val="28"/>
                <w:szCs w:val="28"/>
              </w:rPr>
              <w:t>U-Services (Thailand) Co., Ltd.</w:t>
            </w:r>
          </w:p>
        </w:tc>
        <w:tc>
          <w:tcPr>
            <w:tcW w:w="1531" w:type="dxa"/>
            <w:shd w:val="clear" w:color="auto" w:fill="auto"/>
            <w:noWrap/>
            <w:vAlign w:val="bottom"/>
          </w:tcPr>
          <w:p w14:paraId="5E886C3B" w14:textId="46068077" w:rsidR="00723EA0" w:rsidRDefault="00723EA0" w:rsidP="00723EA0">
            <w:pPr>
              <w:pBdr>
                <w:bottom w:val="single" w:sz="4" w:space="1" w:color="auto"/>
              </w:pBd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32AD0507" w14:textId="04B1B7EF" w:rsidR="00723EA0" w:rsidRPr="00031E74" w:rsidRDefault="00723EA0" w:rsidP="00723EA0">
            <w:pPr>
              <w:pBdr>
                <w:bottom w:val="single" w:sz="4" w:space="1" w:color="auto"/>
              </w:pBdr>
              <w:tabs>
                <w:tab w:val="decimal" w:pos="1304"/>
              </w:tabs>
              <w:rPr>
                <w:sz w:val="28"/>
                <w:szCs w:val="28"/>
              </w:rPr>
            </w:pPr>
            <w:r w:rsidRPr="00B752DF">
              <w:rPr>
                <w:sz w:val="28"/>
                <w:szCs w:val="28"/>
              </w:rPr>
              <w:t>26,750</w:t>
            </w:r>
          </w:p>
        </w:tc>
        <w:tc>
          <w:tcPr>
            <w:tcW w:w="1531" w:type="dxa"/>
            <w:shd w:val="clear" w:color="auto" w:fill="auto"/>
            <w:noWrap/>
            <w:vAlign w:val="bottom"/>
          </w:tcPr>
          <w:p w14:paraId="32A69F1B" w14:textId="4D306354" w:rsidR="00723EA0" w:rsidRPr="00031E74" w:rsidRDefault="00723EA0" w:rsidP="00723EA0">
            <w:pPr>
              <w:pBdr>
                <w:bottom w:val="single" w:sz="4" w:space="1" w:color="auto"/>
              </w:pBdr>
              <w:tabs>
                <w:tab w:val="decimal" w:pos="1194"/>
              </w:tabs>
              <w:rPr>
                <w:sz w:val="28"/>
                <w:szCs w:val="28"/>
              </w:rPr>
            </w:pPr>
            <w:r>
              <w:rPr>
                <w:sz w:val="28"/>
                <w:szCs w:val="28"/>
              </w:rPr>
              <w:t>-</w:t>
            </w:r>
          </w:p>
        </w:tc>
        <w:tc>
          <w:tcPr>
            <w:tcW w:w="1531" w:type="dxa"/>
            <w:shd w:val="clear" w:color="auto" w:fill="auto"/>
            <w:noWrap/>
            <w:vAlign w:val="bottom"/>
          </w:tcPr>
          <w:p w14:paraId="3D32A62D" w14:textId="3BAE8594" w:rsidR="00723EA0" w:rsidRDefault="00723EA0" w:rsidP="00723EA0">
            <w:pPr>
              <w:pBdr>
                <w:bottom w:val="single" w:sz="4" w:space="1" w:color="auto"/>
              </w:pBdr>
              <w:tabs>
                <w:tab w:val="decimal" w:pos="1304"/>
              </w:tabs>
              <w:rPr>
                <w:rFonts w:asciiTheme="majorBidi" w:hAnsiTheme="majorBidi" w:cstheme="majorBidi"/>
                <w:sz w:val="28"/>
                <w:szCs w:val="28"/>
              </w:rPr>
            </w:pPr>
            <w:r w:rsidRPr="00B752DF">
              <w:rPr>
                <w:sz w:val="28"/>
                <w:szCs w:val="28"/>
              </w:rPr>
              <w:t>26,750</w:t>
            </w:r>
          </w:p>
        </w:tc>
      </w:tr>
      <w:tr w:rsidR="00723EA0" w:rsidRPr="00111FE7" w14:paraId="59AFAEC6" w14:textId="77777777" w:rsidTr="00557584">
        <w:trPr>
          <w:trHeight w:val="390"/>
        </w:trPr>
        <w:tc>
          <w:tcPr>
            <w:tcW w:w="3213" w:type="dxa"/>
            <w:shd w:val="clear" w:color="auto" w:fill="auto"/>
            <w:noWrap/>
            <w:vAlign w:val="bottom"/>
          </w:tcPr>
          <w:p w14:paraId="039F0BA1" w14:textId="77777777" w:rsidR="00723EA0" w:rsidRPr="00111FE7" w:rsidRDefault="00723EA0" w:rsidP="00723EA0">
            <w:pPr>
              <w:jc w:val="both"/>
              <w:rPr>
                <w:rFonts w:asciiTheme="majorBidi" w:hAnsiTheme="majorBidi" w:cstheme="majorBidi"/>
                <w:sz w:val="28"/>
                <w:szCs w:val="28"/>
              </w:rPr>
            </w:pPr>
            <w:r>
              <w:rPr>
                <w:rFonts w:asciiTheme="majorBidi" w:hAnsiTheme="majorBidi" w:cstheme="majorBidi"/>
                <w:b/>
                <w:bCs/>
                <w:sz w:val="28"/>
                <w:szCs w:val="28"/>
              </w:rPr>
              <w:t>Total t</w:t>
            </w:r>
            <w:r w:rsidRPr="00111FE7">
              <w:rPr>
                <w:rFonts w:asciiTheme="majorBidi" w:hAnsiTheme="majorBidi" w:cstheme="majorBidi"/>
                <w:b/>
                <w:bCs/>
                <w:sz w:val="28"/>
                <w:szCs w:val="28"/>
              </w:rPr>
              <w:t>rade payable - related parties</w:t>
            </w:r>
          </w:p>
        </w:tc>
        <w:tc>
          <w:tcPr>
            <w:tcW w:w="1531" w:type="dxa"/>
            <w:shd w:val="clear" w:color="auto" w:fill="auto"/>
            <w:noWrap/>
            <w:vAlign w:val="bottom"/>
          </w:tcPr>
          <w:p w14:paraId="078DDA29" w14:textId="77108705" w:rsidR="00723EA0" w:rsidRPr="00602F52" w:rsidRDefault="00723EA0" w:rsidP="00723EA0">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4,546,332</w:t>
            </w:r>
          </w:p>
        </w:tc>
        <w:tc>
          <w:tcPr>
            <w:tcW w:w="1531" w:type="dxa"/>
            <w:shd w:val="clear" w:color="auto" w:fill="auto"/>
            <w:noWrap/>
            <w:vAlign w:val="bottom"/>
          </w:tcPr>
          <w:p w14:paraId="67F712FC" w14:textId="641295C4" w:rsidR="00723EA0" w:rsidRPr="00602F52" w:rsidRDefault="00723EA0" w:rsidP="00723EA0">
            <w:pPr>
              <w:pBdr>
                <w:bottom w:val="double" w:sz="4" w:space="1" w:color="auto"/>
              </w:pBdr>
              <w:tabs>
                <w:tab w:val="decimal" w:pos="1304"/>
              </w:tabs>
              <w:rPr>
                <w:sz w:val="28"/>
                <w:szCs w:val="28"/>
              </w:rPr>
            </w:pPr>
            <w:r w:rsidRPr="00B752DF">
              <w:rPr>
                <w:sz w:val="28"/>
                <w:szCs w:val="28"/>
              </w:rPr>
              <w:t>17,3</w:t>
            </w:r>
            <w:r w:rsidRPr="00B752DF">
              <w:rPr>
                <w:rFonts w:hint="cs"/>
                <w:sz w:val="28"/>
                <w:szCs w:val="28"/>
              </w:rPr>
              <w:t>91</w:t>
            </w:r>
            <w:r w:rsidRPr="00B752DF">
              <w:rPr>
                <w:sz w:val="28"/>
                <w:szCs w:val="28"/>
              </w:rPr>
              <w:t>,</w:t>
            </w:r>
            <w:r w:rsidRPr="00B752DF">
              <w:rPr>
                <w:rFonts w:hint="cs"/>
                <w:sz w:val="28"/>
                <w:szCs w:val="28"/>
              </w:rPr>
              <w:t>13</w:t>
            </w:r>
            <w:r w:rsidRPr="00B752DF">
              <w:rPr>
                <w:sz w:val="28"/>
                <w:szCs w:val="28"/>
              </w:rPr>
              <w:t>8</w:t>
            </w:r>
          </w:p>
        </w:tc>
        <w:tc>
          <w:tcPr>
            <w:tcW w:w="1531" w:type="dxa"/>
            <w:shd w:val="clear" w:color="auto" w:fill="auto"/>
            <w:noWrap/>
            <w:vAlign w:val="bottom"/>
          </w:tcPr>
          <w:p w14:paraId="0CA04151" w14:textId="20FE4155" w:rsidR="00723EA0" w:rsidRPr="00602F52" w:rsidRDefault="00723EA0" w:rsidP="00723EA0">
            <w:pPr>
              <w:pBdr>
                <w:bottom w:val="double" w:sz="4" w:space="1" w:color="auto"/>
              </w:pBdr>
              <w:tabs>
                <w:tab w:val="decimal" w:pos="1304"/>
              </w:tabs>
              <w:rPr>
                <w:rFonts w:asciiTheme="majorBidi" w:hAnsiTheme="majorBidi"/>
                <w:sz w:val="28"/>
                <w:szCs w:val="28"/>
              </w:rPr>
            </w:pPr>
            <w:r>
              <w:rPr>
                <w:rFonts w:asciiTheme="majorBidi" w:hAnsiTheme="majorBidi"/>
                <w:sz w:val="28"/>
                <w:szCs w:val="28"/>
              </w:rPr>
              <w:t>4,558,251</w:t>
            </w:r>
          </w:p>
        </w:tc>
        <w:tc>
          <w:tcPr>
            <w:tcW w:w="1531" w:type="dxa"/>
            <w:shd w:val="clear" w:color="auto" w:fill="auto"/>
            <w:noWrap/>
            <w:vAlign w:val="bottom"/>
          </w:tcPr>
          <w:p w14:paraId="7AF665E3" w14:textId="0CBDC27F" w:rsidR="00723EA0" w:rsidRDefault="00723EA0" w:rsidP="00723EA0">
            <w:pPr>
              <w:pBdr>
                <w:bottom w:val="double" w:sz="4" w:space="1" w:color="auto"/>
              </w:pBdr>
              <w:tabs>
                <w:tab w:val="decimal" w:pos="1304"/>
              </w:tabs>
              <w:rPr>
                <w:sz w:val="28"/>
                <w:szCs w:val="28"/>
              </w:rPr>
            </w:pPr>
            <w:r w:rsidRPr="00B752DF">
              <w:rPr>
                <w:sz w:val="28"/>
                <w:szCs w:val="28"/>
              </w:rPr>
              <w:t>17,391,138</w:t>
            </w:r>
          </w:p>
        </w:tc>
      </w:tr>
      <w:tr w:rsidR="00723EA0" w:rsidRPr="00111FE7" w14:paraId="325CDFAE" w14:textId="77777777" w:rsidTr="00557584">
        <w:trPr>
          <w:trHeight w:val="390"/>
        </w:trPr>
        <w:tc>
          <w:tcPr>
            <w:tcW w:w="3213" w:type="dxa"/>
            <w:shd w:val="clear" w:color="auto" w:fill="auto"/>
            <w:noWrap/>
            <w:vAlign w:val="bottom"/>
          </w:tcPr>
          <w:p w14:paraId="15B9075F" w14:textId="117578FE" w:rsidR="00723EA0" w:rsidRDefault="00723EA0" w:rsidP="00723EA0">
            <w:pPr>
              <w:jc w:val="both"/>
              <w:rPr>
                <w:rFonts w:asciiTheme="majorBidi" w:hAnsiTheme="majorBidi" w:cstheme="majorBidi"/>
                <w:b/>
                <w:bCs/>
                <w:sz w:val="28"/>
                <w:szCs w:val="28"/>
              </w:rPr>
            </w:pPr>
            <w:r>
              <w:rPr>
                <w:rFonts w:asciiTheme="majorBidi" w:hAnsiTheme="majorBidi" w:cstheme="majorBidi"/>
                <w:b/>
                <w:bCs/>
                <w:sz w:val="28"/>
                <w:szCs w:val="28"/>
              </w:rPr>
              <w:t>Retention payable</w:t>
            </w:r>
          </w:p>
        </w:tc>
        <w:tc>
          <w:tcPr>
            <w:tcW w:w="1531" w:type="dxa"/>
            <w:shd w:val="clear" w:color="auto" w:fill="auto"/>
            <w:noWrap/>
            <w:vAlign w:val="bottom"/>
          </w:tcPr>
          <w:p w14:paraId="765C75D0" w14:textId="77777777" w:rsidR="00723EA0" w:rsidRDefault="00723EA0" w:rsidP="00723EA0">
            <w:pPr>
              <w:tabs>
                <w:tab w:val="decimal" w:pos="1304"/>
              </w:tabs>
              <w:rPr>
                <w:sz w:val="28"/>
                <w:szCs w:val="28"/>
              </w:rPr>
            </w:pPr>
          </w:p>
        </w:tc>
        <w:tc>
          <w:tcPr>
            <w:tcW w:w="1531" w:type="dxa"/>
            <w:shd w:val="clear" w:color="auto" w:fill="auto"/>
            <w:noWrap/>
            <w:vAlign w:val="bottom"/>
          </w:tcPr>
          <w:p w14:paraId="5420B681" w14:textId="77777777" w:rsidR="00723EA0" w:rsidRPr="00B752DF" w:rsidRDefault="00723EA0" w:rsidP="00723EA0">
            <w:pPr>
              <w:tabs>
                <w:tab w:val="decimal" w:pos="1304"/>
              </w:tabs>
              <w:rPr>
                <w:sz w:val="28"/>
                <w:szCs w:val="28"/>
              </w:rPr>
            </w:pPr>
          </w:p>
        </w:tc>
        <w:tc>
          <w:tcPr>
            <w:tcW w:w="1531" w:type="dxa"/>
            <w:shd w:val="clear" w:color="auto" w:fill="auto"/>
            <w:noWrap/>
            <w:vAlign w:val="bottom"/>
          </w:tcPr>
          <w:p w14:paraId="06065C24" w14:textId="77777777" w:rsidR="00723EA0" w:rsidRDefault="00723EA0" w:rsidP="00723EA0">
            <w:pPr>
              <w:tabs>
                <w:tab w:val="decimal" w:pos="1304"/>
              </w:tabs>
              <w:rPr>
                <w:sz w:val="28"/>
                <w:szCs w:val="28"/>
              </w:rPr>
            </w:pPr>
          </w:p>
        </w:tc>
        <w:tc>
          <w:tcPr>
            <w:tcW w:w="1531" w:type="dxa"/>
            <w:shd w:val="clear" w:color="auto" w:fill="auto"/>
            <w:noWrap/>
            <w:vAlign w:val="bottom"/>
          </w:tcPr>
          <w:p w14:paraId="3D098C6C" w14:textId="77777777" w:rsidR="00723EA0" w:rsidRPr="00B752DF" w:rsidRDefault="00723EA0" w:rsidP="00723EA0">
            <w:pPr>
              <w:tabs>
                <w:tab w:val="decimal" w:pos="1304"/>
              </w:tabs>
              <w:rPr>
                <w:sz w:val="28"/>
                <w:szCs w:val="28"/>
              </w:rPr>
            </w:pPr>
          </w:p>
        </w:tc>
      </w:tr>
      <w:tr w:rsidR="00723EA0" w:rsidRPr="00111FE7" w14:paraId="0A563484" w14:textId="77777777" w:rsidTr="00557584">
        <w:trPr>
          <w:trHeight w:val="390"/>
        </w:trPr>
        <w:tc>
          <w:tcPr>
            <w:tcW w:w="3213" w:type="dxa"/>
            <w:shd w:val="clear" w:color="auto" w:fill="auto"/>
            <w:noWrap/>
            <w:vAlign w:val="bottom"/>
          </w:tcPr>
          <w:p w14:paraId="2EE83780" w14:textId="5363EB5D" w:rsidR="00723EA0" w:rsidRPr="00842513" w:rsidRDefault="00723EA0" w:rsidP="00723EA0">
            <w:pPr>
              <w:jc w:val="both"/>
              <w:rPr>
                <w:rFonts w:asciiTheme="majorBidi" w:hAnsiTheme="majorBidi" w:cstheme="majorBidi"/>
                <w:sz w:val="28"/>
                <w:szCs w:val="28"/>
              </w:rPr>
            </w:pPr>
            <w:proofErr w:type="spellStart"/>
            <w:r w:rsidRPr="00842513">
              <w:rPr>
                <w:rFonts w:asciiTheme="majorBidi" w:hAnsiTheme="majorBidi" w:cstheme="majorBidi"/>
                <w:sz w:val="28"/>
                <w:szCs w:val="28"/>
              </w:rPr>
              <w:t>Eteco</w:t>
            </w:r>
            <w:proofErr w:type="spellEnd"/>
            <w:r w:rsidRPr="00842513">
              <w:rPr>
                <w:rFonts w:asciiTheme="majorBidi" w:hAnsiTheme="majorBidi" w:cstheme="majorBidi"/>
                <w:sz w:val="28"/>
                <w:szCs w:val="28"/>
              </w:rPr>
              <w:t xml:space="preserve"> (Thailand) Co., Ltd.</w:t>
            </w:r>
          </w:p>
        </w:tc>
        <w:tc>
          <w:tcPr>
            <w:tcW w:w="1531" w:type="dxa"/>
            <w:shd w:val="clear" w:color="auto" w:fill="auto"/>
            <w:noWrap/>
            <w:vAlign w:val="bottom"/>
          </w:tcPr>
          <w:p w14:paraId="1DA5E9CA" w14:textId="3681B89A" w:rsidR="00723EA0" w:rsidRDefault="00723EA0" w:rsidP="00723EA0">
            <w:pPr>
              <w:tabs>
                <w:tab w:val="decimal" w:pos="1304"/>
              </w:tabs>
              <w:rPr>
                <w:sz w:val="28"/>
                <w:szCs w:val="28"/>
              </w:rPr>
            </w:pPr>
            <w:r>
              <w:rPr>
                <w:sz w:val="28"/>
                <w:szCs w:val="28"/>
              </w:rPr>
              <w:t>180,000</w:t>
            </w:r>
          </w:p>
        </w:tc>
        <w:tc>
          <w:tcPr>
            <w:tcW w:w="1531" w:type="dxa"/>
            <w:shd w:val="clear" w:color="auto" w:fill="auto"/>
            <w:noWrap/>
            <w:vAlign w:val="bottom"/>
          </w:tcPr>
          <w:p w14:paraId="0106BE62" w14:textId="523F68C9" w:rsidR="00723EA0" w:rsidRPr="00B752DF" w:rsidRDefault="00723EA0" w:rsidP="00723EA0">
            <w:pPr>
              <w:tabs>
                <w:tab w:val="decimal" w:pos="1304"/>
              </w:tabs>
              <w:rPr>
                <w:sz w:val="28"/>
                <w:szCs w:val="28"/>
              </w:rPr>
            </w:pPr>
            <w:r w:rsidRPr="009A0A1F">
              <w:rPr>
                <w:sz w:val="28"/>
                <w:szCs w:val="28"/>
              </w:rPr>
              <w:t>180,000</w:t>
            </w:r>
          </w:p>
        </w:tc>
        <w:tc>
          <w:tcPr>
            <w:tcW w:w="1531" w:type="dxa"/>
            <w:shd w:val="clear" w:color="auto" w:fill="auto"/>
            <w:noWrap/>
            <w:vAlign w:val="bottom"/>
          </w:tcPr>
          <w:p w14:paraId="7AC25A77" w14:textId="46DADAFD" w:rsidR="00723EA0" w:rsidRDefault="00723EA0" w:rsidP="00723EA0">
            <w:pPr>
              <w:tabs>
                <w:tab w:val="decimal" w:pos="1304"/>
              </w:tabs>
              <w:rPr>
                <w:sz w:val="28"/>
                <w:szCs w:val="28"/>
              </w:rPr>
            </w:pPr>
            <w:r>
              <w:rPr>
                <w:sz w:val="28"/>
                <w:szCs w:val="28"/>
              </w:rPr>
              <w:t>180,000</w:t>
            </w:r>
          </w:p>
        </w:tc>
        <w:tc>
          <w:tcPr>
            <w:tcW w:w="1531" w:type="dxa"/>
            <w:shd w:val="clear" w:color="auto" w:fill="auto"/>
            <w:noWrap/>
            <w:vAlign w:val="bottom"/>
          </w:tcPr>
          <w:p w14:paraId="0D156F29" w14:textId="54B7BA47" w:rsidR="00723EA0" w:rsidRPr="00B752DF" w:rsidRDefault="00723EA0" w:rsidP="00723EA0">
            <w:pPr>
              <w:tabs>
                <w:tab w:val="decimal" w:pos="1304"/>
              </w:tabs>
              <w:rPr>
                <w:sz w:val="28"/>
                <w:szCs w:val="28"/>
              </w:rPr>
            </w:pPr>
            <w:r w:rsidRPr="009A0A1F">
              <w:rPr>
                <w:sz w:val="28"/>
                <w:szCs w:val="28"/>
              </w:rPr>
              <w:t>180,000</w:t>
            </w:r>
          </w:p>
        </w:tc>
      </w:tr>
      <w:tr w:rsidR="00723EA0" w:rsidRPr="00111FE7" w14:paraId="167A4A75" w14:textId="77777777" w:rsidTr="00557584">
        <w:trPr>
          <w:trHeight w:val="390"/>
        </w:trPr>
        <w:tc>
          <w:tcPr>
            <w:tcW w:w="3213" w:type="dxa"/>
            <w:shd w:val="clear" w:color="auto" w:fill="auto"/>
            <w:noWrap/>
            <w:vAlign w:val="bottom"/>
          </w:tcPr>
          <w:p w14:paraId="556B93ED" w14:textId="77777777" w:rsidR="0094147B" w:rsidRDefault="0094147B" w:rsidP="00723EA0">
            <w:pPr>
              <w:jc w:val="both"/>
              <w:rPr>
                <w:rFonts w:asciiTheme="majorBidi" w:hAnsiTheme="majorBidi" w:cstheme="majorBidi"/>
                <w:b/>
                <w:bCs/>
                <w:sz w:val="28"/>
                <w:szCs w:val="28"/>
              </w:rPr>
            </w:pPr>
          </w:p>
          <w:p w14:paraId="1B16DEB7" w14:textId="77777777" w:rsidR="0094147B" w:rsidRDefault="0094147B" w:rsidP="00723EA0">
            <w:pPr>
              <w:jc w:val="both"/>
              <w:rPr>
                <w:rFonts w:asciiTheme="majorBidi" w:hAnsiTheme="majorBidi" w:cstheme="majorBidi"/>
                <w:b/>
                <w:bCs/>
                <w:sz w:val="28"/>
                <w:szCs w:val="28"/>
              </w:rPr>
            </w:pPr>
          </w:p>
          <w:p w14:paraId="0979955B" w14:textId="77777777" w:rsidR="00557584" w:rsidRDefault="00557584" w:rsidP="00723EA0">
            <w:pPr>
              <w:jc w:val="both"/>
              <w:rPr>
                <w:rFonts w:asciiTheme="majorBidi" w:hAnsiTheme="majorBidi" w:cstheme="majorBidi"/>
                <w:b/>
                <w:bCs/>
                <w:sz w:val="28"/>
                <w:szCs w:val="28"/>
              </w:rPr>
            </w:pPr>
          </w:p>
          <w:p w14:paraId="4234EAA5" w14:textId="63592242" w:rsidR="00723EA0" w:rsidRPr="005B7F2B" w:rsidRDefault="00723EA0" w:rsidP="00723EA0">
            <w:pPr>
              <w:jc w:val="both"/>
              <w:rPr>
                <w:rFonts w:asciiTheme="majorBidi" w:hAnsiTheme="majorBidi" w:cstheme="majorBidi"/>
                <w:b/>
                <w:bCs/>
                <w:sz w:val="28"/>
                <w:szCs w:val="28"/>
              </w:rPr>
            </w:pPr>
            <w:r w:rsidRPr="000D64E1">
              <w:rPr>
                <w:rFonts w:asciiTheme="majorBidi" w:hAnsiTheme="majorBidi" w:cstheme="majorBidi"/>
                <w:b/>
                <w:bCs/>
                <w:sz w:val="28"/>
                <w:szCs w:val="28"/>
              </w:rPr>
              <w:lastRenderedPageBreak/>
              <w:t>Non</w:t>
            </w:r>
            <w:r w:rsidR="00557584">
              <w:rPr>
                <w:rFonts w:asciiTheme="majorBidi" w:hAnsiTheme="majorBidi" w:cstheme="majorBidi"/>
                <w:b/>
                <w:bCs/>
                <w:sz w:val="28"/>
                <w:szCs w:val="28"/>
              </w:rPr>
              <w:t>-current</w:t>
            </w:r>
            <w:r w:rsidR="00557584">
              <w:rPr>
                <w:rFonts w:asciiTheme="majorBidi" w:hAnsiTheme="majorBidi" w:cstheme="majorBidi" w:hint="cs"/>
                <w:b/>
                <w:bCs/>
                <w:sz w:val="28"/>
                <w:szCs w:val="28"/>
                <w:cs/>
              </w:rPr>
              <w:t xml:space="preserve"> </w:t>
            </w:r>
            <w:r w:rsidRPr="000D64E1">
              <w:rPr>
                <w:rFonts w:asciiTheme="majorBidi" w:hAnsiTheme="majorBidi" w:cstheme="majorBidi"/>
                <w:b/>
                <w:bCs/>
                <w:sz w:val="28"/>
                <w:szCs w:val="28"/>
              </w:rPr>
              <w:t>liabilities - security deposit</w:t>
            </w:r>
          </w:p>
        </w:tc>
        <w:tc>
          <w:tcPr>
            <w:tcW w:w="1531" w:type="dxa"/>
            <w:shd w:val="clear" w:color="auto" w:fill="auto"/>
            <w:noWrap/>
            <w:vAlign w:val="bottom"/>
          </w:tcPr>
          <w:p w14:paraId="031A9842" w14:textId="77777777" w:rsidR="00723EA0" w:rsidRDefault="00723EA0" w:rsidP="00723EA0">
            <w:pPr>
              <w:tabs>
                <w:tab w:val="decimal" w:pos="1304"/>
              </w:tabs>
              <w:rPr>
                <w:sz w:val="28"/>
                <w:szCs w:val="28"/>
              </w:rPr>
            </w:pPr>
          </w:p>
        </w:tc>
        <w:tc>
          <w:tcPr>
            <w:tcW w:w="1531" w:type="dxa"/>
            <w:shd w:val="clear" w:color="auto" w:fill="auto"/>
            <w:noWrap/>
            <w:vAlign w:val="bottom"/>
          </w:tcPr>
          <w:p w14:paraId="2E4FC710" w14:textId="77777777" w:rsidR="00723EA0" w:rsidRPr="009A0A1F" w:rsidRDefault="00723EA0" w:rsidP="00723EA0">
            <w:pPr>
              <w:tabs>
                <w:tab w:val="decimal" w:pos="1304"/>
              </w:tabs>
              <w:rPr>
                <w:sz w:val="28"/>
                <w:szCs w:val="28"/>
              </w:rPr>
            </w:pPr>
          </w:p>
        </w:tc>
        <w:tc>
          <w:tcPr>
            <w:tcW w:w="1531" w:type="dxa"/>
            <w:shd w:val="clear" w:color="auto" w:fill="auto"/>
            <w:noWrap/>
            <w:vAlign w:val="bottom"/>
          </w:tcPr>
          <w:p w14:paraId="4594754D" w14:textId="77777777" w:rsidR="00723EA0" w:rsidRDefault="00723EA0" w:rsidP="00723EA0">
            <w:pPr>
              <w:tabs>
                <w:tab w:val="decimal" w:pos="1304"/>
              </w:tabs>
              <w:rPr>
                <w:sz w:val="28"/>
                <w:szCs w:val="28"/>
              </w:rPr>
            </w:pPr>
          </w:p>
        </w:tc>
        <w:tc>
          <w:tcPr>
            <w:tcW w:w="1531" w:type="dxa"/>
            <w:shd w:val="clear" w:color="auto" w:fill="auto"/>
            <w:noWrap/>
            <w:vAlign w:val="bottom"/>
          </w:tcPr>
          <w:p w14:paraId="6B64D633" w14:textId="77777777" w:rsidR="00723EA0" w:rsidRPr="009A0A1F" w:rsidRDefault="00723EA0" w:rsidP="00723EA0">
            <w:pPr>
              <w:tabs>
                <w:tab w:val="decimal" w:pos="1304"/>
              </w:tabs>
              <w:rPr>
                <w:sz w:val="28"/>
                <w:szCs w:val="28"/>
              </w:rPr>
            </w:pPr>
          </w:p>
        </w:tc>
      </w:tr>
      <w:tr w:rsidR="00723EA0" w:rsidRPr="00111FE7" w14:paraId="182B4C4E" w14:textId="77777777" w:rsidTr="00557584">
        <w:trPr>
          <w:trHeight w:val="390"/>
        </w:trPr>
        <w:tc>
          <w:tcPr>
            <w:tcW w:w="3213" w:type="dxa"/>
            <w:shd w:val="clear" w:color="auto" w:fill="auto"/>
            <w:noWrap/>
            <w:vAlign w:val="bottom"/>
          </w:tcPr>
          <w:p w14:paraId="4D8E436B" w14:textId="3D91B373" w:rsidR="00723EA0" w:rsidRPr="00842513" w:rsidRDefault="00723EA0" w:rsidP="00723EA0">
            <w:pPr>
              <w:jc w:val="both"/>
              <w:rPr>
                <w:rFonts w:asciiTheme="majorBidi" w:hAnsiTheme="majorBidi" w:cstheme="majorBidi"/>
                <w:sz w:val="28"/>
                <w:szCs w:val="28"/>
              </w:rPr>
            </w:pPr>
            <w:proofErr w:type="spellStart"/>
            <w:r w:rsidRPr="000D64E1">
              <w:rPr>
                <w:rFonts w:asciiTheme="majorBidi" w:hAnsiTheme="majorBidi"/>
                <w:sz w:val="28"/>
                <w:szCs w:val="28"/>
              </w:rPr>
              <w:lastRenderedPageBreak/>
              <w:t>Asefa</w:t>
            </w:r>
            <w:proofErr w:type="spellEnd"/>
            <w:r w:rsidRPr="000D64E1">
              <w:rPr>
                <w:rFonts w:asciiTheme="majorBidi" w:hAnsiTheme="majorBidi"/>
                <w:sz w:val="28"/>
                <w:szCs w:val="28"/>
              </w:rPr>
              <w:t xml:space="preserve"> Power Solutions Co., Ltd.</w:t>
            </w:r>
          </w:p>
        </w:tc>
        <w:tc>
          <w:tcPr>
            <w:tcW w:w="1531" w:type="dxa"/>
            <w:shd w:val="clear" w:color="auto" w:fill="auto"/>
            <w:noWrap/>
            <w:vAlign w:val="bottom"/>
          </w:tcPr>
          <w:p w14:paraId="65BD2E8B" w14:textId="5D1DA54D" w:rsidR="00723EA0" w:rsidRDefault="00723EA0" w:rsidP="001E66F6">
            <w:pPr>
              <w:tabs>
                <w:tab w:val="decimal" w:pos="1194"/>
              </w:tabs>
              <w:rPr>
                <w:sz w:val="28"/>
                <w:szCs w:val="28"/>
              </w:rPr>
            </w:pPr>
            <w:r>
              <w:rPr>
                <w:sz w:val="28"/>
                <w:szCs w:val="28"/>
              </w:rPr>
              <w:t>-</w:t>
            </w:r>
          </w:p>
        </w:tc>
        <w:tc>
          <w:tcPr>
            <w:tcW w:w="1531" w:type="dxa"/>
            <w:shd w:val="clear" w:color="auto" w:fill="auto"/>
            <w:noWrap/>
            <w:vAlign w:val="bottom"/>
          </w:tcPr>
          <w:p w14:paraId="25AF800F" w14:textId="71ED73A3" w:rsidR="00723EA0" w:rsidRPr="009A0A1F" w:rsidRDefault="00723EA0" w:rsidP="001E66F6">
            <w:pPr>
              <w:tabs>
                <w:tab w:val="decimal" w:pos="1194"/>
              </w:tabs>
              <w:rPr>
                <w:sz w:val="28"/>
                <w:szCs w:val="28"/>
              </w:rPr>
            </w:pPr>
            <w:r w:rsidRPr="00B8305F">
              <w:rPr>
                <w:sz w:val="28"/>
                <w:szCs w:val="28"/>
              </w:rPr>
              <w:t>-</w:t>
            </w:r>
          </w:p>
        </w:tc>
        <w:tc>
          <w:tcPr>
            <w:tcW w:w="1531" w:type="dxa"/>
            <w:shd w:val="clear" w:color="auto" w:fill="auto"/>
            <w:noWrap/>
            <w:vAlign w:val="bottom"/>
          </w:tcPr>
          <w:p w14:paraId="58D09910" w14:textId="12B664CC" w:rsidR="00723EA0" w:rsidRDefault="00723EA0" w:rsidP="00723EA0">
            <w:pPr>
              <w:tabs>
                <w:tab w:val="decimal" w:pos="1304"/>
              </w:tabs>
              <w:rPr>
                <w:sz w:val="28"/>
                <w:szCs w:val="28"/>
              </w:rPr>
            </w:pPr>
            <w:r>
              <w:rPr>
                <w:sz w:val="28"/>
                <w:szCs w:val="28"/>
              </w:rPr>
              <w:t>324,480</w:t>
            </w:r>
          </w:p>
        </w:tc>
        <w:tc>
          <w:tcPr>
            <w:tcW w:w="1531" w:type="dxa"/>
            <w:shd w:val="clear" w:color="auto" w:fill="auto"/>
            <w:noWrap/>
            <w:vAlign w:val="bottom"/>
          </w:tcPr>
          <w:p w14:paraId="558CDDF1" w14:textId="3D7A1B2B" w:rsidR="00723EA0" w:rsidRPr="009A0A1F" w:rsidRDefault="00723EA0" w:rsidP="001E66F6">
            <w:pPr>
              <w:tabs>
                <w:tab w:val="decimal" w:pos="1194"/>
              </w:tabs>
              <w:rPr>
                <w:sz w:val="28"/>
                <w:szCs w:val="28"/>
              </w:rPr>
            </w:pPr>
            <w:r w:rsidRPr="00B8305F">
              <w:rPr>
                <w:sz w:val="28"/>
                <w:szCs w:val="28"/>
              </w:rPr>
              <w:t>-</w:t>
            </w:r>
          </w:p>
        </w:tc>
      </w:tr>
    </w:tbl>
    <w:p w14:paraId="4344B18F" w14:textId="2488BA90" w:rsidR="00CE30AB" w:rsidRDefault="00B735B0" w:rsidP="00BC393D">
      <w:pPr>
        <w:ind w:left="562"/>
        <w:rPr>
          <w:rFonts w:asciiTheme="majorBidi" w:hAnsiTheme="majorBidi" w:cstheme="majorBidi"/>
          <w:sz w:val="28"/>
          <w:szCs w:val="28"/>
        </w:rPr>
      </w:pPr>
      <w:bookmarkStart w:id="23" w:name="_MON_1541925053"/>
      <w:bookmarkStart w:id="24" w:name="_MON_1517310209"/>
      <w:bookmarkStart w:id="25" w:name="_MON_1548330313"/>
      <w:bookmarkStart w:id="26" w:name="_MON_1504332518"/>
      <w:bookmarkStart w:id="27" w:name="_MON_1504332577"/>
      <w:bookmarkStart w:id="28" w:name="_MON_1483427932"/>
      <w:bookmarkStart w:id="29" w:name="_MON_1508764893"/>
      <w:bookmarkStart w:id="30" w:name="_MON_1548672449"/>
      <w:bookmarkStart w:id="31" w:name="_MON_1517382890"/>
      <w:bookmarkStart w:id="32" w:name="_MON_1517382925"/>
      <w:bookmarkStart w:id="33" w:name="_MON_1548746601"/>
      <w:bookmarkStart w:id="34" w:name="_MON_1508764945"/>
      <w:bookmarkStart w:id="35" w:name="_MON_1517417639"/>
      <w:bookmarkStart w:id="36" w:name="_MON_1508765034"/>
      <w:bookmarkStart w:id="37" w:name="_MON_1508765053"/>
      <w:bookmarkStart w:id="38" w:name="_MON_1483427877"/>
      <w:bookmarkStart w:id="39" w:name="_MON_1548777546"/>
      <w:bookmarkStart w:id="40" w:name="_MON_1504332497"/>
      <w:bookmarkStart w:id="41" w:name="_MON_1517296864"/>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111FE7">
        <w:rPr>
          <w:rFonts w:asciiTheme="majorBidi" w:hAnsiTheme="majorBidi" w:cstheme="majorBidi"/>
          <w:sz w:val="28"/>
          <w:szCs w:val="28"/>
        </w:rPr>
        <w:t xml:space="preserve">The Company has </w:t>
      </w:r>
      <w:r w:rsidR="009610BC" w:rsidRPr="00111FE7">
        <w:rPr>
          <w:rFonts w:asciiTheme="majorBidi" w:hAnsiTheme="majorBidi" w:cstheme="majorBidi"/>
          <w:sz w:val="28"/>
          <w:szCs w:val="28"/>
        </w:rPr>
        <w:t>m</w:t>
      </w:r>
      <w:r w:rsidR="003F32E3">
        <w:rPr>
          <w:rFonts w:asciiTheme="majorBidi" w:hAnsiTheme="majorBidi" w:cstheme="majorBidi"/>
          <w:sz w:val="28"/>
          <w:szCs w:val="28"/>
        </w:rPr>
        <w:t xml:space="preserve">ovements of </w:t>
      </w:r>
      <w:r w:rsidR="009610BC" w:rsidRPr="00111FE7">
        <w:rPr>
          <w:rFonts w:asciiTheme="majorBidi" w:hAnsiTheme="majorBidi" w:cstheme="majorBidi"/>
          <w:sz w:val="28"/>
          <w:szCs w:val="28"/>
        </w:rPr>
        <w:t xml:space="preserve">loans to </w:t>
      </w:r>
      <w:r w:rsidR="00584A1B" w:rsidRPr="00111FE7">
        <w:rPr>
          <w:rFonts w:asciiTheme="majorBidi" w:hAnsiTheme="majorBidi" w:cstheme="majorBidi"/>
          <w:sz w:val="28"/>
          <w:szCs w:val="28"/>
        </w:rPr>
        <w:t>related</w:t>
      </w:r>
      <w:r w:rsidR="009610BC" w:rsidRPr="00111FE7">
        <w:rPr>
          <w:rFonts w:asciiTheme="majorBidi" w:hAnsiTheme="majorBidi" w:cstheme="majorBidi"/>
          <w:sz w:val="28"/>
          <w:szCs w:val="28"/>
        </w:rPr>
        <w:t xml:space="preserve"> part</w:t>
      </w:r>
      <w:r w:rsidR="000F620D">
        <w:rPr>
          <w:rFonts w:asciiTheme="majorBidi" w:hAnsiTheme="majorBidi" w:cstheme="majorBidi"/>
          <w:sz w:val="28"/>
          <w:szCs w:val="28"/>
        </w:rPr>
        <w:t>ies</w:t>
      </w:r>
      <w:r w:rsidR="00CE30AB" w:rsidRPr="00111FE7">
        <w:rPr>
          <w:rFonts w:asciiTheme="majorBidi" w:hAnsiTheme="majorBidi" w:cstheme="majorBidi"/>
          <w:sz w:val="28"/>
          <w:szCs w:val="28"/>
        </w:rPr>
        <w:t xml:space="preserve"> as follows:</w:t>
      </w:r>
    </w:p>
    <w:tbl>
      <w:tblPr>
        <w:tblW w:w="9243" w:type="dxa"/>
        <w:tblInd w:w="567" w:type="dxa"/>
        <w:tblLayout w:type="fixed"/>
        <w:tblCellMar>
          <w:left w:w="57" w:type="dxa"/>
          <w:right w:w="57" w:type="dxa"/>
        </w:tblCellMar>
        <w:tblLook w:val="04A0" w:firstRow="1" w:lastRow="0" w:firstColumn="1" w:lastColumn="0" w:noHBand="0" w:noVBand="1"/>
      </w:tblPr>
      <w:tblGrid>
        <w:gridCol w:w="3123"/>
        <w:gridCol w:w="1530"/>
        <w:gridCol w:w="1530"/>
        <w:gridCol w:w="1530"/>
        <w:gridCol w:w="1530"/>
      </w:tblGrid>
      <w:tr w:rsidR="001C5513" w:rsidRPr="00111FE7" w14:paraId="1094D1F4" w14:textId="77777777" w:rsidTr="00D7763E">
        <w:trPr>
          <w:trHeight w:val="397"/>
        </w:trPr>
        <w:tc>
          <w:tcPr>
            <w:tcW w:w="3123" w:type="dxa"/>
            <w:tcBorders>
              <w:top w:val="nil"/>
              <w:left w:val="nil"/>
              <w:bottom w:val="nil"/>
              <w:right w:val="nil"/>
            </w:tcBorders>
            <w:shd w:val="clear" w:color="auto" w:fill="auto"/>
            <w:noWrap/>
            <w:vAlign w:val="bottom"/>
            <w:hideMark/>
          </w:tcPr>
          <w:p w14:paraId="297BF33C" w14:textId="77777777" w:rsidR="001C5513" w:rsidRPr="00111FE7" w:rsidRDefault="001C5513" w:rsidP="00557584">
            <w:pPr>
              <w:spacing w:before="120" w:line="320" w:lineRule="exact"/>
              <w:jc w:val="both"/>
              <w:rPr>
                <w:rFonts w:asciiTheme="majorBidi" w:hAnsiTheme="majorBidi" w:cstheme="majorBidi"/>
                <w:sz w:val="28"/>
                <w:szCs w:val="28"/>
              </w:rPr>
            </w:pPr>
          </w:p>
        </w:tc>
        <w:tc>
          <w:tcPr>
            <w:tcW w:w="6120" w:type="dxa"/>
            <w:gridSpan w:val="4"/>
            <w:tcBorders>
              <w:top w:val="nil"/>
              <w:left w:val="nil"/>
              <w:right w:val="nil"/>
            </w:tcBorders>
            <w:shd w:val="clear" w:color="auto" w:fill="auto"/>
            <w:noWrap/>
            <w:vAlign w:val="bottom"/>
            <w:hideMark/>
          </w:tcPr>
          <w:p w14:paraId="132F1712" w14:textId="18DB1355" w:rsidR="001C5513" w:rsidRPr="00111FE7" w:rsidRDefault="001C5513" w:rsidP="00557584">
            <w:pPr>
              <w:pBdr>
                <w:bottom w:val="single" w:sz="4" w:space="0" w:color="auto"/>
              </w:pBdr>
              <w:spacing w:line="320" w:lineRule="exact"/>
              <w:jc w:val="center"/>
              <w:rPr>
                <w:rFonts w:asciiTheme="majorBidi" w:hAnsiTheme="majorBidi" w:cstheme="majorBidi"/>
                <w:sz w:val="28"/>
                <w:szCs w:val="28"/>
              </w:rPr>
            </w:pPr>
            <w:r w:rsidRPr="00111FE7">
              <w:rPr>
                <w:rFonts w:asciiTheme="majorBidi" w:hAnsiTheme="majorBidi" w:cstheme="majorBidi"/>
                <w:color w:val="000000"/>
                <w:sz w:val="28"/>
                <w:szCs w:val="28"/>
              </w:rPr>
              <w:t>Unit</w:t>
            </w:r>
            <w:r w:rsidR="00B260A5">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1C5513" w:rsidRPr="00111FE7" w14:paraId="5FECA05B" w14:textId="77777777" w:rsidTr="00D7763E">
        <w:trPr>
          <w:trHeight w:val="397"/>
        </w:trPr>
        <w:tc>
          <w:tcPr>
            <w:tcW w:w="3123" w:type="dxa"/>
            <w:tcBorders>
              <w:top w:val="nil"/>
              <w:left w:val="nil"/>
              <w:bottom w:val="nil"/>
              <w:right w:val="nil"/>
            </w:tcBorders>
            <w:shd w:val="clear" w:color="auto" w:fill="auto"/>
            <w:noWrap/>
            <w:vAlign w:val="bottom"/>
            <w:hideMark/>
          </w:tcPr>
          <w:p w14:paraId="38472AE6" w14:textId="77777777" w:rsidR="001C5513" w:rsidRPr="00111FE7" w:rsidRDefault="001C5513" w:rsidP="00557584">
            <w:pPr>
              <w:spacing w:line="320" w:lineRule="exact"/>
              <w:jc w:val="both"/>
              <w:rPr>
                <w:rFonts w:asciiTheme="majorBidi" w:hAnsiTheme="majorBidi" w:cstheme="majorBidi"/>
                <w:sz w:val="28"/>
                <w:szCs w:val="28"/>
              </w:rPr>
            </w:pPr>
          </w:p>
        </w:tc>
        <w:tc>
          <w:tcPr>
            <w:tcW w:w="3060" w:type="dxa"/>
            <w:gridSpan w:val="2"/>
            <w:tcBorders>
              <w:top w:val="nil"/>
              <w:left w:val="nil"/>
              <w:right w:val="nil"/>
            </w:tcBorders>
            <w:shd w:val="clear" w:color="auto" w:fill="auto"/>
            <w:noWrap/>
            <w:vAlign w:val="bottom"/>
            <w:hideMark/>
          </w:tcPr>
          <w:p w14:paraId="1D45884F" w14:textId="77777777" w:rsidR="001C5513" w:rsidRPr="00111FE7" w:rsidRDefault="001C5513" w:rsidP="00557584">
            <w:pPr>
              <w:pBdr>
                <w:bottom w:val="single" w:sz="4" w:space="0" w:color="auto"/>
              </w:pBdr>
              <w:spacing w:line="320" w:lineRule="exact"/>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0" w:type="dxa"/>
            <w:gridSpan w:val="2"/>
            <w:tcBorders>
              <w:top w:val="nil"/>
              <w:left w:val="nil"/>
              <w:right w:val="nil"/>
            </w:tcBorders>
            <w:shd w:val="clear" w:color="auto" w:fill="auto"/>
            <w:noWrap/>
            <w:vAlign w:val="bottom"/>
            <w:hideMark/>
          </w:tcPr>
          <w:p w14:paraId="0F8AEE82" w14:textId="77777777" w:rsidR="001C5513" w:rsidRPr="00111FE7" w:rsidRDefault="001C5513" w:rsidP="00557584">
            <w:pPr>
              <w:pBdr>
                <w:bottom w:val="single" w:sz="4" w:space="0" w:color="auto"/>
              </w:pBdr>
              <w:spacing w:line="320" w:lineRule="exact"/>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371B47" w:rsidRPr="00111FE7" w14:paraId="6E91D4DD" w14:textId="77777777" w:rsidTr="00D7763E">
        <w:trPr>
          <w:trHeight w:val="397"/>
        </w:trPr>
        <w:tc>
          <w:tcPr>
            <w:tcW w:w="3123" w:type="dxa"/>
            <w:tcBorders>
              <w:top w:val="nil"/>
              <w:left w:val="nil"/>
              <w:bottom w:val="nil"/>
              <w:right w:val="nil"/>
            </w:tcBorders>
            <w:shd w:val="clear" w:color="auto" w:fill="auto"/>
            <w:noWrap/>
            <w:vAlign w:val="bottom"/>
            <w:hideMark/>
          </w:tcPr>
          <w:p w14:paraId="13D0A691" w14:textId="77777777" w:rsidR="00371B47" w:rsidRPr="00111FE7" w:rsidRDefault="00371B47" w:rsidP="00557584">
            <w:pPr>
              <w:spacing w:line="320" w:lineRule="exact"/>
              <w:jc w:val="both"/>
              <w:rPr>
                <w:rFonts w:asciiTheme="majorBidi" w:hAnsiTheme="majorBidi" w:cstheme="majorBidi"/>
                <w:sz w:val="28"/>
                <w:szCs w:val="28"/>
              </w:rPr>
            </w:pPr>
          </w:p>
        </w:tc>
        <w:tc>
          <w:tcPr>
            <w:tcW w:w="1530" w:type="dxa"/>
            <w:tcBorders>
              <w:top w:val="nil"/>
              <w:left w:val="nil"/>
              <w:right w:val="nil"/>
            </w:tcBorders>
            <w:shd w:val="clear" w:color="auto" w:fill="auto"/>
            <w:noWrap/>
            <w:vAlign w:val="bottom"/>
          </w:tcPr>
          <w:p w14:paraId="4692C48B" w14:textId="0BEEDD41" w:rsidR="00371B47" w:rsidRPr="00111FE7" w:rsidRDefault="00371B47" w:rsidP="00557584">
            <w:pPr>
              <w:pBdr>
                <w:bottom w:val="single" w:sz="4" w:space="1" w:color="auto"/>
              </w:pBdr>
              <w:spacing w:line="320" w:lineRule="exact"/>
              <w:jc w:val="center"/>
              <w:rPr>
                <w:rFonts w:asciiTheme="majorBidi" w:hAnsiTheme="majorBidi" w:cstheme="majorBidi"/>
                <w:sz w:val="28"/>
                <w:szCs w:val="28"/>
              </w:rPr>
            </w:pPr>
            <w:r>
              <w:rPr>
                <w:rFonts w:asciiTheme="majorBidi" w:hAnsiTheme="majorBidi" w:cstheme="majorBidi"/>
                <w:spacing w:val="-4"/>
                <w:sz w:val="28"/>
                <w:szCs w:val="28"/>
              </w:rPr>
              <w:t>September 30, 2024</w:t>
            </w:r>
          </w:p>
        </w:tc>
        <w:tc>
          <w:tcPr>
            <w:tcW w:w="1530" w:type="dxa"/>
            <w:tcBorders>
              <w:top w:val="nil"/>
              <w:left w:val="nil"/>
              <w:right w:val="nil"/>
            </w:tcBorders>
            <w:shd w:val="clear" w:color="auto" w:fill="auto"/>
            <w:noWrap/>
            <w:vAlign w:val="bottom"/>
          </w:tcPr>
          <w:p w14:paraId="078AE75C" w14:textId="17E2624C" w:rsidR="00371B47" w:rsidRPr="00284941" w:rsidRDefault="00371B47" w:rsidP="00557584">
            <w:pPr>
              <w:pBdr>
                <w:bottom w:val="single" w:sz="4" w:space="1" w:color="auto"/>
              </w:pBdr>
              <w:spacing w:line="320" w:lineRule="exact"/>
              <w:jc w:val="center"/>
              <w:rPr>
                <w:rFonts w:asciiTheme="majorBidi" w:hAnsiTheme="majorBidi" w:cstheme="majorBidi"/>
                <w:sz w:val="28"/>
                <w:szCs w:val="28"/>
                <w:cs/>
              </w:rPr>
            </w:pPr>
            <w:r>
              <w:rPr>
                <w:rFonts w:asciiTheme="majorBidi" w:hAnsiTheme="majorBidi" w:cstheme="majorBidi"/>
                <w:spacing w:val="-6"/>
                <w:sz w:val="28"/>
                <w:szCs w:val="28"/>
              </w:rPr>
              <w:t>December 31, 2023</w:t>
            </w:r>
          </w:p>
        </w:tc>
        <w:tc>
          <w:tcPr>
            <w:tcW w:w="1530" w:type="dxa"/>
            <w:tcBorders>
              <w:top w:val="nil"/>
              <w:left w:val="nil"/>
              <w:right w:val="nil"/>
            </w:tcBorders>
            <w:shd w:val="clear" w:color="auto" w:fill="auto"/>
            <w:noWrap/>
            <w:vAlign w:val="bottom"/>
          </w:tcPr>
          <w:p w14:paraId="76DA663F" w14:textId="271216E8" w:rsidR="00371B47" w:rsidRPr="00111FE7" w:rsidRDefault="00371B47" w:rsidP="00557584">
            <w:pPr>
              <w:pBdr>
                <w:bottom w:val="single" w:sz="4" w:space="1" w:color="auto"/>
              </w:pBdr>
              <w:spacing w:line="320" w:lineRule="exact"/>
              <w:jc w:val="center"/>
              <w:rPr>
                <w:rFonts w:asciiTheme="majorBidi" w:hAnsiTheme="majorBidi" w:cstheme="majorBidi"/>
                <w:sz w:val="28"/>
                <w:szCs w:val="28"/>
              </w:rPr>
            </w:pPr>
            <w:r>
              <w:rPr>
                <w:rFonts w:asciiTheme="majorBidi" w:hAnsiTheme="majorBidi" w:cstheme="majorBidi"/>
                <w:spacing w:val="-4"/>
                <w:sz w:val="28"/>
                <w:szCs w:val="28"/>
              </w:rPr>
              <w:t>September 30, 2024</w:t>
            </w:r>
          </w:p>
        </w:tc>
        <w:tc>
          <w:tcPr>
            <w:tcW w:w="1530" w:type="dxa"/>
            <w:tcBorders>
              <w:top w:val="nil"/>
              <w:left w:val="nil"/>
              <w:right w:val="nil"/>
            </w:tcBorders>
            <w:shd w:val="clear" w:color="auto" w:fill="auto"/>
            <w:noWrap/>
            <w:vAlign w:val="bottom"/>
          </w:tcPr>
          <w:p w14:paraId="33917713" w14:textId="1ED72635" w:rsidR="00371B47" w:rsidRPr="00111FE7" w:rsidRDefault="00371B47" w:rsidP="00557584">
            <w:pPr>
              <w:pBdr>
                <w:bottom w:val="single" w:sz="4" w:space="1" w:color="auto"/>
              </w:pBdr>
              <w:spacing w:line="320" w:lineRule="exact"/>
              <w:jc w:val="center"/>
              <w:rPr>
                <w:rFonts w:asciiTheme="majorBidi" w:hAnsiTheme="majorBidi" w:cstheme="majorBidi"/>
                <w:sz w:val="28"/>
                <w:szCs w:val="28"/>
              </w:rPr>
            </w:pPr>
            <w:r>
              <w:rPr>
                <w:rFonts w:asciiTheme="majorBidi" w:hAnsiTheme="majorBidi" w:cstheme="majorBidi"/>
                <w:spacing w:val="-6"/>
                <w:sz w:val="28"/>
                <w:szCs w:val="28"/>
              </w:rPr>
              <w:t>December 31, 2023</w:t>
            </w:r>
          </w:p>
        </w:tc>
      </w:tr>
      <w:tr w:rsidR="00371B47" w:rsidRPr="00111FE7" w14:paraId="116C379C" w14:textId="77777777" w:rsidTr="00D7763E">
        <w:trPr>
          <w:trHeight w:val="397"/>
        </w:trPr>
        <w:tc>
          <w:tcPr>
            <w:tcW w:w="3123" w:type="dxa"/>
            <w:tcBorders>
              <w:top w:val="nil"/>
              <w:left w:val="nil"/>
              <w:bottom w:val="nil"/>
              <w:right w:val="nil"/>
            </w:tcBorders>
            <w:shd w:val="clear" w:color="auto" w:fill="auto"/>
            <w:noWrap/>
            <w:vAlign w:val="bottom"/>
          </w:tcPr>
          <w:p w14:paraId="55AEF496" w14:textId="77777777" w:rsidR="00371B47" w:rsidRPr="00111FE7" w:rsidRDefault="00371B47" w:rsidP="00557584">
            <w:pPr>
              <w:spacing w:line="320" w:lineRule="exact"/>
              <w:jc w:val="both"/>
              <w:rPr>
                <w:rFonts w:asciiTheme="majorBidi" w:hAnsiTheme="majorBidi" w:cstheme="majorBidi"/>
                <w:sz w:val="28"/>
                <w:szCs w:val="28"/>
              </w:rPr>
            </w:pPr>
          </w:p>
        </w:tc>
        <w:tc>
          <w:tcPr>
            <w:tcW w:w="1530" w:type="dxa"/>
            <w:tcBorders>
              <w:top w:val="nil"/>
              <w:left w:val="nil"/>
              <w:right w:val="nil"/>
            </w:tcBorders>
            <w:shd w:val="clear" w:color="auto" w:fill="auto"/>
            <w:noWrap/>
            <w:vAlign w:val="bottom"/>
          </w:tcPr>
          <w:p w14:paraId="33EA049F" w14:textId="21BD0613" w:rsidR="00371B47" w:rsidRDefault="00371B47" w:rsidP="00557584">
            <w:pPr>
              <w:spacing w:line="320" w:lineRule="exact"/>
              <w:jc w:val="center"/>
              <w:rPr>
                <w:rFonts w:asciiTheme="majorBidi" w:hAnsiTheme="majorBidi" w:cstheme="majorBidi"/>
                <w:sz w:val="28"/>
                <w:szCs w:val="28"/>
              </w:rPr>
            </w:pPr>
            <w:r>
              <w:rPr>
                <w:rFonts w:asciiTheme="majorBidi" w:hAnsiTheme="majorBidi" w:cstheme="majorBidi"/>
                <w:sz w:val="28"/>
                <w:szCs w:val="28"/>
              </w:rPr>
              <w:t>(9 month</w:t>
            </w:r>
            <w:r w:rsidRPr="00111FE7">
              <w:rPr>
                <w:rFonts w:asciiTheme="majorBidi" w:hAnsiTheme="majorBidi" w:cstheme="majorBidi"/>
                <w:sz w:val="28"/>
                <w:szCs w:val="28"/>
              </w:rPr>
              <w:t xml:space="preserve"> period)</w:t>
            </w:r>
          </w:p>
        </w:tc>
        <w:tc>
          <w:tcPr>
            <w:tcW w:w="1530" w:type="dxa"/>
            <w:tcBorders>
              <w:top w:val="nil"/>
              <w:left w:val="nil"/>
              <w:right w:val="nil"/>
            </w:tcBorders>
            <w:shd w:val="clear" w:color="auto" w:fill="auto"/>
            <w:noWrap/>
            <w:vAlign w:val="bottom"/>
          </w:tcPr>
          <w:p w14:paraId="33C01158" w14:textId="173976FD" w:rsidR="00371B47" w:rsidRDefault="00371B47" w:rsidP="00557584">
            <w:pPr>
              <w:spacing w:line="320" w:lineRule="exact"/>
              <w:jc w:val="center"/>
              <w:rPr>
                <w:rFonts w:asciiTheme="majorBidi" w:hAnsiTheme="majorBidi" w:cstheme="majorBidi"/>
                <w:sz w:val="28"/>
                <w:szCs w:val="28"/>
              </w:rPr>
            </w:pPr>
            <w:r w:rsidRPr="00111FE7">
              <w:rPr>
                <w:rFonts w:asciiTheme="majorBidi" w:hAnsiTheme="majorBidi" w:cstheme="majorBidi"/>
                <w:sz w:val="28"/>
                <w:szCs w:val="28"/>
              </w:rPr>
              <w:t>(12 month period)</w:t>
            </w:r>
          </w:p>
        </w:tc>
        <w:tc>
          <w:tcPr>
            <w:tcW w:w="1530" w:type="dxa"/>
            <w:tcBorders>
              <w:top w:val="nil"/>
              <w:left w:val="nil"/>
              <w:right w:val="nil"/>
            </w:tcBorders>
            <w:shd w:val="clear" w:color="auto" w:fill="auto"/>
            <w:noWrap/>
            <w:vAlign w:val="bottom"/>
          </w:tcPr>
          <w:p w14:paraId="6A661EAE" w14:textId="7D8B2B35" w:rsidR="00371B47" w:rsidRDefault="00371B47" w:rsidP="00557584">
            <w:pPr>
              <w:spacing w:line="320" w:lineRule="exact"/>
              <w:jc w:val="center"/>
              <w:rPr>
                <w:rFonts w:asciiTheme="majorBidi" w:hAnsiTheme="majorBidi" w:cstheme="majorBidi"/>
                <w:sz w:val="28"/>
                <w:szCs w:val="28"/>
              </w:rPr>
            </w:pPr>
            <w:r>
              <w:rPr>
                <w:rFonts w:asciiTheme="majorBidi" w:hAnsiTheme="majorBidi" w:cstheme="majorBidi"/>
                <w:sz w:val="28"/>
                <w:szCs w:val="28"/>
              </w:rPr>
              <w:t>(9 month</w:t>
            </w:r>
            <w:r w:rsidRPr="00111FE7">
              <w:rPr>
                <w:rFonts w:asciiTheme="majorBidi" w:hAnsiTheme="majorBidi" w:cstheme="majorBidi"/>
                <w:sz w:val="28"/>
                <w:szCs w:val="28"/>
              </w:rPr>
              <w:t xml:space="preserve"> period)</w:t>
            </w:r>
          </w:p>
        </w:tc>
        <w:tc>
          <w:tcPr>
            <w:tcW w:w="1530" w:type="dxa"/>
            <w:tcBorders>
              <w:top w:val="nil"/>
              <w:left w:val="nil"/>
              <w:right w:val="nil"/>
            </w:tcBorders>
            <w:shd w:val="clear" w:color="auto" w:fill="auto"/>
            <w:noWrap/>
            <w:vAlign w:val="bottom"/>
          </w:tcPr>
          <w:p w14:paraId="6AB3DE83" w14:textId="582B2E6A" w:rsidR="00371B47" w:rsidRDefault="00371B47" w:rsidP="00557584">
            <w:pPr>
              <w:spacing w:line="320" w:lineRule="exact"/>
              <w:jc w:val="center"/>
              <w:rPr>
                <w:rFonts w:asciiTheme="majorBidi" w:hAnsiTheme="majorBidi" w:cstheme="majorBidi"/>
                <w:sz w:val="28"/>
                <w:szCs w:val="28"/>
              </w:rPr>
            </w:pPr>
            <w:r w:rsidRPr="00111FE7">
              <w:rPr>
                <w:rFonts w:asciiTheme="majorBidi" w:hAnsiTheme="majorBidi" w:cstheme="majorBidi"/>
                <w:sz w:val="28"/>
                <w:szCs w:val="28"/>
              </w:rPr>
              <w:t>(12 month period)</w:t>
            </w:r>
          </w:p>
        </w:tc>
      </w:tr>
      <w:tr w:rsidR="001C5513" w:rsidRPr="00111FE7" w14:paraId="54DED55A" w14:textId="77777777" w:rsidTr="00D7763E">
        <w:trPr>
          <w:trHeight w:val="397"/>
        </w:trPr>
        <w:tc>
          <w:tcPr>
            <w:tcW w:w="3123" w:type="dxa"/>
            <w:tcBorders>
              <w:top w:val="nil"/>
              <w:left w:val="nil"/>
              <w:bottom w:val="nil"/>
              <w:right w:val="nil"/>
            </w:tcBorders>
            <w:shd w:val="clear" w:color="auto" w:fill="auto"/>
            <w:noWrap/>
            <w:vAlign w:val="bottom"/>
            <w:hideMark/>
          </w:tcPr>
          <w:p w14:paraId="6BA00EA1" w14:textId="77777777" w:rsidR="001C5513" w:rsidRPr="00111FE7" w:rsidRDefault="001C5513" w:rsidP="00557584">
            <w:pPr>
              <w:spacing w:line="320" w:lineRule="exact"/>
              <w:jc w:val="both"/>
              <w:rPr>
                <w:rFonts w:asciiTheme="majorBidi" w:hAnsiTheme="majorBidi" w:cstheme="majorBidi"/>
                <w:b/>
                <w:bCs/>
                <w:sz w:val="28"/>
                <w:szCs w:val="28"/>
              </w:rPr>
            </w:pPr>
            <w:proofErr w:type="spellStart"/>
            <w:r w:rsidRPr="00111FE7">
              <w:rPr>
                <w:rFonts w:asciiTheme="majorBidi" w:hAnsiTheme="majorBidi" w:cstheme="majorBidi"/>
                <w:b/>
                <w:bCs/>
                <w:sz w:val="28"/>
                <w:szCs w:val="28"/>
              </w:rPr>
              <w:t>Asefa</w:t>
            </w:r>
            <w:proofErr w:type="spellEnd"/>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Suntech</w:t>
            </w:r>
            <w:proofErr w:type="spellEnd"/>
            <w:r w:rsidRPr="00111FE7">
              <w:rPr>
                <w:rFonts w:asciiTheme="majorBidi" w:hAnsiTheme="majorBidi" w:cstheme="majorBidi"/>
                <w:b/>
                <w:bCs/>
                <w:sz w:val="28"/>
                <w:szCs w:val="28"/>
              </w:rPr>
              <w:t xml:space="preserve"> Joint Venture</w:t>
            </w:r>
          </w:p>
        </w:tc>
        <w:tc>
          <w:tcPr>
            <w:tcW w:w="1530" w:type="dxa"/>
            <w:tcBorders>
              <w:left w:val="nil"/>
              <w:bottom w:val="nil"/>
              <w:right w:val="nil"/>
            </w:tcBorders>
            <w:shd w:val="clear" w:color="auto" w:fill="auto"/>
            <w:noWrap/>
            <w:vAlign w:val="bottom"/>
            <w:hideMark/>
          </w:tcPr>
          <w:p w14:paraId="765E2980" w14:textId="77777777" w:rsidR="001C5513" w:rsidRPr="00602F52" w:rsidRDefault="001C5513" w:rsidP="00557584">
            <w:pPr>
              <w:tabs>
                <w:tab w:val="decimal" w:pos="1191"/>
              </w:tabs>
              <w:spacing w:line="320" w:lineRule="exact"/>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156B0CD0" w14:textId="77777777" w:rsidR="001C5513" w:rsidRPr="00602F52" w:rsidRDefault="001C5513" w:rsidP="00557584">
            <w:pPr>
              <w:tabs>
                <w:tab w:val="decimal" w:pos="1191"/>
              </w:tabs>
              <w:spacing w:line="320" w:lineRule="exact"/>
              <w:rPr>
                <w:rFonts w:asciiTheme="majorBidi" w:hAnsiTheme="majorBidi" w:cstheme="majorBidi"/>
                <w:sz w:val="28"/>
                <w:szCs w:val="28"/>
              </w:rPr>
            </w:pPr>
          </w:p>
        </w:tc>
        <w:tc>
          <w:tcPr>
            <w:tcW w:w="1530" w:type="dxa"/>
            <w:tcBorders>
              <w:left w:val="nil"/>
              <w:right w:val="nil"/>
            </w:tcBorders>
            <w:shd w:val="clear" w:color="auto" w:fill="auto"/>
            <w:noWrap/>
            <w:vAlign w:val="bottom"/>
            <w:hideMark/>
          </w:tcPr>
          <w:p w14:paraId="46D73E09" w14:textId="77777777" w:rsidR="001C5513" w:rsidRPr="00602F52" w:rsidRDefault="001C5513" w:rsidP="00557584">
            <w:pPr>
              <w:tabs>
                <w:tab w:val="decimal" w:pos="1191"/>
              </w:tabs>
              <w:spacing w:line="320" w:lineRule="exact"/>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4A73BB22" w14:textId="77777777" w:rsidR="001C5513" w:rsidRPr="00602F52" w:rsidRDefault="001C5513" w:rsidP="00557584">
            <w:pPr>
              <w:tabs>
                <w:tab w:val="decimal" w:pos="1191"/>
              </w:tabs>
              <w:spacing w:line="320" w:lineRule="exact"/>
              <w:rPr>
                <w:rFonts w:asciiTheme="majorBidi" w:hAnsiTheme="majorBidi" w:cstheme="majorBidi"/>
                <w:sz w:val="28"/>
                <w:szCs w:val="28"/>
              </w:rPr>
            </w:pPr>
          </w:p>
        </w:tc>
      </w:tr>
      <w:tr w:rsidR="00723EA0" w:rsidRPr="00111FE7" w14:paraId="7CC4F146" w14:textId="77777777" w:rsidTr="00D7763E">
        <w:trPr>
          <w:trHeight w:val="397"/>
        </w:trPr>
        <w:tc>
          <w:tcPr>
            <w:tcW w:w="3123" w:type="dxa"/>
            <w:tcBorders>
              <w:top w:val="nil"/>
              <w:left w:val="nil"/>
              <w:bottom w:val="nil"/>
              <w:right w:val="nil"/>
            </w:tcBorders>
            <w:shd w:val="clear" w:color="auto" w:fill="auto"/>
            <w:noWrap/>
            <w:vAlign w:val="bottom"/>
            <w:hideMark/>
          </w:tcPr>
          <w:p w14:paraId="03ABBAE9" w14:textId="26AEF190" w:rsidR="00723EA0" w:rsidRPr="00111FE7" w:rsidRDefault="00723EA0" w:rsidP="00557584">
            <w:pPr>
              <w:spacing w:line="320" w:lineRule="exact"/>
              <w:jc w:val="both"/>
              <w:rPr>
                <w:rFonts w:asciiTheme="majorBidi" w:hAnsiTheme="majorBidi" w:cstheme="majorBidi"/>
                <w:sz w:val="28"/>
                <w:szCs w:val="28"/>
              </w:rPr>
            </w:pPr>
            <w:r w:rsidRPr="00111FE7">
              <w:rPr>
                <w:rFonts w:asciiTheme="majorBidi" w:hAnsiTheme="majorBidi" w:cstheme="majorBidi"/>
                <w:sz w:val="28"/>
                <w:szCs w:val="28"/>
              </w:rPr>
              <w:t xml:space="preserve">Beginning </w:t>
            </w:r>
            <w:r>
              <w:rPr>
                <w:rFonts w:asciiTheme="majorBidi" w:hAnsiTheme="majorBidi" w:cstheme="majorBidi"/>
                <w:sz w:val="28"/>
                <w:szCs w:val="28"/>
              </w:rPr>
              <w:t xml:space="preserve">balance at the </w:t>
            </w:r>
            <w:r w:rsidRPr="00111FE7">
              <w:rPr>
                <w:rFonts w:asciiTheme="majorBidi" w:hAnsiTheme="majorBidi" w:cstheme="majorBidi"/>
                <w:sz w:val="28"/>
                <w:szCs w:val="28"/>
              </w:rPr>
              <w:t>period</w:t>
            </w:r>
          </w:p>
        </w:tc>
        <w:tc>
          <w:tcPr>
            <w:tcW w:w="1530" w:type="dxa"/>
            <w:tcBorders>
              <w:top w:val="nil"/>
              <w:left w:val="nil"/>
              <w:right w:val="nil"/>
            </w:tcBorders>
            <w:shd w:val="clear" w:color="auto" w:fill="auto"/>
            <w:noWrap/>
            <w:vAlign w:val="bottom"/>
          </w:tcPr>
          <w:p w14:paraId="6E2E2E9F" w14:textId="48E60E3A" w:rsidR="00723EA0" w:rsidRPr="00602F52" w:rsidRDefault="00723EA0" w:rsidP="00557584">
            <w:pPr>
              <w:tabs>
                <w:tab w:val="decimal" w:pos="1191"/>
              </w:tabs>
              <w:spacing w:line="320" w:lineRule="exact"/>
              <w:rPr>
                <w:rFonts w:asciiTheme="majorBidi" w:hAnsiTheme="majorBidi" w:cstheme="majorBidi"/>
                <w:sz w:val="28"/>
                <w:szCs w:val="28"/>
                <w:cs/>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hideMark/>
          </w:tcPr>
          <w:p w14:paraId="7CBF6984" w14:textId="2B95FEA9" w:rsidR="00723EA0" w:rsidRPr="00602F52" w:rsidRDefault="00723EA0" w:rsidP="00557584">
            <w:pPr>
              <w:tabs>
                <w:tab w:val="decimal" w:pos="1191"/>
              </w:tabs>
              <w:spacing w:line="320" w:lineRule="exact"/>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563FF28D" w14:textId="5EA8B134" w:rsidR="00723EA0" w:rsidRPr="00F40923" w:rsidRDefault="00723EA0" w:rsidP="00557584">
            <w:pPr>
              <w:tabs>
                <w:tab w:val="decimal" w:pos="1304"/>
              </w:tabs>
              <w:spacing w:line="320" w:lineRule="exact"/>
              <w:jc w:val="center"/>
              <w:rPr>
                <w:sz w:val="28"/>
                <w:szCs w:val="28"/>
              </w:rPr>
            </w:pPr>
            <w:r>
              <w:rPr>
                <w:rFonts w:asciiTheme="majorBidi" w:hAnsiTheme="majorBidi" w:cstheme="majorBidi"/>
                <w:sz w:val="28"/>
                <w:szCs w:val="28"/>
              </w:rPr>
              <w:t>89,000,000</w:t>
            </w:r>
          </w:p>
        </w:tc>
        <w:tc>
          <w:tcPr>
            <w:tcW w:w="1530" w:type="dxa"/>
            <w:tcBorders>
              <w:top w:val="nil"/>
              <w:left w:val="nil"/>
              <w:right w:val="nil"/>
            </w:tcBorders>
            <w:shd w:val="clear" w:color="auto" w:fill="auto"/>
            <w:noWrap/>
            <w:vAlign w:val="bottom"/>
            <w:hideMark/>
          </w:tcPr>
          <w:p w14:paraId="6E48DFF7" w14:textId="2D1A0DFC" w:rsidR="00723EA0" w:rsidRPr="00F40923" w:rsidRDefault="00723EA0" w:rsidP="00557584">
            <w:pPr>
              <w:tabs>
                <w:tab w:val="decimal" w:pos="1304"/>
              </w:tabs>
              <w:spacing w:line="320" w:lineRule="exact"/>
              <w:jc w:val="center"/>
              <w:rPr>
                <w:sz w:val="28"/>
                <w:szCs w:val="28"/>
              </w:rPr>
            </w:pPr>
            <w:r w:rsidRPr="00B8305F">
              <w:rPr>
                <w:rFonts w:asciiTheme="majorBidi" w:hAnsiTheme="majorBidi" w:cstheme="majorBidi"/>
                <w:sz w:val="28"/>
                <w:szCs w:val="28"/>
              </w:rPr>
              <w:t>89,000,000</w:t>
            </w:r>
          </w:p>
        </w:tc>
      </w:tr>
      <w:tr w:rsidR="00723EA0" w:rsidRPr="00111FE7" w14:paraId="23DE5622" w14:textId="77777777" w:rsidTr="00D7763E">
        <w:trPr>
          <w:trHeight w:val="397"/>
        </w:trPr>
        <w:tc>
          <w:tcPr>
            <w:tcW w:w="3123" w:type="dxa"/>
            <w:tcBorders>
              <w:top w:val="nil"/>
              <w:left w:val="nil"/>
              <w:bottom w:val="nil"/>
              <w:right w:val="nil"/>
            </w:tcBorders>
            <w:shd w:val="clear" w:color="auto" w:fill="auto"/>
            <w:noWrap/>
            <w:vAlign w:val="bottom"/>
          </w:tcPr>
          <w:p w14:paraId="2A691606" w14:textId="77777777" w:rsidR="00723EA0" w:rsidRPr="00111FE7" w:rsidRDefault="00723EA0" w:rsidP="00557584">
            <w:pPr>
              <w:spacing w:line="320" w:lineRule="exact"/>
              <w:jc w:val="both"/>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30" w:type="dxa"/>
            <w:tcBorders>
              <w:top w:val="nil"/>
              <w:left w:val="nil"/>
              <w:right w:val="nil"/>
            </w:tcBorders>
            <w:shd w:val="clear" w:color="auto" w:fill="auto"/>
            <w:noWrap/>
            <w:vAlign w:val="bottom"/>
          </w:tcPr>
          <w:p w14:paraId="1C7EA6F1" w14:textId="1D9FEB80" w:rsidR="00723EA0" w:rsidRPr="00602F52" w:rsidRDefault="00723EA0" w:rsidP="00557584">
            <w:pPr>
              <w:tabs>
                <w:tab w:val="decimal" w:pos="1191"/>
              </w:tabs>
              <w:spacing w:line="320" w:lineRule="exact"/>
              <w:rPr>
                <w:rFonts w:asciiTheme="majorBidi" w:hAnsiTheme="majorBidi" w:cstheme="majorBidi"/>
                <w:sz w:val="28"/>
                <w:szCs w:val="28"/>
              </w:rPr>
            </w:pPr>
          </w:p>
        </w:tc>
        <w:tc>
          <w:tcPr>
            <w:tcW w:w="1530" w:type="dxa"/>
            <w:tcBorders>
              <w:top w:val="nil"/>
              <w:left w:val="nil"/>
              <w:right w:val="nil"/>
            </w:tcBorders>
            <w:shd w:val="clear" w:color="auto" w:fill="auto"/>
            <w:noWrap/>
            <w:vAlign w:val="bottom"/>
          </w:tcPr>
          <w:p w14:paraId="41D73F52" w14:textId="4729692D" w:rsidR="00723EA0" w:rsidRPr="00602F52" w:rsidRDefault="00723EA0" w:rsidP="00557584">
            <w:pPr>
              <w:tabs>
                <w:tab w:val="decimal" w:pos="1191"/>
              </w:tabs>
              <w:spacing w:line="320" w:lineRule="exact"/>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tcPr>
          <w:p w14:paraId="79A50979" w14:textId="08A2EE70" w:rsidR="00723EA0" w:rsidRPr="00F40923" w:rsidRDefault="00723EA0" w:rsidP="00557584">
            <w:pPr>
              <w:tabs>
                <w:tab w:val="decimal" w:pos="1304"/>
              </w:tabs>
              <w:spacing w:line="320" w:lineRule="exact"/>
              <w:jc w:val="center"/>
              <w:rPr>
                <w:sz w:val="28"/>
                <w:szCs w:val="28"/>
              </w:rPr>
            </w:pPr>
          </w:p>
        </w:tc>
        <w:tc>
          <w:tcPr>
            <w:tcW w:w="1530" w:type="dxa"/>
            <w:tcBorders>
              <w:top w:val="nil"/>
              <w:left w:val="nil"/>
              <w:right w:val="nil"/>
            </w:tcBorders>
            <w:shd w:val="clear" w:color="auto" w:fill="auto"/>
            <w:noWrap/>
            <w:vAlign w:val="bottom"/>
          </w:tcPr>
          <w:p w14:paraId="4B695B3F" w14:textId="5B973C29" w:rsidR="00723EA0" w:rsidRPr="00F40923" w:rsidRDefault="00723EA0" w:rsidP="00557584">
            <w:pPr>
              <w:tabs>
                <w:tab w:val="decimal" w:pos="1304"/>
              </w:tabs>
              <w:spacing w:line="320" w:lineRule="exact"/>
              <w:jc w:val="center"/>
              <w:rPr>
                <w:sz w:val="28"/>
                <w:szCs w:val="28"/>
              </w:rPr>
            </w:pPr>
          </w:p>
        </w:tc>
      </w:tr>
      <w:tr w:rsidR="00723EA0" w:rsidRPr="00111FE7" w14:paraId="5342C318" w14:textId="77777777" w:rsidTr="00D7763E">
        <w:trPr>
          <w:trHeight w:val="397"/>
        </w:trPr>
        <w:tc>
          <w:tcPr>
            <w:tcW w:w="3123" w:type="dxa"/>
            <w:tcBorders>
              <w:top w:val="nil"/>
              <w:left w:val="nil"/>
              <w:bottom w:val="nil"/>
              <w:right w:val="nil"/>
            </w:tcBorders>
            <w:shd w:val="clear" w:color="auto" w:fill="auto"/>
            <w:noWrap/>
            <w:vAlign w:val="bottom"/>
          </w:tcPr>
          <w:p w14:paraId="58C71B57" w14:textId="59B5957F" w:rsidR="00723EA0" w:rsidRPr="00111FE7" w:rsidRDefault="007C2790" w:rsidP="00557584">
            <w:pPr>
              <w:spacing w:line="320" w:lineRule="exact"/>
              <w:jc w:val="both"/>
              <w:rPr>
                <w:rFonts w:asciiTheme="majorBidi" w:hAnsiTheme="majorBidi" w:cstheme="majorBidi"/>
                <w:sz w:val="28"/>
                <w:szCs w:val="28"/>
                <w:u w:val="single"/>
              </w:rPr>
            </w:pPr>
            <w:r>
              <w:rPr>
                <w:rFonts w:asciiTheme="majorBidi" w:hAnsiTheme="majorBidi" w:cstheme="majorBidi"/>
                <w:sz w:val="28"/>
                <w:szCs w:val="28"/>
              </w:rPr>
              <w:t xml:space="preserve">   </w:t>
            </w:r>
            <w:r w:rsidR="009F653C">
              <w:rPr>
                <w:rFonts w:asciiTheme="majorBidi" w:hAnsiTheme="majorBidi" w:cstheme="majorBidi"/>
                <w:sz w:val="28"/>
                <w:szCs w:val="28"/>
              </w:rPr>
              <w:t>Beginning balance</w:t>
            </w:r>
          </w:p>
        </w:tc>
        <w:tc>
          <w:tcPr>
            <w:tcW w:w="1530" w:type="dxa"/>
            <w:tcBorders>
              <w:top w:val="nil"/>
              <w:left w:val="nil"/>
              <w:right w:val="nil"/>
            </w:tcBorders>
            <w:shd w:val="clear" w:color="auto" w:fill="auto"/>
            <w:noWrap/>
            <w:vAlign w:val="bottom"/>
          </w:tcPr>
          <w:p w14:paraId="6970ACD3" w14:textId="7D254964" w:rsidR="00723EA0" w:rsidRDefault="00723EA0" w:rsidP="00557584">
            <w:pPr>
              <w:tabs>
                <w:tab w:val="decimal" w:pos="1191"/>
              </w:tabs>
              <w:spacing w:line="320" w:lineRule="exact"/>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22A2FACA" w14:textId="564FDEB8" w:rsidR="00723EA0" w:rsidRDefault="00723EA0" w:rsidP="00557584">
            <w:pPr>
              <w:tabs>
                <w:tab w:val="decimal" w:pos="1191"/>
              </w:tabs>
              <w:spacing w:line="320" w:lineRule="exact"/>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tcPr>
          <w:p w14:paraId="617BCC95" w14:textId="6DA1EA4B" w:rsidR="00723EA0" w:rsidRDefault="00723EA0" w:rsidP="00557584">
            <w:pPr>
              <w:tabs>
                <w:tab w:val="decimal" w:pos="1304"/>
              </w:tabs>
              <w:spacing w:line="320" w:lineRule="exact"/>
              <w:jc w:val="center"/>
              <w:rPr>
                <w:sz w:val="28"/>
                <w:szCs w:val="28"/>
              </w:rPr>
            </w:pPr>
            <w:r>
              <w:rPr>
                <w:rFonts w:asciiTheme="majorBidi" w:hAnsiTheme="majorBidi" w:cstheme="majorBidi"/>
                <w:sz w:val="28"/>
                <w:szCs w:val="28"/>
              </w:rPr>
              <w:t>(44,111,541)</w:t>
            </w:r>
          </w:p>
        </w:tc>
        <w:tc>
          <w:tcPr>
            <w:tcW w:w="1530" w:type="dxa"/>
            <w:tcBorders>
              <w:top w:val="nil"/>
              <w:left w:val="nil"/>
              <w:right w:val="nil"/>
            </w:tcBorders>
            <w:shd w:val="clear" w:color="auto" w:fill="auto"/>
            <w:noWrap/>
            <w:vAlign w:val="bottom"/>
          </w:tcPr>
          <w:p w14:paraId="6564489E" w14:textId="53EBD2E6" w:rsidR="00723EA0" w:rsidRPr="00F40923" w:rsidRDefault="00723EA0" w:rsidP="00557584">
            <w:pPr>
              <w:tabs>
                <w:tab w:val="decimal" w:pos="1304"/>
              </w:tabs>
              <w:spacing w:line="320" w:lineRule="exact"/>
              <w:jc w:val="center"/>
              <w:rPr>
                <w:sz w:val="28"/>
                <w:szCs w:val="28"/>
              </w:rPr>
            </w:pPr>
            <w:r>
              <w:rPr>
                <w:rFonts w:asciiTheme="majorBidi" w:hAnsiTheme="majorBidi" w:cstheme="majorBidi"/>
                <w:sz w:val="28"/>
                <w:szCs w:val="28"/>
              </w:rPr>
              <w:t>(44,111,541)</w:t>
            </w:r>
          </w:p>
        </w:tc>
      </w:tr>
      <w:tr w:rsidR="00723EA0" w:rsidRPr="00111FE7" w14:paraId="52695AEB" w14:textId="77777777" w:rsidTr="00D7763E">
        <w:trPr>
          <w:trHeight w:val="397"/>
        </w:trPr>
        <w:tc>
          <w:tcPr>
            <w:tcW w:w="3123" w:type="dxa"/>
            <w:tcBorders>
              <w:top w:val="nil"/>
              <w:left w:val="nil"/>
              <w:bottom w:val="nil"/>
              <w:right w:val="nil"/>
            </w:tcBorders>
            <w:shd w:val="clear" w:color="auto" w:fill="auto"/>
            <w:noWrap/>
            <w:vAlign w:val="bottom"/>
          </w:tcPr>
          <w:p w14:paraId="1B5F505C" w14:textId="2635048D" w:rsidR="00723EA0" w:rsidRPr="00111FE7" w:rsidRDefault="007C2790" w:rsidP="00557584">
            <w:pPr>
              <w:spacing w:line="320" w:lineRule="exact"/>
              <w:jc w:val="both"/>
              <w:rPr>
                <w:rFonts w:asciiTheme="majorBidi" w:hAnsiTheme="majorBidi" w:cstheme="majorBidi"/>
                <w:sz w:val="28"/>
                <w:szCs w:val="28"/>
                <w:u w:val="single"/>
              </w:rPr>
            </w:pPr>
            <w:r>
              <w:rPr>
                <w:rFonts w:asciiTheme="majorBidi" w:hAnsiTheme="majorBidi" w:cstheme="majorBidi"/>
                <w:sz w:val="28"/>
                <w:szCs w:val="28"/>
              </w:rPr>
              <w:t xml:space="preserve">   </w:t>
            </w:r>
            <w:r w:rsidR="009F653C">
              <w:rPr>
                <w:rFonts w:asciiTheme="majorBidi" w:hAnsiTheme="majorBidi" w:cstheme="majorBidi"/>
                <w:sz w:val="28"/>
                <w:szCs w:val="28"/>
              </w:rPr>
              <w:t xml:space="preserve">Decrease </w:t>
            </w:r>
            <w:r w:rsidR="00723EA0">
              <w:rPr>
                <w:rFonts w:asciiTheme="majorBidi" w:hAnsiTheme="majorBidi" w:cstheme="majorBidi"/>
                <w:sz w:val="28"/>
                <w:szCs w:val="28"/>
              </w:rPr>
              <w:t xml:space="preserve">during the </w:t>
            </w:r>
            <w:r w:rsidR="00723EA0" w:rsidRPr="00111FE7">
              <w:rPr>
                <w:rFonts w:asciiTheme="majorBidi" w:hAnsiTheme="majorBidi" w:cstheme="majorBidi"/>
                <w:sz w:val="28"/>
                <w:szCs w:val="28"/>
              </w:rPr>
              <w:t>period</w:t>
            </w:r>
          </w:p>
        </w:tc>
        <w:tc>
          <w:tcPr>
            <w:tcW w:w="1530" w:type="dxa"/>
            <w:tcBorders>
              <w:top w:val="nil"/>
              <w:left w:val="nil"/>
              <w:right w:val="nil"/>
            </w:tcBorders>
            <w:shd w:val="clear" w:color="auto" w:fill="auto"/>
            <w:noWrap/>
            <w:vAlign w:val="bottom"/>
          </w:tcPr>
          <w:p w14:paraId="329A88C7" w14:textId="1A7D7ACA" w:rsidR="00723EA0" w:rsidRDefault="00723EA0" w:rsidP="00557584">
            <w:pPr>
              <w:pBdr>
                <w:bottom w:val="single" w:sz="4" w:space="1" w:color="auto"/>
              </w:pBdr>
              <w:tabs>
                <w:tab w:val="decimal" w:pos="1191"/>
              </w:tabs>
              <w:spacing w:line="320" w:lineRule="exact"/>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6D7E0C56" w14:textId="51200AAA" w:rsidR="00723EA0" w:rsidRDefault="00723EA0" w:rsidP="00557584">
            <w:pPr>
              <w:pBdr>
                <w:bottom w:val="single" w:sz="4" w:space="1" w:color="auto"/>
              </w:pBdr>
              <w:tabs>
                <w:tab w:val="decimal" w:pos="1191"/>
              </w:tabs>
              <w:spacing w:line="320" w:lineRule="exact"/>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tcPr>
          <w:p w14:paraId="17AC3B7A" w14:textId="77A63481" w:rsidR="00723EA0" w:rsidRDefault="00723EA0" w:rsidP="00557584">
            <w:pPr>
              <w:pBdr>
                <w:bottom w:val="single" w:sz="4" w:space="1" w:color="auto"/>
              </w:pBdr>
              <w:tabs>
                <w:tab w:val="decimal" w:pos="1304"/>
              </w:tabs>
              <w:spacing w:line="320" w:lineRule="exact"/>
              <w:jc w:val="center"/>
              <w:rPr>
                <w:sz w:val="28"/>
                <w:szCs w:val="28"/>
              </w:rPr>
            </w:pPr>
            <w:r>
              <w:rPr>
                <w:rFonts w:asciiTheme="majorBidi" w:hAnsiTheme="majorBidi" w:cstheme="majorBidi"/>
                <w:sz w:val="28"/>
                <w:szCs w:val="28"/>
              </w:rPr>
              <w:t>10,830,716</w:t>
            </w:r>
          </w:p>
        </w:tc>
        <w:tc>
          <w:tcPr>
            <w:tcW w:w="1530" w:type="dxa"/>
            <w:tcBorders>
              <w:top w:val="nil"/>
              <w:left w:val="nil"/>
              <w:right w:val="nil"/>
            </w:tcBorders>
            <w:shd w:val="clear" w:color="auto" w:fill="auto"/>
            <w:noWrap/>
            <w:vAlign w:val="bottom"/>
          </w:tcPr>
          <w:p w14:paraId="45727117" w14:textId="1906B1E0" w:rsidR="00723EA0" w:rsidRPr="00F40923" w:rsidRDefault="00723EA0" w:rsidP="00E81C2E">
            <w:pPr>
              <w:pBdr>
                <w:bottom w:val="single" w:sz="4" w:space="1" w:color="auto"/>
              </w:pBdr>
              <w:tabs>
                <w:tab w:val="decimal" w:pos="1191"/>
              </w:tabs>
              <w:spacing w:line="320" w:lineRule="exact"/>
              <w:rPr>
                <w:sz w:val="28"/>
                <w:szCs w:val="28"/>
              </w:rPr>
            </w:pPr>
            <w:r>
              <w:rPr>
                <w:rFonts w:asciiTheme="majorBidi" w:hAnsiTheme="majorBidi" w:cstheme="majorBidi"/>
                <w:sz w:val="28"/>
                <w:szCs w:val="28"/>
              </w:rPr>
              <w:t>-</w:t>
            </w:r>
          </w:p>
        </w:tc>
      </w:tr>
      <w:tr w:rsidR="00723EA0" w:rsidRPr="00111FE7" w14:paraId="1F06EE00" w14:textId="77777777" w:rsidTr="00D7763E">
        <w:trPr>
          <w:trHeight w:val="397"/>
        </w:trPr>
        <w:tc>
          <w:tcPr>
            <w:tcW w:w="3123" w:type="dxa"/>
            <w:tcBorders>
              <w:top w:val="nil"/>
              <w:left w:val="nil"/>
              <w:bottom w:val="nil"/>
              <w:right w:val="nil"/>
            </w:tcBorders>
            <w:shd w:val="clear" w:color="auto" w:fill="auto"/>
            <w:noWrap/>
            <w:vAlign w:val="bottom"/>
          </w:tcPr>
          <w:p w14:paraId="5A610F2D" w14:textId="5AFC5FC6" w:rsidR="00723EA0" w:rsidRPr="00111FE7" w:rsidRDefault="007C2790" w:rsidP="00557584">
            <w:pPr>
              <w:spacing w:line="320" w:lineRule="exact"/>
              <w:jc w:val="both"/>
              <w:rPr>
                <w:rFonts w:asciiTheme="majorBidi" w:hAnsiTheme="majorBidi" w:cstheme="majorBidi"/>
                <w:sz w:val="28"/>
                <w:szCs w:val="28"/>
                <w:u w:val="single"/>
              </w:rPr>
            </w:pPr>
            <w:r>
              <w:rPr>
                <w:rFonts w:asciiTheme="majorBidi" w:hAnsiTheme="majorBidi" w:cstheme="majorBidi"/>
                <w:sz w:val="28"/>
                <w:szCs w:val="28"/>
              </w:rPr>
              <w:t xml:space="preserve">   </w:t>
            </w:r>
            <w:r w:rsidR="009F653C" w:rsidRPr="009F653C">
              <w:rPr>
                <w:rFonts w:asciiTheme="majorBidi" w:hAnsiTheme="majorBidi" w:cstheme="majorBidi"/>
                <w:sz w:val="28"/>
                <w:szCs w:val="28"/>
              </w:rPr>
              <w:t>Ending balance</w:t>
            </w:r>
          </w:p>
        </w:tc>
        <w:tc>
          <w:tcPr>
            <w:tcW w:w="1530" w:type="dxa"/>
            <w:tcBorders>
              <w:top w:val="nil"/>
              <w:left w:val="nil"/>
              <w:right w:val="nil"/>
            </w:tcBorders>
            <w:shd w:val="clear" w:color="auto" w:fill="auto"/>
            <w:noWrap/>
            <w:vAlign w:val="bottom"/>
          </w:tcPr>
          <w:p w14:paraId="58901321" w14:textId="5ADC5BCB" w:rsidR="00723EA0" w:rsidRDefault="00723EA0" w:rsidP="00557584">
            <w:pPr>
              <w:pBdr>
                <w:bottom w:val="single" w:sz="4" w:space="1" w:color="auto"/>
              </w:pBdr>
              <w:tabs>
                <w:tab w:val="decimal" w:pos="1191"/>
              </w:tabs>
              <w:spacing w:line="320" w:lineRule="exact"/>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2A3AB467" w14:textId="55460315" w:rsidR="00723EA0" w:rsidRDefault="00723EA0" w:rsidP="00557584">
            <w:pPr>
              <w:pBdr>
                <w:bottom w:val="single" w:sz="4" w:space="1" w:color="auto"/>
              </w:pBdr>
              <w:tabs>
                <w:tab w:val="decimal" w:pos="1191"/>
              </w:tabs>
              <w:spacing w:line="320" w:lineRule="exact"/>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tcPr>
          <w:p w14:paraId="29279DF9" w14:textId="3E394368" w:rsidR="00723EA0" w:rsidRDefault="00723EA0" w:rsidP="00557584">
            <w:pPr>
              <w:pBdr>
                <w:bottom w:val="single" w:sz="4" w:space="1" w:color="auto"/>
              </w:pBdr>
              <w:tabs>
                <w:tab w:val="decimal" w:pos="1304"/>
              </w:tabs>
              <w:spacing w:line="320" w:lineRule="exact"/>
              <w:jc w:val="center"/>
              <w:rPr>
                <w:sz w:val="28"/>
                <w:szCs w:val="28"/>
              </w:rPr>
            </w:pPr>
            <w:r>
              <w:rPr>
                <w:rFonts w:asciiTheme="majorBidi" w:hAnsiTheme="majorBidi"/>
                <w:sz w:val="28"/>
                <w:szCs w:val="28"/>
              </w:rPr>
              <w:t>(33,280,825)</w:t>
            </w:r>
          </w:p>
        </w:tc>
        <w:tc>
          <w:tcPr>
            <w:tcW w:w="1530" w:type="dxa"/>
            <w:tcBorders>
              <w:top w:val="nil"/>
              <w:left w:val="nil"/>
              <w:right w:val="nil"/>
            </w:tcBorders>
            <w:shd w:val="clear" w:color="auto" w:fill="auto"/>
            <w:noWrap/>
            <w:vAlign w:val="bottom"/>
          </w:tcPr>
          <w:p w14:paraId="6FE42907" w14:textId="30E29C91" w:rsidR="00723EA0" w:rsidRPr="00F40923" w:rsidRDefault="00723EA0" w:rsidP="00557584">
            <w:pPr>
              <w:pBdr>
                <w:bottom w:val="single" w:sz="4" w:space="1" w:color="auto"/>
              </w:pBdr>
              <w:tabs>
                <w:tab w:val="decimal" w:pos="1304"/>
              </w:tabs>
              <w:spacing w:line="320" w:lineRule="exact"/>
              <w:jc w:val="center"/>
              <w:rPr>
                <w:sz w:val="28"/>
                <w:szCs w:val="28"/>
              </w:rPr>
            </w:pPr>
            <w:r w:rsidRPr="00B8305F">
              <w:rPr>
                <w:rFonts w:asciiTheme="majorBidi" w:hAnsiTheme="majorBidi" w:cstheme="majorBidi"/>
                <w:sz w:val="28"/>
                <w:szCs w:val="28"/>
              </w:rPr>
              <w:t>(44,</w:t>
            </w:r>
            <w:r w:rsidRPr="00220AE6">
              <w:rPr>
                <w:rFonts w:asciiTheme="majorBidi" w:hAnsiTheme="majorBidi" w:cstheme="majorBidi"/>
                <w:sz w:val="28"/>
                <w:szCs w:val="28"/>
              </w:rPr>
              <w:t>111</w:t>
            </w:r>
            <w:r w:rsidRPr="00B8305F">
              <w:rPr>
                <w:rFonts w:asciiTheme="majorBidi" w:hAnsiTheme="majorBidi" w:cstheme="majorBidi"/>
                <w:sz w:val="28"/>
                <w:szCs w:val="28"/>
              </w:rPr>
              <w:t>,54</w:t>
            </w:r>
            <w:r w:rsidRPr="00220AE6">
              <w:rPr>
                <w:rFonts w:asciiTheme="majorBidi" w:hAnsiTheme="majorBidi" w:cstheme="majorBidi"/>
                <w:sz w:val="28"/>
                <w:szCs w:val="28"/>
              </w:rPr>
              <w:t>1</w:t>
            </w:r>
            <w:r w:rsidRPr="00B8305F">
              <w:rPr>
                <w:rFonts w:asciiTheme="majorBidi" w:hAnsiTheme="majorBidi" w:cstheme="majorBidi"/>
                <w:sz w:val="28"/>
                <w:szCs w:val="28"/>
              </w:rPr>
              <w:t>)</w:t>
            </w:r>
          </w:p>
        </w:tc>
      </w:tr>
      <w:tr w:rsidR="00723EA0" w:rsidRPr="009B5D86" w14:paraId="172EE400" w14:textId="77777777" w:rsidTr="00D7763E">
        <w:trPr>
          <w:trHeight w:val="397"/>
        </w:trPr>
        <w:tc>
          <w:tcPr>
            <w:tcW w:w="3123" w:type="dxa"/>
            <w:tcBorders>
              <w:top w:val="nil"/>
              <w:left w:val="nil"/>
              <w:bottom w:val="nil"/>
              <w:right w:val="nil"/>
            </w:tcBorders>
            <w:shd w:val="clear" w:color="auto" w:fill="auto"/>
            <w:noWrap/>
            <w:vAlign w:val="bottom"/>
            <w:hideMark/>
          </w:tcPr>
          <w:p w14:paraId="239B0C74" w14:textId="769FD51C" w:rsidR="00723EA0" w:rsidRPr="009B5D86" w:rsidRDefault="00723EA0" w:rsidP="00557584">
            <w:pPr>
              <w:spacing w:line="320" w:lineRule="exact"/>
              <w:jc w:val="both"/>
              <w:rPr>
                <w:rFonts w:asciiTheme="majorBidi" w:hAnsiTheme="majorBidi" w:cstheme="majorBidi"/>
                <w:b/>
                <w:bCs/>
                <w:sz w:val="28"/>
                <w:szCs w:val="28"/>
              </w:rPr>
            </w:pPr>
            <w:r w:rsidRPr="009B5D86">
              <w:rPr>
                <w:rFonts w:asciiTheme="majorBidi" w:hAnsiTheme="majorBidi" w:cstheme="majorBidi"/>
                <w:b/>
                <w:bCs/>
                <w:sz w:val="28"/>
                <w:szCs w:val="28"/>
              </w:rPr>
              <w:t xml:space="preserve">Ending balance at the </w:t>
            </w:r>
            <w:r w:rsidRPr="008539CC">
              <w:rPr>
                <w:rFonts w:asciiTheme="majorBidi" w:hAnsiTheme="majorBidi" w:cstheme="majorBidi"/>
                <w:b/>
                <w:bCs/>
                <w:sz w:val="28"/>
                <w:szCs w:val="28"/>
              </w:rPr>
              <w:t>period</w:t>
            </w:r>
          </w:p>
        </w:tc>
        <w:tc>
          <w:tcPr>
            <w:tcW w:w="1530" w:type="dxa"/>
            <w:tcBorders>
              <w:left w:val="nil"/>
              <w:right w:val="nil"/>
            </w:tcBorders>
            <w:shd w:val="clear" w:color="auto" w:fill="auto"/>
            <w:noWrap/>
            <w:vAlign w:val="bottom"/>
          </w:tcPr>
          <w:p w14:paraId="0E39772A" w14:textId="505D3AE6" w:rsidR="00723EA0" w:rsidRPr="00602F52" w:rsidRDefault="00723EA0" w:rsidP="00557584">
            <w:pPr>
              <w:pBdr>
                <w:bottom w:val="double" w:sz="4" w:space="1" w:color="auto"/>
              </w:pBdr>
              <w:tabs>
                <w:tab w:val="decimal" w:pos="1191"/>
              </w:tabs>
              <w:spacing w:line="320" w:lineRule="exact"/>
              <w:rPr>
                <w:rFonts w:asciiTheme="majorBidi" w:hAnsiTheme="majorBidi" w:cstheme="majorBidi"/>
                <w:sz w:val="28"/>
                <w:szCs w:val="28"/>
              </w:rPr>
            </w:pPr>
            <w:r>
              <w:rPr>
                <w:rFonts w:asciiTheme="majorBidi" w:hAnsiTheme="majorBidi" w:cstheme="majorBidi"/>
                <w:sz w:val="28"/>
                <w:szCs w:val="28"/>
              </w:rPr>
              <w:t>-</w:t>
            </w:r>
          </w:p>
        </w:tc>
        <w:tc>
          <w:tcPr>
            <w:tcW w:w="1530" w:type="dxa"/>
            <w:tcBorders>
              <w:left w:val="nil"/>
              <w:right w:val="nil"/>
            </w:tcBorders>
            <w:shd w:val="clear" w:color="auto" w:fill="auto"/>
            <w:noWrap/>
            <w:vAlign w:val="bottom"/>
          </w:tcPr>
          <w:p w14:paraId="4D9D4280" w14:textId="33BDCB53" w:rsidR="00723EA0" w:rsidRPr="00602F52" w:rsidRDefault="00723EA0" w:rsidP="00557584">
            <w:pPr>
              <w:pBdr>
                <w:bottom w:val="double" w:sz="4" w:space="1" w:color="auto"/>
              </w:pBdr>
              <w:tabs>
                <w:tab w:val="decimal" w:pos="1191"/>
              </w:tabs>
              <w:spacing w:line="320" w:lineRule="exact"/>
              <w:rPr>
                <w:rFonts w:asciiTheme="majorBidi" w:hAnsiTheme="majorBidi" w:cstheme="majorBidi"/>
                <w:sz w:val="28"/>
                <w:szCs w:val="28"/>
              </w:rPr>
            </w:pPr>
            <w:r>
              <w:rPr>
                <w:rFonts w:asciiTheme="majorBidi" w:hAnsiTheme="majorBidi" w:cstheme="majorBidi"/>
                <w:sz w:val="28"/>
                <w:szCs w:val="28"/>
              </w:rPr>
              <w:t>-</w:t>
            </w:r>
          </w:p>
        </w:tc>
        <w:tc>
          <w:tcPr>
            <w:tcW w:w="1530" w:type="dxa"/>
            <w:tcBorders>
              <w:left w:val="nil"/>
              <w:bottom w:val="nil"/>
              <w:right w:val="nil"/>
            </w:tcBorders>
            <w:shd w:val="clear" w:color="auto" w:fill="auto"/>
            <w:noWrap/>
            <w:vAlign w:val="bottom"/>
          </w:tcPr>
          <w:p w14:paraId="250D03D7" w14:textId="4A8ADD01" w:rsidR="00723EA0" w:rsidRPr="00F40923" w:rsidRDefault="00723EA0" w:rsidP="00557584">
            <w:pPr>
              <w:pBdr>
                <w:bottom w:val="double" w:sz="4" w:space="1" w:color="auto"/>
              </w:pBdr>
              <w:tabs>
                <w:tab w:val="decimal" w:pos="1304"/>
              </w:tabs>
              <w:spacing w:line="320" w:lineRule="exact"/>
              <w:jc w:val="center"/>
              <w:rPr>
                <w:sz w:val="28"/>
                <w:szCs w:val="28"/>
              </w:rPr>
            </w:pPr>
            <w:r>
              <w:rPr>
                <w:rFonts w:asciiTheme="majorBidi" w:hAnsiTheme="majorBidi"/>
                <w:sz w:val="28"/>
                <w:szCs w:val="28"/>
              </w:rPr>
              <w:t>55,719,175</w:t>
            </w:r>
          </w:p>
        </w:tc>
        <w:tc>
          <w:tcPr>
            <w:tcW w:w="1530" w:type="dxa"/>
            <w:tcBorders>
              <w:left w:val="nil"/>
              <w:right w:val="nil"/>
            </w:tcBorders>
            <w:shd w:val="clear" w:color="auto" w:fill="auto"/>
            <w:noWrap/>
            <w:vAlign w:val="bottom"/>
          </w:tcPr>
          <w:p w14:paraId="7F5912B0" w14:textId="2A622968" w:rsidR="00723EA0" w:rsidRPr="00F40923" w:rsidRDefault="00723EA0" w:rsidP="00557584">
            <w:pPr>
              <w:pBdr>
                <w:bottom w:val="double" w:sz="4" w:space="1" w:color="auto"/>
              </w:pBdr>
              <w:tabs>
                <w:tab w:val="decimal" w:pos="1304"/>
              </w:tabs>
              <w:spacing w:line="320" w:lineRule="exact"/>
              <w:jc w:val="center"/>
              <w:rPr>
                <w:sz w:val="28"/>
                <w:szCs w:val="28"/>
              </w:rPr>
            </w:pPr>
            <w:r w:rsidRPr="00B8305F">
              <w:rPr>
                <w:rFonts w:asciiTheme="majorBidi" w:hAnsiTheme="majorBidi" w:cstheme="majorBidi"/>
                <w:sz w:val="28"/>
                <w:szCs w:val="28"/>
              </w:rPr>
              <w:t>44,888,459</w:t>
            </w:r>
          </w:p>
        </w:tc>
      </w:tr>
      <w:tr w:rsidR="00723EA0" w:rsidRPr="009B5D86" w14:paraId="3E1F9BBE" w14:textId="77777777" w:rsidTr="00D7763E">
        <w:trPr>
          <w:trHeight w:val="397"/>
        </w:trPr>
        <w:tc>
          <w:tcPr>
            <w:tcW w:w="4653" w:type="dxa"/>
            <w:gridSpan w:val="2"/>
            <w:tcBorders>
              <w:top w:val="nil"/>
              <w:left w:val="nil"/>
              <w:bottom w:val="nil"/>
              <w:right w:val="nil"/>
            </w:tcBorders>
            <w:shd w:val="clear" w:color="auto" w:fill="auto"/>
            <w:noWrap/>
            <w:vAlign w:val="bottom"/>
            <w:hideMark/>
          </w:tcPr>
          <w:p w14:paraId="3ED7EBFA" w14:textId="1C84F67F" w:rsidR="00723EA0" w:rsidRPr="000F620D" w:rsidRDefault="00723EA0" w:rsidP="00557584">
            <w:pPr>
              <w:pStyle w:val="Subtitle"/>
              <w:spacing w:before="120" w:after="0" w:line="320" w:lineRule="exact"/>
              <w:jc w:val="left"/>
              <w:rPr>
                <w:rFonts w:ascii="Angsana New" w:hAnsi="Angsana New" w:cs="Angsana New"/>
                <w:b/>
                <w:bCs/>
                <w:spacing w:val="-6"/>
                <w:sz w:val="28"/>
              </w:rPr>
            </w:pPr>
            <w:r w:rsidRPr="000F620D">
              <w:rPr>
                <w:rFonts w:ascii="Angsana New" w:hAnsi="Angsana New" w:cs="Angsana New"/>
                <w:b/>
                <w:bCs/>
                <w:color w:val="auto"/>
                <w:spacing w:val="-6"/>
                <w:sz w:val="28"/>
              </w:rPr>
              <w:t>A Y Solution Joint Venture Co., Ltd.</w:t>
            </w:r>
          </w:p>
        </w:tc>
        <w:tc>
          <w:tcPr>
            <w:tcW w:w="1530" w:type="dxa"/>
            <w:tcBorders>
              <w:left w:val="nil"/>
              <w:right w:val="nil"/>
            </w:tcBorders>
            <w:shd w:val="clear" w:color="auto" w:fill="auto"/>
            <w:noWrap/>
            <w:vAlign w:val="bottom"/>
            <w:hideMark/>
          </w:tcPr>
          <w:p w14:paraId="7C84A790" w14:textId="77777777" w:rsidR="00723EA0" w:rsidRPr="00602F52" w:rsidRDefault="00723EA0" w:rsidP="00557584">
            <w:pPr>
              <w:tabs>
                <w:tab w:val="decimal" w:pos="1191"/>
              </w:tabs>
              <w:spacing w:before="120" w:line="320" w:lineRule="exact"/>
              <w:jc w:val="left"/>
              <w:rPr>
                <w:rFonts w:asciiTheme="majorBidi" w:hAnsiTheme="majorBidi" w:cstheme="majorBidi"/>
                <w:sz w:val="28"/>
                <w:szCs w:val="28"/>
              </w:rPr>
            </w:pPr>
          </w:p>
        </w:tc>
        <w:tc>
          <w:tcPr>
            <w:tcW w:w="1530" w:type="dxa"/>
            <w:tcBorders>
              <w:left w:val="nil"/>
              <w:right w:val="nil"/>
            </w:tcBorders>
            <w:shd w:val="clear" w:color="auto" w:fill="auto"/>
            <w:noWrap/>
            <w:vAlign w:val="bottom"/>
          </w:tcPr>
          <w:p w14:paraId="081D460A" w14:textId="77777777" w:rsidR="00723EA0" w:rsidRPr="00602F52" w:rsidRDefault="00723EA0" w:rsidP="00557584">
            <w:pPr>
              <w:tabs>
                <w:tab w:val="decimal" w:pos="1191"/>
              </w:tabs>
              <w:spacing w:before="120" w:line="320" w:lineRule="exact"/>
              <w:jc w:val="center"/>
              <w:rPr>
                <w:rFonts w:asciiTheme="majorBidi" w:hAnsiTheme="majorBidi" w:cstheme="majorBidi"/>
                <w:sz w:val="28"/>
                <w:szCs w:val="28"/>
              </w:rPr>
            </w:pPr>
          </w:p>
        </w:tc>
        <w:tc>
          <w:tcPr>
            <w:tcW w:w="1530" w:type="dxa"/>
            <w:tcBorders>
              <w:left w:val="nil"/>
              <w:right w:val="nil"/>
            </w:tcBorders>
            <w:shd w:val="clear" w:color="auto" w:fill="auto"/>
            <w:noWrap/>
            <w:vAlign w:val="bottom"/>
            <w:hideMark/>
          </w:tcPr>
          <w:p w14:paraId="66149185" w14:textId="77777777" w:rsidR="00723EA0" w:rsidRPr="00602F52" w:rsidRDefault="00723EA0" w:rsidP="00557584">
            <w:pPr>
              <w:tabs>
                <w:tab w:val="decimal" w:pos="1191"/>
              </w:tabs>
              <w:spacing w:before="120" w:line="320" w:lineRule="exact"/>
              <w:jc w:val="center"/>
              <w:rPr>
                <w:rFonts w:asciiTheme="majorBidi" w:hAnsiTheme="majorBidi" w:cstheme="majorBidi"/>
                <w:sz w:val="28"/>
                <w:szCs w:val="28"/>
              </w:rPr>
            </w:pPr>
          </w:p>
        </w:tc>
      </w:tr>
      <w:tr w:rsidR="00723EA0" w:rsidRPr="009B5D86" w14:paraId="249C88B3" w14:textId="77777777" w:rsidTr="00D7763E">
        <w:trPr>
          <w:trHeight w:val="397"/>
        </w:trPr>
        <w:tc>
          <w:tcPr>
            <w:tcW w:w="3123" w:type="dxa"/>
            <w:tcBorders>
              <w:top w:val="nil"/>
              <w:left w:val="nil"/>
              <w:bottom w:val="nil"/>
              <w:right w:val="nil"/>
            </w:tcBorders>
            <w:shd w:val="clear" w:color="auto" w:fill="auto"/>
            <w:noWrap/>
            <w:vAlign w:val="bottom"/>
            <w:hideMark/>
          </w:tcPr>
          <w:p w14:paraId="5DA6AE99" w14:textId="0D23B496" w:rsidR="00723EA0" w:rsidRPr="009B5D86" w:rsidRDefault="00723EA0" w:rsidP="00557584">
            <w:pPr>
              <w:spacing w:line="320" w:lineRule="exact"/>
              <w:jc w:val="both"/>
              <w:rPr>
                <w:rFonts w:asciiTheme="majorBidi" w:hAnsiTheme="majorBidi" w:cstheme="majorBidi"/>
                <w:sz w:val="28"/>
                <w:szCs w:val="28"/>
              </w:rPr>
            </w:pPr>
            <w:r>
              <w:rPr>
                <w:rFonts w:asciiTheme="majorBidi" w:hAnsiTheme="majorBidi" w:cstheme="majorBidi"/>
                <w:sz w:val="28"/>
                <w:szCs w:val="28"/>
              </w:rPr>
              <w:t xml:space="preserve">Beginning balance at the </w:t>
            </w:r>
            <w:r w:rsidRPr="00111FE7">
              <w:rPr>
                <w:rFonts w:asciiTheme="majorBidi" w:hAnsiTheme="majorBidi" w:cstheme="majorBidi"/>
                <w:sz w:val="28"/>
                <w:szCs w:val="28"/>
              </w:rPr>
              <w:t>period</w:t>
            </w:r>
          </w:p>
        </w:tc>
        <w:tc>
          <w:tcPr>
            <w:tcW w:w="1530" w:type="dxa"/>
            <w:tcBorders>
              <w:top w:val="nil"/>
              <w:left w:val="nil"/>
              <w:right w:val="nil"/>
            </w:tcBorders>
            <w:shd w:val="clear" w:color="auto" w:fill="auto"/>
            <w:noWrap/>
            <w:vAlign w:val="bottom"/>
          </w:tcPr>
          <w:p w14:paraId="5E8516F8" w14:textId="3838E91A" w:rsidR="00723EA0" w:rsidRPr="00602F52" w:rsidRDefault="00723EA0" w:rsidP="00557584">
            <w:pPr>
              <w:tabs>
                <w:tab w:val="decimal" w:pos="1191"/>
              </w:tabs>
              <w:spacing w:line="320" w:lineRule="exact"/>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hideMark/>
          </w:tcPr>
          <w:p w14:paraId="32CF1DCF" w14:textId="044D524C" w:rsidR="00723EA0" w:rsidRPr="00602F52" w:rsidRDefault="00723EA0" w:rsidP="00557584">
            <w:pPr>
              <w:tabs>
                <w:tab w:val="decimal" w:pos="1191"/>
              </w:tabs>
              <w:spacing w:line="320" w:lineRule="exact"/>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left w:val="nil"/>
              <w:right w:val="nil"/>
            </w:tcBorders>
            <w:shd w:val="clear" w:color="auto" w:fill="auto"/>
            <w:noWrap/>
            <w:vAlign w:val="bottom"/>
          </w:tcPr>
          <w:p w14:paraId="4EB74F63" w14:textId="67269E64" w:rsidR="00723EA0" w:rsidRPr="00F40923" w:rsidRDefault="00723EA0" w:rsidP="00557584">
            <w:pPr>
              <w:tabs>
                <w:tab w:val="decimal" w:pos="1304"/>
              </w:tabs>
              <w:spacing w:line="320" w:lineRule="exact"/>
              <w:jc w:val="center"/>
              <w:rPr>
                <w:sz w:val="28"/>
                <w:szCs w:val="28"/>
              </w:rPr>
            </w:pPr>
            <w:r>
              <w:rPr>
                <w:sz w:val="28"/>
                <w:szCs w:val="28"/>
              </w:rPr>
              <w:t>2,713,797</w:t>
            </w:r>
          </w:p>
        </w:tc>
        <w:tc>
          <w:tcPr>
            <w:tcW w:w="1530" w:type="dxa"/>
            <w:tcBorders>
              <w:top w:val="nil"/>
              <w:left w:val="nil"/>
              <w:right w:val="nil"/>
            </w:tcBorders>
            <w:shd w:val="clear" w:color="auto" w:fill="auto"/>
            <w:noWrap/>
            <w:vAlign w:val="bottom"/>
            <w:hideMark/>
          </w:tcPr>
          <w:p w14:paraId="696D63DA" w14:textId="4D389A1D" w:rsidR="00723EA0" w:rsidRPr="00F40923" w:rsidRDefault="00723EA0" w:rsidP="00557584">
            <w:pPr>
              <w:tabs>
                <w:tab w:val="decimal" w:pos="1304"/>
              </w:tabs>
              <w:spacing w:line="320" w:lineRule="exact"/>
              <w:jc w:val="center"/>
              <w:rPr>
                <w:sz w:val="28"/>
                <w:szCs w:val="28"/>
              </w:rPr>
            </w:pPr>
            <w:r w:rsidRPr="00F40923">
              <w:rPr>
                <w:sz w:val="28"/>
                <w:szCs w:val="28"/>
              </w:rPr>
              <w:t>18,725,100</w:t>
            </w:r>
          </w:p>
        </w:tc>
      </w:tr>
      <w:tr w:rsidR="00723EA0" w:rsidRPr="009B5D86" w14:paraId="41424F3A" w14:textId="77777777" w:rsidTr="00D7763E">
        <w:trPr>
          <w:trHeight w:val="397"/>
        </w:trPr>
        <w:tc>
          <w:tcPr>
            <w:tcW w:w="3123" w:type="dxa"/>
            <w:tcBorders>
              <w:top w:val="nil"/>
              <w:left w:val="nil"/>
              <w:bottom w:val="nil"/>
              <w:right w:val="nil"/>
            </w:tcBorders>
            <w:shd w:val="clear" w:color="auto" w:fill="auto"/>
            <w:noWrap/>
            <w:vAlign w:val="bottom"/>
          </w:tcPr>
          <w:p w14:paraId="24350116" w14:textId="2B230B48" w:rsidR="00723EA0" w:rsidRDefault="00723EA0" w:rsidP="00557584">
            <w:pPr>
              <w:spacing w:line="320" w:lineRule="exact"/>
              <w:jc w:val="both"/>
              <w:rPr>
                <w:rFonts w:asciiTheme="majorBidi" w:hAnsiTheme="majorBidi" w:cstheme="majorBidi"/>
                <w:sz w:val="28"/>
                <w:szCs w:val="28"/>
              </w:rPr>
            </w:pPr>
            <w:r>
              <w:rPr>
                <w:rFonts w:asciiTheme="majorBidi" w:hAnsiTheme="majorBidi" w:cstheme="majorBidi"/>
                <w:sz w:val="28"/>
                <w:szCs w:val="28"/>
              </w:rPr>
              <w:t xml:space="preserve">Increase during the </w:t>
            </w:r>
            <w:r w:rsidRPr="00111FE7">
              <w:rPr>
                <w:rFonts w:asciiTheme="majorBidi" w:hAnsiTheme="majorBidi" w:cstheme="majorBidi"/>
                <w:sz w:val="28"/>
                <w:szCs w:val="28"/>
              </w:rPr>
              <w:t>period</w:t>
            </w:r>
          </w:p>
        </w:tc>
        <w:tc>
          <w:tcPr>
            <w:tcW w:w="1530" w:type="dxa"/>
            <w:tcBorders>
              <w:top w:val="nil"/>
              <w:left w:val="nil"/>
              <w:right w:val="nil"/>
            </w:tcBorders>
            <w:shd w:val="clear" w:color="auto" w:fill="auto"/>
            <w:noWrap/>
            <w:vAlign w:val="bottom"/>
          </w:tcPr>
          <w:p w14:paraId="20777C77" w14:textId="15082CDD" w:rsidR="00723EA0" w:rsidRPr="00602F52" w:rsidRDefault="00723EA0" w:rsidP="00557584">
            <w:pPr>
              <w:tabs>
                <w:tab w:val="decimal" w:pos="1191"/>
              </w:tabs>
              <w:spacing w:line="320" w:lineRule="exact"/>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22EEA20C" w14:textId="11FD100C" w:rsidR="00723EA0" w:rsidRPr="00602F52" w:rsidRDefault="00723EA0" w:rsidP="00557584">
            <w:pPr>
              <w:tabs>
                <w:tab w:val="decimal" w:pos="1191"/>
              </w:tabs>
              <w:spacing w:line="320" w:lineRule="exact"/>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left w:val="nil"/>
              <w:right w:val="nil"/>
            </w:tcBorders>
            <w:shd w:val="clear" w:color="auto" w:fill="auto"/>
            <w:noWrap/>
            <w:vAlign w:val="bottom"/>
          </w:tcPr>
          <w:p w14:paraId="37CB5E68" w14:textId="79128311" w:rsidR="00723EA0" w:rsidRPr="00602F52" w:rsidRDefault="00723EA0" w:rsidP="00557584">
            <w:pPr>
              <w:tabs>
                <w:tab w:val="decimal" w:pos="1191"/>
              </w:tabs>
              <w:spacing w:line="320" w:lineRule="exact"/>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0FF19087" w14:textId="370147D7" w:rsidR="00723EA0" w:rsidRPr="00F40923" w:rsidRDefault="00723EA0" w:rsidP="00557584">
            <w:pPr>
              <w:tabs>
                <w:tab w:val="decimal" w:pos="1304"/>
              </w:tabs>
              <w:spacing w:line="320" w:lineRule="exact"/>
              <w:jc w:val="center"/>
              <w:rPr>
                <w:sz w:val="28"/>
                <w:szCs w:val="28"/>
              </w:rPr>
            </w:pPr>
            <w:r w:rsidRPr="00F40923">
              <w:rPr>
                <w:sz w:val="28"/>
                <w:szCs w:val="28"/>
              </w:rPr>
              <w:t>2,713,797</w:t>
            </w:r>
          </w:p>
        </w:tc>
      </w:tr>
      <w:tr w:rsidR="00723EA0" w:rsidRPr="009B5D86" w14:paraId="0C43A411" w14:textId="77777777" w:rsidTr="00D7763E">
        <w:trPr>
          <w:trHeight w:val="397"/>
        </w:trPr>
        <w:tc>
          <w:tcPr>
            <w:tcW w:w="3123" w:type="dxa"/>
            <w:tcBorders>
              <w:top w:val="nil"/>
              <w:left w:val="nil"/>
              <w:bottom w:val="nil"/>
              <w:right w:val="nil"/>
            </w:tcBorders>
            <w:shd w:val="clear" w:color="auto" w:fill="auto"/>
            <w:noWrap/>
            <w:vAlign w:val="bottom"/>
            <w:hideMark/>
          </w:tcPr>
          <w:p w14:paraId="27E64926" w14:textId="64B843AC" w:rsidR="00723EA0" w:rsidRPr="009B5D86" w:rsidRDefault="00723EA0" w:rsidP="00557584">
            <w:pPr>
              <w:spacing w:line="320" w:lineRule="exact"/>
              <w:jc w:val="left"/>
              <w:rPr>
                <w:rFonts w:asciiTheme="majorBidi" w:hAnsiTheme="majorBidi" w:cstheme="majorBidi"/>
                <w:sz w:val="28"/>
                <w:szCs w:val="28"/>
              </w:rPr>
            </w:pPr>
            <w:r>
              <w:rPr>
                <w:rFonts w:asciiTheme="majorBidi" w:hAnsiTheme="majorBidi" w:cstheme="majorBidi"/>
                <w:sz w:val="28"/>
                <w:szCs w:val="28"/>
              </w:rPr>
              <w:t xml:space="preserve">Decrease during the </w:t>
            </w:r>
            <w:r w:rsidRPr="00111FE7">
              <w:rPr>
                <w:rFonts w:asciiTheme="majorBidi" w:hAnsiTheme="majorBidi" w:cstheme="majorBidi"/>
                <w:sz w:val="28"/>
                <w:szCs w:val="28"/>
              </w:rPr>
              <w:t>period</w:t>
            </w:r>
          </w:p>
        </w:tc>
        <w:tc>
          <w:tcPr>
            <w:tcW w:w="1530" w:type="dxa"/>
            <w:tcBorders>
              <w:top w:val="nil"/>
              <w:left w:val="nil"/>
              <w:right w:val="nil"/>
            </w:tcBorders>
            <w:shd w:val="clear" w:color="auto" w:fill="auto"/>
            <w:noWrap/>
            <w:vAlign w:val="bottom"/>
          </w:tcPr>
          <w:p w14:paraId="489111EB" w14:textId="22FFEBF4" w:rsidR="00723EA0" w:rsidRPr="00602F52" w:rsidRDefault="00723EA0" w:rsidP="00557584">
            <w:pPr>
              <w:pBdr>
                <w:bottom w:val="single" w:sz="4" w:space="0" w:color="auto"/>
              </w:pBdr>
              <w:tabs>
                <w:tab w:val="decimal" w:pos="1191"/>
              </w:tabs>
              <w:spacing w:line="320" w:lineRule="exact"/>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0069396B" w14:textId="6ADA7B67" w:rsidR="00723EA0" w:rsidRPr="00602F52" w:rsidRDefault="00723EA0" w:rsidP="00557584">
            <w:pPr>
              <w:pBdr>
                <w:bottom w:val="single" w:sz="4" w:space="0" w:color="auto"/>
              </w:pBdr>
              <w:tabs>
                <w:tab w:val="decimal" w:pos="1191"/>
              </w:tabs>
              <w:spacing w:line="320" w:lineRule="exact"/>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left w:val="nil"/>
              <w:right w:val="nil"/>
            </w:tcBorders>
            <w:shd w:val="clear" w:color="auto" w:fill="auto"/>
            <w:noWrap/>
            <w:vAlign w:val="bottom"/>
          </w:tcPr>
          <w:p w14:paraId="5FCC7790" w14:textId="10E90323" w:rsidR="00723EA0" w:rsidRPr="00F40923" w:rsidRDefault="00723EA0" w:rsidP="00557584">
            <w:pPr>
              <w:pBdr>
                <w:bottom w:val="single" w:sz="4" w:space="1" w:color="auto"/>
              </w:pBdr>
              <w:tabs>
                <w:tab w:val="decimal" w:pos="1304"/>
              </w:tabs>
              <w:spacing w:line="320" w:lineRule="exact"/>
              <w:jc w:val="center"/>
              <w:rPr>
                <w:sz w:val="28"/>
                <w:szCs w:val="28"/>
              </w:rPr>
            </w:pPr>
            <w:r>
              <w:rPr>
                <w:sz w:val="28"/>
                <w:szCs w:val="28"/>
              </w:rPr>
              <w:t>(2,713,797)</w:t>
            </w:r>
          </w:p>
        </w:tc>
        <w:tc>
          <w:tcPr>
            <w:tcW w:w="1530" w:type="dxa"/>
            <w:tcBorders>
              <w:top w:val="nil"/>
              <w:left w:val="nil"/>
              <w:right w:val="nil"/>
            </w:tcBorders>
            <w:shd w:val="clear" w:color="auto" w:fill="auto"/>
            <w:noWrap/>
            <w:vAlign w:val="bottom"/>
          </w:tcPr>
          <w:p w14:paraId="4213CA46" w14:textId="4D4B220F" w:rsidR="00723EA0" w:rsidRPr="00F40923" w:rsidRDefault="00723EA0" w:rsidP="00557584">
            <w:pPr>
              <w:pBdr>
                <w:bottom w:val="single" w:sz="4" w:space="1" w:color="auto"/>
              </w:pBdr>
              <w:tabs>
                <w:tab w:val="decimal" w:pos="1304"/>
              </w:tabs>
              <w:spacing w:line="320" w:lineRule="exact"/>
              <w:jc w:val="center"/>
              <w:rPr>
                <w:sz w:val="28"/>
                <w:szCs w:val="28"/>
              </w:rPr>
            </w:pPr>
            <w:r w:rsidRPr="00F40923">
              <w:rPr>
                <w:sz w:val="28"/>
                <w:szCs w:val="28"/>
                <w:cs/>
              </w:rPr>
              <w:t>(</w:t>
            </w:r>
            <w:r w:rsidRPr="00F40923">
              <w:rPr>
                <w:sz w:val="28"/>
                <w:szCs w:val="28"/>
              </w:rPr>
              <w:t>18,725,100</w:t>
            </w:r>
            <w:r w:rsidRPr="00F40923">
              <w:rPr>
                <w:sz w:val="28"/>
                <w:szCs w:val="28"/>
                <w:cs/>
              </w:rPr>
              <w:t>)</w:t>
            </w:r>
          </w:p>
        </w:tc>
      </w:tr>
      <w:tr w:rsidR="00723EA0" w:rsidRPr="009B5D86" w14:paraId="11E0C447" w14:textId="77777777" w:rsidTr="00D7763E">
        <w:trPr>
          <w:trHeight w:val="397"/>
        </w:trPr>
        <w:tc>
          <w:tcPr>
            <w:tcW w:w="3123" w:type="dxa"/>
            <w:tcBorders>
              <w:top w:val="nil"/>
              <w:left w:val="nil"/>
              <w:bottom w:val="nil"/>
              <w:right w:val="nil"/>
            </w:tcBorders>
            <w:shd w:val="clear" w:color="auto" w:fill="auto"/>
            <w:noWrap/>
            <w:vAlign w:val="bottom"/>
            <w:hideMark/>
          </w:tcPr>
          <w:p w14:paraId="19F9E257" w14:textId="3A380E2A" w:rsidR="00723EA0" w:rsidRPr="009B5D86" w:rsidRDefault="00723EA0" w:rsidP="00557584">
            <w:pPr>
              <w:spacing w:line="320" w:lineRule="exact"/>
              <w:jc w:val="left"/>
              <w:rPr>
                <w:rFonts w:asciiTheme="majorBidi" w:hAnsiTheme="majorBidi" w:cstheme="majorBidi"/>
                <w:b/>
                <w:bCs/>
                <w:sz w:val="28"/>
                <w:szCs w:val="28"/>
              </w:rPr>
            </w:pPr>
            <w:r>
              <w:rPr>
                <w:rFonts w:asciiTheme="majorBidi" w:hAnsiTheme="majorBidi" w:cstheme="majorBidi"/>
                <w:b/>
                <w:bCs/>
                <w:sz w:val="28"/>
                <w:szCs w:val="28"/>
              </w:rPr>
              <w:t xml:space="preserve">Ending balance at the </w:t>
            </w:r>
            <w:r w:rsidRPr="008539CC">
              <w:rPr>
                <w:rFonts w:asciiTheme="majorBidi" w:hAnsiTheme="majorBidi" w:cstheme="majorBidi"/>
                <w:b/>
                <w:bCs/>
                <w:sz w:val="28"/>
                <w:szCs w:val="28"/>
              </w:rPr>
              <w:t>period</w:t>
            </w:r>
          </w:p>
        </w:tc>
        <w:tc>
          <w:tcPr>
            <w:tcW w:w="1530" w:type="dxa"/>
            <w:tcBorders>
              <w:left w:val="nil"/>
              <w:right w:val="nil"/>
            </w:tcBorders>
            <w:shd w:val="clear" w:color="auto" w:fill="auto"/>
            <w:noWrap/>
            <w:vAlign w:val="bottom"/>
          </w:tcPr>
          <w:p w14:paraId="226CE5FE" w14:textId="37AA6298" w:rsidR="00723EA0" w:rsidRPr="00602F52" w:rsidRDefault="00723EA0" w:rsidP="00557584">
            <w:pPr>
              <w:pBdr>
                <w:bottom w:val="double" w:sz="4" w:space="1" w:color="auto"/>
              </w:pBdr>
              <w:tabs>
                <w:tab w:val="decimal" w:pos="1191"/>
              </w:tabs>
              <w:spacing w:line="320" w:lineRule="exact"/>
              <w:rPr>
                <w:rFonts w:asciiTheme="majorBidi" w:hAnsiTheme="majorBidi" w:cstheme="majorBidi"/>
                <w:sz w:val="28"/>
                <w:szCs w:val="28"/>
              </w:rPr>
            </w:pPr>
            <w:r>
              <w:rPr>
                <w:rFonts w:asciiTheme="majorBidi" w:hAnsiTheme="majorBidi" w:cstheme="majorBidi"/>
                <w:sz w:val="28"/>
                <w:szCs w:val="28"/>
              </w:rPr>
              <w:t>-</w:t>
            </w:r>
          </w:p>
        </w:tc>
        <w:tc>
          <w:tcPr>
            <w:tcW w:w="1530" w:type="dxa"/>
            <w:tcBorders>
              <w:left w:val="nil"/>
              <w:right w:val="nil"/>
            </w:tcBorders>
            <w:shd w:val="clear" w:color="auto" w:fill="auto"/>
            <w:noWrap/>
            <w:vAlign w:val="bottom"/>
          </w:tcPr>
          <w:p w14:paraId="46C01891" w14:textId="74F1AD01" w:rsidR="00723EA0" w:rsidRPr="00602F52" w:rsidRDefault="00723EA0" w:rsidP="00557584">
            <w:pPr>
              <w:pBdr>
                <w:bottom w:val="double" w:sz="4" w:space="1" w:color="auto"/>
              </w:pBdr>
              <w:tabs>
                <w:tab w:val="decimal" w:pos="1191"/>
              </w:tabs>
              <w:spacing w:line="320" w:lineRule="exact"/>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left w:val="nil"/>
              <w:right w:val="nil"/>
            </w:tcBorders>
            <w:shd w:val="clear" w:color="auto" w:fill="auto"/>
            <w:noWrap/>
            <w:vAlign w:val="bottom"/>
          </w:tcPr>
          <w:p w14:paraId="527B3D9A" w14:textId="699E9AB8" w:rsidR="00723EA0" w:rsidRPr="00602F52" w:rsidRDefault="00723EA0" w:rsidP="00557584">
            <w:pPr>
              <w:pBdr>
                <w:bottom w:val="double" w:sz="4" w:space="1" w:color="auto"/>
              </w:pBdr>
              <w:tabs>
                <w:tab w:val="decimal" w:pos="1191"/>
              </w:tabs>
              <w:spacing w:line="320" w:lineRule="exact"/>
              <w:rPr>
                <w:rFonts w:asciiTheme="majorBidi" w:hAnsiTheme="majorBidi" w:cstheme="majorBidi"/>
                <w:sz w:val="28"/>
                <w:szCs w:val="28"/>
              </w:rPr>
            </w:pPr>
            <w:r>
              <w:rPr>
                <w:rFonts w:asciiTheme="majorBidi" w:hAnsiTheme="majorBidi" w:cstheme="majorBidi"/>
                <w:sz w:val="28"/>
                <w:szCs w:val="28"/>
              </w:rPr>
              <w:t>-</w:t>
            </w:r>
          </w:p>
        </w:tc>
        <w:tc>
          <w:tcPr>
            <w:tcW w:w="1530" w:type="dxa"/>
            <w:tcBorders>
              <w:left w:val="nil"/>
              <w:right w:val="nil"/>
            </w:tcBorders>
            <w:shd w:val="clear" w:color="auto" w:fill="auto"/>
            <w:noWrap/>
            <w:vAlign w:val="bottom"/>
          </w:tcPr>
          <w:p w14:paraId="5CF72F5C" w14:textId="434E6DC6" w:rsidR="00723EA0" w:rsidRPr="00F40923" w:rsidRDefault="00723EA0" w:rsidP="00557584">
            <w:pPr>
              <w:pBdr>
                <w:bottom w:val="double" w:sz="4" w:space="1" w:color="auto"/>
              </w:pBdr>
              <w:tabs>
                <w:tab w:val="decimal" w:pos="1304"/>
              </w:tabs>
              <w:spacing w:line="320" w:lineRule="exact"/>
              <w:jc w:val="center"/>
              <w:rPr>
                <w:sz w:val="28"/>
                <w:szCs w:val="28"/>
              </w:rPr>
            </w:pPr>
            <w:r w:rsidRPr="00F40923">
              <w:rPr>
                <w:sz w:val="28"/>
                <w:szCs w:val="28"/>
              </w:rPr>
              <w:t>2,713,797</w:t>
            </w:r>
          </w:p>
        </w:tc>
      </w:tr>
      <w:tr w:rsidR="00723EA0" w:rsidRPr="009B5D86" w14:paraId="7BD2A1AB" w14:textId="77777777" w:rsidTr="00D7763E">
        <w:trPr>
          <w:trHeight w:val="397"/>
        </w:trPr>
        <w:tc>
          <w:tcPr>
            <w:tcW w:w="3123" w:type="dxa"/>
            <w:tcBorders>
              <w:top w:val="nil"/>
              <w:left w:val="nil"/>
              <w:bottom w:val="nil"/>
              <w:right w:val="nil"/>
            </w:tcBorders>
            <w:shd w:val="clear" w:color="auto" w:fill="auto"/>
            <w:noWrap/>
            <w:vAlign w:val="bottom"/>
          </w:tcPr>
          <w:p w14:paraId="76D681D3" w14:textId="772814CC" w:rsidR="00723EA0" w:rsidRPr="000F620D" w:rsidRDefault="00723EA0" w:rsidP="00557584">
            <w:pPr>
              <w:spacing w:line="320" w:lineRule="exact"/>
              <w:jc w:val="left"/>
              <w:rPr>
                <w:rFonts w:asciiTheme="majorBidi" w:hAnsiTheme="majorBidi" w:cstheme="majorBidi"/>
                <w:b/>
                <w:bCs/>
                <w:spacing w:val="-12"/>
                <w:sz w:val="28"/>
                <w:szCs w:val="28"/>
              </w:rPr>
            </w:pPr>
            <w:r w:rsidRPr="003F32E3">
              <w:rPr>
                <w:rFonts w:asciiTheme="majorBidi" w:hAnsiTheme="majorBidi" w:cstheme="majorBidi"/>
                <w:b/>
                <w:bCs/>
                <w:sz w:val="28"/>
                <w:szCs w:val="28"/>
              </w:rPr>
              <w:t>Loan to related parties - net</w:t>
            </w:r>
          </w:p>
        </w:tc>
        <w:tc>
          <w:tcPr>
            <w:tcW w:w="1530" w:type="dxa"/>
            <w:tcBorders>
              <w:left w:val="nil"/>
              <w:right w:val="nil"/>
            </w:tcBorders>
            <w:shd w:val="clear" w:color="auto" w:fill="auto"/>
            <w:noWrap/>
            <w:vAlign w:val="bottom"/>
          </w:tcPr>
          <w:p w14:paraId="1E3F7809" w14:textId="66EC80BC" w:rsidR="00723EA0" w:rsidRPr="00602F52" w:rsidRDefault="00723EA0" w:rsidP="00557584">
            <w:pPr>
              <w:pBdr>
                <w:bottom w:val="double" w:sz="4" w:space="1" w:color="auto"/>
              </w:pBdr>
              <w:tabs>
                <w:tab w:val="decimal" w:pos="1191"/>
              </w:tabs>
              <w:spacing w:line="320" w:lineRule="exact"/>
              <w:rPr>
                <w:rFonts w:asciiTheme="majorBidi" w:hAnsiTheme="majorBidi" w:cstheme="majorBidi"/>
                <w:sz w:val="28"/>
                <w:szCs w:val="28"/>
              </w:rPr>
            </w:pPr>
            <w:r>
              <w:rPr>
                <w:rFonts w:asciiTheme="majorBidi" w:hAnsiTheme="majorBidi" w:cstheme="majorBidi"/>
                <w:sz w:val="28"/>
                <w:szCs w:val="28"/>
              </w:rPr>
              <w:t>-</w:t>
            </w:r>
          </w:p>
        </w:tc>
        <w:tc>
          <w:tcPr>
            <w:tcW w:w="1530" w:type="dxa"/>
            <w:tcBorders>
              <w:left w:val="nil"/>
              <w:right w:val="nil"/>
            </w:tcBorders>
            <w:shd w:val="clear" w:color="auto" w:fill="auto"/>
            <w:noWrap/>
            <w:vAlign w:val="bottom"/>
          </w:tcPr>
          <w:p w14:paraId="03ECB8D4" w14:textId="2A43E805" w:rsidR="00723EA0" w:rsidRPr="00602F52" w:rsidRDefault="00723EA0" w:rsidP="00557584">
            <w:pPr>
              <w:pBdr>
                <w:bottom w:val="double" w:sz="4" w:space="1" w:color="auto"/>
              </w:pBdr>
              <w:tabs>
                <w:tab w:val="decimal" w:pos="1191"/>
              </w:tabs>
              <w:spacing w:line="320" w:lineRule="exact"/>
              <w:rPr>
                <w:rFonts w:asciiTheme="majorBidi" w:hAnsiTheme="majorBidi" w:cstheme="majorBidi"/>
                <w:sz w:val="28"/>
                <w:szCs w:val="28"/>
              </w:rPr>
            </w:pPr>
            <w:r>
              <w:rPr>
                <w:rFonts w:asciiTheme="majorBidi" w:hAnsiTheme="majorBidi" w:cstheme="majorBidi"/>
                <w:sz w:val="28"/>
                <w:szCs w:val="28"/>
              </w:rPr>
              <w:t>-</w:t>
            </w:r>
          </w:p>
        </w:tc>
        <w:tc>
          <w:tcPr>
            <w:tcW w:w="1530" w:type="dxa"/>
            <w:tcBorders>
              <w:left w:val="nil"/>
              <w:right w:val="nil"/>
            </w:tcBorders>
            <w:shd w:val="clear" w:color="auto" w:fill="auto"/>
            <w:noWrap/>
            <w:vAlign w:val="bottom"/>
          </w:tcPr>
          <w:p w14:paraId="2B7B6267" w14:textId="4A914359" w:rsidR="00723EA0" w:rsidRPr="00F40923" w:rsidRDefault="00723EA0" w:rsidP="00557584">
            <w:pPr>
              <w:pBdr>
                <w:bottom w:val="double" w:sz="4" w:space="1" w:color="auto"/>
              </w:pBdr>
              <w:tabs>
                <w:tab w:val="decimal" w:pos="1304"/>
              </w:tabs>
              <w:spacing w:line="320" w:lineRule="exact"/>
              <w:jc w:val="center"/>
              <w:rPr>
                <w:sz w:val="28"/>
                <w:szCs w:val="28"/>
              </w:rPr>
            </w:pPr>
            <w:r>
              <w:rPr>
                <w:sz w:val="28"/>
                <w:szCs w:val="28"/>
              </w:rPr>
              <w:t>55,719,175</w:t>
            </w:r>
          </w:p>
        </w:tc>
        <w:tc>
          <w:tcPr>
            <w:tcW w:w="1530" w:type="dxa"/>
            <w:tcBorders>
              <w:left w:val="nil"/>
              <w:right w:val="nil"/>
            </w:tcBorders>
            <w:shd w:val="clear" w:color="auto" w:fill="auto"/>
            <w:noWrap/>
            <w:vAlign w:val="bottom"/>
          </w:tcPr>
          <w:p w14:paraId="377AC48A" w14:textId="1388842A" w:rsidR="00723EA0" w:rsidRPr="00F40923" w:rsidRDefault="00723EA0" w:rsidP="00557584">
            <w:pPr>
              <w:pBdr>
                <w:bottom w:val="double" w:sz="4" w:space="1" w:color="auto"/>
              </w:pBdr>
              <w:tabs>
                <w:tab w:val="decimal" w:pos="1304"/>
              </w:tabs>
              <w:spacing w:line="320" w:lineRule="exact"/>
              <w:jc w:val="center"/>
              <w:rPr>
                <w:sz w:val="28"/>
                <w:szCs w:val="28"/>
              </w:rPr>
            </w:pPr>
            <w:r w:rsidRPr="00F40923">
              <w:rPr>
                <w:sz w:val="28"/>
                <w:szCs w:val="28"/>
              </w:rPr>
              <w:t>47,602,256</w:t>
            </w:r>
          </w:p>
        </w:tc>
      </w:tr>
    </w:tbl>
    <w:p w14:paraId="6DE8CD5F" w14:textId="27E085ED" w:rsidR="00CE30AB" w:rsidRPr="00111FE7" w:rsidRDefault="00371B47" w:rsidP="00371B47">
      <w:pPr>
        <w:spacing w:before="120"/>
        <w:ind w:left="567"/>
        <w:jc w:val="both"/>
        <w:rPr>
          <w:rStyle w:val="hps"/>
          <w:rFonts w:asciiTheme="majorBidi" w:hAnsiTheme="majorBidi" w:cstheme="majorBidi"/>
          <w:b/>
          <w:bCs/>
          <w:sz w:val="28"/>
          <w:szCs w:val="28"/>
        </w:rPr>
      </w:pPr>
      <w:bookmarkStart w:id="42" w:name="_MON_1517297065"/>
      <w:bookmarkStart w:id="43" w:name="_MON_1517310169"/>
      <w:bookmarkStart w:id="44" w:name="_MON_1517310220"/>
      <w:bookmarkStart w:id="45" w:name="_MON_1508765111"/>
      <w:bookmarkStart w:id="46" w:name="_MON_1548672467"/>
      <w:bookmarkStart w:id="47" w:name="_MON_1508765151"/>
      <w:bookmarkStart w:id="48" w:name="_MON_1541925160"/>
      <w:bookmarkStart w:id="49" w:name="_MON_1541925200"/>
      <w:bookmarkStart w:id="50" w:name="_MON_1541925291"/>
      <w:bookmarkStart w:id="51" w:name="_MON_1517297043"/>
      <w:bookmarkStart w:id="52" w:name="_MON_1548330418"/>
      <w:bookmarkStart w:id="53" w:name="_MON_1548771203"/>
      <w:bookmarkStart w:id="54" w:name="_MON_1548771207"/>
      <w:bookmarkStart w:id="55" w:name="_MON_1548330444"/>
      <w:bookmarkStart w:id="56" w:name="_MON_1548777553"/>
      <w:bookmarkStart w:id="57" w:name="_MON_1548330506"/>
      <w:bookmarkStart w:id="58" w:name="_MON_1548330538"/>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Pr>
          <w:rStyle w:val="hps"/>
          <w:rFonts w:asciiTheme="majorBidi" w:hAnsiTheme="majorBidi" w:cstheme="majorBidi"/>
          <w:sz w:val="28"/>
          <w:szCs w:val="28"/>
        </w:rPr>
        <w:t>As at September 30</w:t>
      </w:r>
      <w:r w:rsidR="00641426">
        <w:rPr>
          <w:rStyle w:val="hps"/>
          <w:rFonts w:asciiTheme="majorBidi" w:hAnsiTheme="majorBidi" w:cstheme="majorBidi"/>
          <w:sz w:val="28"/>
          <w:szCs w:val="28"/>
        </w:rPr>
        <w:t>, 2024</w:t>
      </w:r>
      <w:r w:rsidR="00CE30AB" w:rsidRPr="00111FE7">
        <w:rPr>
          <w:rStyle w:val="hps"/>
          <w:rFonts w:asciiTheme="majorBidi" w:hAnsiTheme="majorBidi" w:cstheme="majorBidi"/>
          <w:sz w:val="28"/>
          <w:szCs w:val="28"/>
        </w:rPr>
        <w:t xml:space="preserve"> and</w:t>
      </w:r>
      <w:r w:rsidR="00B735B0" w:rsidRPr="00486BAA">
        <w:rPr>
          <w:rStyle w:val="hps"/>
          <w:rFonts w:asciiTheme="majorBidi" w:hAnsiTheme="majorBidi" w:cstheme="majorBidi"/>
          <w:sz w:val="28"/>
          <w:szCs w:val="28"/>
        </w:rPr>
        <w:t xml:space="preserve"> </w:t>
      </w:r>
      <w:r w:rsidR="00641426">
        <w:rPr>
          <w:rStyle w:val="hps"/>
          <w:rFonts w:asciiTheme="majorBidi" w:hAnsiTheme="majorBidi" w:cstheme="majorBidi"/>
          <w:sz w:val="28"/>
          <w:szCs w:val="28"/>
        </w:rPr>
        <w:t>December 31, 2023</w:t>
      </w:r>
      <w:r w:rsidR="00CE30AB" w:rsidRPr="00111FE7">
        <w:rPr>
          <w:rStyle w:val="hps"/>
          <w:rFonts w:asciiTheme="majorBidi" w:hAnsiTheme="majorBidi" w:cstheme="majorBidi"/>
          <w:sz w:val="28"/>
          <w:szCs w:val="28"/>
        </w:rPr>
        <w:t xml:space="preserve">, </w:t>
      </w:r>
      <w:r w:rsidR="00852D29">
        <w:rPr>
          <w:rStyle w:val="hps"/>
          <w:rFonts w:asciiTheme="majorBidi" w:hAnsiTheme="majorBidi" w:cstheme="majorBidi"/>
          <w:sz w:val="28"/>
          <w:szCs w:val="28"/>
        </w:rPr>
        <w:t>loans to related part</w:t>
      </w:r>
      <w:r w:rsidR="000F620D">
        <w:rPr>
          <w:rStyle w:val="hps"/>
          <w:rFonts w:asciiTheme="majorBidi" w:hAnsiTheme="majorBidi" w:cstheme="majorBidi"/>
          <w:sz w:val="28"/>
          <w:szCs w:val="28"/>
        </w:rPr>
        <w:t>ies</w:t>
      </w:r>
      <w:r w:rsidR="00CE30AB" w:rsidRPr="00111FE7">
        <w:rPr>
          <w:rStyle w:val="hps"/>
          <w:rFonts w:asciiTheme="majorBidi" w:hAnsiTheme="majorBidi" w:cstheme="majorBidi"/>
          <w:sz w:val="28"/>
          <w:szCs w:val="28"/>
        </w:rPr>
        <w:t xml:space="preserve"> </w:t>
      </w:r>
      <w:r w:rsidR="00CE30AB" w:rsidRPr="00BE7400">
        <w:rPr>
          <w:rFonts w:asciiTheme="majorBidi" w:hAnsiTheme="majorBidi" w:cstheme="majorBidi"/>
          <w:spacing w:val="-2"/>
          <w:sz w:val="28"/>
          <w:szCs w:val="28"/>
        </w:rPr>
        <w:t>have no securities and bear interest rate of 5% per annum.</w:t>
      </w:r>
    </w:p>
    <w:p w14:paraId="171BB14C" w14:textId="1ACDCDA0" w:rsidR="00CE30AB" w:rsidRPr="00111FE7" w:rsidRDefault="00CE30AB" w:rsidP="00BC393D">
      <w:pPr>
        <w:spacing w:before="240"/>
        <w:ind w:left="567"/>
        <w:outlineLvl w:val="0"/>
        <w:rPr>
          <w:rStyle w:val="hps"/>
          <w:rFonts w:asciiTheme="majorBidi" w:hAnsiTheme="majorBidi" w:cstheme="majorBidi"/>
          <w:b/>
          <w:bCs/>
          <w:sz w:val="28"/>
          <w:szCs w:val="28"/>
          <w:cs/>
        </w:rPr>
      </w:pPr>
      <w:r w:rsidRPr="00111FE7">
        <w:rPr>
          <w:rStyle w:val="hps"/>
          <w:rFonts w:asciiTheme="majorBidi" w:hAnsiTheme="majorBidi" w:cstheme="majorBidi"/>
          <w:b/>
          <w:bCs/>
          <w:sz w:val="28"/>
          <w:szCs w:val="28"/>
        </w:rPr>
        <w:t xml:space="preserve">Management compensation </w:t>
      </w:r>
    </w:p>
    <w:p w14:paraId="1C6D7DDD" w14:textId="21AC9357" w:rsidR="00CE30AB" w:rsidRPr="00111FE7" w:rsidRDefault="00CE30AB" w:rsidP="00BC393D">
      <w:pPr>
        <w:spacing w:before="120"/>
        <w:ind w:left="567"/>
        <w:rPr>
          <w:rFonts w:asciiTheme="majorBidi" w:hAnsiTheme="majorBidi" w:cstheme="majorBidi"/>
          <w:sz w:val="28"/>
          <w:szCs w:val="28"/>
        </w:rPr>
      </w:pPr>
      <w:r w:rsidRPr="00111FE7">
        <w:rPr>
          <w:rFonts w:asciiTheme="majorBidi" w:hAnsiTheme="majorBidi" w:cstheme="majorBidi"/>
          <w:sz w:val="28"/>
          <w:szCs w:val="28"/>
        </w:rPr>
        <w:t xml:space="preserve">Management compensation for the </w:t>
      </w:r>
      <w:r w:rsidR="00FB402A">
        <w:rPr>
          <w:rFonts w:asciiTheme="majorBidi" w:hAnsiTheme="majorBidi" w:cstheme="majorBidi"/>
          <w:sz w:val="28"/>
          <w:szCs w:val="28"/>
        </w:rPr>
        <w:t>nine</w:t>
      </w:r>
      <w:r w:rsidR="007B0884">
        <w:rPr>
          <w:rFonts w:asciiTheme="majorBidi" w:hAnsiTheme="majorBidi" w:cstheme="majorBidi"/>
          <w:sz w:val="28"/>
          <w:szCs w:val="28"/>
        </w:rPr>
        <w:t>-month</w:t>
      </w:r>
      <w:r w:rsidR="00C50B15" w:rsidRPr="00111FE7">
        <w:rPr>
          <w:rFonts w:asciiTheme="majorBidi" w:hAnsiTheme="majorBidi" w:cstheme="majorBidi"/>
          <w:sz w:val="28"/>
          <w:szCs w:val="28"/>
        </w:rPr>
        <w:t xml:space="preserve"> period</w:t>
      </w:r>
      <w:r w:rsidR="00507474">
        <w:rPr>
          <w:rFonts w:asciiTheme="majorBidi" w:hAnsiTheme="majorBidi" w:cstheme="majorBidi"/>
          <w:sz w:val="28"/>
          <w:szCs w:val="28"/>
        </w:rPr>
        <w:t>s</w:t>
      </w:r>
      <w:r w:rsidR="00371B47">
        <w:rPr>
          <w:rFonts w:asciiTheme="majorBidi" w:hAnsiTheme="majorBidi" w:cstheme="majorBidi"/>
          <w:sz w:val="28"/>
          <w:szCs w:val="28"/>
        </w:rPr>
        <w:t xml:space="preserve"> ended September 30</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consisted of:</w:t>
      </w:r>
    </w:p>
    <w:tbl>
      <w:tblPr>
        <w:tblW w:w="8262" w:type="dxa"/>
        <w:tblInd w:w="567" w:type="dxa"/>
        <w:tblCellMar>
          <w:left w:w="57" w:type="dxa"/>
          <w:right w:w="57" w:type="dxa"/>
        </w:tblCellMar>
        <w:tblLook w:val="04A0" w:firstRow="1" w:lastRow="0" w:firstColumn="1" w:lastColumn="0" w:noHBand="0" w:noVBand="1"/>
      </w:tblPr>
      <w:tblGrid>
        <w:gridCol w:w="4293"/>
        <w:gridCol w:w="1984"/>
        <w:gridCol w:w="1985"/>
      </w:tblGrid>
      <w:tr w:rsidR="00CE30AB" w:rsidRPr="00111FE7" w14:paraId="4F2F25C8" w14:textId="77777777" w:rsidTr="00E94195">
        <w:trPr>
          <w:trHeight w:val="397"/>
        </w:trPr>
        <w:tc>
          <w:tcPr>
            <w:tcW w:w="4293" w:type="dxa"/>
            <w:tcBorders>
              <w:top w:val="nil"/>
              <w:left w:val="nil"/>
              <w:bottom w:val="nil"/>
              <w:right w:val="nil"/>
            </w:tcBorders>
            <w:shd w:val="clear" w:color="auto" w:fill="auto"/>
            <w:noWrap/>
            <w:vAlign w:val="bottom"/>
            <w:hideMark/>
          </w:tcPr>
          <w:p w14:paraId="2F82452D" w14:textId="77777777" w:rsidR="00CE30AB" w:rsidRPr="00111FE7" w:rsidRDefault="00CE30AB" w:rsidP="00557584">
            <w:pPr>
              <w:spacing w:before="120" w:line="320" w:lineRule="exact"/>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33A4AA89" w14:textId="6D4440D5" w:rsidR="00CE30AB" w:rsidRPr="00111FE7" w:rsidRDefault="00CE30AB" w:rsidP="00557584">
            <w:pPr>
              <w:pBdr>
                <w:bottom w:val="single" w:sz="4" w:space="1" w:color="auto"/>
              </w:pBdr>
              <w:spacing w:line="320" w:lineRule="exact"/>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w:t>
            </w:r>
            <w:r w:rsidR="00557584">
              <w:rPr>
                <w:rFonts w:asciiTheme="majorBidi" w:hAnsiTheme="majorBidi" w:cstheme="majorBidi" w:hint="cs"/>
                <w:color w:val="000000"/>
                <w:sz w:val="28"/>
                <w:szCs w:val="28"/>
                <w:cs/>
              </w:rPr>
              <w:t xml:space="preserve"> </w:t>
            </w:r>
            <w:r w:rsidRPr="00111FE7">
              <w:rPr>
                <w:rFonts w:asciiTheme="majorBidi" w:hAnsiTheme="majorBidi" w:cstheme="majorBidi"/>
                <w:color w:val="000000"/>
                <w:sz w:val="28"/>
                <w:szCs w:val="28"/>
              </w:rPr>
              <w:t>: Baht</w:t>
            </w:r>
          </w:p>
        </w:tc>
      </w:tr>
      <w:tr w:rsidR="00CE30AB" w:rsidRPr="00111FE7" w14:paraId="3F23E387" w14:textId="77777777" w:rsidTr="00E94195">
        <w:trPr>
          <w:trHeight w:val="397"/>
        </w:trPr>
        <w:tc>
          <w:tcPr>
            <w:tcW w:w="4293" w:type="dxa"/>
            <w:tcBorders>
              <w:top w:val="nil"/>
              <w:left w:val="nil"/>
              <w:bottom w:val="nil"/>
              <w:right w:val="nil"/>
            </w:tcBorders>
            <w:shd w:val="clear" w:color="auto" w:fill="auto"/>
            <w:noWrap/>
            <w:vAlign w:val="bottom"/>
            <w:hideMark/>
          </w:tcPr>
          <w:p w14:paraId="5EC94597" w14:textId="77777777" w:rsidR="00CE30AB" w:rsidRPr="00111FE7" w:rsidRDefault="00CE30AB" w:rsidP="00557584">
            <w:pPr>
              <w:spacing w:line="320" w:lineRule="exact"/>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6A7FAD2F" w14:textId="77777777" w:rsidR="00CE30AB" w:rsidRPr="00111FE7" w:rsidRDefault="00CE30AB" w:rsidP="00557584">
            <w:pPr>
              <w:pBdr>
                <w:bottom w:val="single" w:sz="4" w:space="1" w:color="auto"/>
              </w:pBdr>
              <w:spacing w:line="320" w:lineRule="exact"/>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243A31" w:rsidRPr="00111FE7" w14:paraId="2F91D3F9" w14:textId="77777777" w:rsidTr="00E94195">
        <w:trPr>
          <w:trHeight w:val="397"/>
        </w:trPr>
        <w:tc>
          <w:tcPr>
            <w:tcW w:w="4293" w:type="dxa"/>
            <w:tcBorders>
              <w:top w:val="nil"/>
              <w:left w:val="nil"/>
              <w:bottom w:val="nil"/>
              <w:right w:val="nil"/>
            </w:tcBorders>
            <w:shd w:val="clear" w:color="auto" w:fill="auto"/>
            <w:noWrap/>
            <w:vAlign w:val="bottom"/>
            <w:hideMark/>
          </w:tcPr>
          <w:p w14:paraId="5EDC8AC2" w14:textId="77777777" w:rsidR="00243A31" w:rsidRPr="00111FE7" w:rsidRDefault="00243A31" w:rsidP="00557584">
            <w:pPr>
              <w:spacing w:line="320" w:lineRule="exact"/>
              <w:jc w:val="both"/>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hideMark/>
          </w:tcPr>
          <w:p w14:paraId="4DC410B6" w14:textId="1D3C78E8" w:rsidR="00243A31" w:rsidRPr="00111FE7" w:rsidRDefault="00056AFA" w:rsidP="00557584">
            <w:pPr>
              <w:pBdr>
                <w:bottom w:val="single" w:sz="4" w:space="1" w:color="auto"/>
              </w:pBdr>
              <w:spacing w:line="32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985" w:type="dxa"/>
            <w:tcBorders>
              <w:top w:val="nil"/>
              <w:left w:val="nil"/>
              <w:right w:val="nil"/>
            </w:tcBorders>
            <w:shd w:val="clear" w:color="auto" w:fill="auto"/>
            <w:noWrap/>
            <w:vAlign w:val="bottom"/>
            <w:hideMark/>
          </w:tcPr>
          <w:p w14:paraId="75C206F5" w14:textId="28BF902B" w:rsidR="00243A31" w:rsidRPr="00111FE7" w:rsidRDefault="00056AFA" w:rsidP="00557584">
            <w:pPr>
              <w:pBdr>
                <w:bottom w:val="single" w:sz="4" w:space="1" w:color="auto"/>
              </w:pBdr>
              <w:spacing w:line="320" w:lineRule="exact"/>
              <w:jc w:val="center"/>
              <w:rPr>
                <w:rFonts w:asciiTheme="majorBidi" w:hAnsiTheme="majorBidi" w:cstheme="majorBidi"/>
                <w:sz w:val="28"/>
                <w:szCs w:val="28"/>
              </w:rPr>
            </w:pPr>
            <w:r>
              <w:rPr>
                <w:rFonts w:asciiTheme="majorBidi" w:hAnsiTheme="majorBidi" w:cstheme="majorBidi"/>
                <w:sz w:val="28"/>
                <w:szCs w:val="28"/>
              </w:rPr>
              <w:t>2023</w:t>
            </w:r>
          </w:p>
        </w:tc>
      </w:tr>
      <w:tr w:rsidR="00371B47" w:rsidRPr="00111FE7" w14:paraId="7193934C" w14:textId="77777777" w:rsidTr="00E94195">
        <w:trPr>
          <w:trHeight w:val="397"/>
        </w:trPr>
        <w:tc>
          <w:tcPr>
            <w:tcW w:w="4293" w:type="dxa"/>
            <w:tcBorders>
              <w:top w:val="nil"/>
              <w:left w:val="nil"/>
              <w:bottom w:val="nil"/>
              <w:right w:val="nil"/>
            </w:tcBorders>
            <w:shd w:val="clear" w:color="auto" w:fill="auto"/>
            <w:noWrap/>
            <w:vAlign w:val="bottom"/>
            <w:hideMark/>
          </w:tcPr>
          <w:p w14:paraId="087DD1C0" w14:textId="77777777" w:rsidR="00371B47" w:rsidRPr="00111FE7" w:rsidRDefault="00371B47" w:rsidP="00557584">
            <w:pPr>
              <w:spacing w:line="320" w:lineRule="exact"/>
              <w:jc w:val="both"/>
              <w:rPr>
                <w:rFonts w:asciiTheme="majorBidi" w:hAnsiTheme="majorBidi" w:cstheme="majorBidi"/>
                <w:sz w:val="28"/>
                <w:szCs w:val="28"/>
              </w:rPr>
            </w:pPr>
            <w:r w:rsidRPr="00111FE7">
              <w:rPr>
                <w:rFonts w:asciiTheme="majorBidi" w:hAnsiTheme="majorBidi" w:cstheme="majorBidi"/>
                <w:sz w:val="28"/>
                <w:szCs w:val="28"/>
              </w:rPr>
              <w:t>Short-term benefits</w:t>
            </w:r>
          </w:p>
        </w:tc>
        <w:tc>
          <w:tcPr>
            <w:tcW w:w="1984" w:type="dxa"/>
            <w:tcBorders>
              <w:top w:val="nil"/>
              <w:left w:val="nil"/>
              <w:bottom w:val="nil"/>
              <w:right w:val="nil"/>
            </w:tcBorders>
            <w:shd w:val="clear" w:color="auto" w:fill="auto"/>
            <w:noWrap/>
            <w:vAlign w:val="bottom"/>
          </w:tcPr>
          <w:p w14:paraId="5DE46181" w14:textId="7328E683" w:rsidR="00371B47" w:rsidRPr="00111FE7" w:rsidRDefault="00C30DCB" w:rsidP="00557584">
            <w:pPr>
              <w:tabs>
                <w:tab w:val="decimal" w:pos="1701"/>
              </w:tabs>
              <w:spacing w:line="320" w:lineRule="exact"/>
              <w:rPr>
                <w:rFonts w:asciiTheme="majorBidi" w:hAnsiTheme="majorBidi" w:cstheme="majorBidi"/>
                <w:sz w:val="28"/>
                <w:szCs w:val="28"/>
              </w:rPr>
            </w:pPr>
            <w:r>
              <w:rPr>
                <w:rFonts w:asciiTheme="majorBidi" w:hAnsiTheme="majorBidi" w:cstheme="majorBidi"/>
                <w:sz w:val="28"/>
                <w:szCs w:val="28"/>
              </w:rPr>
              <w:t>19,778,400</w:t>
            </w:r>
          </w:p>
        </w:tc>
        <w:tc>
          <w:tcPr>
            <w:tcW w:w="1985" w:type="dxa"/>
            <w:tcBorders>
              <w:top w:val="nil"/>
              <w:left w:val="nil"/>
              <w:bottom w:val="nil"/>
              <w:right w:val="nil"/>
            </w:tcBorders>
            <w:shd w:val="clear" w:color="auto" w:fill="auto"/>
            <w:noWrap/>
            <w:vAlign w:val="bottom"/>
            <w:hideMark/>
          </w:tcPr>
          <w:p w14:paraId="1D7D78E4" w14:textId="213B7DC3" w:rsidR="00371B47" w:rsidRPr="00111FE7" w:rsidRDefault="00371B47" w:rsidP="00557584">
            <w:pPr>
              <w:tabs>
                <w:tab w:val="decimal" w:pos="1701"/>
              </w:tabs>
              <w:spacing w:line="320" w:lineRule="exact"/>
              <w:rPr>
                <w:rFonts w:asciiTheme="majorBidi" w:hAnsiTheme="majorBidi" w:cstheme="majorBidi"/>
                <w:sz w:val="28"/>
                <w:szCs w:val="28"/>
              </w:rPr>
            </w:pPr>
            <w:r w:rsidRPr="00B91F0B">
              <w:rPr>
                <w:rFonts w:asciiTheme="majorBidi" w:hAnsiTheme="majorBidi" w:cstheme="majorBidi"/>
                <w:sz w:val="28"/>
                <w:szCs w:val="28"/>
              </w:rPr>
              <w:t>16</w:t>
            </w:r>
            <w:r>
              <w:rPr>
                <w:rFonts w:asciiTheme="majorBidi" w:hAnsiTheme="majorBidi" w:cstheme="majorBidi"/>
                <w:sz w:val="28"/>
                <w:szCs w:val="28"/>
              </w:rPr>
              <w:t>,</w:t>
            </w:r>
            <w:r w:rsidRPr="00B91F0B">
              <w:rPr>
                <w:rFonts w:asciiTheme="majorBidi" w:hAnsiTheme="majorBidi" w:cstheme="majorBidi"/>
                <w:sz w:val="28"/>
                <w:szCs w:val="28"/>
              </w:rPr>
              <w:t>803</w:t>
            </w:r>
            <w:r>
              <w:rPr>
                <w:rFonts w:asciiTheme="majorBidi" w:hAnsiTheme="majorBidi" w:cstheme="majorBidi"/>
                <w:sz w:val="28"/>
                <w:szCs w:val="28"/>
              </w:rPr>
              <w:t>,</w:t>
            </w:r>
            <w:r w:rsidRPr="00B91F0B">
              <w:rPr>
                <w:rFonts w:asciiTheme="majorBidi" w:hAnsiTheme="majorBidi" w:cstheme="majorBidi"/>
                <w:sz w:val="28"/>
                <w:szCs w:val="28"/>
              </w:rPr>
              <w:t>150</w:t>
            </w:r>
          </w:p>
        </w:tc>
      </w:tr>
      <w:tr w:rsidR="00371B47" w:rsidRPr="00111FE7" w14:paraId="627D4411" w14:textId="77777777" w:rsidTr="00E94195">
        <w:trPr>
          <w:trHeight w:val="397"/>
        </w:trPr>
        <w:tc>
          <w:tcPr>
            <w:tcW w:w="4293" w:type="dxa"/>
            <w:tcBorders>
              <w:top w:val="nil"/>
              <w:left w:val="nil"/>
              <w:bottom w:val="nil"/>
              <w:right w:val="nil"/>
            </w:tcBorders>
            <w:shd w:val="clear" w:color="auto" w:fill="auto"/>
            <w:noWrap/>
            <w:vAlign w:val="bottom"/>
            <w:hideMark/>
          </w:tcPr>
          <w:p w14:paraId="4586CDF5" w14:textId="6445236A" w:rsidR="00371B47" w:rsidRPr="00111FE7" w:rsidRDefault="00712464" w:rsidP="00557584">
            <w:pPr>
              <w:spacing w:line="320" w:lineRule="exact"/>
              <w:jc w:val="both"/>
              <w:rPr>
                <w:rFonts w:asciiTheme="majorBidi" w:hAnsiTheme="majorBidi" w:cstheme="majorBidi"/>
                <w:sz w:val="28"/>
                <w:szCs w:val="28"/>
              </w:rPr>
            </w:pPr>
            <w:r>
              <w:rPr>
                <w:rFonts w:asciiTheme="majorBidi" w:hAnsiTheme="majorBidi" w:cstheme="majorBidi"/>
                <w:sz w:val="28"/>
                <w:szCs w:val="28"/>
              </w:rPr>
              <w:t>Post-employment benefits</w:t>
            </w:r>
          </w:p>
        </w:tc>
        <w:tc>
          <w:tcPr>
            <w:tcW w:w="1984" w:type="dxa"/>
            <w:tcBorders>
              <w:top w:val="nil"/>
              <w:left w:val="nil"/>
              <w:right w:val="nil"/>
            </w:tcBorders>
            <w:shd w:val="clear" w:color="auto" w:fill="auto"/>
            <w:noWrap/>
            <w:vAlign w:val="bottom"/>
          </w:tcPr>
          <w:p w14:paraId="5F9819E0" w14:textId="03201738" w:rsidR="00371B47" w:rsidRPr="00111FE7" w:rsidRDefault="00C30DCB" w:rsidP="00557584">
            <w:pPr>
              <w:pBdr>
                <w:bottom w:val="single" w:sz="4" w:space="1" w:color="auto"/>
              </w:pBdr>
              <w:tabs>
                <w:tab w:val="decimal" w:pos="1701"/>
              </w:tabs>
              <w:spacing w:line="320" w:lineRule="exact"/>
              <w:rPr>
                <w:rFonts w:asciiTheme="majorBidi" w:hAnsiTheme="majorBidi" w:cstheme="majorBidi"/>
                <w:sz w:val="28"/>
                <w:szCs w:val="28"/>
              </w:rPr>
            </w:pPr>
            <w:r>
              <w:rPr>
                <w:rFonts w:asciiTheme="majorBidi" w:hAnsiTheme="majorBidi" w:cstheme="majorBidi"/>
                <w:sz w:val="28"/>
                <w:szCs w:val="28"/>
              </w:rPr>
              <w:t>525,817</w:t>
            </w:r>
          </w:p>
        </w:tc>
        <w:tc>
          <w:tcPr>
            <w:tcW w:w="1985" w:type="dxa"/>
            <w:tcBorders>
              <w:top w:val="nil"/>
              <w:left w:val="nil"/>
              <w:right w:val="nil"/>
            </w:tcBorders>
            <w:shd w:val="clear" w:color="auto" w:fill="auto"/>
            <w:noWrap/>
            <w:vAlign w:val="bottom"/>
            <w:hideMark/>
          </w:tcPr>
          <w:p w14:paraId="69259976" w14:textId="7B81A8C2" w:rsidR="00371B47" w:rsidRPr="00111FE7" w:rsidRDefault="00371B47" w:rsidP="00557584">
            <w:pPr>
              <w:pBdr>
                <w:bottom w:val="single" w:sz="4" w:space="1" w:color="auto"/>
              </w:pBdr>
              <w:tabs>
                <w:tab w:val="decimal" w:pos="1701"/>
              </w:tabs>
              <w:spacing w:line="320" w:lineRule="exact"/>
              <w:rPr>
                <w:rFonts w:asciiTheme="majorBidi" w:hAnsiTheme="majorBidi" w:cstheme="majorBidi"/>
                <w:sz w:val="28"/>
                <w:szCs w:val="28"/>
              </w:rPr>
            </w:pPr>
            <w:r>
              <w:rPr>
                <w:rFonts w:asciiTheme="majorBidi" w:hAnsiTheme="majorBidi" w:cstheme="majorBidi"/>
                <w:sz w:val="28"/>
                <w:szCs w:val="28"/>
              </w:rPr>
              <w:t>612</w:t>
            </w:r>
            <w:r w:rsidRPr="001271DC">
              <w:rPr>
                <w:rFonts w:asciiTheme="majorBidi" w:hAnsiTheme="majorBidi" w:cstheme="majorBidi"/>
                <w:sz w:val="28"/>
                <w:szCs w:val="28"/>
              </w:rPr>
              <w:t>,</w:t>
            </w:r>
            <w:r>
              <w:rPr>
                <w:rFonts w:asciiTheme="majorBidi" w:hAnsiTheme="majorBidi" w:cstheme="majorBidi"/>
                <w:sz w:val="28"/>
                <w:szCs w:val="28"/>
              </w:rPr>
              <w:t>677</w:t>
            </w:r>
          </w:p>
        </w:tc>
      </w:tr>
      <w:tr w:rsidR="00371B47" w:rsidRPr="00111FE7" w14:paraId="2A3EFF44" w14:textId="77777777" w:rsidTr="00E94195">
        <w:trPr>
          <w:trHeight w:val="397"/>
        </w:trPr>
        <w:tc>
          <w:tcPr>
            <w:tcW w:w="4293" w:type="dxa"/>
            <w:tcBorders>
              <w:top w:val="nil"/>
              <w:left w:val="nil"/>
              <w:bottom w:val="nil"/>
              <w:right w:val="nil"/>
            </w:tcBorders>
            <w:shd w:val="clear" w:color="auto" w:fill="auto"/>
            <w:noWrap/>
            <w:vAlign w:val="bottom"/>
            <w:hideMark/>
          </w:tcPr>
          <w:p w14:paraId="7AA93835" w14:textId="77777777" w:rsidR="00371B47" w:rsidRPr="00111FE7" w:rsidRDefault="00371B47" w:rsidP="00557584">
            <w:pPr>
              <w:spacing w:line="320" w:lineRule="exact"/>
              <w:jc w:val="both"/>
              <w:rPr>
                <w:rFonts w:asciiTheme="majorBidi" w:hAnsiTheme="majorBidi" w:cstheme="majorBidi"/>
                <w:b/>
                <w:bCs/>
                <w:sz w:val="28"/>
                <w:szCs w:val="28"/>
              </w:rPr>
            </w:pPr>
            <w:r w:rsidRPr="00111FE7">
              <w:rPr>
                <w:rFonts w:asciiTheme="majorBidi" w:hAnsiTheme="majorBidi" w:cstheme="majorBidi"/>
                <w:b/>
                <w:bCs/>
                <w:sz w:val="28"/>
                <w:szCs w:val="28"/>
              </w:rPr>
              <w:t>Total management compensation</w:t>
            </w:r>
          </w:p>
        </w:tc>
        <w:tc>
          <w:tcPr>
            <w:tcW w:w="1984" w:type="dxa"/>
            <w:tcBorders>
              <w:top w:val="nil"/>
              <w:left w:val="nil"/>
              <w:right w:val="nil"/>
            </w:tcBorders>
            <w:shd w:val="clear" w:color="auto" w:fill="auto"/>
            <w:noWrap/>
            <w:vAlign w:val="bottom"/>
          </w:tcPr>
          <w:p w14:paraId="48DE4902" w14:textId="62A325FF" w:rsidR="00371B47" w:rsidRPr="00111FE7" w:rsidRDefault="00C30DCB" w:rsidP="00557584">
            <w:pPr>
              <w:pBdr>
                <w:bottom w:val="double" w:sz="4" w:space="1" w:color="auto"/>
              </w:pBdr>
              <w:tabs>
                <w:tab w:val="decimal" w:pos="1701"/>
              </w:tabs>
              <w:spacing w:line="320" w:lineRule="exact"/>
              <w:rPr>
                <w:rFonts w:asciiTheme="majorBidi" w:hAnsiTheme="majorBidi" w:cstheme="majorBidi"/>
                <w:sz w:val="28"/>
                <w:szCs w:val="28"/>
              </w:rPr>
            </w:pPr>
            <w:r>
              <w:rPr>
                <w:rFonts w:asciiTheme="majorBidi" w:hAnsiTheme="majorBidi" w:cstheme="majorBidi"/>
                <w:sz w:val="28"/>
                <w:szCs w:val="28"/>
              </w:rPr>
              <w:t>20,304,217</w:t>
            </w:r>
          </w:p>
        </w:tc>
        <w:tc>
          <w:tcPr>
            <w:tcW w:w="1985" w:type="dxa"/>
            <w:tcBorders>
              <w:top w:val="nil"/>
              <w:left w:val="nil"/>
              <w:right w:val="nil"/>
            </w:tcBorders>
            <w:shd w:val="clear" w:color="auto" w:fill="auto"/>
            <w:noWrap/>
            <w:vAlign w:val="bottom"/>
            <w:hideMark/>
          </w:tcPr>
          <w:p w14:paraId="12A3A008" w14:textId="3F724A99" w:rsidR="00371B47" w:rsidRPr="00111FE7" w:rsidRDefault="00371B47" w:rsidP="00557584">
            <w:pPr>
              <w:pBdr>
                <w:bottom w:val="double" w:sz="4" w:space="1" w:color="auto"/>
              </w:pBdr>
              <w:tabs>
                <w:tab w:val="decimal" w:pos="1701"/>
              </w:tabs>
              <w:spacing w:line="320" w:lineRule="exact"/>
              <w:rPr>
                <w:rFonts w:asciiTheme="majorBidi" w:hAnsiTheme="majorBidi" w:cstheme="majorBidi"/>
                <w:sz w:val="28"/>
                <w:szCs w:val="28"/>
              </w:rPr>
            </w:pPr>
            <w:r>
              <w:rPr>
                <w:rFonts w:asciiTheme="majorBidi" w:hAnsiTheme="majorBidi" w:cstheme="majorBidi"/>
                <w:sz w:val="28"/>
                <w:szCs w:val="28"/>
              </w:rPr>
              <w:t>17,415,827</w:t>
            </w:r>
          </w:p>
        </w:tc>
      </w:tr>
    </w:tbl>
    <w:p w14:paraId="4A039E35" w14:textId="2C31B4B4" w:rsidR="00CE30AB" w:rsidRPr="00111FE7" w:rsidRDefault="00CE30AB" w:rsidP="00610B2D">
      <w:pPr>
        <w:numPr>
          <w:ilvl w:val="0"/>
          <w:numId w:val="1"/>
        </w:numPr>
        <w:tabs>
          <w:tab w:val="clear" w:pos="562"/>
        </w:tabs>
        <w:ind w:hanging="562"/>
        <w:rPr>
          <w:rFonts w:asciiTheme="majorBidi" w:hAnsiTheme="majorBidi" w:cstheme="majorBidi"/>
          <w:b/>
          <w:bCs/>
          <w:sz w:val="28"/>
          <w:szCs w:val="28"/>
        </w:rPr>
      </w:pPr>
      <w:r w:rsidRPr="00111FE7">
        <w:rPr>
          <w:rFonts w:asciiTheme="majorBidi" w:hAnsiTheme="majorBidi" w:cstheme="majorBidi"/>
          <w:b/>
          <w:bCs/>
          <w:sz w:val="28"/>
          <w:szCs w:val="28"/>
        </w:rPr>
        <w:lastRenderedPageBreak/>
        <w:t>CASH AND CASH EQUIVALENTS</w:t>
      </w:r>
    </w:p>
    <w:p w14:paraId="07D92841" w14:textId="77777777" w:rsidR="00CE30AB" w:rsidRPr="00111FE7" w:rsidRDefault="00CE30AB" w:rsidP="00CE30AB">
      <w:pPr>
        <w:spacing w:before="120"/>
        <w:ind w:left="567"/>
        <w:jc w:val="left"/>
        <w:rPr>
          <w:rFonts w:asciiTheme="majorBidi" w:hAnsiTheme="majorBidi" w:cstheme="majorBidi"/>
          <w:sz w:val="28"/>
          <w:szCs w:val="28"/>
        </w:rPr>
      </w:pPr>
      <w:bookmarkStart w:id="59" w:name="_MON_1548330640"/>
      <w:bookmarkStart w:id="60" w:name="_MON_1517383297"/>
      <w:bookmarkStart w:id="61" w:name="_MON_1504332880"/>
      <w:bookmarkStart w:id="62" w:name="_MON_1508765273"/>
      <w:bookmarkStart w:id="63" w:name="_MON_1517297281"/>
      <w:bookmarkStart w:id="64" w:name="_MON_1517378815"/>
      <w:bookmarkStart w:id="65" w:name="_MON_1541925495"/>
      <w:bookmarkStart w:id="66" w:name="_MON_1580145321"/>
      <w:bookmarkStart w:id="67" w:name="_MON_1580145331"/>
      <w:bookmarkEnd w:id="59"/>
      <w:bookmarkEnd w:id="60"/>
      <w:bookmarkEnd w:id="61"/>
      <w:bookmarkEnd w:id="62"/>
      <w:bookmarkEnd w:id="63"/>
      <w:bookmarkEnd w:id="64"/>
      <w:bookmarkEnd w:id="65"/>
      <w:bookmarkEnd w:id="66"/>
      <w:bookmarkEnd w:id="67"/>
      <w:r w:rsidRPr="00111FE7">
        <w:rPr>
          <w:rFonts w:asciiTheme="majorBidi" w:hAnsiTheme="majorBidi" w:cstheme="majorBidi"/>
          <w:sz w:val="28"/>
          <w:szCs w:val="28"/>
        </w:rPr>
        <w:t>Cash and cash equivalents consisted of:</w:t>
      </w:r>
    </w:p>
    <w:tbl>
      <w:tblPr>
        <w:tblW w:w="9148" w:type="dxa"/>
        <w:tblInd w:w="567" w:type="dxa"/>
        <w:tblCellMar>
          <w:left w:w="57" w:type="dxa"/>
          <w:right w:w="57" w:type="dxa"/>
        </w:tblCellMar>
        <w:tblLook w:val="04A0" w:firstRow="1" w:lastRow="0" w:firstColumn="1" w:lastColumn="0" w:noHBand="0" w:noVBand="1"/>
      </w:tblPr>
      <w:tblGrid>
        <w:gridCol w:w="3024"/>
        <w:gridCol w:w="1531"/>
        <w:gridCol w:w="1531"/>
        <w:gridCol w:w="1531"/>
        <w:gridCol w:w="1531"/>
      </w:tblGrid>
      <w:tr w:rsidR="00CE30AB" w:rsidRPr="00111FE7" w14:paraId="3D60F925" w14:textId="77777777" w:rsidTr="008539CC">
        <w:trPr>
          <w:trHeight w:val="369"/>
        </w:trPr>
        <w:tc>
          <w:tcPr>
            <w:tcW w:w="3024" w:type="dxa"/>
            <w:noWrap/>
            <w:vAlign w:val="bottom"/>
            <w:hideMark/>
          </w:tcPr>
          <w:p w14:paraId="30EA06A7" w14:textId="77777777" w:rsidR="00CE30AB" w:rsidRPr="00111FE7" w:rsidRDefault="00CE30AB" w:rsidP="00CE30AB">
            <w:pPr>
              <w:rPr>
                <w:rFonts w:asciiTheme="majorBidi" w:hAnsiTheme="majorBidi" w:cstheme="majorBidi"/>
                <w:sz w:val="20"/>
                <w:szCs w:val="20"/>
              </w:rPr>
            </w:pPr>
          </w:p>
        </w:tc>
        <w:tc>
          <w:tcPr>
            <w:tcW w:w="6124" w:type="dxa"/>
            <w:gridSpan w:val="4"/>
            <w:noWrap/>
            <w:vAlign w:val="bottom"/>
            <w:hideMark/>
          </w:tcPr>
          <w:p w14:paraId="1D0E019F" w14:textId="27816392"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w:t>
            </w:r>
            <w:r w:rsidR="00B260A5">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CE30AB" w:rsidRPr="00111FE7" w14:paraId="4FADE773" w14:textId="77777777" w:rsidTr="008539CC">
        <w:trPr>
          <w:trHeight w:val="369"/>
        </w:trPr>
        <w:tc>
          <w:tcPr>
            <w:tcW w:w="3024" w:type="dxa"/>
            <w:noWrap/>
            <w:vAlign w:val="bottom"/>
            <w:hideMark/>
          </w:tcPr>
          <w:p w14:paraId="4C42C5C0" w14:textId="77777777" w:rsidR="00CE30AB" w:rsidRPr="00111FE7" w:rsidRDefault="00CE30AB" w:rsidP="00CE30AB">
            <w:pPr>
              <w:rPr>
                <w:rFonts w:asciiTheme="majorBidi" w:hAnsiTheme="majorBidi" w:cstheme="majorBidi"/>
                <w:sz w:val="28"/>
                <w:szCs w:val="28"/>
              </w:rPr>
            </w:pPr>
          </w:p>
        </w:tc>
        <w:tc>
          <w:tcPr>
            <w:tcW w:w="3062" w:type="dxa"/>
            <w:gridSpan w:val="2"/>
            <w:noWrap/>
            <w:vAlign w:val="bottom"/>
            <w:hideMark/>
          </w:tcPr>
          <w:p w14:paraId="38A93144"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noWrap/>
            <w:vAlign w:val="bottom"/>
            <w:hideMark/>
          </w:tcPr>
          <w:p w14:paraId="4DD3C15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391E38" w:rsidRPr="00111FE7" w14:paraId="5A3A8F4F" w14:textId="77777777" w:rsidTr="008539CC">
        <w:trPr>
          <w:trHeight w:val="369"/>
        </w:trPr>
        <w:tc>
          <w:tcPr>
            <w:tcW w:w="3024" w:type="dxa"/>
            <w:noWrap/>
            <w:vAlign w:val="bottom"/>
            <w:hideMark/>
          </w:tcPr>
          <w:p w14:paraId="5D94F85F" w14:textId="77777777" w:rsidR="00391E38" w:rsidRPr="00111FE7" w:rsidRDefault="00391E38" w:rsidP="00391E38">
            <w:pPr>
              <w:rPr>
                <w:rFonts w:asciiTheme="majorBidi" w:hAnsiTheme="majorBidi" w:cstheme="majorBidi"/>
                <w:sz w:val="28"/>
                <w:szCs w:val="28"/>
              </w:rPr>
            </w:pPr>
          </w:p>
        </w:tc>
        <w:tc>
          <w:tcPr>
            <w:tcW w:w="1531" w:type="dxa"/>
            <w:noWrap/>
            <w:vAlign w:val="bottom"/>
            <w:hideMark/>
          </w:tcPr>
          <w:p w14:paraId="37094D4C" w14:textId="2310FB26" w:rsidR="00391E38" w:rsidRPr="00111FE7" w:rsidRDefault="00391E38" w:rsidP="00391E38">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 2024</w:t>
            </w:r>
          </w:p>
        </w:tc>
        <w:tc>
          <w:tcPr>
            <w:tcW w:w="1531" w:type="dxa"/>
            <w:noWrap/>
            <w:vAlign w:val="bottom"/>
            <w:hideMark/>
          </w:tcPr>
          <w:p w14:paraId="7AE72EF4" w14:textId="342B4692" w:rsidR="00391E38" w:rsidRPr="00111FE7" w:rsidRDefault="00391E38" w:rsidP="00391E38">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2023</w:t>
            </w:r>
          </w:p>
        </w:tc>
        <w:tc>
          <w:tcPr>
            <w:tcW w:w="1531" w:type="dxa"/>
            <w:noWrap/>
            <w:vAlign w:val="bottom"/>
            <w:hideMark/>
          </w:tcPr>
          <w:p w14:paraId="12013863" w14:textId="42C62F97" w:rsidR="00391E38" w:rsidRPr="00111FE7" w:rsidRDefault="00391E38" w:rsidP="00391E38">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 2024</w:t>
            </w:r>
          </w:p>
        </w:tc>
        <w:tc>
          <w:tcPr>
            <w:tcW w:w="1531" w:type="dxa"/>
            <w:noWrap/>
            <w:vAlign w:val="bottom"/>
            <w:hideMark/>
          </w:tcPr>
          <w:p w14:paraId="53DCD740" w14:textId="665B0123" w:rsidR="00391E38" w:rsidRPr="00111FE7" w:rsidRDefault="00391E38" w:rsidP="00391E38">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2023</w:t>
            </w:r>
          </w:p>
        </w:tc>
      </w:tr>
      <w:tr w:rsidR="001474D5" w:rsidRPr="00111FE7" w14:paraId="55D26CE0" w14:textId="77777777" w:rsidTr="00EA7B68">
        <w:trPr>
          <w:trHeight w:val="369"/>
        </w:trPr>
        <w:tc>
          <w:tcPr>
            <w:tcW w:w="3024" w:type="dxa"/>
            <w:noWrap/>
            <w:vAlign w:val="bottom"/>
            <w:hideMark/>
          </w:tcPr>
          <w:p w14:paraId="1398BA78" w14:textId="77777777" w:rsidR="001474D5" w:rsidRPr="00111FE7" w:rsidRDefault="001474D5" w:rsidP="001474D5">
            <w:pPr>
              <w:jc w:val="left"/>
              <w:rPr>
                <w:rFonts w:asciiTheme="majorBidi" w:hAnsiTheme="majorBidi" w:cstheme="majorBidi"/>
                <w:sz w:val="28"/>
                <w:szCs w:val="28"/>
              </w:rPr>
            </w:pPr>
            <w:r w:rsidRPr="00111FE7">
              <w:rPr>
                <w:rFonts w:asciiTheme="majorBidi" w:hAnsiTheme="majorBidi" w:cstheme="majorBidi"/>
                <w:sz w:val="28"/>
                <w:szCs w:val="28"/>
              </w:rPr>
              <w:t xml:space="preserve">Cash on hand </w:t>
            </w:r>
          </w:p>
        </w:tc>
        <w:tc>
          <w:tcPr>
            <w:tcW w:w="1531" w:type="dxa"/>
            <w:shd w:val="clear" w:color="auto" w:fill="auto"/>
            <w:noWrap/>
            <w:vAlign w:val="bottom"/>
          </w:tcPr>
          <w:p w14:paraId="65364F3B" w14:textId="36E71DCE" w:rsidR="001474D5" w:rsidRPr="00111FE7" w:rsidRDefault="00EA7B68" w:rsidP="001474D5">
            <w:pPr>
              <w:tabs>
                <w:tab w:val="decimal" w:pos="1304"/>
              </w:tabs>
              <w:jc w:val="left"/>
              <w:rPr>
                <w:rFonts w:asciiTheme="majorBidi" w:hAnsiTheme="majorBidi" w:cstheme="majorBidi"/>
                <w:sz w:val="28"/>
                <w:szCs w:val="28"/>
              </w:rPr>
            </w:pPr>
            <w:r w:rsidRPr="00B61572">
              <w:rPr>
                <w:rFonts w:asciiTheme="majorBidi" w:hAnsiTheme="majorBidi" w:cstheme="majorBidi" w:hint="cs"/>
                <w:sz w:val="28"/>
                <w:szCs w:val="28"/>
              </w:rPr>
              <w:t>1</w:t>
            </w:r>
            <w:r>
              <w:rPr>
                <w:rFonts w:asciiTheme="majorBidi" w:hAnsiTheme="majorBidi" w:cstheme="majorBidi"/>
                <w:sz w:val="28"/>
                <w:szCs w:val="28"/>
              </w:rPr>
              <w:t>,150,978</w:t>
            </w:r>
          </w:p>
        </w:tc>
        <w:tc>
          <w:tcPr>
            <w:tcW w:w="1531" w:type="dxa"/>
            <w:shd w:val="clear" w:color="auto" w:fill="auto"/>
            <w:noWrap/>
            <w:vAlign w:val="bottom"/>
            <w:hideMark/>
          </w:tcPr>
          <w:p w14:paraId="6F8A68C4" w14:textId="12DCC6AA" w:rsidR="001474D5" w:rsidRPr="00111FE7" w:rsidRDefault="001474D5" w:rsidP="001474D5">
            <w:pPr>
              <w:tabs>
                <w:tab w:val="decimal" w:pos="1304"/>
              </w:tabs>
              <w:jc w:val="left"/>
              <w:rPr>
                <w:rFonts w:asciiTheme="majorBidi" w:hAnsiTheme="majorBidi" w:cstheme="majorBidi"/>
                <w:sz w:val="28"/>
                <w:szCs w:val="28"/>
              </w:rPr>
            </w:pPr>
            <w:r w:rsidRPr="004C2666">
              <w:rPr>
                <w:rFonts w:asciiTheme="majorBidi" w:hAnsiTheme="majorBidi" w:cstheme="majorBidi"/>
                <w:sz w:val="28"/>
                <w:szCs w:val="28"/>
              </w:rPr>
              <w:t>767,053</w:t>
            </w:r>
          </w:p>
        </w:tc>
        <w:tc>
          <w:tcPr>
            <w:tcW w:w="1531" w:type="dxa"/>
            <w:shd w:val="clear" w:color="auto" w:fill="auto"/>
            <w:noWrap/>
            <w:vAlign w:val="bottom"/>
          </w:tcPr>
          <w:p w14:paraId="2BE21B58" w14:textId="7088A34B" w:rsidR="001474D5" w:rsidRPr="00111FE7" w:rsidRDefault="00EA7B68" w:rsidP="001474D5">
            <w:pPr>
              <w:tabs>
                <w:tab w:val="decimal" w:pos="1304"/>
              </w:tabs>
              <w:jc w:val="left"/>
              <w:rPr>
                <w:rFonts w:asciiTheme="majorBidi" w:hAnsiTheme="majorBidi" w:cstheme="majorBidi"/>
                <w:sz w:val="28"/>
                <w:szCs w:val="28"/>
              </w:rPr>
            </w:pPr>
            <w:r w:rsidRPr="00070080">
              <w:rPr>
                <w:sz w:val="28"/>
                <w:szCs w:val="28"/>
              </w:rPr>
              <w:t>1,082,698</w:t>
            </w:r>
          </w:p>
        </w:tc>
        <w:tc>
          <w:tcPr>
            <w:tcW w:w="1531" w:type="dxa"/>
            <w:noWrap/>
            <w:vAlign w:val="bottom"/>
            <w:hideMark/>
          </w:tcPr>
          <w:p w14:paraId="1C3FC76D" w14:textId="1B9840C9" w:rsidR="001474D5" w:rsidRPr="00111FE7" w:rsidRDefault="001474D5" w:rsidP="001474D5">
            <w:pPr>
              <w:tabs>
                <w:tab w:val="decimal" w:pos="1304"/>
              </w:tabs>
              <w:jc w:val="left"/>
              <w:rPr>
                <w:rFonts w:asciiTheme="majorBidi" w:hAnsiTheme="majorBidi" w:cstheme="majorBidi"/>
                <w:sz w:val="28"/>
                <w:szCs w:val="28"/>
              </w:rPr>
            </w:pPr>
            <w:r w:rsidRPr="00695F33">
              <w:rPr>
                <w:sz w:val="28"/>
                <w:szCs w:val="28"/>
              </w:rPr>
              <w:t>721,547</w:t>
            </w:r>
          </w:p>
        </w:tc>
      </w:tr>
      <w:tr w:rsidR="00EA7B68" w:rsidRPr="00111FE7" w14:paraId="67602139" w14:textId="77777777" w:rsidTr="00EA7B68">
        <w:trPr>
          <w:trHeight w:val="369"/>
        </w:trPr>
        <w:tc>
          <w:tcPr>
            <w:tcW w:w="3024" w:type="dxa"/>
            <w:noWrap/>
            <w:vAlign w:val="bottom"/>
            <w:hideMark/>
          </w:tcPr>
          <w:p w14:paraId="04A7A3C5" w14:textId="77777777" w:rsidR="00EA7B68" w:rsidRPr="00111FE7" w:rsidRDefault="00EA7B68" w:rsidP="00EA7B68">
            <w:pPr>
              <w:jc w:val="left"/>
              <w:rPr>
                <w:rFonts w:asciiTheme="majorBidi" w:hAnsiTheme="majorBidi" w:cstheme="majorBidi"/>
                <w:sz w:val="28"/>
                <w:szCs w:val="28"/>
              </w:rPr>
            </w:pPr>
            <w:r w:rsidRPr="00111FE7">
              <w:rPr>
                <w:rFonts w:asciiTheme="majorBidi" w:hAnsiTheme="majorBidi" w:cstheme="majorBidi"/>
                <w:sz w:val="28"/>
                <w:szCs w:val="28"/>
              </w:rPr>
              <w:t>Cash at banks - saving accounts</w:t>
            </w:r>
          </w:p>
        </w:tc>
        <w:tc>
          <w:tcPr>
            <w:tcW w:w="1531" w:type="dxa"/>
            <w:shd w:val="clear" w:color="auto" w:fill="auto"/>
            <w:noWrap/>
            <w:vAlign w:val="bottom"/>
          </w:tcPr>
          <w:p w14:paraId="2E42809A" w14:textId="0ED866A8" w:rsidR="00EA7B68" w:rsidRPr="00111FE7" w:rsidRDefault="00EA7B68" w:rsidP="00EA7B68">
            <w:pPr>
              <w:tabs>
                <w:tab w:val="decimal" w:pos="1304"/>
              </w:tabs>
              <w:jc w:val="left"/>
              <w:rPr>
                <w:rFonts w:asciiTheme="majorBidi" w:hAnsiTheme="majorBidi" w:cstheme="majorBidi"/>
                <w:sz w:val="28"/>
                <w:szCs w:val="28"/>
              </w:rPr>
            </w:pPr>
            <w:r>
              <w:rPr>
                <w:rFonts w:asciiTheme="majorBidi" w:hAnsiTheme="majorBidi" w:cstheme="majorBidi"/>
                <w:sz w:val="28"/>
                <w:szCs w:val="28"/>
              </w:rPr>
              <w:t>181,582,697</w:t>
            </w:r>
          </w:p>
        </w:tc>
        <w:tc>
          <w:tcPr>
            <w:tcW w:w="1531" w:type="dxa"/>
            <w:shd w:val="clear" w:color="auto" w:fill="auto"/>
            <w:noWrap/>
            <w:vAlign w:val="bottom"/>
            <w:hideMark/>
          </w:tcPr>
          <w:p w14:paraId="484C6B16" w14:textId="5018D589" w:rsidR="00EA7B68" w:rsidRPr="00111FE7" w:rsidRDefault="00EA7B68" w:rsidP="00EA7B68">
            <w:pPr>
              <w:tabs>
                <w:tab w:val="decimal" w:pos="1304"/>
              </w:tabs>
              <w:jc w:val="left"/>
              <w:rPr>
                <w:rFonts w:asciiTheme="majorBidi" w:hAnsiTheme="majorBidi" w:cstheme="majorBidi"/>
                <w:sz w:val="28"/>
                <w:szCs w:val="28"/>
              </w:rPr>
            </w:pPr>
            <w:r w:rsidRPr="004C2666">
              <w:rPr>
                <w:rFonts w:asciiTheme="majorBidi" w:hAnsiTheme="majorBidi" w:cstheme="majorBidi"/>
                <w:sz w:val="28"/>
                <w:szCs w:val="28"/>
              </w:rPr>
              <w:t>225,437,651</w:t>
            </w:r>
          </w:p>
        </w:tc>
        <w:tc>
          <w:tcPr>
            <w:tcW w:w="1531" w:type="dxa"/>
            <w:shd w:val="clear" w:color="auto" w:fill="auto"/>
            <w:noWrap/>
            <w:vAlign w:val="bottom"/>
          </w:tcPr>
          <w:p w14:paraId="36B50E59" w14:textId="0C196E1E" w:rsidR="00EA7B68" w:rsidRPr="00111FE7" w:rsidRDefault="00EA7B68" w:rsidP="00EA7B68">
            <w:pPr>
              <w:tabs>
                <w:tab w:val="decimal" w:pos="1304"/>
              </w:tabs>
              <w:jc w:val="left"/>
              <w:rPr>
                <w:rFonts w:asciiTheme="majorBidi" w:hAnsiTheme="majorBidi" w:cstheme="majorBidi"/>
                <w:sz w:val="28"/>
                <w:szCs w:val="28"/>
              </w:rPr>
            </w:pPr>
            <w:r w:rsidRPr="00070080">
              <w:rPr>
                <w:sz w:val="28"/>
                <w:szCs w:val="28"/>
              </w:rPr>
              <w:t>50,721,019</w:t>
            </w:r>
          </w:p>
        </w:tc>
        <w:tc>
          <w:tcPr>
            <w:tcW w:w="1531" w:type="dxa"/>
            <w:noWrap/>
            <w:vAlign w:val="bottom"/>
            <w:hideMark/>
          </w:tcPr>
          <w:p w14:paraId="5AF440A0" w14:textId="25A7D7FF" w:rsidR="00EA7B68" w:rsidRPr="00111FE7" w:rsidRDefault="00EA7B68" w:rsidP="00EA7B68">
            <w:pPr>
              <w:tabs>
                <w:tab w:val="decimal" w:pos="1304"/>
              </w:tabs>
              <w:jc w:val="left"/>
              <w:rPr>
                <w:rFonts w:asciiTheme="majorBidi" w:hAnsiTheme="majorBidi" w:cstheme="majorBidi"/>
                <w:sz w:val="28"/>
                <w:szCs w:val="28"/>
              </w:rPr>
            </w:pPr>
            <w:r w:rsidRPr="00695F33">
              <w:rPr>
                <w:sz w:val="28"/>
                <w:szCs w:val="28"/>
              </w:rPr>
              <w:t>117,632,686</w:t>
            </w:r>
          </w:p>
        </w:tc>
      </w:tr>
      <w:tr w:rsidR="00EA7B68" w:rsidRPr="00111FE7" w14:paraId="27B2271D" w14:textId="77777777" w:rsidTr="00EA7B68">
        <w:trPr>
          <w:trHeight w:val="369"/>
        </w:trPr>
        <w:tc>
          <w:tcPr>
            <w:tcW w:w="3024" w:type="dxa"/>
            <w:noWrap/>
            <w:vAlign w:val="bottom"/>
            <w:hideMark/>
          </w:tcPr>
          <w:p w14:paraId="6DE78582" w14:textId="77777777" w:rsidR="00EA7B68" w:rsidRPr="00111FE7" w:rsidRDefault="00EA7B68" w:rsidP="00EA7B68">
            <w:pPr>
              <w:jc w:val="left"/>
              <w:rPr>
                <w:rFonts w:asciiTheme="majorBidi" w:hAnsiTheme="majorBidi" w:cstheme="majorBidi"/>
                <w:sz w:val="28"/>
                <w:szCs w:val="28"/>
              </w:rPr>
            </w:pPr>
            <w:r w:rsidRPr="00111FE7">
              <w:rPr>
                <w:rFonts w:asciiTheme="majorBidi" w:hAnsiTheme="majorBidi" w:cstheme="majorBidi"/>
                <w:sz w:val="28"/>
                <w:szCs w:val="28"/>
              </w:rPr>
              <w:t>Cash at banks - current accounts</w:t>
            </w:r>
          </w:p>
        </w:tc>
        <w:tc>
          <w:tcPr>
            <w:tcW w:w="1531" w:type="dxa"/>
            <w:shd w:val="clear" w:color="auto" w:fill="auto"/>
            <w:noWrap/>
            <w:vAlign w:val="bottom"/>
          </w:tcPr>
          <w:p w14:paraId="65F9CB74" w14:textId="44A0AEBE" w:rsidR="00EA7B68" w:rsidRPr="00111FE7" w:rsidRDefault="00EA7B68" w:rsidP="00EA7B68">
            <w:pPr>
              <w:tabs>
                <w:tab w:val="decimal" w:pos="1304"/>
              </w:tabs>
              <w:jc w:val="left"/>
              <w:rPr>
                <w:rFonts w:asciiTheme="majorBidi" w:hAnsiTheme="majorBidi" w:cstheme="majorBidi"/>
                <w:sz w:val="28"/>
                <w:szCs w:val="28"/>
              </w:rPr>
            </w:pPr>
            <w:r>
              <w:rPr>
                <w:rFonts w:asciiTheme="majorBidi" w:hAnsiTheme="majorBidi" w:cstheme="majorBidi"/>
                <w:sz w:val="28"/>
                <w:szCs w:val="28"/>
              </w:rPr>
              <w:t>4,186,225</w:t>
            </w:r>
          </w:p>
        </w:tc>
        <w:tc>
          <w:tcPr>
            <w:tcW w:w="1531" w:type="dxa"/>
            <w:shd w:val="clear" w:color="auto" w:fill="auto"/>
            <w:noWrap/>
            <w:vAlign w:val="bottom"/>
            <w:hideMark/>
          </w:tcPr>
          <w:p w14:paraId="3AFF0B77" w14:textId="43E809D1" w:rsidR="00EA7B68" w:rsidRPr="00111FE7" w:rsidRDefault="00EA7B68" w:rsidP="00EA7B68">
            <w:pPr>
              <w:tabs>
                <w:tab w:val="decimal" w:pos="1304"/>
              </w:tabs>
              <w:jc w:val="left"/>
              <w:rPr>
                <w:rFonts w:asciiTheme="majorBidi" w:hAnsiTheme="majorBidi" w:cstheme="majorBidi"/>
                <w:sz w:val="28"/>
                <w:szCs w:val="28"/>
              </w:rPr>
            </w:pPr>
            <w:r w:rsidRPr="004C2666">
              <w:rPr>
                <w:rFonts w:asciiTheme="majorBidi" w:hAnsiTheme="majorBidi" w:cstheme="majorBidi"/>
                <w:sz w:val="28"/>
                <w:szCs w:val="28"/>
              </w:rPr>
              <w:t>4,303,131</w:t>
            </w:r>
          </w:p>
        </w:tc>
        <w:tc>
          <w:tcPr>
            <w:tcW w:w="1531" w:type="dxa"/>
            <w:shd w:val="clear" w:color="auto" w:fill="auto"/>
            <w:noWrap/>
            <w:vAlign w:val="bottom"/>
          </w:tcPr>
          <w:p w14:paraId="6567A467" w14:textId="6668BAFF" w:rsidR="00EA7B68" w:rsidRPr="00111FE7" w:rsidRDefault="00EA7B68" w:rsidP="00EA7B68">
            <w:pPr>
              <w:tabs>
                <w:tab w:val="decimal" w:pos="1304"/>
              </w:tabs>
              <w:jc w:val="left"/>
              <w:rPr>
                <w:rFonts w:asciiTheme="majorBidi" w:hAnsiTheme="majorBidi" w:cstheme="majorBidi"/>
                <w:sz w:val="28"/>
                <w:szCs w:val="28"/>
              </w:rPr>
            </w:pPr>
            <w:r w:rsidRPr="00070080">
              <w:rPr>
                <w:sz w:val="28"/>
                <w:szCs w:val="28"/>
              </w:rPr>
              <w:t>147,296</w:t>
            </w:r>
          </w:p>
        </w:tc>
        <w:tc>
          <w:tcPr>
            <w:tcW w:w="1531" w:type="dxa"/>
            <w:noWrap/>
            <w:vAlign w:val="bottom"/>
            <w:hideMark/>
          </w:tcPr>
          <w:p w14:paraId="541AEAE5" w14:textId="26D44866" w:rsidR="00EA7B68" w:rsidRPr="00111FE7" w:rsidRDefault="00EA7B68" w:rsidP="00EA7B68">
            <w:pPr>
              <w:tabs>
                <w:tab w:val="decimal" w:pos="1304"/>
              </w:tabs>
              <w:jc w:val="left"/>
              <w:rPr>
                <w:rFonts w:asciiTheme="majorBidi" w:hAnsiTheme="majorBidi" w:cstheme="majorBidi"/>
                <w:sz w:val="28"/>
                <w:szCs w:val="28"/>
              </w:rPr>
            </w:pPr>
            <w:r w:rsidRPr="00695F33">
              <w:rPr>
                <w:sz w:val="28"/>
                <w:szCs w:val="28"/>
              </w:rPr>
              <w:t>98,753</w:t>
            </w:r>
          </w:p>
        </w:tc>
      </w:tr>
      <w:tr w:rsidR="00EA7B68" w:rsidRPr="00111FE7" w14:paraId="2129423C" w14:textId="77777777" w:rsidTr="00EA7B68">
        <w:trPr>
          <w:trHeight w:val="369"/>
        </w:trPr>
        <w:tc>
          <w:tcPr>
            <w:tcW w:w="3024" w:type="dxa"/>
            <w:noWrap/>
            <w:vAlign w:val="bottom"/>
            <w:hideMark/>
          </w:tcPr>
          <w:p w14:paraId="789347CB" w14:textId="77777777" w:rsidR="00EA7B68" w:rsidRPr="00111FE7" w:rsidRDefault="00EA7B68" w:rsidP="00EA7B68">
            <w:pPr>
              <w:jc w:val="left"/>
              <w:rPr>
                <w:rFonts w:asciiTheme="majorBidi" w:hAnsiTheme="majorBidi" w:cstheme="majorBidi"/>
                <w:sz w:val="28"/>
                <w:szCs w:val="28"/>
              </w:rPr>
            </w:pPr>
            <w:proofErr w:type="spellStart"/>
            <w:r w:rsidRPr="00111FE7">
              <w:rPr>
                <w:rFonts w:asciiTheme="majorBidi" w:hAnsiTheme="majorBidi" w:cstheme="majorBidi"/>
                <w:sz w:val="28"/>
                <w:szCs w:val="28"/>
              </w:rPr>
              <w:t>Cheque</w:t>
            </w:r>
            <w:proofErr w:type="spellEnd"/>
            <w:r w:rsidRPr="00111FE7">
              <w:rPr>
                <w:rFonts w:asciiTheme="majorBidi" w:hAnsiTheme="majorBidi" w:cstheme="majorBidi"/>
                <w:sz w:val="28"/>
                <w:szCs w:val="28"/>
              </w:rPr>
              <w:t xml:space="preserve"> due</w:t>
            </w:r>
          </w:p>
        </w:tc>
        <w:tc>
          <w:tcPr>
            <w:tcW w:w="1531" w:type="dxa"/>
            <w:shd w:val="clear" w:color="auto" w:fill="auto"/>
            <w:noWrap/>
            <w:vAlign w:val="bottom"/>
          </w:tcPr>
          <w:p w14:paraId="453622CB" w14:textId="59D3A617" w:rsidR="00EA7B68" w:rsidRPr="00111FE7" w:rsidRDefault="00EA7B68" w:rsidP="00EA7B68">
            <w:pPr>
              <w:pBdr>
                <w:bottom w:val="sing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4,875,802</w:t>
            </w:r>
          </w:p>
        </w:tc>
        <w:tc>
          <w:tcPr>
            <w:tcW w:w="1531" w:type="dxa"/>
            <w:shd w:val="clear" w:color="auto" w:fill="auto"/>
            <w:noWrap/>
            <w:vAlign w:val="bottom"/>
            <w:hideMark/>
          </w:tcPr>
          <w:p w14:paraId="48E19CE3" w14:textId="51B132BD" w:rsidR="00EA7B68" w:rsidRPr="00111FE7" w:rsidRDefault="00EA7B68" w:rsidP="00EA7B68">
            <w:pPr>
              <w:pBdr>
                <w:bottom w:val="single" w:sz="4" w:space="1" w:color="auto"/>
              </w:pBdr>
              <w:tabs>
                <w:tab w:val="decimal" w:pos="1304"/>
              </w:tabs>
              <w:jc w:val="left"/>
              <w:rPr>
                <w:rFonts w:asciiTheme="majorBidi" w:hAnsiTheme="majorBidi" w:cstheme="majorBidi"/>
                <w:sz w:val="28"/>
                <w:szCs w:val="28"/>
              </w:rPr>
            </w:pPr>
            <w:r w:rsidRPr="004C2666">
              <w:rPr>
                <w:rFonts w:asciiTheme="majorBidi" w:hAnsiTheme="majorBidi" w:cstheme="majorBidi"/>
                <w:sz w:val="28"/>
                <w:szCs w:val="28"/>
              </w:rPr>
              <w:t>16,788,237</w:t>
            </w:r>
          </w:p>
        </w:tc>
        <w:tc>
          <w:tcPr>
            <w:tcW w:w="1531" w:type="dxa"/>
            <w:shd w:val="clear" w:color="auto" w:fill="auto"/>
            <w:noWrap/>
            <w:vAlign w:val="bottom"/>
          </w:tcPr>
          <w:p w14:paraId="124C93D3" w14:textId="399D279F" w:rsidR="00EA7B68" w:rsidRPr="00111FE7" w:rsidRDefault="00EA7B68" w:rsidP="00EA7B68">
            <w:pPr>
              <w:pBdr>
                <w:bottom w:val="single" w:sz="4" w:space="1" w:color="auto"/>
              </w:pBdr>
              <w:tabs>
                <w:tab w:val="decimal" w:pos="1304"/>
              </w:tabs>
              <w:jc w:val="left"/>
              <w:rPr>
                <w:rFonts w:asciiTheme="majorBidi" w:hAnsiTheme="majorBidi" w:cstheme="majorBidi"/>
                <w:sz w:val="28"/>
                <w:szCs w:val="28"/>
              </w:rPr>
            </w:pPr>
            <w:r>
              <w:rPr>
                <w:sz w:val="28"/>
                <w:szCs w:val="28"/>
              </w:rPr>
              <w:t>4,875,802</w:t>
            </w:r>
          </w:p>
        </w:tc>
        <w:tc>
          <w:tcPr>
            <w:tcW w:w="1531" w:type="dxa"/>
            <w:noWrap/>
            <w:vAlign w:val="bottom"/>
            <w:hideMark/>
          </w:tcPr>
          <w:p w14:paraId="1ECFB396" w14:textId="4A7EDDBA" w:rsidR="00EA7B68" w:rsidRPr="00111FE7" w:rsidRDefault="00EA7B68" w:rsidP="00EA7B68">
            <w:pPr>
              <w:pBdr>
                <w:bottom w:val="single" w:sz="4" w:space="1" w:color="auto"/>
              </w:pBdr>
              <w:tabs>
                <w:tab w:val="decimal" w:pos="1304"/>
              </w:tabs>
              <w:jc w:val="left"/>
              <w:rPr>
                <w:rFonts w:asciiTheme="majorBidi" w:hAnsiTheme="majorBidi" w:cstheme="majorBidi"/>
                <w:sz w:val="28"/>
                <w:szCs w:val="28"/>
              </w:rPr>
            </w:pPr>
            <w:r w:rsidRPr="00695F33">
              <w:rPr>
                <w:sz w:val="28"/>
                <w:szCs w:val="28"/>
              </w:rPr>
              <w:t>16,788,237</w:t>
            </w:r>
          </w:p>
        </w:tc>
      </w:tr>
      <w:tr w:rsidR="00EA7B68" w:rsidRPr="00111FE7" w14:paraId="22138FCE" w14:textId="77777777" w:rsidTr="00EA7B68">
        <w:trPr>
          <w:trHeight w:val="369"/>
        </w:trPr>
        <w:tc>
          <w:tcPr>
            <w:tcW w:w="3024" w:type="dxa"/>
            <w:noWrap/>
            <w:vAlign w:val="bottom"/>
            <w:hideMark/>
          </w:tcPr>
          <w:p w14:paraId="46DEA8E0" w14:textId="601B0245" w:rsidR="00EA7B68" w:rsidRPr="00111FE7" w:rsidRDefault="00EA7B68" w:rsidP="00EA7B68">
            <w:pPr>
              <w:jc w:val="left"/>
              <w:rPr>
                <w:rFonts w:asciiTheme="majorBidi" w:hAnsiTheme="majorBidi" w:cstheme="majorBidi"/>
                <w:b/>
                <w:bCs/>
                <w:sz w:val="28"/>
                <w:szCs w:val="28"/>
              </w:rPr>
            </w:pPr>
            <w:r w:rsidRPr="00111FE7">
              <w:rPr>
                <w:rFonts w:asciiTheme="majorBidi" w:hAnsiTheme="majorBidi" w:cstheme="majorBidi"/>
                <w:b/>
                <w:bCs/>
                <w:sz w:val="28"/>
                <w:szCs w:val="28"/>
              </w:rPr>
              <w:t>Total cash and</w:t>
            </w:r>
            <w:r>
              <w:rPr>
                <w:rFonts w:asciiTheme="majorBidi" w:hAnsiTheme="majorBidi" w:cstheme="majorBidi"/>
                <w:b/>
                <w:bCs/>
                <w:sz w:val="28"/>
                <w:szCs w:val="28"/>
              </w:rPr>
              <w:t xml:space="preserve"> </w:t>
            </w:r>
            <w:r w:rsidRPr="00111FE7">
              <w:rPr>
                <w:rFonts w:asciiTheme="majorBidi" w:hAnsiTheme="majorBidi" w:cstheme="majorBidi"/>
                <w:b/>
                <w:bCs/>
                <w:sz w:val="28"/>
                <w:szCs w:val="28"/>
              </w:rPr>
              <w:t>cash equivalents</w:t>
            </w:r>
          </w:p>
        </w:tc>
        <w:tc>
          <w:tcPr>
            <w:tcW w:w="1531" w:type="dxa"/>
            <w:shd w:val="clear" w:color="auto" w:fill="auto"/>
            <w:noWrap/>
            <w:vAlign w:val="bottom"/>
          </w:tcPr>
          <w:p w14:paraId="6701723D" w14:textId="049EB5A5" w:rsidR="00EA7B68" w:rsidRPr="00111FE7" w:rsidRDefault="00EA7B68" w:rsidP="00EA7B68">
            <w:pPr>
              <w:pBdr>
                <w:bottom w:val="double" w:sz="4" w:space="1" w:color="auto"/>
              </w:pBdr>
              <w:tabs>
                <w:tab w:val="decimal" w:pos="1304"/>
              </w:tabs>
              <w:jc w:val="left"/>
              <w:rPr>
                <w:rFonts w:asciiTheme="majorBidi" w:hAnsiTheme="majorBidi" w:cstheme="majorBidi"/>
                <w:sz w:val="28"/>
                <w:szCs w:val="28"/>
                <w:cs/>
              </w:rPr>
            </w:pPr>
            <w:r>
              <w:rPr>
                <w:rFonts w:asciiTheme="majorBidi" w:hAnsiTheme="majorBidi" w:cstheme="majorBidi"/>
                <w:sz w:val="28"/>
                <w:szCs w:val="28"/>
              </w:rPr>
              <w:t>191,795,702</w:t>
            </w:r>
          </w:p>
        </w:tc>
        <w:tc>
          <w:tcPr>
            <w:tcW w:w="1531" w:type="dxa"/>
            <w:shd w:val="clear" w:color="auto" w:fill="auto"/>
            <w:noWrap/>
            <w:vAlign w:val="bottom"/>
            <w:hideMark/>
          </w:tcPr>
          <w:p w14:paraId="3D887856" w14:textId="6A2DC8FB" w:rsidR="00EA7B68" w:rsidRPr="00111FE7" w:rsidRDefault="00EA7B68" w:rsidP="00EA7B68">
            <w:pPr>
              <w:pBdr>
                <w:bottom w:val="double" w:sz="4" w:space="1" w:color="auto"/>
              </w:pBdr>
              <w:tabs>
                <w:tab w:val="decimal" w:pos="1304"/>
              </w:tabs>
              <w:jc w:val="left"/>
              <w:rPr>
                <w:rFonts w:asciiTheme="majorBidi" w:hAnsiTheme="majorBidi" w:cstheme="majorBidi"/>
                <w:sz w:val="28"/>
                <w:szCs w:val="28"/>
              </w:rPr>
            </w:pPr>
            <w:r w:rsidRPr="00214465">
              <w:rPr>
                <w:rFonts w:asciiTheme="majorBidi" w:hAnsiTheme="majorBidi" w:cstheme="majorBidi"/>
                <w:sz w:val="28"/>
                <w:szCs w:val="28"/>
              </w:rPr>
              <w:t>247,296,072</w:t>
            </w:r>
          </w:p>
        </w:tc>
        <w:tc>
          <w:tcPr>
            <w:tcW w:w="1531" w:type="dxa"/>
            <w:shd w:val="clear" w:color="auto" w:fill="auto"/>
            <w:noWrap/>
            <w:vAlign w:val="bottom"/>
          </w:tcPr>
          <w:p w14:paraId="377D3D7B" w14:textId="7BC04B7E" w:rsidR="00EA7B68" w:rsidRPr="00111FE7" w:rsidRDefault="00EA7B68" w:rsidP="00EA7B68">
            <w:pPr>
              <w:pBdr>
                <w:bottom w:val="doub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56,826,815</w:t>
            </w:r>
          </w:p>
        </w:tc>
        <w:tc>
          <w:tcPr>
            <w:tcW w:w="1531" w:type="dxa"/>
            <w:noWrap/>
            <w:vAlign w:val="bottom"/>
            <w:hideMark/>
          </w:tcPr>
          <w:p w14:paraId="5AAC6109" w14:textId="51AB1193" w:rsidR="00EA7B68" w:rsidRPr="00111FE7" w:rsidRDefault="00EA7B68" w:rsidP="00EA7B68">
            <w:pPr>
              <w:pBdr>
                <w:bottom w:val="double" w:sz="4" w:space="1" w:color="auto"/>
              </w:pBdr>
              <w:tabs>
                <w:tab w:val="decimal" w:pos="1304"/>
              </w:tabs>
              <w:jc w:val="left"/>
              <w:rPr>
                <w:rFonts w:asciiTheme="majorBidi" w:hAnsiTheme="majorBidi" w:cstheme="majorBidi"/>
                <w:sz w:val="28"/>
                <w:szCs w:val="28"/>
              </w:rPr>
            </w:pPr>
            <w:r w:rsidRPr="00214465">
              <w:rPr>
                <w:rFonts w:asciiTheme="majorBidi" w:hAnsiTheme="majorBidi" w:cstheme="majorBidi"/>
                <w:sz w:val="28"/>
                <w:szCs w:val="28"/>
              </w:rPr>
              <w:t>135,241,223</w:t>
            </w:r>
          </w:p>
        </w:tc>
      </w:tr>
    </w:tbl>
    <w:p w14:paraId="62179A83"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TRADE AND OTHER CURRENT RECEIVABLES - NET</w:t>
      </w:r>
    </w:p>
    <w:p w14:paraId="3E8F8F72" w14:textId="77777777" w:rsidR="00CE30AB" w:rsidRDefault="00CE30AB" w:rsidP="00CE30AB">
      <w:pPr>
        <w:tabs>
          <w:tab w:val="left" w:pos="3177"/>
        </w:tabs>
        <w:spacing w:before="120"/>
        <w:ind w:left="567"/>
        <w:jc w:val="both"/>
        <w:rPr>
          <w:rFonts w:asciiTheme="majorBidi" w:hAnsiTheme="majorBidi" w:cstheme="majorBidi"/>
          <w:noProof/>
          <w:sz w:val="28"/>
          <w:szCs w:val="28"/>
        </w:rPr>
      </w:pPr>
      <w:r w:rsidRPr="00111FE7">
        <w:rPr>
          <w:rFonts w:asciiTheme="majorBidi" w:hAnsiTheme="majorBidi" w:cstheme="majorBidi"/>
          <w:sz w:val="28"/>
          <w:szCs w:val="28"/>
        </w:rPr>
        <w:t>Trade and other current receivables consisted of:</w:t>
      </w:r>
      <w:r w:rsidRPr="00111FE7">
        <w:rPr>
          <w:rFonts w:asciiTheme="majorBidi" w:hAnsiTheme="majorBidi" w:cstheme="majorBidi"/>
          <w:noProof/>
          <w:sz w:val="28"/>
          <w:szCs w:val="28"/>
        </w:rPr>
        <w:t xml:space="preserve"> </w:t>
      </w:r>
    </w:p>
    <w:tbl>
      <w:tblPr>
        <w:tblW w:w="9144" w:type="dxa"/>
        <w:tblInd w:w="567" w:type="dxa"/>
        <w:tblCellMar>
          <w:left w:w="57" w:type="dxa"/>
          <w:right w:w="57" w:type="dxa"/>
        </w:tblCellMar>
        <w:tblLook w:val="04A0" w:firstRow="1" w:lastRow="0" w:firstColumn="1" w:lastColumn="0" w:noHBand="0" w:noVBand="1"/>
      </w:tblPr>
      <w:tblGrid>
        <w:gridCol w:w="3024"/>
        <w:gridCol w:w="1526"/>
        <w:gridCol w:w="1530"/>
        <w:gridCol w:w="1526"/>
        <w:gridCol w:w="1538"/>
      </w:tblGrid>
      <w:tr w:rsidR="00243A31" w:rsidRPr="00111FE7" w14:paraId="394D0D5E" w14:textId="77777777" w:rsidTr="008539CC">
        <w:trPr>
          <w:trHeight w:val="393"/>
          <w:tblHeader/>
        </w:trPr>
        <w:tc>
          <w:tcPr>
            <w:tcW w:w="3024" w:type="dxa"/>
            <w:tcBorders>
              <w:top w:val="nil"/>
              <w:left w:val="nil"/>
              <w:bottom w:val="nil"/>
              <w:right w:val="nil"/>
            </w:tcBorders>
            <w:shd w:val="clear" w:color="auto" w:fill="auto"/>
            <w:noWrap/>
            <w:vAlign w:val="bottom"/>
            <w:hideMark/>
          </w:tcPr>
          <w:p w14:paraId="1A89B926" w14:textId="77777777" w:rsidR="00243A31" w:rsidRPr="00111FE7" w:rsidRDefault="00243A31" w:rsidP="008539CC">
            <w:pPr>
              <w:spacing w:before="120"/>
              <w:jc w:val="center"/>
              <w:rPr>
                <w:rFonts w:asciiTheme="majorBidi" w:hAnsiTheme="majorBidi" w:cstheme="majorBidi"/>
                <w:sz w:val="28"/>
                <w:szCs w:val="28"/>
              </w:rPr>
            </w:pPr>
          </w:p>
        </w:tc>
        <w:tc>
          <w:tcPr>
            <w:tcW w:w="6120" w:type="dxa"/>
            <w:gridSpan w:val="4"/>
            <w:tcBorders>
              <w:top w:val="nil"/>
              <w:left w:val="nil"/>
              <w:right w:val="nil"/>
            </w:tcBorders>
            <w:shd w:val="clear" w:color="auto" w:fill="auto"/>
            <w:noWrap/>
            <w:vAlign w:val="bottom"/>
            <w:hideMark/>
          </w:tcPr>
          <w:p w14:paraId="3090AD17" w14:textId="29D59AA7" w:rsidR="00243A31" w:rsidRPr="00111FE7" w:rsidRDefault="00243A31" w:rsidP="008539CC">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w:t>
            </w:r>
            <w:r w:rsidR="00B260A5">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243A31" w:rsidRPr="00111FE7" w14:paraId="25BB432E" w14:textId="77777777" w:rsidTr="00433C1B">
        <w:trPr>
          <w:trHeight w:val="393"/>
          <w:tblHeader/>
        </w:trPr>
        <w:tc>
          <w:tcPr>
            <w:tcW w:w="3024" w:type="dxa"/>
            <w:tcBorders>
              <w:top w:val="nil"/>
              <w:left w:val="nil"/>
              <w:bottom w:val="nil"/>
              <w:right w:val="nil"/>
            </w:tcBorders>
            <w:shd w:val="clear" w:color="auto" w:fill="auto"/>
            <w:noWrap/>
            <w:vAlign w:val="bottom"/>
            <w:hideMark/>
          </w:tcPr>
          <w:p w14:paraId="5C06A9F6" w14:textId="77777777" w:rsidR="00243A31" w:rsidRPr="00111FE7" w:rsidRDefault="00243A31" w:rsidP="008539CC">
            <w:pPr>
              <w:jc w:val="center"/>
              <w:rPr>
                <w:rFonts w:asciiTheme="majorBidi" w:hAnsiTheme="majorBidi" w:cstheme="majorBidi"/>
                <w:sz w:val="28"/>
                <w:szCs w:val="28"/>
              </w:rPr>
            </w:pPr>
          </w:p>
        </w:tc>
        <w:tc>
          <w:tcPr>
            <w:tcW w:w="3056" w:type="dxa"/>
            <w:gridSpan w:val="2"/>
            <w:tcBorders>
              <w:top w:val="nil"/>
              <w:left w:val="nil"/>
              <w:right w:val="nil"/>
            </w:tcBorders>
            <w:shd w:val="clear" w:color="auto" w:fill="auto"/>
            <w:noWrap/>
            <w:vAlign w:val="bottom"/>
            <w:hideMark/>
          </w:tcPr>
          <w:p w14:paraId="06B321E8" w14:textId="77777777" w:rsidR="00243A31" w:rsidRPr="00111FE7" w:rsidRDefault="00243A31" w:rsidP="008539CC">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4" w:type="dxa"/>
            <w:gridSpan w:val="2"/>
            <w:tcBorders>
              <w:top w:val="nil"/>
              <w:left w:val="nil"/>
              <w:right w:val="nil"/>
            </w:tcBorders>
            <w:shd w:val="clear" w:color="auto" w:fill="auto"/>
            <w:noWrap/>
            <w:vAlign w:val="bottom"/>
            <w:hideMark/>
          </w:tcPr>
          <w:p w14:paraId="21286519" w14:textId="77777777" w:rsidR="00243A31" w:rsidRPr="00111FE7" w:rsidRDefault="00243A31" w:rsidP="008539CC">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391E38" w:rsidRPr="00111FE7" w14:paraId="397D7264" w14:textId="77777777" w:rsidTr="00433C1B">
        <w:trPr>
          <w:trHeight w:val="393"/>
          <w:tblHeader/>
        </w:trPr>
        <w:tc>
          <w:tcPr>
            <w:tcW w:w="3024" w:type="dxa"/>
            <w:tcBorders>
              <w:top w:val="nil"/>
              <w:left w:val="nil"/>
              <w:bottom w:val="nil"/>
              <w:right w:val="nil"/>
            </w:tcBorders>
            <w:shd w:val="clear" w:color="auto" w:fill="auto"/>
            <w:noWrap/>
            <w:vAlign w:val="bottom"/>
            <w:hideMark/>
          </w:tcPr>
          <w:p w14:paraId="1C0D000C" w14:textId="77777777" w:rsidR="00391E38" w:rsidRPr="00111FE7" w:rsidRDefault="00391E38" w:rsidP="00391E38">
            <w:pPr>
              <w:jc w:val="center"/>
              <w:rPr>
                <w:rFonts w:asciiTheme="majorBidi" w:hAnsiTheme="majorBidi" w:cstheme="majorBidi"/>
                <w:sz w:val="28"/>
                <w:szCs w:val="28"/>
              </w:rPr>
            </w:pPr>
          </w:p>
        </w:tc>
        <w:tc>
          <w:tcPr>
            <w:tcW w:w="1526" w:type="dxa"/>
            <w:tcBorders>
              <w:top w:val="nil"/>
              <w:left w:val="nil"/>
              <w:right w:val="nil"/>
            </w:tcBorders>
            <w:shd w:val="clear" w:color="auto" w:fill="auto"/>
            <w:noWrap/>
            <w:vAlign w:val="bottom"/>
          </w:tcPr>
          <w:p w14:paraId="39C79903" w14:textId="2E4A56B0" w:rsidR="00391E38" w:rsidRPr="00111FE7" w:rsidRDefault="00391E38" w:rsidP="00391E38">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 2024</w:t>
            </w:r>
          </w:p>
        </w:tc>
        <w:tc>
          <w:tcPr>
            <w:tcW w:w="1530" w:type="dxa"/>
            <w:tcBorders>
              <w:top w:val="nil"/>
              <w:left w:val="nil"/>
              <w:right w:val="nil"/>
            </w:tcBorders>
            <w:shd w:val="clear" w:color="auto" w:fill="auto"/>
            <w:noWrap/>
            <w:vAlign w:val="bottom"/>
          </w:tcPr>
          <w:p w14:paraId="3945DAF6" w14:textId="62115AB1" w:rsidR="00391E38" w:rsidRPr="00111FE7" w:rsidRDefault="00391E38" w:rsidP="00391E38">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2023</w:t>
            </w:r>
          </w:p>
        </w:tc>
        <w:tc>
          <w:tcPr>
            <w:tcW w:w="1526" w:type="dxa"/>
            <w:tcBorders>
              <w:top w:val="nil"/>
              <w:left w:val="nil"/>
              <w:right w:val="nil"/>
            </w:tcBorders>
            <w:shd w:val="clear" w:color="auto" w:fill="auto"/>
            <w:noWrap/>
            <w:vAlign w:val="bottom"/>
          </w:tcPr>
          <w:p w14:paraId="47EDE529" w14:textId="0A99E6A8" w:rsidR="00391E38" w:rsidRPr="00111FE7" w:rsidRDefault="00391E38" w:rsidP="00391E38">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 2024</w:t>
            </w:r>
          </w:p>
        </w:tc>
        <w:tc>
          <w:tcPr>
            <w:tcW w:w="1538" w:type="dxa"/>
            <w:tcBorders>
              <w:top w:val="nil"/>
              <w:left w:val="nil"/>
              <w:right w:val="nil"/>
            </w:tcBorders>
            <w:shd w:val="clear" w:color="auto" w:fill="auto"/>
            <w:noWrap/>
            <w:vAlign w:val="bottom"/>
          </w:tcPr>
          <w:p w14:paraId="0C7D2EEA" w14:textId="1E66A154" w:rsidR="00391E38" w:rsidRPr="00111FE7" w:rsidRDefault="00391E38" w:rsidP="00391E38">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2023</w:t>
            </w:r>
          </w:p>
        </w:tc>
      </w:tr>
      <w:tr w:rsidR="00243A31" w:rsidRPr="00111FE7" w14:paraId="4243ADD3" w14:textId="77777777" w:rsidTr="00433C1B">
        <w:trPr>
          <w:trHeight w:val="393"/>
        </w:trPr>
        <w:tc>
          <w:tcPr>
            <w:tcW w:w="3024" w:type="dxa"/>
            <w:tcBorders>
              <w:top w:val="nil"/>
              <w:left w:val="nil"/>
              <w:bottom w:val="nil"/>
              <w:right w:val="nil"/>
            </w:tcBorders>
            <w:shd w:val="clear" w:color="auto" w:fill="auto"/>
            <w:noWrap/>
            <w:vAlign w:val="bottom"/>
            <w:hideMark/>
          </w:tcPr>
          <w:p w14:paraId="1C9A46B0" w14:textId="77777777" w:rsidR="00243A31" w:rsidRPr="00111FE7" w:rsidRDefault="00243A31" w:rsidP="008539CC">
            <w:pPr>
              <w:rPr>
                <w:rFonts w:asciiTheme="majorBidi" w:hAnsiTheme="majorBidi" w:cstheme="majorBidi"/>
                <w:b/>
                <w:bCs/>
                <w:sz w:val="28"/>
                <w:szCs w:val="28"/>
              </w:rPr>
            </w:pPr>
            <w:r w:rsidRPr="00111FE7">
              <w:rPr>
                <w:rFonts w:asciiTheme="majorBidi" w:hAnsiTheme="majorBidi" w:cstheme="majorBidi"/>
                <w:b/>
                <w:bCs/>
                <w:sz w:val="28"/>
                <w:szCs w:val="28"/>
              </w:rPr>
              <w:t>Trade receivables</w:t>
            </w:r>
          </w:p>
        </w:tc>
        <w:tc>
          <w:tcPr>
            <w:tcW w:w="1526" w:type="dxa"/>
            <w:tcBorders>
              <w:left w:val="nil"/>
              <w:bottom w:val="nil"/>
              <w:right w:val="nil"/>
            </w:tcBorders>
            <w:shd w:val="clear" w:color="auto" w:fill="auto"/>
            <w:noWrap/>
            <w:vAlign w:val="bottom"/>
          </w:tcPr>
          <w:p w14:paraId="6596980A" w14:textId="77777777" w:rsidR="00243A31" w:rsidRPr="00111FE7" w:rsidRDefault="00243A31" w:rsidP="008539CC">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5D53AA1F" w14:textId="77777777" w:rsidR="00243A31" w:rsidRPr="00111FE7" w:rsidRDefault="00243A31" w:rsidP="008539CC">
            <w:pPr>
              <w:tabs>
                <w:tab w:val="decimal" w:pos="1304"/>
              </w:tabs>
              <w:rPr>
                <w:rFonts w:asciiTheme="majorBidi" w:hAnsiTheme="majorBidi" w:cstheme="majorBidi"/>
                <w:sz w:val="28"/>
                <w:szCs w:val="28"/>
              </w:rPr>
            </w:pPr>
          </w:p>
        </w:tc>
        <w:tc>
          <w:tcPr>
            <w:tcW w:w="1526" w:type="dxa"/>
            <w:tcBorders>
              <w:left w:val="nil"/>
              <w:right w:val="nil"/>
            </w:tcBorders>
            <w:shd w:val="clear" w:color="auto" w:fill="auto"/>
            <w:noWrap/>
            <w:vAlign w:val="bottom"/>
            <w:hideMark/>
          </w:tcPr>
          <w:p w14:paraId="6DB25614" w14:textId="77777777" w:rsidR="00243A31" w:rsidRPr="002E0C1A" w:rsidRDefault="00243A31" w:rsidP="008539CC">
            <w:pPr>
              <w:tabs>
                <w:tab w:val="decimal" w:pos="1304"/>
              </w:tabs>
              <w:rPr>
                <w:rFonts w:asciiTheme="majorBidi" w:hAnsiTheme="majorBidi" w:cstheme="majorBidi"/>
                <w:sz w:val="28"/>
                <w:szCs w:val="28"/>
                <w:highlight w:val="yellow"/>
              </w:rPr>
            </w:pPr>
          </w:p>
        </w:tc>
        <w:tc>
          <w:tcPr>
            <w:tcW w:w="1538" w:type="dxa"/>
            <w:tcBorders>
              <w:left w:val="nil"/>
              <w:bottom w:val="nil"/>
              <w:right w:val="nil"/>
            </w:tcBorders>
            <w:shd w:val="clear" w:color="auto" w:fill="auto"/>
            <w:noWrap/>
            <w:vAlign w:val="bottom"/>
            <w:hideMark/>
          </w:tcPr>
          <w:p w14:paraId="6D9D2FE7" w14:textId="77777777" w:rsidR="00243A31" w:rsidRPr="00111FE7" w:rsidRDefault="00243A31" w:rsidP="008539CC">
            <w:pPr>
              <w:tabs>
                <w:tab w:val="decimal" w:pos="1304"/>
              </w:tabs>
              <w:rPr>
                <w:rFonts w:asciiTheme="majorBidi" w:hAnsiTheme="majorBidi" w:cstheme="majorBidi"/>
                <w:sz w:val="28"/>
                <w:szCs w:val="28"/>
              </w:rPr>
            </w:pPr>
          </w:p>
        </w:tc>
      </w:tr>
      <w:tr w:rsidR="00021845" w:rsidRPr="00111FE7" w14:paraId="7E48C074" w14:textId="77777777" w:rsidTr="00CB28EB">
        <w:trPr>
          <w:trHeight w:val="393"/>
        </w:trPr>
        <w:tc>
          <w:tcPr>
            <w:tcW w:w="3024" w:type="dxa"/>
            <w:tcBorders>
              <w:top w:val="nil"/>
              <w:left w:val="nil"/>
              <w:bottom w:val="nil"/>
              <w:right w:val="nil"/>
            </w:tcBorders>
            <w:shd w:val="clear" w:color="auto" w:fill="auto"/>
            <w:noWrap/>
            <w:vAlign w:val="bottom"/>
            <w:hideMark/>
          </w:tcPr>
          <w:p w14:paraId="397049B3" w14:textId="77777777" w:rsidR="00021845" w:rsidRPr="00111FE7" w:rsidRDefault="00021845" w:rsidP="00021845">
            <w:pPr>
              <w:rPr>
                <w:rFonts w:asciiTheme="majorBidi" w:hAnsiTheme="majorBidi" w:cstheme="majorBidi"/>
                <w:sz w:val="28"/>
                <w:szCs w:val="28"/>
              </w:rPr>
            </w:pPr>
            <w:r w:rsidRPr="00111FE7">
              <w:rPr>
                <w:rFonts w:asciiTheme="majorBidi" w:hAnsiTheme="majorBidi" w:cstheme="majorBidi"/>
                <w:sz w:val="28"/>
                <w:szCs w:val="28"/>
              </w:rPr>
              <w:t xml:space="preserve">   Trade receivables - related parties</w:t>
            </w:r>
          </w:p>
        </w:tc>
        <w:tc>
          <w:tcPr>
            <w:tcW w:w="1526" w:type="dxa"/>
            <w:shd w:val="clear" w:color="auto" w:fill="auto"/>
            <w:noWrap/>
            <w:vAlign w:val="bottom"/>
          </w:tcPr>
          <w:p w14:paraId="23C82DE6" w14:textId="7EF9E65C" w:rsidR="00021845" w:rsidRPr="00602F52" w:rsidRDefault="00021845" w:rsidP="00021845">
            <w:pPr>
              <w:tabs>
                <w:tab w:val="decimal" w:pos="1166"/>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hideMark/>
          </w:tcPr>
          <w:p w14:paraId="51958A2C" w14:textId="0850F29C" w:rsidR="00021845" w:rsidRPr="00602F52" w:rsidRDefault="00021845" w:rsidP="00021845">
            <w:pPr>
              <w:tabs>
                <w:tab w:val="decimal" w:pos="1172"/>
              </w:tabs>
              <w:jc w:val="center"/>
              <w:rPr>
                <w:rFonts w:asciiTheme="majorBidi" w:hAnsiTheme="majorBidi" w:cstheme="majorBidi"/>
                <w:sz w:val="28"/>
                <w:szCs w:val="28"/>
              </w:rPr>
            </w:pPr>
            <w:r w:rsidRPr="007352A5">
              <w:rPr>
                <w:rFonts w:asciiTheme="majorBidi" w:hAnsiTheme="majorBidi" w:cstheme="majorBidi"/>
                <w:sz w:val="28"/>
                <w:szCs w:val="28"/>
              </w:rPr>
              <w:t>165,850</w:t>
            </w:r>
          </w:p>
        </w:tc>
        <w:tc>
          <w:tcPr>
            <w:tcW w:w="1526" w:type="dxa"/>
            <w:shd w:val="clear" w:color="auto" w:fill="auto"/>
            <w:noWrap/>
            <w:vAlign w:val="bottom"/>
          </w:tcPr>
          <w:p w14:paraId="70E2ADF9" w14:textId="0217A3B6" w:rsidR="00021845" w:rsidRPr="00602F52" w:rsidRDefault="00021845" w:rsidP="00021845">
            <w:pPr>
              <w:tabs>
                <w:tab w:val="decimal" w:pos="1172"/>
              </w:tabs>
              <w:jc w:val="center"/>
              <w:rPr>
                <w:rFonts w:asciiTheme="majorBidi" w:hAnsiTheme="majorBidi" w:cstheme="majorBidi"/>
                <w:sz w:val="28"/>
                <w:szCs w:val="28"/>
              </w:rPr>
            </w:pPr>
            <w:r w:rsidRPr="00B61572">
              <w:rPr>
                <w:rFonts w:asciiTheme="majorBidi" w:hAnsiTheme="majorBidi" w:cstheme="majorBidi" w:hint="cs"/>
                <w:sz w:val="28"/>
                <w:szCs w:val="28"/>
              </w:rPr>
              <w:t>4</w:t>
            </w:r>
            <w:r>
              <w:rPr>
                <w:rFonts w:asciiTheme="majorBidi" w:hAnsiTheme="majorBidi" w:cstheme="majorBidi"/>
                <w:sz w:val="28"/>
                <w:szCs w:val="28"/>
              </w:rPr>
              <w:t>,085,597</w:t>
            </w:r>
          </w:p>
        </w:tc>
        <w:tc>
          <w:tcPr>
            <w:tcW w:w="1538" w:type="dxa"/>
            <w:tcBorders>
              <w:top w:val="nil"/>
              <w:left w:val="nil"/>
              <w:bottom w:val="nil"/>
              <w:right w:val="nil"/>
            </w:tcBorders>
            <w:shd w:val="clear" w:color="auto" w:fill="auto"/>
            <w:noWrap/>
            <w:vAlign w:val="bottom"/>
            <w:hideMark/>
          </w:tcPr>
          <w:p w14:paraId="43390A31" w14:textId="4FA9D142" w:rsidR="00021845" w:rsidRPr="00111FE7" w:rsidRDefault="00021845" w:rsidP="00021845">
            <w:pPr>
              <w:tabs>
                <w:tab w:val="decimal" w:pos="1172"/>
              </w:tabs>
              <w:jc w:val="center"/>
              <w:rPr>
                <w:rFonts w:asciiTheme="majorBidi" w:hAnsiTheme="majorBidi" w:cstheme="majorBidi"/>
                <w:sz w:val="28"/>
                <w:szCs w:val="28"/>
              </w:rPr>
            </w:pPr>
            <w:r w:rsidRPr="0076405B">
              <w:rPr>
                <w:rFonts w:asciiTheme="majorBidi" w:hAnsiTheme="majorBidi" w:cstheme="majorBidi"/>
                <w:sz w:val="28"/>
                <w:szCs w:val="28"/>
              </w:rPr>
              <w:t>66,502,640</w:t>
            </w:r>
          </w:p>
        </w:tc>
      </w:tr>
      <w:tr w:rsidR="00021845" w:rsidRPr="00111FE7" w14:paraId="499A7A75" w14:textId="77777777" w:rsidTr="00CB28EB">
        <w:trPr>
          <w:trHeight w:val="393"/>
        </w:trPr>
        <w:tc>
          <w:tcPr>
            <w:tcW w:w="3024" w:type="dxa"/>
            <w:tcBorders>
              <w:top w:val="nil"/>
              <w:left w:val="nil"/>
              <w:bottom w:val="nil"/>
              <w:right w:val="nil"/>
            </w:tcBorders>
            <w:shd w:val="clear" w:color="auto" w:fill="auto"/>
            <w:noWrap/>
            <w:vAlign w:val="bottom"/>
            <w:hideMark/>
          </w:tcPr>
          <w:p w14:paraId="480C2D5B" w14:textId="77777777" w:rsidR="00021845" w:rsidRPr="00111FE7" w:rsidRDefault="00021845" w:rsidP="00021845">
            <w:pPr>
              <w:rPr>
                <w:rFonts w:asciiTheme="majorBidi" w:hAnsiTheme="majorBidi" w:cstheme="majorBidi"/>
                <w:b/>
                <w:bCs/>
                <w:sz w:val="28"/>
                <w:szCs w:val="28"/>
              </w:rPr>
            </w:pPr>
            <w:r w:rsidRPr="00111FE7">
              <w:rPr>
                <w:rFonts w:asciiTheme="majorBidi" w:hAnsiTheme="majorBidi" w:cstheme="majorBidi"/>
                <w:b/>
                <w:bCs/>
                <w:sz w:val="28"/>
                <w:szCs w:val="28"/>
              </w:rPr>
              <w:t>Trade receivables - other companies</w:t>
            </w:r>
          </w:p>
        </w:tc>
        <w:tc>
          <w:tcPr>
            <w:tcW w:w="1526" w:type="dxa"/>
            <w:shd w:val="clear" w:color="auto" w:fill="auto"/>
            <w:noWrap/>
            <w:vAlign w:val="bottom"/>
          </w:tcPr>
          <w:p w14:paraId="1634E8C8" w14:textId="77777777" w:rsidR="00021845" w:rsidRPr="00602F52" w:rsidRDefault="00021845" w:rsidP="00021845">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hideMark/>
          </w:tcPr>
          <w:p w14:paraId="06D309A4" w14:textId="77777777" w:rsidR="00021845" w:rsidRPr="00602F52" w:rsidRDefault="00021845" w:rsidP="00021845">
            <w:pPr>
              <w:tabs>
                <w:tab w:val="decimal" w:pos="1172"/>
              </w:tabs>
              <w:jc w:val="center"/>
              <w:rPr>
                <w:rFonts w:asciiTheme="majorBidi" w:hAnsiTheme="majorBidi" w:cstheme="majorBidi"/>
                <w:sz w:val="28"/>
                <w:szCs w:val="28"/>
              </w:rPr>
            </w:pPr>
          </w:p>
        </w:tc>
        <w:tc>
          <w:tcPr>
            <w:tcW w:w="1526" w:type="dxa"/>
            <w:shd w:val="clear" w:color="auto" w:fill="auto"/>
            <w:noWrap/>
            <w:vAlign w:val="bottom"/>
          </w:tcPr>
          <w:p w14:paraId="692588E8" w14:textId="77777777" w:rsidR="00021845" w:rsidRPr="00602F52" w:rsidRDefault="00021845" w:rsidP="00021845">
            <w:pPr>
              <w:tabs>
                <w:tab w:val="decimal" w:pos="1172"/>
              </w:tabs>
              <w:jc w:val="center"/>
              <w:rPr>
                <w:rFonts w:asciiTheme="majorBidi" w:hAnsiTheme="majorBidi" w:cstheme="majorBidi"/>
                <w:sz w:val="28"/>
                <w:szCs w:val="28"/>
              </w:rPr>
            </w:pPr>
          </w:p>
        </w:tc>
        <w:tc>
          <w:tcPr>
            <w:tcW w:w="1538" w:type="dxa"/>
            <w:tcBorders>
              <w:top w:val="nil"/>
              <w:left w:val="nil"/>
              <w:bottom w:val="nil"/>
              <w:right w:val="nil"/>
            </w:tcBorders>
            <w:shd w:val="clear" w:color="auto" w:fill="auto"/>
            <w:noWrap/>
            <w:vAlign w:val="bottom"/>
            <w:hideMark/>
          </w:tcPr>
          <w:p w14:paraId="60020C30" w14:textId="77777777" w:rsidR="00021845" w:rsidRPr="00111FE7" w:rsidRDefault="00021845" w:rsidP="00021845">
            <w:pPr>
              <w:tabs>
                <w:tab w:val="decimal" w:pos="1172"/>
              </w:tabs>
              <w:jc w:val="center"/>
              <w:rPr>
                <w:rFonts w:asciiTheme="majorBidi" w:hAnsiTheme="majorBidi" w:cstheme="majorBidi"/>
                <w:sz w:val="28"/>
                <w:szCs w:val="28"/>
              </w:rPr>
            </w:pPr>
          </w:p>
        </w:tc>
      </w:tr>
      <w:tr w:rsidR="00021845" w:rsidRPr="00111FE7" w14:paraId="2073F5B9" w14:textId="77777777" w:rsidTr="00CB28EB">
        <w:trPr>
          <w:trHeight w:val="393"/>
        </w:trPr>
        <w:tc>
          <w:tcPr>
            <w:tcW w:w="3024" w:type="dxa"/>
            <w:tcBorders>
              <w:top w:val="nil"/>
              <w:left w:val="nil"/>
              <w:bottom w:val="nil"/>
              <w:right w:val="nil"/>
            </w:tcBorders>
            <w:shd w:val="clear" w:color="auto" w:fill="auto"/>
            <w:noWrap/>
            <w:vAlign w:val="bottom"/>
            <w:hideMark/>
          </w:tcPr>
          <w:p w14:paraId="4658BF5B" w14:textId="77777777" w:rsidR="00021845" w:rsidRPr="00111FE7" w:rsidRDefault="00021845" w:rsidP="00021845">
            <w:pPr>
              <w:rPr>
                <w:rFonts w:asciiTheme="majorBidi" w:hAnsiTheme="majorBidi" w:cstheme="majorBidi"/>
                <w:sz w:val="28"/>
                <w:szCs w:val="28"/>
              </w:rPr>
            </w:pPr>
            <w:r w:rsidRPr="00111FE7">
              <w:rPr>
                <w:rFonts w:asciiTheme="majorBidi" w:hAnsiTheme="majorBidi" w:cstheme="majorBidi"/>
                <w:sz w:val="28"/>
                <w:szCs w:val="28"/>
              </w:rPr>
              <w:t xml:space="preserve">   Returned </w:t>
            </w:r>
            <w:proofErr w:type="spellStart"/>
            <w:r w:rsidRPr="00111FE7">
              <w:rPr>
                <w:rFonts w:asciiTheme="majorBidi" w:hAnsiTheme="majorBidi" w:cstheme="majorBidi"/>
                <w:sz w:val="28"/>
                <w:szCs w:val="28"/>
              </w:rPr>
              <w:t>cheque</w:t>
            </w:r>
            <w:proofErr w:type="spellEnd"/>
            <w:r w:rsidRPr="00111FE7">
              <w:rPr>
                <w:rFonts w:asciiTheme="majorBidi" w:hAnsiTheme="majorBidi" w:cstheme="majorBidi"/>
                <w:sz w:val="28"/>
                <w:szCs w:val="28"/>
              </w:rPr>
              <w:t xml:space="preserve"> </w:t>
            </w:r>
          </w:p>
        </w:tc>
        <w:tc>
          <w:tcPr>
            <w:tcW w:w="1526" w:type="dxa"/>
            <w:shd w:val="clear" w:color="auto" w:fill="auto"/>
            <w:noWrap/>
            <w:vAlign w:val="bottom"/>
          </w:tcPr>
          <w:p w14:paraId="55B1F2A1" w14:textId="765B01FE" w:rsidR="00021845" w:rsidRPr="00602F52" w:rsidRDefault="00021845" w:rsidP="00021845">
            <w:pPr>
              <w:tabs>
                <w:tab w:val="decimal" w:pos="1172"/>
              </w:tabs>
              <w:jc w:val="center"/>
              <w:rPr>
                <w:rFonts w:asciiTheme="majorBidi" w:hAnsiTheme="majorBidi" w:cstheme="majorBidi"/>
                <w:sz w:val="28"/>
                <w:szCs w:val="28"/>
              </w:rPr>
            </w:pPr>
            <w:r>
              <w:rPr>
                <w:rFonts w:asciiTheme="majorBidi" w:hAnsiTheme="majorBidi" w:cstheme="majorBidi"/>
                <w:sz w:val="28"/>
                <w:szCs w:val="28"/>
              </w:rPr>
              <w:t>12,310,016</w:t>
            </w:r>
          </w:p>
        </w:tc>
        <w:tc>
          <w:tcPr>
            <w:tcW w:w="1530" w:type="dxa"/>
            <w:tcBorders>
              <w:top w:val="nil"/>
              <w:left w:val="nil"/>
              <w:bottom w:val="nil"/>
              <w:right w:val="nil"/>
            </w:tcBorders>
            <w:shd w:val="clear" w:color="auto" w:fill="auto"/>
            <w:noWrap/>
            <w:vAlign w:val="bottom"/>
            <w:hideMark/>
          </w:tcPr>
          <w:p w14:paraId="26B5EBE6" w14:textId="2AB40599" w:rsidR="00021845" w:rsidRPr="00602F52" w:rsidRDefault="00021845" w:rsidP="00021845">
            <w:pPr>
              <w:tabs>
                <w:tab w:val="decimal" w:pos="1172"/>
              </w:tabs>
              <w:jc w:val="center"/>
              <w:rPr>
                <w:rFonts w:asciiTheme="majorBidi" w:hAnsiTheme="majorBidi" w:cstheme="majorBidi"/>
                <w:sz w:val="28"/>
                <w:szCs w:val="28"/>
              </w:rPr>
            </w:pPr>
            <w:r w:rsidRPr="007352A5">
              <w:rPr>
                <w:rFonts w:asciiTheme="majorBidi" w:hAnsiTheme="majorBidi" w:cstheme="majorBidi"/>
                <w:sz w:val="28"/>
                <w:szCs w:val="28"/>
              </w:rPr>
              <w:t>12,375,016</w:t>
            </w:r>
          </w:p>
        </w:tc>
        <w:tc>
          <w:tcPr>
            <w:tcW w:w="1526" w:type="dxa"/>
            <w:shd w:val="clear" w:color="auto" w:fill="auto"/>
            <w:noWrap/>
            <w:vAlign w:val="bottom"/>
          </w:tcPr>
          <w:p w14:paraId="2C278F21" w14:textId="32B72E0A" w:rsidR="00021845" w:rsidRPr="00602F52" w:rsidRDefault="00021845" w:rsidP="00021845">
            <w:pPr>
              <w:tabs>
                <w:tab w:val="decimal" w:pos="1172"/>
              </w:tabs>
              <w:jc w:val="center"/>
              <w:rPr>
                <w:rFonts w:asciiTheme="majorBidi" w:hAnsiTheme="majorBidi" w:cstheme="majorBidi"/>
                <w:sz w:val="28"/>
                <w:szCs w:val="28"/>
              </w:rPr>
            </w:pPr>
            <w:r>
              <w:rPr>
                <w:rFonts w:asciiTheme="majorBidi" w:hAnsiTheme="majorBidi" w:cstheme="majorBidi"/>
                <w:sz w:val="28"/>
                <w:szCs w:val="28"/>
              </w:rPr>
              <w:t>1,953,000</w:t>
            </w:r>
          </w:p>
        </w:tc>
        <w:tc>
          <w:tcPr>
            <w:tcW w:w="1538" w:type="dxa"/>
            <w:tcBorders>
              <w:top w:val="nil"/>
              <w:left w:val="nil"/>
              <w:bottom w:val="nil"/>
              <w:right w:val="nil"/>
            </w:tcBorders>
            <w:shd w:val="clear" w:color="auto" w:fill="auto"/>
            <w:noWrap/>
            <w:vAlign w:val="bottom"/>
            <w:hideMark/>
          </w:tcPr>
          <w:p w14:paraId="04AA9DCA" w14:textId="2FC54714" w:rsidR="00021845" w:rsidRPr="00111FE7" w:rsidRDefault="00021845" w:rsidP="00021845">
            <w:pPr>
              <w:tabs>
                <w:tab w:val="decimal" w:pos="1172"/>
              </w:tabs>
              <w:jc w:val="center"/>
              <w:rPr>
                <w:rFonts w:asciiTheme="majorBidi" w:hAnsiTheme="majorBidi" w:cstheme="majorBidi"/>
                <w:sz w:val="28"/>
                <w:szCs w:val="28"/>
              </w:rPr>
            </w:pPr>
            <w:r>
              <w:rPr>
                <w:rFonts w:asciiTheme="majorBidi" w:hAnsiTheme="majorBidi" w:cstheme="majorBidi"/>
                <w:sz w:val="28"/>
                <w:szCs w:val="28"/>
              </w:rPr>
              <w:t>1,988,000</w:t>
            </w:r>
          </w:p>
        </w:tc>
      </w:tr>
      <w:tr w:rsidR="00021845" w:rsidRPr="00111FE7" w14:paraId="1C2BBD48" w14:textId="77777777" w:rsidTr="00CB28EB">
        <w:trPr>
          <w:trHeight w:val="393"/>
        </w:trPr>
        <w:tc>
          <w:tcPr>
            <w:tcW w:w="3024" w:type="dxa"/>
            <w:tcBorders>
              <w:top w:val="nil"/>
              <w:left w:val="nil"/>
              <w:bottom w:val="nil"/>
              <w:right w:val="nil"/>
            </w:tcBorders>
            <w:shd w:val="clear" w:color="auto" w:fill="auto"/>
            <w:noWrap/>
            <w:vAlign w:val="bottom"/>
            <w:hideMark/>
          </w:tcPr>
          <w:p w14:paraId="7A1BCAE8" w14:textId="61CB2769" w:rsidR="00021845" w:rsidRPr="00111FE7" w:rsidRDefault="00021845" w:rsidP="00021845">
            <w:pPr>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Promissory notes</w:t>
            </w:r>
          </w:p>
        </w:tc>
        <w:tc>
          <w:tcPr>
            <w:tcW w:w="1526" w:type="dxa"/>
            <w:shd w:val="clear" w:color="auto" w:fill="auto"/>
            <w:noWrap/>
            <w:vAlign w:val="bottom"/>
          </w:tcPr>
          <w:p w14:paraId="174424B0" w14:textId="5A9A6BD5" w:rsidR="00021845" w:rsidRPr="00602F52" w:rsidRDefault="00021845" w:rsidP="00021845">
            <w:pPr>
              <w:tabs>
                <w:tab w:val="decimal" w:pos="1172"/>
              </w:tabs>
              <w:jc w:val="center"/>
              <w:rPr>
                <w:rFonts w:asciiTheme="majorBidi" w:hAnsiTheme="majorBidi" w:cstheme="majorBidi"/>
                <w:sz w:val="28"/>
                <w:szCs w:val="28"/>
              </w:rPr>
            </w:pPr>
            <w:r>
              <w:rPr>
                <w:rFonts w:asciiTheme="majorBidi" w:hAnsiTheme="majorBidi" w:cstheme="majorBidi"/>
                <w:sz w:val="28"/>
                <w:szCs w:val="28"/>
              </w:rPr>
              <w:t>705,356</w:t>
            </w:r>
          </w:p>
        </w:tc>
        <w:tc>
          <w:tcPr>
            <w:tcW w:w="1530" w:type="dxa"/>
            <w:tcBorders>
              <w:top w:val="nil"/>
              <w:left w:val="nil"/>
              <w:right w:val="nil"/>
            </w:tcBorders>
            <w:shd w:val="clear" w:color="auto" w:fill="auto"/>
            <w:noWrap/>
            <w:vAlign w:val="bottom"/>
          </w:tcPr>
          <w:p w14:paraId="2C4037E6" w14:textId="20F3BF86" w:rsidR="00021845" w:rsidRPr="00602F52" w:rsidRDefault="00021845" w:rsidP="001D5D31">
            <w:pPr>
              <w:tabs>
                <w:tab w:val="decimal" w:pos="1172"/>
              </w:tabs>
              <w:rPr>
                <w:rFonts w:asciiTheme="majorBidi" w:hAnsiTheme="majorBidi" w:cstheme="majorBidi"/>
                <w:sz w:val="28"/>
                <w:szCs w:val="28"/>
              </w:rPr>
            </w:pPr>
            <w:r>
              <w:rPr>
                <w:rFonts w:asciiTheme="majorBidi" w:hAnsiTheme="majorBidi" w:cstheme="majorBidi"/>
                <w:sz w:val="28"/>
                <w:szCs w:val="28"/>
              </w:rPr>
              <w:t>-</w:t>
            </w:r>
          </w:p>
        </w:tc>
        <w:tc>
          <w:tcPr>
            <w:tcW w:w="1526" w:type="dxa"/>
            <w:shd w:val="clear" w:color="auto" w:fill="auto"/>
            <w:noWrap/>
            <w:vAlign w:val="bottom"/>
          </w:tcPr>
          <w:p w14:paraId="36AD42BB" w14:textId="203FCC4E" w:rsidR="00021845" w:rsidRPr="00602F52" w:rsidRDefault="00021845" w:rsidP="00021845">
            <w:pPr>
              <w:tabs>
                <w:tab w:val="decimal" w:pos="1172"/>
              </w:tabs>
              <w:jc w:val="center"/>
              <w:rPr>
                <w:rFonts w:asciiTheme="majorBidi" w:hAnsiTheme="majorBidi" w:cstheme="majorBidi"/>
                <w:sz w:val="28"/>
                <w:szCs w:val="28"/>
              </w:rPr>
            </w:pPr>
            <w:r w:rsidRPr="00B61572">
              <w:rPr>
                <w:rFonts w:asciiTheme="majorBidi" w:hAnsiTheme="majorBidi" w:cstheme="majorBidi" w:hint="cs"/>
                <w:sz w:val="28"/>
                <w:szCs w:val="28"/>
              </w:rPr>
              <w:t>705</w:t>
            </w:r>
            <w:r>
              <w:rPr>
                <w:rFonts w:asciiTheme="majorBidi" w:hAnsiTheme="majorBidi" w:cstheme="majorBidi"/>
                <w:sz w:val="28"/>
                <w:szCs w:val="28"/>
              </w:rPr>
              <w:t>,356</w:t>
            </w:r>
          </w:p>
        </w:tc>
        <w:tc>
          <w:tcPr>
            <w:tcW w:w="1538" w:type="dxa"/>
            <w:tcBorders>
              <w:top w:val="nil"/>
              <w:left w:val="nil"/>
              <w:right w:val="nil"/>
            </w:tcBorders>
            <w:shd w:val="clear" w:color="auto" w:fill="auto"/>
            <w:noWrap/>
            <w:vAlign w:val="bottom"/>
          </w:tcPr>
          <w:p w14:paraId="2FE5C10C" w14:textId="06D8E694" w:rsidR="00021845" w:rsidRPr="00111FE7" w:rsidRDefault="00021845" w:rsidP="001D5D31">
            <w:pPr>
              <w:tabs>
                <w:tab w:val="decimal" w:pos="1172"/>
              </w:tabs>
              <w:rPr>
                <w:rFonts w:asciiTheme="majorBidi" w:hAnsiTheme="majorBidi" w:cstheme="majorBidi"/>
                <w:sz w:val="28"/>
                <w:szCs w:val="28"/>
              </w:rPr>
            </w:pPr>
            <w:r>
              <w:rPr>
                <w:rFonts w:asciiTheme="majorBidi" w:hAnsiTheme="majorBidi" w:cstheme="majorBidi"/>
                <w:sz w:val="28"/>
                <w:szCs w:val="28"/>
              </w:rPr>
              <w:t>-</w:t>
            </w:r>
          </w:p>
        </w:tc>
      </w:tr>
      <w:tr w:rsidR="00021845" w:rsidRPr="00111FE7" w14:paraId="0CCA3C1A" w14:textId="77777777" w:rsidTr="00CB28EB">
        <w:trPr>
          <w:trHeight w:val="393"/>
        </w:trPr>
        <w:tc>
          <w:tcPr>
            <w:tcW w:w="3024" w:type="dxa"/>
            <w:tcBorders>
              <w:top w:val="nil"/>
              <w:left w:val="nil"/>
              <w:bottom w:val="nil"/>
              <w:right w:val="nil"/>
            </w:tcBorders>
            <w:shd w:val="clear" w:color="auto" w:fill="auto"/>
            <w:noWrap/>
            <w:vAlign w:val="bottom"/>
            <w:hideMark/>
          </w:tcPr>
          <w:p w14:paraId="5509376A" w14:textId="7F895E97" w:rsidR="00021845" w:rsidRPr="00111FE7" w:rsidRDefault="00021845" w:rsidP="00021845">
            <w:pPr>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P</w:t>
            </w:r>
            <w:r w:rsidRPr="00111FE7">
              <w:rPr>
                <w:rFonts w:asciiTheme="majorBidi" w:hAnsiTheme="majorBidi" w:cstheme="majorBidi"/>
                <w:sz w:val="28"/>
                <w:szCs w:val="28"/>
              </w:rPr>
              <w:t xml:space="preserve">ost-dated </w:t>
            </w:r>
            <w:proofErr w:type="spellStart"/>
            <w:r w:rsidRPr="00111FE7">
              <w:rPr>
                <w:rFonts w:asciiTheme="majorBidi" w:hAnsiTheme="majorBidi" w:cstheme="majorBidi"/>
                <w:sz w:val="28"/>
                <w:szCs w:val="28"/>
              </w:rPr>
              <w:t>cheque</w:t>
            </w:r>
            <w:proofErr w:type="spellEnd"/>
          </w:p>
        </w:tc>
        <w:tc>
          <w:tcPr>
            <w:tcW w:w="1526" w:type="dxa"/>
            <w:shd w:val="clear" w:color="auto" w:fill="auto"/>
            <w:noWrap/>
            <w:vAlign w:val="bottom"/>
          </w:tcPr>
          <w:p w14:paraId="5D9FC98E" w14:textId="1963838D" w:rsidR="00021845" w:rsidRPr="00602F52" w:rsidRDefault="00021845" w:rsidP="00021845">
            <w:pPr>
              <w:tabs>
                <w:tab w:val="decimal" w:pos="1172"/>
              </w:tabs>
              <w:jc w:val="center"/>
              <w:rPr>
                <w:rFonts w:asciiTheme="majorBidi" w:hAnsiTheme="majorBidi" w:cstheme="majorBidi"/>
                <w:sz w:val="28"/>
                <w:szCs w:val="28"/>
              </w:rPr>
            </w:pPr>
            <w:r w:rsidRPr="00070080">
              <w:rPr>
                <w:rFonts w:asciiTheme="majorBidi" w:hAnsiTheme="majorBidi" w:cstheme="majorBidi"/>
                <w:sz w:val="28"/>
                <w:szCs w:val="28"/>
              </w:rPr>
              <w:t>50,833,303</w:t>
            </w:r>
          </w:p>
        </w:tc>
        <w:tc>
          <w:tcPr>
            <w:tcW w:w="1530" w:type="dxa"/>
            <w:tcBorders>
              <w:top w:val="nil"/>
              <w:left w:val="nil"/>
              <w:right w:val="nil"/>
            </w:tcBorders>
            <w:shd w:val="clear" w:color="auto" w:fill="auto"/>
            <w:noWrap/>
            <w:vAlign w:val="bottom"/>
            <w:hideMark/>
          </w:tcPr>
          <w:p w14:paraId="56042394" w14:textId="11A82672" w:rsidR="00021845" w:rsidRPr="00602F52" w:rsidRDefault="00021845" w:rsidP="00021845">
            <w:pPr>
              <w:tabs>
                <w:tab w:val="decimal" w:pos="1172"/>
              </w:tabs>
              <w:jc w:val="center"/>
              <w:rPr>
                <w:rFonts w:asciiTheme="majorBidi" w:hAnsiTheme="majorBidi" w:cstheme="majorBidi"/>
                <w:sz w:val="28"/>
                <w:szCs w:val="28"/>
              </w:rPr>
            </w:pPr>
            <w:r w:rsidRPr="007352A5">
              <w:rPr>
                <w:rFonts w:asciiTheme="majorBidi" w:hAnsiTheme="majorBidi" w:cstheme="majorBidi"/>
                <w:sz w:val="28"/>
                <w:szCs w:val="28"/>
              </w:rPr>
              <w:t>75,436,205</w:t>
            </w:r>
          </w:p>
        </w:tc>
        <w:tc>
          <w:tcPr>
            <w:tcW w:w="1526" w:type="dxa"/>
            <w:shd w:val="clear" w:color="auto" w:fill="auto"/>
            <w:noWrap/>
            <w:vAlign w:val="bottom"/>
          </w:tcPr>
          <w:p w14:paraId="77D5BA2E" w14:textId="4A8D9B16" w:rsidR="00021845" w:rsidRPr="00602F52" w:rsidRDefault="00021845" w:rsidP="00021845">
            <w:pPr>
              <w:tabs>
                <w:tab w:val="decimal" w:pos="1172"/>
              </w:tabs>
              <w:jc w:val="center"/>
              <w:rPr>
                <w:rFonts w:asciiTheme="majorBidi" w:hAnsiTheme="majorBidi" w:cstheme="majorBidi"/>
                <w:sz w:val="28"/>
                <w:szCs w:val="28"/>
              </w:rPr>
            </w:pPr>
            <w:r w:rsidRPr="00070080">
              <w:rPr>
                <w:rFonts w:asciiTheme="majorBidi" w:hAnsiTheme="majorBidi" w:cstheme="majorBidi"/>
                <w:sz w:val="28"/>
                <w:szCs w:val="28"/>
              </w:rPr>
              <w:t>50,833,303</w:t>
            </w:r>
          </w:p>
        </w:tc>
        <w:tc>
          <w:tcPr>
            <w:tcW w:w="1538" w:type="dxa"/>
            <w:tcBorders>
              <w:top w:val="nil"/>
              <w:left w:val="nil"/>
              <w:right w:val="nil"/>
            </w:tcBorders>
            <w:shd w:val="clear" w:color="auto" w:fill="auto"/>
            <w:noWrap/>
            <w:vAlign w:val="bottom"/>
            <w:hideMark/>
          </w:tcPr>
          <w:p w14:paraId="5D54799C" w14:textId="16B4A5C7" w:rsidR="00021845" w:rsidRPr="00111FE7" w:rsidRDefault="00021845" w:rsidP="00021845">
            <w:pPr>
              <w:tabs>
                <w:tab w:val="decimal" w:pos="1172"/>
              </w:tabs>
              <w:jc w:val="center"/>
              <w:rPr>
                <w:rFonts w:asciiTheme="majorBidi" w:hAnsiTheme="majorBidi" w:cstheme="majorBidi"/>
                <w:sz w:val="28"/>
                <w:szCs w:val="28"/>
              </w:rPr>
            </w:pPr>
            <w:r w:rsidRPr="0076405B">
              <w:rPr>
                <w:rFonts w:asciiTheme="majorBidi" w:hAnsiTheme="majorBidi" w:cstheme="majorBidi"/>
                <w:sz w:val="28"/>
                <w:szCs w:val="28"/>
              </w:rPr>
              <w:t>75,436,205</w:t>
            </w:r>
          </w:p>
        </w:tc>
      </w:tr>
      <w:tr w:rsidR="00021845" w:rsidRPr="00111FE7" w14:paraId="1955DF47" w14:textId="77777777" w:rsidTr="00CB28EB">
        <w:trPr>
          <w:trHeight w:val="393"/>
        </w:trPr>
        <w:tc>
          <w:tcPr>
            <w:tcW w:w="3024" w:type="dxa"/>
            <w:tcBorders>
              <w:top w:val="nil"/>
              <w:left w:val="nil"/>
              <w:bottom w:val="nil"/>
              <w:right w:val="nil"/>
            </w:tcBorders>
            <w:shd w:val="clear" w:color="auto" w:fill="auto"/>
            <w:noWrap/>
            <w:vAlign w:val="bottom"/>
          </w:tcPr>
          <w:p w14:paraId="7C0DD815" w14:textId="1BFA5EDA" w:rsidR="00021845" w:rsidRPr="00111FE7" w:rsidRDefault="00021845" w:rsidP="00021845">
            <w:pPr>
              <w:rPr>
                <w:rFonts w:asciiTheme="majorBidi" w:hAnsiTheme="majorBidi" w:cstheme="majorBidi"/>
                <w:sz w:val="28"/>
                <w:szCs w:val="28"/>
              </w:rPr>
            </w:pPr>
            <w:r>
              <w:rPr>
                <w:rFonts w:asciiTheme="majorBidi" w:hAnsiTheme="majorBidi" w:cstheme="majorBidi"/>
                <w:sz w:val="28"/>
                <w:szCs w:val="28"/>
              </w:rPr>
              <w:t xml:space="preserve">   </w:t>
            </w:r>
            <w:r w:rsidRPr="00111FE7">
              <w:rPr>
                <w:rFonts w:asciiTheme="majorBidi" w:hAnsiTheme="majorBidi" w:cstheme="majorBidi"/>
                <w:sz w:val="28"/>
                <w:szCs w:val="28"/>
              </w:rPr>
              <w:t xml:space="preserve">Trade receivables </w:t>
            </w:r>
            <w:r>
              <w:rPr>
                <w:rFonts w:asciiTheme="majorBidi" w:hAnsiTheme="majorBidi" w:cstheme="majorBidi"/>
                <w:sz w:val="28"/>
                <w:szCs w:val="28"/>
              </w:rPr>
              <w:t>-</w:t>
            </w:r>
            <w:r w:rsidRPr="00111FE7">
              <w:rPr>
                <w:rFonts w:asciiTheme="majorBidi" w:hAnsiTheme="majorBidi" w:cstheme="majorBidi"/>
                <w:sz w:val="28"/>
                <w:szCs w:val="28"/>
              </w:rPr>
              <w:t xml:space="preserve"> other</w:t>
            </w:r>
            <w:r>
              <w:rPr>
                <w:rFonts w:asciiTheme="majorBidi" w:hAnsiTheme="majorBidi" w:cstheme="majorBidi"/>
                <w:sz w:val="28"/>
                <w:szCs w:val="28"/>
              </w:rPr>
              <w:t xml:space="preserve"> companies</w:t>
            </w:r>
          </w:p>
        </w:tc>
        <w:tc>
          <w:tcPr>
            <w:tcW w:w="1526" w:type="dxa"/>
            <w:shd w:val="clear" w:color="auto" w:fill="auto"/>
            <w:noWrap/>
            <w:vAlign w:val="bottom"/>
          </w:tcPr>
          <w:p w14:paraId="3A2797D6" w14:textId="19BA8361" w:rsidR="00021845" w:rsidRPr="00070080" w:rsidRDefault="00021845" w:rsidP="00021845">
            <w:pPr>
              <w:pBdr>
                <w:bottom w:val="single" w:sz="4" w:space="1" w:color="auto"/>
              </w:pBdr>
              <w:tabs>
                <w:tab w:val="decimal" w:pos="1172"/>
              </w:tabs>
              <w:jc w:val="center"/>
              <w:rPr>
                <w:rFonts w:asciiTheme="majorBidi" w:hAnsiTheme="majorBidi" w:cstheme="majorBidi"/>
                <w:sz w:val="28"/>
                <w:szCs w:val="28"/>
              </w:rPr>
            </w:pPr>
            <w:r w:rsidRPr="00070080">
              <w:rPr>
                <w:rFonts w:asciiTheme="majorBidi" w:hAnsiTheme="majorBidi" w:cstheme="majorBidi"/>
                <w:sz w:val="28"/>
                <w:szCs w:val="28"/>
              </w:rPr>
              <w:t>745,645,673</w:t>
            </w:r>
          </w:p>
        </w:tc>
        <w:tc>
          <w:tcPr>
            <w:tcW w:w="1530" w:type="dxa"/>
            <w:tcBorders>
              <w:top w:val="nil"/>
              <w:left w:val="nil"/>
              <w:right w:val="nil"/>
            </w:tcBorders>
            <w:shd w:val="clear" w:color="auto" w:fill="auto"/>
            <w:noWrap/>
            <w:vAlign w:val="bottom"/>
          </w:tcPr>
          <w:p w14:paraId="1BF8D079" w14:textId="7AD796BD" w:rsidR="00021845" w:rsidRPr="007352A5" w:rsidRDefault="00021845" w:rsidP="00021845">
            <w:pPr>
              <w:pBdr>
                <w:bottom w:val="single" w:sz="4" w:space="1" w:color="auto"/>
              </w:pBdr>
              <w:tabs>
                <w:tab w:val="decimal" w:pos="1172"/>
              </w:tabs>
              <w:jc w:val="center"/>
              <w:rPr>
                <w:rFonts w:asciiTheme="majorBidi" w:hAnsiTheme="majorBidi" w:cstheme="majorBidi"/>
                <w:sz w:val="28"/>
                <w:szCs w:val="28"/>
              </w:rPr>
            </w:pPr>
            <w:r w:rsidRPr="007352A5">
              <w:rPr>
                <w:rFonts w:asciiTheme="majorBidi" w:hAnsiTheme="majorBidi" w:cstheme="majorBidi"/>
                <w:sz w:val="28"/>
                <w:szCs w:val="28"/>
              </w:rPr>
              <w:t>803,064,564</w:t>
            </w:r>
          </w:p>
        </w:tc>
        <w:tc>
          <w:tcPr>
            <w:tcW w:w="1526" w:type="dxa"/>
            <w:shd w:val="clear" w:color="auto" w:fill="auto"/>
            <w:noWrap/>
            <w:vAlign w:val="bottom"/>
          </w:tcPr>
          <w:p w14:paraId="336282BB" w14:textId="35837129" w:rsidR="00021845" w:rsidRPr="00602F52" w:rsidRDefault="00021845" w:rsidP="00021845">
            <w:pPr>
              <w:pBdr>
                <w:bottom w:val="single" w:sz="4" w:space="1" w:color="auto"/>
              </w:pBdr>
              <w:tabs>
                <w:tab w:val="decimal" w:pos="1172"/>
              </w:tabs>
              <w:jc w:val="center"/>
              <w:rPr>
                <w:rFonts w:asciiTheme="majorBidi" w:hAnsiTheme="majorBidi" w:cstheme="majorBidi"/>
                <w:sz w:val="28"/>
                <w:szCs w:val="28"/>
              </w:rPr>
            </w:pPr>
            <w:r w:rsidRPr="00070080">
              <w:rPr>
                <w:rFonts w:asciiTheme="majorBidi" w:hAnsiTheme="majorBidi" w:cstheme="majorBidi"/>
                <w:sz w:val="28"/>
                <w:szCs w:val="28"/>
              </w:rPr>
              <w:t>744,048,526</w:t>
            </w:r>
          </w:p>
        </w:tc>
        <w:tc>
          <w:tcPr>
            <w:tcW w:w="1538" w:type="dxa"/>
            <w:tcBorders>
              <w:top w:val="nil"/>
              <w:left w:val="nil"/>
              <w:right w:val="nil"/>
            </w:tcBorders>
            <w:shd w:val="clear" w:color="auto" w:fill="auto"/>
            <w:noWrap/>
            <w:vAlign w:val="bottom"/>
          </w:tcPr>
          <w:p w14:paraId="653E126D" w14:textId="2B487C2A" w:rsidR="00021845" w:rsidRPr="00552F9F" w:rsidRDefault="00021845" w:rsidP="00021845">
            <w:pPr>
              <w:pBdr>
                <w:bottom w:val="single" w:sz="4" w:space="1" w:color="auto"/>
              </w:pBdr>
              <w:tabs>
                <w:tab w:val="decimal" w:pos="1172"/>
              </w:tabs>
              <w:jc w:val="center"/>
              <w:rPr>
                <w:rFonts w:asciiTheme="majorBidi" w:hAnsiTheme="majorBidi" w:cstheme="majorBidi"/>
                <w:sz w:val="28"/>
                <w:szCs w:val="28"/>
              </w:rPr>
            </w:pPr>
            <w:r w:rsidRPr="00552F9F">
              <w:rPr>
                <w:rFonts w:asciiTheme="majorBidi" w:hAnsiTheme="majorBidi" w:cstheme="majorBidi"/>
                <w:sz w:val="28"/>
                <w:szCs w:val="28"/>
              </w:rPr>
              <w:t>731</w:t>
            </w:r>
            <w:r w:rsidRPr="0076405B">
              <w:rPr>
                <w:rFonts w:asciiTheme="majorBidi" w:hAnsiTheme="majorBidi" w:cstheme="majorBidi"/>
                <w:sz w:val="28"/>
                <w:szCs w:val="28"/>
              </w:rPr>
              <w:t>,</w:t>
            </w:r>
            <w:r w:rsidRPr="00552F9F">
              <w:rPr>
                <w:rFonts w:asciiTheme="majorBidi" w:hAnsiTheme="majorBidi" w:cstheme="majorBidi"/>
                <w:sz w:val="28"/>
                <w:szCs w:val="28"/>
              </w:rPr>
              <w:t>544</w:t>
            </w:r>
            <w:r w:rsidRPr="0076405B">
              <w:rPr>
                <w:rFonts w:asciiTheme="majorBidi" w:hAnsiTheme="majorBidi" w:cstheme="majorBidi"/>
                <w:sz w:val="28"/>
                <w:szCs w:val="28"/>
              </w:rPr>
              <w:t>,</w:t>
            </w:r>
            <w:r w:rsidRPr="00552F9F">
              <w:rPr>
                <w:rFonts w:asciiTheme="majorBidi" w:hAnsiTheme="majorBidi" w:cstheme="majorBidi"/>
                <w:sz w:val="28"/>
                <w:szCs w:val="28"/>
              </w:rPr>
              <w:t>922</w:t>
            </w:r>
          </w:p>
        </w:tc>
      </w:tr>
      <w:tr w:rsidR="00021845" w:rsidRPr="00111FE7" w14:paraId="4D6B7388" w14:textId="77777777" w:rsidTr="00CB28EB">
        <w:trPr>
          <w:trHeight w:val="393"/>
        </w:trPr>
        <w:tc>
          <w:tcPr>
            <w:tcW w:w="3024" w:type="dxa"/>
            <w:tcBorders>
              <w:top w:val="nil"/>
              <w:left w:val="nil"/>
              <w:bottom w:val="nil"/>
              <w:right w:val="nil"/>
            </w:tcBorders>
            <w:shd w:val="clear" w:color="auto" w:fill="auto"/>
            <w:noWrap/>
            <w:vAlign w:val="bottom"/>
            <w:hideMark/>
          </w:tcPr>
          <w:p w14:paraId="45707089" w14:textId="77777777" w:rsidR="00021845" w:rsidRDefault="00021845" w:rsidP="00021845">
            <w:pPr>
              <w:rPr>
                <w:rFonts w:asciiTheme="majorBidi" w:hAnsiTheme="majorBidi" w:cstheme="majorBidi"/>
                <w:b/>
                <w:bCs/>
                <w:sz w:val="28"/>
                <w:szCs w:val="28"/>
              </w:rPr>
            </w:pPr>
            <w:r w:rsidRPr="00111FE7">
              <w:rPr>
                <w:rFonts w:asciiTheme="majorBidi" w:hAnsiTheme="majorBidi" w:cstheme="majorBidi"/>
                <w:b/>
                <w:bCs/>
                <w:sz w:val="28"/>
                <w:szCs w:val="28"/>
              </w:rPr>
              <w:t xml:space="preserve">Total trade receivables </w:t>
            </w:r>
          </w:p>
          <w:p w14:paraId="059A0F5D" w14:textId="77777777" w:rsidR="00021845" w:rsidRPr="00111FE7" w:rsidRDefault="00021845" w:rsidP="00021845">
            <w:pPr>
              <w:rPr>
                <w:rFonts w:asciiTheme="majorBidi" w:hAnsiTheme="majorBidi" w:cstheme="majorBidi"/>
                <w:b/>
                <w:bCs/>
                <w:sz w:val="28"/>
                <w:szCs w:val="28"/>
              </w:rPr>
            </w:pPr>
            <w:r>
              <w:rPr>
                <w:rFonts w:asciiTheme="majorBidi" w:hAnsiTheme="majorBidi" w:cstheme="majorBidi"/>
                <w:b/>
                <w:bCs/>
                <w:sz w:val="28"/>
                <w:szCs w:val="28"/>
              </w:rPr>
              <w:t xml:space="preserve">   -</w:t>
            </w:r>
            <w:r w:rsidRPr="00111FE7">
              <w:rPr>
                <w:rFonts w:asciiTheme="majorBidi" w:hAnsiTheme="majorBidi" w:cstheme="majorBidi"/>
                <w:b/>
                <w:bCs/>
                <w:sz w:val="28"/>
                <w:szCs w:val="28"/>
              </w:rPr>
              <w:t xml:space="preserve"> other</w:t>
            </w:r>
            <w:r>
              <w:rPr>
                <w:rFonts w:asciiTheme="majorBidi" w:hAnsiTheme="majorBidi" w:cstheme="majorBidi"/>
                <w:b/>
                <w:bCs/>
                <w:sz w:val="28"/>
                <w:szCs w:val="28"/>
              </w:rPr>
              <w:t xml:space="preserve"> companies</w:t>
            </w:r>
          </w:p>
        </w:tc>
        <w:tc>
          <w:tcPr>
            <w:tcW w:w="1526" w:type="dxa"/>
            <w:shd w:val="clear" w:color="auto" w:fill="auto"/>
            <w:noWrap/>
            <w:vAlign w:val="bottom"/>
          </w:tcPr>
          <w:p w14:paraId="024C233A" w14:textId="1D09C2D9" w:rsidR="00021845" w:rsidRPr="00602F52" w:rsidRDefault="00021845" w:rsidP="00021845">
            <w:pPr>
              <w:pBdr>
                <w:bottom w:val="single" w:sz="4" w:space="1" w:color="auto"/>
              </w:pBdr>
              <w:tabs>
                <w:tab w:val="decimal" w:pos="1172"/>
              </w:tabs>
              <w:jc w:val="center"/>
              <w:rPr>
                <w:rFonts w:asciiTheme="majorBidi" w:hAnsiTheme="majorBidi" w:cstheme="majorBidi"/>
                <w:sz w:val="28"/>
                <w:szCs w:val="28"/>
              </w:rPr>
            </w:pPr>
            <w:r>
              <w:rPr>
                <w:rFonts w:asciiTheme="majorBidi" w:hAnsiTheme="majorBidi" w:cstheme="majorBidi"/>
                <w:sz w:val="28"/>
                <w:szCs w:val="28"/>
              </w:rPr>
              <w:t>809,494,348</w:t>
            </w:r>
          </w:p>
        </w:tc>
        <w:tc>
          <w:tcPr>
            <w:tcW w:w="1530" w:type="dxa"/>
            <w:tcBorders>
              <w:left w:val="nil"/>
              <w:right w:val="nil"/>
            </w:tcBorders>
            <w:shd w:val="clear" w:color="auto" w:fill="auto"/>
            <w:noWrap/>
            <w:vAlign w:val="bottom"/>
            <w:hideMark/>
          </w:tcPr>
          <w:p w14:paraId="3DF023A4" w14:textId="42526E1B" w:rsidR="00021845" w:rsidRPr="00602F52" w:rsidRDefault="00021845" w:rsidP="00021845">
            <w:pPr>
              <w:pBdr>
                <w:bottom w:val="single" w:sz="4" w:space="1" w:color="auto"/>
              </w:pBdr>
              <w:tabs>
                <w:tab w:val="decimal" w:pos="1172"/>
              </w:tabs>
              <w:jc w:val="center"/>
              <w:rPr>
                <w:rFonts w:asciiTheme="majorBidi" w:hAnsiTheme="majorBidi" w:cstheme="majorBidi"/>
                <w:sz w:val="28"/>
                <w:szCs w:val="28"/>
              </w:rPr>
            </w:pPr>
            <w:r w:rsidRPr="007352A5">
              <w:rPr>
                <w:rFonts w:asciiTheme="majorBidi" w:hAnsiTheme="majorBidi" w:cstheme="majorBidi"/>
                <w:sz w:val="28"/>
                <w:szCs w:val="28"/>
              </w:rPr>
              <w:t>890,875,785</w:t>
            </w:r>
          </w:p>
        </w:tc>
        <w:tc>
          <w:tcPr>
            <w:tcW w:w="1526" w:type="dxa"/>
            <w:shd w:val="clear" w:color="auto" w:fill="auto"/>
            <w:noWrap/>
            <w:vAlign w:val="bottom"/>
          </w:tcPr>
          <w:p w14:paraId="40940D91" w14:textId="12BFE285" w:rsidR="00021845" w:rsidRPr="00602F52" w:rsidRDefault="00CB28EB" w:rsidP="00021845">
            <w:pPr>
              <w:pBdr>
                <w:bottom w:val="single" w:sz="4" w:space="1" w:color="auto"/>
              </w:pBdr>
              <w:tabs>
                <w:tab w:val="decimal" w:pos="1172"/>
              </w:tabs>
              <w:jc w:val="center"/>
              <w:rPr>
                <w:rFonts w:asciiTheme="majorBidi" w:hAnsiTheme="majorBidi" w:cstheme="majorBidi"/>
                <w:sz w:val="28"/>
                <w:szCs w:val="28"/>
              </w:rPr>
            </w:pPr>
            <w:r w:rsidRPr="00070080">
              <w:rPr>
                <w:rFonts w:asciiTheme="majorBidi" w:hAnsiTheme="majorBidi" w:cstheme="majorBidi"/>
                <w:sz w:val="28"/>
                <w:szCs w:val="28"/>
              </w:rPr>
              <w:t>797,540,185</w:t>
            </w:r>
          </w:p>
        </w:tc>
        <w:tc>
          <w:tcPr>
            <w:tcW w:w="1538" w:type="dxa"/>
            <w:tcBorders>
              <w:left w:val="nil"/>
              <w:right w:val="nil"/>
            </w:tcBorders>
            <w:shd w:val="clear" w:color="auto" w:fill="auto"/>
            <w:noWrap/>
            <w:vAlign w:val="bottom"/>
            <w:hideMark/>
          </w:tcPr>
          <w:p w14:paraId="0AD94CFE" w14:textId="36791967" w:rsidR="00021845" w:rsidRPr="00111FE7" w:rsidRDefault="00021845" w:rsidP="00021845">
            <w:pPr>
              <w:pBdr>
                <w:bottom w:val="single" w:sz="4" w:space="1" w:color="auto"/>
              </w:pBdr>
              <w:tabs>
                <w:tab w:val="decimal" w:pos="1172"/>
              </w:tabs>
              <w:jc w:val="center"/>
              <w:rPr>
                <w:rFonts w:asciiTheme="majorBidi" w:hAnsiTheme="majorBidi" w:cstheme="majorBidi"/>
                <w:sz w:val="28"/>
                <w:szCs w:val="28"/>
              </w:rPr>
            </w:pPr>
            <w:r w:rsidRPr="0076405B">
              <w:rPr>
                <w:rFonts w:asciiTheme="majorBidi" w:hAnsiTheme="majorBidi" w:cstheme="majorBidi"/>
                <w:sz w:val="28"/>
                <w:szCs w:val="28"/>
              </w:rPr>
              <w:t>808,969,127</w:t>
            </w:r>
          </w:p>
        </w:tc>
      </w:tr>
      <w:tr w:rsidR="00021845" w:rsidRPr="00111FE7" w14:paraId="25418AC6" w14:textId="77777777" w:rsidTr="00CB28EB">
        <w:trPr>
          <w:trHeight w:val="393"/>
        </w:trPr>
        <w:tc>
          <w:tcPr>
            <w:tcW w:w="3024" w:type="dxa"/>
            <w:tcBorders>
              <w:top w:val="nil"/>
              <w:left w:val="nil"/>
              <w:bottom w:val="nil"/>
              <w:right w:val="nil"/>
            </w:tcBorders>
            <w:shd w:val="clear" w:color="auto" w:fill="auto"/>
            <w:noWrap/>
            <w:vAlign w:val="bottom"/>
            <w:hideMark/>
          </w:tcPr>
          <w:p w14:paraId="2E3BF848" w14:textId="77777777" w:rsidR="00021845" w:rsidRPr="00111FE7" w:rsidRDefault="00021845" w:rsidP="00021845">
            <w:pPr>
              <w:rPr>
                <w:rFonts w:asciiTheme="majorBidi" w:hAnsiTheme="majorBidi" w:cstheme="majorBidi"/>
                <w:b/>
                <w:bCs/>
                <w:sz w:val="28"/>
                <w:szCs w:val="28"/>
              </w:rPr>
            </w:pPr>
            <w:r w:rsidRPr="00111FE7">
              <w:rPr>
                <w:rFonts w:asciiTheme="majorBidi" w:hAnsiTheme="majorBidi" w:cstheme="majorBidi"/>
                <w:b/>
                <w:bCs/>
                <w:sz w:val="28"/>
                <w:szCs w:val="28"/>
              </w:rPr>
              <w:t>Total trade receivables</w:t>
            </w:r>
          </w:p>
        </w:tc>
        <w:tc>
          <w:tcPr>
            <w:tcW w:w="1526" w:type="dxa"/>
            <w:shd w:val="clear" w:color="auto" w:fill="auto"/>
            <w:noWrap/>
          </w:tcPr>
          <w:p w14:paraId="4DB0ADC2" w14:textId="3DF3A6B6" w:rsidR="00021845" w:rsidRPr="00602F52" w:rsidRDefault="00021845" w:rsidP="00021845">
            <w:pPr>
              <w:pBdr>
                <w:bottom w:val="single" w:sz="4" w:space="1" w:color="auto"/>
              </w:pBdr>
              <w:tabs>
                <w:tab w:val="decimal" w:pos="1172"/>
              </w:tabs>
              <w:jc w:val="center"/>
              <w:rPr>
                <w:rFonts w:asciiTheme="majorBidi" w:hAnsiTheme="majorBidi" w:cstheme="majorBidi"/>
                <w:sz w:val="28"/>
                <w:szCs w:val="28"/>
              </w:rPr>
            </w:pPr>
            <w:r>
              <w:rPr>
                <w:rFonts w:asciiTheme="majorBidi" w:hAnsiTheme="majorBidi" w:cstheme="majorBidi"/>
                <w:sz w:val="28"/>
                <w:szCs w:val="28"/>
              </w:rPr>
              <w:t>809,494,348</w:t>
            </w:r>
          </w:p>
        </w:tc>
        <w:tc>
          <w:tcPr>
            <w:tcW w:w="1530" w:type="dxa"/>
            <w:tcBorders>
              <w:top w:val="nil"/>
              <w:left w:val="nil"/>
              <w:right w:val="nil"/>
            </w:tcBorders>
            <w:shd w:val="clear" w:color="auto" w:fill="auto"/>
            <w:noWrap/>
            <w:hideMark/>
          </w:tcPr>
          <w:p w14:paraId="0E06CFE2" w14:textId="7423AABB" w:rsidR="00021845" w:rsidRPr="00602F52" w:rsidRDefault="00021845" w:rsidP="00021845">
            <w:pPr>
              <w:pBdr>
                <w:bottom w:val="single" w:sz="4" w:space="1" w:color="auto"/>
              </w:pBdr>
              <w:tabs>
                <w:tab w:val="decimal" w:pos="1172"/>
              </w:tabs>
              <w:jc w:val="center"/>
              <w:rPr>
                <w:rFonts w:asciiTheme="majorBidi" w:hAnsiTheme="majorBidi" w:cstheme="majorBidi"/>
                <w:sz w:val="28"/>
                <w:szCs w:val="28"/>
              </w:rPr>
            </w:pPr>
            <w:r w:rsidRPr="007352A5">
              <w:rPr>
                <w:rFonts w:asciiTheme="majorBidi" w:hAnsiTheme="majorBidi" w:cstheme="majorBidi"/>
                <w:sz w:val="28"/>
                <w:szCs w:val="28"/>
              </w:rPr>
              <w:t>891,041,635</w:t>
            </w:r>
          </w:p>
        </w:tc>
        <w:tc>
          <w:tcPr>
            <w:tcW w:w="1526" w:type="dxa"/>
            <w:shd w:val="clear" w:color="auto" w:fill="auto"/>
            <w:noWrap/>
          </w:tcPr>
          <w:p w14:paraId="3661D3DD" w14:textId="26FA2462" w:rsidR="00021845" w:rsidRPr="00602F52" w:rsidRDefault="00CB28EB" w:rsidP="00021845">
            <w:pPr>
              <w:pBdr>
                <w:bottom w:val="single" w:sz="4" w:space="1" w:color="auto"/>
              </w:pBdr>
              <w:tabs>
                <w:tab w:val="decimal" w:pos="1172"/>
              </w:tabs>
              <w:jc w:val="center"/>
              <w:rPr>
                <w:rFonts w:asciiTheme="majorBidi" w:hAnsiTheme="majorBidi" w:cstheme="majorBidi"/>
                <w:sz w:val="28"/>
                <w:szCs w:val="28"/>
              </w:rPr>
            </w:pPr>
            <w:r>
              <w:rPr>
                <w:rFonts w:asciiTheme="majorBidi" w:hAnsiTheme="majorBidi" w:cstheme="majorBidi"/>
                <w:sz w:val="28"/>
                <w:szCs w:val="28"/>
              </w:rPr>
              <w:t>801,625,782</w:t>
            </w:r>
          </w:p>
        </w:tc>
        <w:tc>
          <w:tcPr>
            <w:tcW w:w="1538" w:type="dxa"/>
            <w:tcBorders>
              <w:top w:val="nil"/>
              <w:left w:val="nil"/>
              <w:right w:val="nil"/>
            </w:tcBorders>
            <w:shd w:val="clear" w:color="auto" w:fill="auto"/>
            <w:noWrap/>
            <w:hideMark/>
          </w:tcPr>
          <w:p w14:paraId="6209990E" w14:textId="7B5254EC" w:rsidR="00021845" w:rsidRPr="00111FE7" w:rsidRDefault="00021845" w:rsidP="00021845">
            <w:pPr>
              <w:pBdr>
                <w:bottom w:val="single" w:sz="4" w:space="1" w:color="auto"/>
              </w:pBdr>
              <w:tabs>
                <w:tab w:val="decimal" w:pos="1172"/>
              </w:tabs>
              <w:jc w:val="center"/>
              <w:rPr>
                <w:rFonts w:asciiTheme="majorBidi" w:hAnsiTheme="majorBidi" w:cstheme="majorBidi"/>
                <w:sz w:val="28"/>
                <w:szCs w:val="28"/>
              </w:rPr>
            </w:pPr>
            <w:r w:rsidRPr="0076405B">
              <w:rPr>
                <w:rFonts w:asciiTheme="majorBidi" w:hAnsiTheme="majorBidi" w:cstheme="majorBidi"/>
                <w:sz w:val="28"/>
                <w:szCs w:val="28"/>
              </w:rPr>
              <w:t>875,471,767</w:t>
            </w:r>
          </w:p>
        </w:tc>
      </w:tr>
      <w:tr w:rsidR="00021845" w:rsidRPr="00111FE7" w14:paraId="4CDF6442" w14:textId="77777777" w:rsidTr="00CB28EB">
        <w:trPr>
          <w:trHeight w:val="393"/>
        </w:trPr>
        <w:tc>
          <w:tcPr>
            <w:tcW w:w="3024" w:type="dxa"/>
            <w:tcBorders>
              <w:top w:val="nil"/>
              <w:left w:val="nil"/>
              <w:bottom w:val="nil"/>
              <w:right w:val="nil"/>
            </w:tcBorders>
            <w:shd w:val="clear" w:color="auto" w:fill="auto"/>
            <w:noWrap/>
            <w:vAlign w:val="bottom"/>
            <w:hideMark/>
          </w:tcPr>
          <w:p w14:paraId="5E759BDB" w14:textId="77777777" w:rsidR="00021845" w:rsidRPr="00111FE7" w:rsidRDefault="00021845" w:rsidP="00021845">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26" w:type="dxa"/>
            <w:shd w:val="clear" w:color="auto" w:fill="auto"/>
            <w:noWrap/>
            <w:vAlign w:val="bottom"/>
          </w:tcPr>
          <w:p w14:paraId="60E8F6CD" w14:textId="77777777" w:rsidR="00021845" w:rsidRPr="00602F52" w:rsidRDefault="00021845" w:rsidP="00021845">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6450F2EF" w14:textId="77777777" w:rsidR="00021845" w:rsidRPr="00602F52" w:rsidRDefault="00021845" w:rsidP="00021845">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10849A36" w14:textId="77777777" w:rsidR="00021845" w:rsidRPr="00602F52" w:rsidRDefault="00021845" w:rsidP="00021845">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hideMark/>
          </w:tcPr>
          <w:p w14:paraId="4A1CC5DC" w14:textId="77777777" w:rsidR="00021845" w:rsidRPr="00111FE7" w:rsidRDefault="00021845" w:rsidP="00021845">
            <w:pPr>
              <w:tabs>
                <w:tab w:val="decimal" w:pos="1304"/>
              </w:tabs>
              <w:rPr>
                <w:rFonts w:asciiTheme="majorBidi" w:hAnsiTheme="majorBidi" w:cstheme="majorBidi"/>
                <w:sz w:val="28"/>
                <w:szCs w:val="28"/>
              </w:rPr>
            </w:pPr>
          </w:p>
        </w:tc>
      </w:tr>
      <w:tr w:rsidR="00021845" w:rsidRPr="00111FE7" w14:paraId="7ED02060" w14:textId="77777777" w:rsidTr="00CB28EB">
        <w:trPr>
          <w:trHeight w:val="393"/>
        </w:trPr>
        <w:tc>
          <w:tcPr>
            <w:tcW w:w="3024" w:type="dxa"/>
            <w:tcBorders>
              <w:top w:val="nil"/>
              <w:left w:val="nil"/>
              <w:bottom w:val="nil"/>
              <w:right w:val="nil"/>
            </w:tcBorders>
            <w:shd w:val="clear" w:color="auto" w:fill="auto"/>
            <w:noWrap/>
            <w:vAlign w:val="bottom"/>
            <w:hideMark/>
          </w:tcPr>
          <w:p w14:paraId="311621ED" w14:textId="77777777" w:rsidR="00021845" w:rsidRPr="00111FE7" w:rsidRDefault="00021845" w:rsidP="00021845">
            <w:pPr>
              <w:rPr>
                <w:rFonts w:asciiTheme="majorBidi" w:hAnsiTheme="majorBidi" w:cstheme="majorBidi"/>
                <w:sz w:val="28"/>
                <w:szCs w:val="28"/>
              </w:rPr>
            </w:pPr>
            <w:r w:rsidRPr="00111FE7">
              <w:rPr>
                <w:rFonts w:asciiTheme="majorBidi" w:hAnsiTheme="majorBidi" w:cstheme="majorBidi"/>
                <w:sz w:val="28"/>
                <w:szCs w:val="28"/>
              </w:rPr>
              <w:t xml:space="preserve">   Beginning balance</w:t>
            </w:r>
          </w:p>
        </w:tc>
        <w:tc>
          <w:tcPr>
            <w:tcW w:w="1526" w:type="dxa"/>
            <w:shd w:val="clear" w:color="auto" w:fill="auto"/>
            <w:noWrap/>
            <w:vAlign w:val="bottom"/>
          </w:tcPr>
          <w:p w14:paraId="392054CB" w14:textId="409A148A" w:rsidR="00021845" w:rsidRPr="00602F52" w:rsidRDefault="00021845" w:rsidP="00021845">
            <w:pPr>
              <w:tabs>
                <w:tab w:val="decimal" w:pos="1172"/>
              </w:tabs>
              <w:jc w:val="center"/>
              <w:rPr>
                <w:rFonts w:asciiTheme="majorBidi" w:hAnsiTheme="majorBidi" w:cstheme="majorBidi"/>
                <w:sz w:val="28"/>
                <w:szCs w:val="28"/>
              </w:rPr>
            </w:pPr>
            <w:r w:rsidRPr="00EA7B68">
              <w:rPr>
                <w:rFonts w:asciiTheme="majorBidi" w:hAnsiTheme="majorBidi" w:cstheme="majorBidi"/>
                <w:sz w:val="28"/>
                <w:szCs w:val="28"/>
              </w:rPr>
              <w:t>(101,925,330)</w:t>
            </w:r>
          </w:p>
        </w:tc>
        <w:tc>
          <w:tcPr>
            <w:tcW w:w="1530" w:type="dxa"/>
            <w:tcBorders>
              <w:top w:val="nil"/>
              <w:left w:val="nil"/>
              <w:bottom w:val="nil"/>
              <w:right w:val="nil"/>
            </w:tcBorders>
            <w:shd w:val="clear" w:color="auto" w:fill="auto"/>
            <w:noWrap/>
            <w:vAlign w:val="bottom"/>
            <w:hideMark/>
          </w:tcPr>
          <w:p w14:paraId="2861C577" w14:textId="6796D888" w:rsidR="00021845" w:rsidRPr="00602F52" w:rsidRDefault="00021845" w:rsidP="00021845">
            <w:pPr>
              <w:tabs>
                <w:tab w:val="decimal" w:pos="1304"/>
              </w:tabs>
              <w:rPr>
                <w:rFonts w:asciiTheme="majorBidi" w:hAnsiTheme="majorBidi" w:cstheme="majorBidi"/>
                <w:sz w:val="28"/>
                <w:szCs w:val="28"/>
              </w:rPr>
            </w:pPr>
            <w:r w:rsidRPr="007352A5">
              <w:rPr>
                <w:rFonts w:asciiTheme="majorBidi" w:hAnsiTheme="majorBidi" w:cstheme="majorBidi"/>
                <w:sz w:val="28"/>
                <w:szCs w:val="28"/>
              </w:rPr>
              <w:t>(88,137,111)</w:t>
            </w:r>
          </w:p>
        </w:tc>
        <w:tc>
          <w:tcPr>
            <w:tcW w:w="1526" w:type="dxa"/>
            <w:shd w:val="clear" w:color="auto" w:fill="auto"/>
            <w:noWrap/>
            <w:vAlign w:val="bottom"/>
          </w:tcPr>
          <w:p w14:paraId="49E13847" w14:textId="0A5CC647" w:rsidR="00021845" w:rsidRPr="00602F52" w:rsidRDefault="00CB28EB" w:rsidP="00CB28EB">
            <w:pPr>
              <w:tabs>
                <w:tab w:val="decimal" w:pos="1172"/>
              </w:tabs>
              <w:jc w:val="center"/>
              <w:rPr>
                <w:rFonts w:asciiTheme="majorBidi" w:hAnsiTheme="majorBidi" w:cstheme="majorBidi"/>
                <w:sz w:val="28"/>
                <w:szCs w:val="28"/>
              </w:rPr>
            </w:pPr>
            <w:r>
              <w:rPr>
                <w:rFonts w:asciiTheme="majorBidi" w:hAnsiTheme="majorBidi" w:cstheme="majorBidi"/>
                <w:sz w:val="28"/>
                <w:szCs w:val="28"/>
              </w:rPr>
              <w:t>(89,940,696)</w:t>
            </w:r>
          </w:p>
        </w:tc>
        <w:tc>
          <w:tcPr>
            <w:tcW w:w="1538" w:type="dxa"/>
            <w:tcBorders>
              <w:top w:val="nil"/>
              <w:left w:val="nil"/>
              <w:bottom w:val="nil"/>
              <w:right w:val="nil"/>
            </w:tcBorders>
            <w:shd w:val="clear" w:color="auto" w:fill="auto"/>
            <w:noWrap/>
            <w:vAlign w:val="bottom"/>
            <w:hideMark/>
          </w:tcPr>
          <w:p w14:paraId="6038D1A9" w14:textId="6DC8ED81" w:rsidR="00021845" w:rsidRPr="00111FE7" w:rsidRDefault="00021845" w:rsidP="00021845">
            <w:pPr>
              <w:tabs>
                <w:tab w:val="decimal" w:pos="1304"/>
              </w:tabs>
              <w:rPr>
                <w:rFonts w:asciiTheme="majorBidi" w:hAnsiTheme="majorBidi" w:cstheme="majorBidi"/>
                <w:sz w:val="28"/>
                <w:szCs w:val="28"/>
              </w:rPr>
            </w:pPr>
            <w:r w:rsidRPr="0076405B">
              <w:rPr>
                <w:rFonts w:asciiTheme="majorBidi" w:hAnsiTheme="majorBidi" w:cstheme="majorBidi"/>
                <w:sz w:val="28"/>
                <w:szCs w:val="28"/>
              </w:rPr>
              <w:t>(76,051,162)</w:t>
            </w:r>
          </w:p>
        </w:tc>
      </w:tr>
      <w:tr w:rsidR="00CB28EB" w:rsidRPr="00111FE7" w14:paraId="0147E4C6" w14:textId="77777777" w:rsidTr="00CB28EB">
        <w:trPr>
          <w:trHeight w:val="393"/>
        </w:trPr>
        <w:tc>
          <w:tcPr>
            <w:tcW w:w="3024" w:type="dxa"/>
            <w:tcBorders>
              <w:top w:val="nil"/>
              <w:left w:val="nil"/>
              <w:bottom w:val="nil"/>
              <w:right w:val="nil"/>
            </w:tcBorders>
            <w:shd w:val="clear" w:color="auto" w:fill="auto"/>
            <w:noWrap/>
            <w:vAlign w:val="bottom"/>
            <w:hideMark/>
          </w:tcPr>
          <w:p w14:paraId="1176F6DE" w14:textId="13D54D9F" w:rsidR="00CB28EB" w:rsidRPr="00111FE7" w:rsidRDefault="007C2790" w:rsidP="00CB28EB">
            <w:pPr>
              <w:rPr>
                <w:rFonts w:asciiTheme="majorBidi" w:hAnsiTheme="majorBidi" w:cstheme="majorBidi"/>
                <w:sz w:val="28"/>
                <w:szCs w:val="28"/>
              </w:rPr>
            </w:pPr>
            <w:r>
              <w:rPr>
                <w:rFonts w:asciiTheme="majorBidi" w:hAnsiTheme="majorBidi" w:cstheme="majorBidi"/>
                <w:sz w:val="28"/>
                <w:szCs w:val="28"/>
              </w:rPr>
              <w:t xml:space="preserve">   Increase</w:t>
            </w:r>
            <w:r w:rsidR="00CB28EB">
              <w:rPr>
                <w:rFonts w:asciiTheme="majorBidi" w:hAnsiTheme="majorBidi" w:cstheme="majorBidi"/>
                <w:sz w:val="28"/>
                <w:szCs w:val="28"/>
              </w:rPr>
              <w:t xml:space="preserve"> during the </w:t>
            </w:r>
            <w:r w:rsidR="00CB28EB" w:rsidRPr="00111FE7">
              <w:rPr>
                <w:rFonts w:asciiTheme="majorBidi" w:hAnsiTheme="majorBidi" w:cstheme="majorBidi"/>
                <w:sz w:val="28"/>
                <w:szCs w:val="28"/>
              </w:rPr>
              <w:t>period</w:t>
            </w:r>
          </w:p>
        </w:tc>
        <w:tc>
          <w:tcPr>
            <w:tcW w:w="1526" w:type="dxa"/>
            <w:shd w:val="clear" w:color="auto" w:fill="auto"/>
            <w:noWrap/>
            <w:vAlign w:val="bottom"/>
          </w:tcPr>
          <w:p w14:paraId="1BE95D05" w14:textId="6F50D647" w:rsidR="00CB28EB" w:rsidRPr="00602F52" w:rsidRDefault="00CB28EB" w:rsidP="00CB28EB">
            <w:pPr>
              <w:pBdr>
                <w:bottom w:val="single" w:sz="4" w:space="1" w:color="auto"/>
              </w:pBdr>
              <w:tabs>
                <w:tab w:val="decimal" w:pos="1172"/>
              </w:tabs>
              <w:jc w:val="center"/>
              <w:rPr>
                <w:rFonts w:asciiTheme="majorBidi" w:hAnsiTheme="majorBidi" w:cstheme="majorBidi"/>
                <w:sz w:val="28"/>
                <w:szCs w:val="28"/>
              </w:rPr>
            </w:pPr>
            <w:r w:rsidRPr="00EA7B68">
              <w:rPr>
                <w:rFonts w:asciiTheme="majorBidi" w:hAnsiTheme="majorBidi" w:cstheme="majorBidi"/>
                <w:sz w:val="28"/>
                <w:szCs w:val="28"/>
              </w:rPr>
              <w:t>(60,375,459)</w:t>
            </w:r>
          </w:p>
        </w:tc>
        <w:tc>
          <w:tcPr>
            <w:tcW w:w="1530" w:type="dxa"/>
            <w:tcBorders>
              <w:top w:val="nil"/>
              <w:left w:val="nil"/>
              <w:right w:val="nil"/>
            </w:tcBorders>
            <w:shd w:val="clear" w:color="auto" w:fill="auto"/>
            <w:noWrap/>
            <w:vAlign w:val="bottom"/>
            <w:hideMark/>
          </w:tcPr>
          <w:p w14:paraId="62A24F66" w14:textId="447B33E3" w:rsidR="00CB28EB" w:rsidRPr="00602F52" w:rsidRDefault="00CB28EB" w:rsidP="00CB28EB">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(13,788,219)</w:t>
            </w:r>
          </w:p>
        </w:tc>
        <w:tc>
          <w:tcPr>
            <w:tcW w:w="1526" w:type="dxa"/>
            <w:shd w:val="clear" w:color="auto" w:fill="auto"/>
            <w:noWrap/>
            <w:vAlign w:val="bottom"/>
          </w:tcPr>
          <w:p w14:paraId="07CCD9F2" w14:textId="474571D5" w:rsidR="00CB28EB" w:rsidRPr="00602F52" w:rsidRDefault="00CB28EB" w:rsidP="00CB28EB">
            <w:pPr>
              <w:pBdr>
                <w:bottom w:val="single" w:sz="4" w:space="1" w:color="auto"/>
              </w:pBdr>
              <w:tabs>
                <w:tab w:val="decimal" w:pos="1172"/>
              </w:tabs>
              <w:jc w:val="center"/>
              <w:rPr>
                <w:rFonts w:asciiTheme="majorBidi" w:hAnsiTheme="majorBidi" w:cstheme="majorBidi"/>
                <w:sz w:val="28"/>
                <w:szCs w:val="28"/>
              </w:rPr>
            </w:pPr>
            <w:r w:rsidRPr="0062283A">
              <w:rPr>
                <w:rFonts w:asciiTheme="majorBidi" w:hAnsiTheme="majorBidi" w:cstheme="majorBidi"/>
                <w:sz w:val="28"/>
                <w:szCs w:val="28"/>
              </w:rPr>
              <w:t>(60,405,930)</w:t>
            </w:r>
          </w:p>
        </w:tc>
        <w:tc>
          <w:tcPr>
            <w:tcW w:w="1538" w:type="dxa"/>
            <w:tcBorders>
              <w:top w:val="nil"/>
              <w:left w:val="nil"/>
              <w:right w:val="nil"/>
            </w:tcBorders>
            <w:shd w:val="clear" w:color="auto" w:fill="auto"/>
            <w:noWrap/>
            <w:vAlign w:val="bottom"/>
            <w:hideMark/>
          </w:tcPr>
          <w:p w14:paraId="58D1BCE1" w14:textId="1F63B122" w:rsidR="00CB28EB" w:rsidRPr="00111FE7" w:rsidRDefault="00CB28EB" w:rsidP="00CB28EB">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(13,889,534)</w:t>
            </w:r>
          </w:p>
        </w:tc>
      </w:tr>
      <w:tr w:rsidR="00CB28EB" w:rsidRPr="00111FE7" w14:paraId="4751BB46" w14:textId="77777777" w:rsidTr="00CB28EB">
        <w:trPr>
          <w:trHeight w:val="393"/>
        </w:trPr>
        <w:tc>
          <w:tcPr>
            <w:tcW w:w="3024" w:type="dxa"/>
            <w:tcBorders>
              <w:top w:val="nil"/>
              <w:left w:val="nil"/>
              <w:bottom w:val="nil"/>
              <w:right w:val="nil"/>
            </w:tcBorders>
            <w:shd w:val="clear" w:color="auto" w:fill="auto"/>
            <w:noWrap/>
            <w:vAlign w:val="bottom"/>
            <w:hideMark/>
          </w:tcPr>
          <w:p w14:paraId="3F83E6D3" w14:textId="77777777" w:rsidR="00CB28EB" w:rsidRPr="00111FE7" w:rsidRDefault="00CB28EB" w:rsidP="00CB28EB">
            <w:pPr>
              <w:rPr>
                <w:rFonts w:asciiTheme="majorBidi" w:hAnsiTheme="majorBidi" w:cstheme="majorBidi"/>
                <w:sz w:val="28"/>
                <w:szCs w:val="28"/>
              </w:rPr>
            </w:pPr>
            <w:r w:rsidRPr="00111FE7">
              <w:rPr>
                <w:rFonts w:asciiTheme="majorBidi" w:hAnsiTheme="majorBidi" w:cstheme="majorBidi"/>
                <w:sz w:val="28"/>
                <w:szCs w:val="28"/>
              </w:rPr>
              <w:t xml:space="preserve">   Ending balance</w:t>
            </w:r>
          </w:p>
        </w:tc>
        <w:tc>
          <w:tcPr>
            <w:tcW w:w="1526" w:type="dxa"/>
            <w:shd w:val="clear" w:color="auto" w:fill="auto"/>
            <w:noWrap/>
            <w:vAlign w:val="bottom"/>
          </w:tcPr>
          <w:p w14:paraId="423AFF26" w14:textId="162B93EC" w:rsidR="00CB28EB" w:rsidRPr="00602F52" w:rsidRDefault="00CB28EB" w:rsidP="00CB28EB">
            <w:pPr>
              <w:pBdr>
                <w:bottom w:val="single" w:sz="4" w:space="1" w:color="auto"/>
              </w:pBdr>
              <w:tabs>
                <w:tab w:val="decimal" w:pos="1172"/>
              </w:tabs>
              <w:jc w:val="center"/>
              <w:rPr>
                <w:rFonts w:asciiTheme="majorBidi" w:hAnsiTheme="majorBidi" w:cstheme="majorBidi"/>
                <w:sz w:val="28"/>
                <w:szCs w:val="28"/>
              </w:rPr>
            </w:pPr>
            <w:r w:rsidRPr="00021845">
              <w:rPr>
                <w:rFonts w:asciiTheme="majorBidi" w:hAnsiTheme="majorBidi" w:cstheme="majorBidi"/>
                <w:sz w:val="28"/>
                <w:szCs w:val="28"/>
              </w:rPr>
              <w:t>(162,300,789)</w:t>
            </w:r>
          </w:p>
        </w:tc>
        <w:tc>
          <w:tcPr>
            <w:tcW w:w="1530" w:type="dxa"/>
            <w:tcBorders>
              <w:left w:val="nil"/>
              <w:right w:val="nil"/>
            </w:tcBorders>
            <w:shd w:val="clear" w:color="auto" w:fill="auto"/>
            <w:noWrap/>
            <w:vAlign w:val="bottom"/>
            <w:hideMark/>
          </w:tcPr>
          <w:p w14:paraId="6C5B2E1E" w14:textId="6975A080" w:rsidR="00CB28EB" w:rsidRPr="00602F52" w:rsidRDefault="00CB28EB" w:rsidP="00CB28EB">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(101,925,330)</w:t>
            </w:r>
          </w:p>
        </w:tc>
        <w:tc>
          <w:tcPr>
            <w:tcW w:w="1526" w:type="dxa"/>
            <w:shd w:val="clear" w:color="auto" w:fill="auto"/>
            <w:noWrap/>
            <w:vAlign w:val="bottom"/>
          </w:tcPr>
          <w:p w14:paraId="01052286" w14:textId="4E2CE660" w:rsidR="00CB28EB" w:rsidRPr="00602F52" w:rsidRDefault="00CB28EB" w:rsidP="00CB28EB">
            <w:pPr>
              <w:pBdr>
                <w:bottom w:val="single" w:sz="4" w:space="1" w:color="auto"/>
              </w:pBdr>
              <w:tabs>
                <w:tab w:val="decimal" w:pos="1172"/>
              </w:tabs>
              <w:jc w:val="center"/>
              <w:rPr>
                <w:rFonts w:asciiTheme="majorBidi" w:hAnsiTheme="majorBidi" w:cstheme="majorBidi"/>
                <w:sz w:val="28"/>
                <w:szCs w:val="28"/>
              </w:rPr>
            </w:pPr>
            <w:r w:rsidRPr="0062283A">
              <w:rPr>
                <w:rFonts w:asciiTheme="majorBidi" w:hAnsiTheme="majorBidi" w:cstheme="majorBidi"/>
                <w:sz w:val="28"/>
                <w:szCs w:val="28"/>
              </w:rPr>
              <w:t>(150,346,626)</w:t>
            </w:r>
          </w:p>
        </w:tc>
        <w:tc>
          <w:tcPr>
            <w:tcW w:w="1538" w:type="dxa"/>
            <w:tcBorders>
              <w:left w:val="nil"/>
              <w:right w:val="nil"/>
            </w:tcBorders>
            <w:shd w:val="clear" w:color="auto" w:fill="auto"/>
            <w:noWrap/>
            <w:vAlign w:val="bottom"/>
            <w:hideMark/>
          </w:tcPr>
          <w:p w14:paraId="3D0A1844" w14:textId="65E3D3C7" w:rsidR="00CB28EB" w:rsidRPr="00111FE7" w:rsidRDefault="00CB28EB" w:rsidP="00CB28EB">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(89,940,696)</w:t>
            </w:r>
          </w:p>
        </w:tc>
      </w:tr>
      <w:tr w:rsidR="00CB28EB" w:rsidRPr="00111FE7" w14:paraId="09582587" w14:textId="77777777" w:rsidTr="00CB28EB">
        <w:trPr>
          <w:trHeight w:val="393"/>
        </w:trPr>
        <w:tc>
          <w:tcPr>
            <w:tcW w:w="3024" w:type="dxa"/>
            <w:tcBorders>
              <w:top w:val="nil"/>
              <w:left w:val="nil"/>
              <w:bottom w:val="nil"/>
              <w:right w:val="nil"/>
            </w:tcBorders>
            <w:shd w:val="clear" w:color="auto" w:fill="auto"/>
            <w:noWrap/>
            <w:vAlign w:val="bottom"/>
            <w:hideMark/>
          </w:tcPr>
          <w:p w14:paraId="258A582E" w14:textId="77777777" w:rsidR="00CB28EB" w:rsidRPr="00111FE7" w:rsidRDefault="00CB28EB" w:rsidP="00CB28EB">
            <w:pPr>
              <w:rPr>
                <w:rFonts w:asciiTheme="majorBidi" w:hAnsiTheme="majorBidi" w:cstheme="majorBidi"/>
                <w:b/>
                <w:bCs/>
                <w:sz w:val="28"/>
                <w:szCs w:val="28"/>
              </w:rPr>
            </w:pPr>
            <w:r w:rsidRPr="00111FE7">
              <w:rPr>
                <w:rFonts w:asciiTheme="majorBidi" w:hAnsiTheme="majorBidi" w:cstheme="majorBidi"/>
                <w:b/>
                <w:bCs/>
                <w:sz w:val="28"/>
                <w:szCs w:val="28"/>
              </w:rPr>
              <w:t>Total trade receivables - net</w:t>
            </w:r>
          </w:p>
        </w:tc>
        <w:tc>
          <w:tcPr>
            <w:tcW w:w="1526" w:type="dxa"/>
            <w:shd w:val="clear" w:color="auto" w:fill="auto"/>
            <w:noWrap/>
            <w:vAlign w:val="bottom"/>
          </w:tcPr>
          <w:p w14:paraId="476597D4" w14:textId="1D8DE210" w:rsidR="00CB28EB" w:rsidRPr="00602F52" w:rsidRDefault="00CB28EB" w:rsidP="00CB28EB">
            <w:pPr>
              <w:pBdr>
                <w:bottom w:val="single" w:sz="4" w:space="1" w:color="auto"/>
              </w:pBdr>
              <w:tabs>
                <w:tab w:val="decimal" w:pos="1172"/>
              </w:tabs>
              <w:jc w:val="center"/>
              <w:rPr>
                <w:rFonts w:asciiTheme="majorBidi" w:hAnsiTheme="majorBidi" w:cstheme="majorBidi"/>
                <w:sz w:val="28"/>
                <w:szCs w:val="28"/>
              </w:rPr>
            </w:pPr>
            <w:r w:rsidRPr="00021845">
              <w:rPr>
                <w:rFonts w:asciiTheme="majorBidi" w:hAnsiTheme="majorBidi" w:cstheme="majorBidi"/>
                <w:sz w:val="28"/>
                <w:szCs w:val="28"/>
              </w:rPr>
              <w:t>647,193,559</w:t>
            </w:r>
          </w:p>
        </w:tc>
        <w:tc>
          <w:tcPr>
            <w:tcW w:w="1530" w:type="dxa"/>
            <w:tcBorders>
              <w:left w:val="nil"/>
              <w:right w:val="nil"/>
            </w:tcBorders>
            <w:shd w:val="clear" w:color="auto" w:fill="auto"/>
            <w:noWrap/>
            <w:vAlign w:val="bottom"/>
            <w:hideMark/>
          </w:tcPr>
          <w:p w14:paraId="1F7E85EC" w14:textId="3DF9A5AA" w:rsidR="00CB28EB" w:rsidRPr="00602F52" w:rsidRDefault="00CB28EB" w:rsidP="00CB28EB">
            <w:pPr>
              <w:pBdr>
                <w:bottom w:val="single" w:sz="4" w:space="1" w:color="auto"/>
              </w:pBdr>
              <w:tabs>
                <w:tab w:val="decimal" w:pos="1172"/>
              </w:tabs>
              <w:jc w:val="center"/>
              <w:rPr>
                <w:rFonts w:asciiTheme="majorBidi" w:hAnsiTheme="majorBidi" w:cstheme="majorBidi"/>
                <w:sz w:val="28"/>
                <w:szCs w:val="28"/>
              </w:rPr>
            </w:pPr>
            <w:r w:rsidRPr="007352A5">
              <w:rPr>
                <w:rFonts w:asciiTheme="majorBidi" w:hAnsiTheme="majorBidi" w:cstheme="majorBidi"/>
                <w:sz w:val="28"/>
                <w:szCs w:val="28"/>
              </w:rPr>
              <w:t>789,116,305</w:t>
            </w:r>
          </w:p>
        </w:tc>
        <w:tc>
          <w:tcPr>
            <w:tcW w:w="1526" w:type="dxa"/>
            <w:shd w:val="clear" w:color="auto" w:fill="auto"/>
            <w:noWrap/>
            <w:vAlign w:val="bottom"/>
          </w:tcPr>
          <w:p w14:paraId="53E46368" w14:textId="2B8EBD3A" w:rsidR="00CB28EB" w:rsidRPr="00602F52" w:rsidRDefault="00CB28EB" w:rsidP="00CB28EB">
            <w:pPr>
              <w:pBdr>
                <w:bottom w:val="single" w:sz="4" w:space="1" w:color="auto"/>
              </w:pBdr>
              <w:tabs>
                <w:tab w:val="decimal" w:pos="1172"/>
              </w:tabs>
              <w:jc w:val="center"/>
              <w:rPr>
                <w:rFonts w:asciiTheme="majorBidi" w:hAnsiTheme="majorBidi" w:cstheme="majorBidi"/>
                <w:sz w:val="28"/>
                <w:szCs w:val="28"/>
              </w:rPr>
            </w:pPr>
            <w:r w:rsidRPr="0062283A">
              <w:rPr>
                <w:rFonts w:asciiTheme="majorBidi" w:hAnsiTheme="majorBidi" w:cstheme="majorBidi"/>
                <w:sz w:val="28"/>
                <w:szCs w:val="28"/>
              </w:rPr>
              <w:t>651,279,156</w:t>
            </w:r>
          </w:p>
        </w:tc>
        <w:tc>
          <w:tcPr>
            <w:tcW w:w="1538" w:type="dxa"/>
            <w:tcBorders>
              <w:left w:val="nil"/>
              <w:right w:val="nil"/>
            </w:tcBorders>
            <w:shd w:val="clear" w:color="auto" w:fill="auto"/>
            <w:noWrap/>
            <w:vAlign w:val="bottom"/>
            <w:hideMark/>
          </w:tcPr>
          <w:p w14:paraId="7BC68137" w14:textId="6FF5A32F" w:rsidR="00CB28EB" w:rsidRPr="00111FE7" w:rsidRDefault="00CB28EB" w:rsidP="00CB28EB">
            <w:pPr>
              <w:pBdr>
                <w:bottom w:val="single" w:sz="4" w:space="1" w:color="auto"/>
              </w:pBdr>
              <w:tabs>
                <w:tab w:val="decimal" w:pos="1172"/>
              </w:tabs>
              <w:jc w:val="center"/>
              <w:rPr>
                <w:rFonts w:asciiTheme="majorBidi" w:hAnsiTheme="majorBidi" w:cstheme="majorBidi"/>
                <w:sz w:val="28"/>
                <w:szCs w:val="28"/>
              </w:rPr>
            </w:pPr>
            <w:r w:rsidRPr="007352A5">
              <w:rPr>
                <w:rFonts w:asciiTheme="majorBidi" w:hAnsiTheme="majorBidi" w:cstheme="majorBidi"/>
                <w:sz w:val="28"/>
                <w:szCs w:val="28"/>
              </w:rPr>
              <w:t>785,531,071</w:t>
            </w:r>
          </w:p>
        </w:tc>
      </w:tr>
      <w:tr w:rsidR="00CB28EB" w:rsidRPr="00111FE7" w14:paraId="6084B80E" w14:textId="77777777" w:rsidTr="00433C1B">
        <w:trPr>
          <w:trHeight w:val="393"/>
        </w:trPr>
        <w:tc>
          <w:tcPr>
            <w:tcW w:w="3024" w:type="dxa"/>
            <w:tcBorders>
              <w:top w:val="nil"/>
              <w:left w:val="nil"/>
              <w:bottom w:val="nil"/>
              <w:right w:val="nil"/>
            </w:tcBorders>
            <w:shd w:val="clear" w:color="auto" w:fill="auto"/>
            <w:noWrap/>
            <w:vAlign w:val="bottom"/>
          </w:tcPr>
          <w:p w14:paraId="15A459FA" w14:textId="77777777" w:rsidR="00CB28EB" w:rsidRPr="00111FE7" w:rsidRDefault="00CB28EB" w:rsidP="00CB28EB">
            <w:pPr>
              <w:rPr>
                <w:rFonts w:asciiTheme="majorBidi" w:hAnsiTheme="majorBidi" w:cstheme="majorBidi"/>
                <w:b/>
                <w:bCs/>
                <w:sz w:val="28"/>
                <w:szCs w:val="28"/>
                <w:u w:val="single"/>
              </w:rPr>
            </w:pPr>
          </w:p>
        </w:tc>
        <w:tc>
          <w:tcPr>
            <w:tcW w:w="1526" w:type="dxa"/>
            <w:tcBorders>
              <w:left w:val="nil"/>
              <w:bottom w:val="nil"/>
              <w:right w:val="nil"/>
            </w:tcBorders>
            <w:shd w:val="clear" w:color="auto" w:fill="auto"/>
            <w:noWrap/>
            <w:vAlign w:val="bottom"/>
          </w:tcPr>
          <w:p w14:paraId="5D1C8C8F" w14:textId="77777777" w:rsidR="00CB28EB" w:rsidRPr="00602F52" w:rsidRDefault="00CB28EB" w:rsidP="00CB28EB">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tcPr>
          <w:p w14:paraId="2B492164" w14:textId="77777777" w:rsidR="00CB28EB" w:rsidRPr="00602F52" w:rsidRDefault="00CB28EB" w:rsidP="00CB28EB">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2F92D232" w14:textId="77777777" w:rsidR="00CB28EB" w:rsidRPr="00602F52" w:rsidRDefault="00CB28EB" w:rsidP="00CB28EB">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tcPr>
          <w:p w14:paraId="2E968BFA" w14:textId="77777777" w:rsidR="00CB28EB" w:rsidRPr="00111FE7" w:rsidRDefault="00CB28EB" w:rsidP="00CB28EB">
            <w:pPr>
              <w:tabs>
                <w:tab w:val="decimal" w:pos="1304"/>
              </w:tabs>
              <w:rPr>
                <w:rFonts w:asciiTheme="majorBidi" w:hAnsiTheme="majorBidi" w:cstheme="majorBidi"/>
                <w:sz w:val="28"/>
                <w:szCs w:val="28"/>
              </w:rPr>
            </w:pPr>
          </w:p>
        </w:tc>
      </w:tr>
      <w:tr w:rsidR="00CB28EB" w:rsidRPr="00111FE7" w14:paraId="667720B2" w14:textId="77777777" w:rsidTr="00433C1B">
        <w:trPr>
          <w:trHeight w:val="393"/>
        </w:trPr>
        <w:tc>
          <w:tcPr>
            <w:tcW w:w="3024" w:type="dxa"/>
            <w:tcBorders>
              <w:top w:val="nil"/>
              <w:left w:val="nil"/>
              <w:bottom w:val="nil"/>
              <w:right w:val="nil"/>
            </w:tcBorders>
            <w:shd w:val="clear" w:color="auto" w:fill="auto"/>
            <w:noWrap/>
            <w:vAlign w:val="bottom"/>
          </w:tcPr>
          <w:p w14:paraId="4A28CB2A" w14:textId="77777777" w:rsidR="00CB28EB" w:rsidRPr="00111FE7" w:rsidRDefault="00CB28EB" w:rsidP="00CB28EB">
            <w:pPr>
              <w:rPr>
                <w:rFonts w:asciiTheme="majorBidi" w:hAnsiTheme="majorBidi" w:cstheme="majorBidi"/>
                <w:b/>
                <w:bCs/>
                <w:sz w:val="28"/>
                <w:szCs w:val="28"/>
                <w:u w:val="single"/>
              </w:rPr>
            </w:pPr>
          </w:p>
        </w:tc>
        <w:tc>
          <w:tcPr>
            <w:tcW w:w="1526" w:type="dxa"/>
            <w:tcBorders>
              <w:left w:val="nil"/>
              <w:bottom w:val="nil"/>
              <w:right w:val="nil"/>
            </w:tcBorders>
            <w:shd w:val="clear" w:color="auto" w:fill="auto"/>
            <w:noWrap/>
            <w:vAlign w:val="bottom"/>
          </w:tcPr>
          <w:p w14:paraId="1A06EC57" w14:textId="77777777" w:rsidR="00CB28EB" w:rsidRPr="00602F52" w:rsidRDefault="00CB28EB" w:rsidP="00CB28EB">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tcPr>
          <w:p w14:paraId="16A59688" w14:textId="77777777" w:rsidR="00CB28EB" w:rsidRPr="00602F52" w:rsidRDefault="00CB28EB" w:rsidP="00CB28EB">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698C9979" w14:textId="77777777" w:rsidR="00CB28EB" w:rsidRPr="00602F52" w:rsidRDefault="00CB28EB" w:rsidP="00CB28EB">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tcPr>
          <w:p w14:paraId="51E8AE64" w14:textId="77777777" w:rsidR="00CB28EB" w:rsidRPr="00111FE7" w:rsidRDefault="00CB28EB" w:rsidP="00CB28EB">
            <w:pPr>
              <w:tabs>
                <w:tab w:val="decimal" w:pos="1304"/>
              </w:tabs>
              <w:rPr>
                <w:rFonts w:asciiTheme="majorBidi" w:hAnsiTheme="majorBidi" w:cstheme="majorBidi"/>
                <w:sz w:val="28"/>
                <w:szCs w:val="28"/>
              </w:rPr>
            </w:pPr>
          </w:p>
        </w:tc>
      </w:tr>
      <w:tr w:rsidR="00CB28EB" w:rsidRPr="00111FE7" w14:paraId="51942B56" w14:textId="77777777" w:rsidTr="00433C1B">
        <w:trPr>
          <w:trHeight w:val="393"/>
        </w:trPr>
        <w:tc>
          <w:tcPr>
            <w:tcW w:w="3024" w:type="dxa"/>
            <w:tcBorders>
              <w:top w:val="nil"/>
              <w:left w:val="nil"/>
              <w:bottom w:val="nil"/>
              <w:right w:val="nil"/>
            </w:tcBorders>
            <w:shd w:val="clear" w:color="auto" w:fill="auto"/>
            <w:noWrap/>
            <w:vAlign w:val="bottom"/>
          </w:tcPr>
          <w:p w14:paraId="775CA2F0" w14:textId="77777777" w:rsidR="00CB28EB" w:rsidRPr="00111FE7" w:rsidRDefault="00CB28EB" w:rsidP="00CB28EB">
            <w:pPr>
              <w:rPr>
                <w:rFonts w:asciiTheme="majorBidi" w:hAnsiTheme="majorBidi" w:cstheme="majorBidi"/>
                <w:b/>
                <w:bCs/>
                <w:sz w:val="28"/>
                <w:szCs w:val="28"/>
                <w:u w:val="single"/>
              </w:rPr>
            </w:pPr>
          </w:p>
        </w:tc>
        <w:tc>
          <w:tcPr>
            <w:tcW w:w="1526" w:type="dxa"/>
            <w:tcBorders>
              <w:left w:val="nil"/>
              <w:bottom w:val="nil"/>
              <w:right w:val="nil"/>
            </w:tcBorders>
            <w:shd w:val="clear" w:color="auto" w:fill="auto"/>
            <w:noWrap/>
            <w:vAlign w:val="bottom"/>
          </w:tcPr>
          <w:p w14:paraId="37E3C361" w14:textId="77777777" w:rsidR="00CB28EB" w:rsidRPr="00602F52" w:rsidRDefault="00CB28EB" w:rsidP="00CB28EB">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tcPr>
          <w:p w14:paraId="37CB332F" w14:textId="77777777" w:rsidR="00CB28EB" w:rsidRPr="00602F52" w:rsidRDefault="00CB28EB" w:rsidP="00CB28EB">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09776ED7" w14:textId="77777777" w:rsidR="00CB28EB" w:rsidRPr="00602F52" w:rsidRDefault="00CB28EB" w:rsidP="00CB28EB">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tcPr>
          <w:p w14:paraId="45E3DCA3" w14:textId="77777777" w:rsidR="00CB28EB" w:rsidRPr="00111FE7" w:rsidRDefault="00CB28EB" w:rsidP="00CB28EB">
            <w:pPr>
              <w:tabs>
                <w:tab w:val="decimal" w:pos="1304"/>
              </w:tabs>
              <w:rPr>
                <w:rFonts w:asciiTheme="majorBidi" w:hAnsiTheme="majorBidi" w:cstheme="majorBidi"/>
                <w:sz w:val="28"/>
                <w:szCs w:val="28"/>
              </w:rPr>
            </w:pPr>
          </w:p>
        </w:tc>
      </w:tr>
      <w:tr w:rsidR="00CB28EB" w:rsidRPr="00111FE7" w14:paraId="1DC93D7C" w14:textId="77777777" w:rsidTr="00433C1B">
        <w:trPr>
          <w:trHeight w:val="393"/>
        </w:trPr>
        <w:tc>
          <w:tcPr>
            <w:tcW w:w="3024" w:type="dxa"/>
            <w:tcBorders>
              <w:top w:val="nil"/>
              <w:left w:val="nil"/>
              <w:bottom w:val="nil"/>
              <w:right w:val="nil"/>
            </w:tcBorders>
            <w:shd w:val="clear" w:color="auto" w:fill="auto"/>
            <w:noWrap/>
            <w:vAlign w:val="bottom"/>
            <w:hideMark/>
          </w:tcPr>
          <w:p w14:paraId="5E95E0CD" w14:textId="010AE998" w:rsidR="00CB28EB" w:rsidRPr="00111FE7" w:rsidRDefault="00CB28EB" w:rsidP="00CB28EB">
            <w:pPr>
              <w:rPr>
                <w:rFonts w:asciiTheme="majorBidi" w:hAnsiTheme="majorBidi" w:cstheme="majorBidi"/>
                <w:b/>
                <w:bCs/>
                <w:sz w:val="28"/>
                <w:szCs w:val="28"/>
              </w:rPr>
            </w:pPr>
            <w:r w:rsidRPr="00111FE7">
              <w:rPr>
                <w:rFonts w:asciiTheme="majorBidi" w:hAnsiTheme="majorBidi" w:cstheme="majorBidi"/>
                <w:b/>
                <w:bCs/>
                <w:sz w:val="28"/>
                <w:szCs w:val="28"/>
                <w:u w:val="single"/>
              </w:rPr>
              <w:lastRenderedPageBreak/>
              <w:t>Less</w:t>
            </w:r>
            <w:r w:rsidR="00D86A95">
              <w:rPr>
                <w:rFonts w:asciiTheme="majorBidi" w:hAnsiTheme="majorBidi" w:cstheme="majorBidi"/>
                <w:b/>
                <w:bCs/>
                <w:sz w:val="28"/>
                <w:szCs w:val="28"/>
              </w:rPr>
              <w:t xml:space="preserve"> N</w:t>
            </w:r>
            <w:r w:rsidRPr="00111FE7">
              <w:rPr>
                <w:rFonts w:asciiTheme="majorBidi" w:hAnsiTheme="majorBidi" w:cstheme="majorBidi"/>
                <w:b/>
                <w:bCs/>
                <w:sz w:val="28"/>
                <w:szCs w:val="28"/>
              </w:rPr>
              <w:t>on-current trade receivables</w:t>
            </w:r>
          </w:p>
        </w:tc>
        <w:tc>
          <w:tcPr>
            <w:tcW w:w="1526" w:type="dxa"/>
            <w:tcBorders>
              <w:left w:val="nil"/>
              <w:bottom w:val="nil"/>
              <w:right w:val="nil"/>
            </w:tcBorders>
            <w:shd w:val="clear" w:color="auto" w:fill="auto"/>
            <w:noWrap/>
            <w:vAlign w:val="bottom"/>
          </w:tcPr>
          <w:p w14:paraId="36DE1202" w14:textId="77777777" w:rsidR="00CB28EB" w:rsidRPr="00602F52" w:rsidRDefault="00CB28EB" w:rsidP="00CB28EB">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0065A209" w14:textId="77777777" w:rsidR="00CB28EB" w:rsidRPr="00602F52" w:rsidRDefault="00CB28EB" w:rsidP="00CB28EB">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5605D570" w14:textId="77777777" w:rsidR="00CB28EB" w:rsidRPr="00602F52" w:rsidRDefault="00CB28EB" w:rsidP="00CB28EB">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hideMark/>
          </w:tcPr>
          <w:p w14:paraId="38D9FCEF" w14:textId="77777777" w:rsidR="00CB28EB" w:rsidRPr="00111FE7" w:rsidRDefault="00CB28EB" w:rsidP="00CB28EB">
            <w:pPr>
              <w:tabs>
                <w:tab w:val="decimal" w:pos="1304"/>
              </w:tabs>
              <w:rPr>
                <w:rFonts w:asciiTheme="majorBidi" w:hAnsiTheme="majorBidi" w:cstheme="majorBidi"/>
                <w:sz w:val="28"/>
                <w:szCs w:val="28"/>
              </w:rPr>
            </w:pPr>
          </w:p>
        </w:tc>
      </w:tr>
      <w:tr w:rsidR="005C7450" w:rsidRPr="00111FE7" w14:paraId="2F95CCE7" w14:textId="77777777" w:rsidTr="00C7512C">
        <w:trPr>
          <w:trHeight w:val="393"/>
        </w:trPr>
        <w:tc>
          <w:tcPr>
            <w:tcW w:w="3024" w:type="dxa"/>
            <w:tcBorders>
              <w:top w:val="nil"/>
              <w:left w:val="nil"/>
              <w:bottom w:val="nil"/>
              <w:right w:val="nil"/>
            </w:tcBorders>
            <w:shd w:val="clear" w:color="auto" w:fill="auto"/>
            <w:noWrap/>
            <w:vAlign w:val="bottom"/>
          </w:tcPr>
          <w:p w14:paraId="4C487DA9" w14:textId="77777777" w:rsidR="005C7450" w:rsidRPr="00111FE7" w:rsidRDefault="005C7450" w:rsidP="005C7450">
            <w:pPr>
              <w:rPr>
                <w:rFonts w:asciiTheme="majorBidi" w:hAnsiTheme="majorBidi" w:cstheme="majorBidi"/>
                <w:sz w:val="28"/>
                <w:szCs w:val="28"/>
              </w:rPr>
            </w:pPr>
            <w:r w:rsidRPr="00111FE7">
              <w:rPr>
                <w:rFonts w:asciiTheme="majorBidi" w:hAnsiTheme="majorBidi" w:cstheme="majorBidi"/>
                <w:sz w:val="28"/>
                <w:szCs w:val="28"/>
              </w:rPr>
              <w:t xml:space="preserve">   Trade receivables </w:t>
            </w:r>
            <w:r>
              <w:rPr>
                <w:rFonts w:asciiTheme="majorBidi" w:hAnsiTheme="majorBidi" w:cstheme="majorBidi"/>
                <w:sz w:val="28"/>
                <w:szCs w:val="28"/>
              </w:rPr>
              <w:t>-</w:t>
            </w:r>
            <w:r w:rsidRPr="00111FE7">
              <w:rPr>
                <w:rFonts w:asciiTheme="majorBidi" w:hAnsiTheme="majorBidi" w:cstheme="majorBidi"/>
                <w:sz w:val="28"/>
                <w:szCs w:val="28"/>
              </w:rPr>
              <w:t xml:space="preserve"> other</w:t>
            </w:r>
            <w:r>
              <w:rPr>
                <w:rFonts w:asciiTheme="majorBidi" w:hAnsiTheme="majorBidi" w:cstheme="majorBidi"/>
                <w:sz w:val="28"/>
                <w:szCs w:val="28"/>
              </w:rPr>
              <w:t xml:space="preserve"> companies</w:t>
            </w:r>
          </w:p>
        </w:tc>
        <w:tc>
          <w:tcPr>
            <w:tcW w:w="1526" w:type="dxa"/>
            <w:shd w:val="clear" w:color="auto" w:fill="auto"/>
            <w:noWrap/>
            <w:vAlign w:val="bottom"/>
          </w:tcPr>
          <w:p w14:paraId="14099E67" w14:textId="4A4B55D3" w:rsidR="005C7450" w:rsidRPr="00602F52" w:rsidRDefault="005C7450" w:rsidP="005C7450">
            <w:pPr>
              <w:pBdr>
                <w:bottom w:val="single" w:sz="4" w:space="1" w:color="auto"/>
              </w:pBdr>
              <w:tabs>
                <w:tab w:val="decimal" w:pos="1304"/>
              </w:tabs>
              <w:rPr>
                <w:rFonts w:asciiTheme="majorBidi" w:hAnsiTheme="majorBidi" w:cstheme="majorBidi"/>
                <w:sz w:val="28"/>
                <w:szCs w:val="28"/>
              </w:rPr>
            </w:pPr>
            <w:r w:rsidRPr="0062283A">
              <w:rPr>
                <w:rFonts w:asciiTheme="majorBidi" w:hAnsiTheme="majorBidi" w:cstheme="majorBidi"/>
                <w:sz w:val="28"/>
                <w:szCs w:val="28"/>
              </w:rPr>
              <w:t>33,591,390</w:t>
            </w:r>
          </w:p>
        </w:tc>
        <w:tc>
          <w:tcPr>
            <w:tcW w:w="1530" w:type="dxa"/>
            <w:tcBorders>
              <w:top w:val="nil"/>
              <w:left w:val="nil"/>
              <w:bottom w:val="nil"/>
              <w:right w:val="nil"/>
            </w:tcBorders>
            <w:shd w:val="clear" w:color="auto" w:fill="auto"/>
            <w:noWrap/>
            <w:vAlign w:val="bottom"/>
          </w:tcPr>
          <w:p w14:paraId="500E9F5F" w14:textId="72E30F6B" w:rsidR="005C7450" w:rsidRPr="00602F52" w:rsidRDefault="005C7450" w:rsidP="005C7450">
            <w:pPr>
              <w:pBdr>
                <w:bottom w:val="single" w:sz="4" w:space="1" w:color="auto"/>
              </w:pBdr>
              <w:tabs>
                <w:tab w:val="decimal" w:pos="1304"/>
              </w:tabs>
              <w:rPr>
                <w:rFonts w:asciiTheme="majorBidi" w:hAnsiTheme="majorBidi" w:cstheme="majorBidi"/>
                <w:sz w:val="28"/>
                <w:szCs w:val="28"/>
              </w:rPr>
            </w:pPr>
            <w:r w:rsidRPr="00496671">
              <w:rPr>
                <w:rFonts w:asciiTheme="majorBidi" w:hAnsiTheme="majorBidi" w:cstheme="majorBidi"/>
                <w:sz w:val="28"/>
                <w:szCs w:val="28"/>
              </w:rPr>
              <w:t>33,225,713</w:t>
            </w:r>
          </w:p>
        </w:tc>
        <w:tc>
          <w:tcPr>
            <w:tcW w:w="1526" w:type="dxa"/>
            <w:shd w:val="clear" w:color="auto" w:fill="auto"/>
            <w:noWrap/>
            <w:vAlign w:val="bottom"/>
          </w:tcPr>
          <w:p w14:paraId="5C04E410" w14:textId="6396690F" w:rsidR="005C7450" w:rsidRPr="00602F52" w:rsidRDefault="005C7450" w:rsidP="005C7450">
            <w:pPr>
              <w:pBdr>
                <w:bottom w:val="single" w:sz="4" w:space="1" w:color="auto"/>
              </w:pBdr>
              <w:tabs>
                <w:tab w:val="decimal" w:pos="1304"/>
              </w:tabs>
              <w:rPr>
                <w:rFonts w:asciiTheme="majorBidi" w:hAnsiTheme="majorBidi" w:cstheme="majorBidi"/>
                <w:sz w:val="28"/>
                <w:szCs w:val="28"/>
              </w:rPr>
            </w:pPr>
            <w:r w:rsidRPr="0062283A">
              <w:rPr>
                <w:rFonts w:asciiTheme="majorBidi" w:hAnsiTheme="majorBidi" w:cstheme="majorBidi"/>
                <w:sz w:val="28"/>
                <w:szCs w:val="28"/>
              </w:rPr>
              <w:t>33,591,390</w:t>
            </w:r>
          </w:p>
        </w:tc>
        <w:tc>
          <w:tcPr>
            <w:tcW w:w="1538" w:type="dxa"/>
            <w:tcBorders>
              <w:top w:val="nil"/>
              <w:left w:val="nil"/>
              <w:bottom w:val="nil"/>
              <w:right w:val="nil"/>
            </w:tcBorders>
            <w:shd w:val="clear" w:color="auto" w:fill="auto"/>
            <w:noWrap/>
            <w:vAlign w:val="bottom"/>
          </w:tcPr>
          <w:p w14:paraId="42AE30E0" w14:textId="71779F1B" w:rsidR="005C7450" w:rsidRPr="00111FE7" w:rsidRDefault="005C7450" w:rsidP="005C7450">
            <w:pPr>
              <w:pBdr>
                <w:bottom w:val="single" w:sz="4" w:space="1" w:color="auto"/>
              </w:pBdr>
              <w:tabs>
                <w:tab w:val="decimal" w:pos="1304"/>
              </w:tabs>
              <w:rPr>
                <w:rFonts w:asciiTheme="majorBidi" w:hAnsiTheme="majorBidi" w:cstheme="majorBidi"/>
                <w:sz w:val="28"/>
                <w:szCs w:val="28"/>
              </w:rPr>
            </w:pPr>
            <w:r w:rsidRPr="00DD777D">
              <w:rPr>
                <w:rFonts w:asciiTheme="majorBidi" w:hAnsiTheme="majorBidi"/>
                <w:sz w:val="28"/>
                <w:szCs w:val="28"/>
              </w:rPr>
              <w:t>33</w:t>
            </w:r>
            <w:r w:rsidRPr="00587608">
              <w:rPr>
                <w:rFonts w:asciiTheme="majorBidi" w:hAnsiTheme="majorBidi" w:cstheme="majorBidi"/>
                <w:sz w:val="28"/>
                <w:szCs w:val="28"/>
              </w:rPr>
              <w:t>,</w:t>
            </w:r>
            <w:r w:rsidRPr="00DD777D">
              <w:rPr>
                <w:rFonts w:asciiTheme="majorBidi" w:hAnsiTheme="majorBidi"/>
                <w:sz w:val="28"/>
                <w:szCs w:val="28"/>
              </w:rPr>
              <w:t>225</w:t>
            </w:r>
            <w:r w:rsidRPr="00587608">
              <w:rPr>
                <w:rFonts w:asciiTheme="majorBidi" w:hAnsiTheme="majorBidi" w:cstheme="majorBidi"/>
                <w:sz w:val="28"/>
                <w:szCs w:val="28"/>
              </w:rPr>
              <w:t>,</w:t>
            </w:r>
            <w:r w:rsidRPr="00DD777D">
              <w:rPr>
                <w:rFonts w:asciiTheme="majorBidi" w:hAnsiTheme="majorBidi"/>
                <w:sz w:val="28"/>
                <w:szCs w:val="28"/>
              </w:rPr>
              <w:t>713</w:t>
            </w:r>
          </w:p>
        </w:tc>
      </w:tr>
      <w:tr w:rsidR="005C7450" w:rsidRPr="00111FE7" w14:paraId="76A9C330" w14:textId="77777777" w:rsidTr="00C7512C">
        <w:trPr>
          <w:trHeight w:val="393"/>
        </w:trPr>
        <w:tc>
          <w:tcPr>
            <w:tcW w:w="3024" w:type="dxa"/>
            <w:tcBorders>
              <w:top w:val="nil"/>
              <w:left w:val="nil"/>
              <w:bottom w:val="nil"/>
              <w:right w:val="nil"/>
            </w:tcBorders>
            <w:shd w:val="clear" w:color="auto" w:fill="auto"/>
            <w:noWrap/>
            <w:vAlign w:val="bottom"/>
          </w:tcPr>
          <w:p w14:paraId="20E2975B" w14:textId="77777777" w:rsidR="005C7450" w:rsidRPr="00111FE7" w:rsidRDefault="005C7450" w:rsidP="005C7450">
            <w:pPr>
              <w:rPr>
                <w:rFonts w:asciiTheme="majorBidi" w:hAnsiTheme="majorBidi" w:cstheme="majorBidi"/>
                <w:sz w:val="28"/>
                <w:szCs w:val="28"/>
              </w:rPr>
            </w:pPr>
            <w:r w:rsidRPr="00111FE7">
              <w:rPr>
                <w:rFonts w:asciiTheme="majorBidi" w:hAnsiTheme="majorBidi" w:cstheme="majorBidi"/>
                <w:b/>
                <w:bCs/>
                <w:sz w:val="28"/>
                <w:szCs w:val="28"/>
              </w:rPr>
              <w:t>Total non-current trade receivables</w:t>
            </w:r>
          </w:p>
        </w:tc>
        <w:tc>
          <w:tcPr>
            <w:tcW w:w="1526" w:type="dxa"/>
            <w:shd w:val="clear" w:color="auto" w:fill="auto"/>
            <w:noWrap/>
            <w:vAlign w:val="bottom"/>
          </w:tcPr>
          <w:p w14:paraId="2FD544F1" w14:textId="47286256" w:rsidR="005C7450" w:rsidRPr="00602F52" w:rsidRDefault="005C7450" w:rsidP="005C7450">
            <w:pPr>
              <w:tabs>
                <w:tab w:val="decimal" w:pos="1304"/>
              </w:tabs>
              <w:rPr>
                <w:rFonts w:asciiTheme="majorBidi" w:hAnsiTheme="majorBidi" w:cstheme="majorBidi"/>
                <w:sz w:val="28"/>
                <w:szCs w:val="28"/>
              </w:rPr>
            </w:pPr>
            <w:r w:rsidRPr="0062283A">
              <w:rPr>
                <w:rFonts w:asciiTheme="majorBidi" w:hAnsiTheme="majorBidi" w:cstheme="majorBidi"/>
                <w:sz w:val="28"/>
                <w:szCs w:val="28"/>
              </w:rPr>
              <w:t>33,591,390</w:t>
            </w:r>
          </w:p>
        </w:tc>
        <w:tc>
          <w:tcPr>
            <w:tcW w:w="1530" w:type="dxa"/>
            <w:tcBorders>
              <w:top w:val="nil"/>
              <w:left w:val="nil"/>
              <w:bottom w:val="nil"/>
              <w:right w:val="nil"/>
            </w:tcBorders>
            <w:shd w:val="clear" w:color="auto" w:fill="auto"/>
            <w:noWrap/>
            <w:vAlign w:val="bottom"/>
          </w:tcPr>
          <w:p w14:paraId="23C2A4F3" w14:textId="4BAA924E" w:rsidR="005C7450" w:rsidRPr="00602F52" w:rsidRDefault="005C7450" w:rsidP="005C7450">
            <w:pPr>
              <w:tabs>
                <w:tab w:val="decimal" w:pos="1304"/>
              </w:tabs>
              <w:rPr>
                <w:rFonts w:asciiTheme="majorBidi" w:hAnsiTheme="majorBidi" w:cstheme="majorBidi"/>
                <w:sz w:val="28"/>
                <w:szCs w:val="28"/>
              </w:rPr>
            </w:pPr>
            <w:r>
              <w:rPr>
                <w:rFonts w:asciiTheme="majorBidi" w:hAnsiTheme="majorBidi" w:cstheme="majorBidi"/>
                <w:sz w:val="28"/>
                <w:szCs w:val="28"/>
              </w:rPr>
              <w:t>33,225,713</w:t>
            </w:r>
          </w:p>
        </w:tc>
        <w:tc>
          <w:tcPr>
            <w:tcW w:w="1526" w:type="dxa"/>
            <w:shd w:val="clear" w:color="auto" w:fill="auto"/>
            <w:noWrap/>
            <w:vAlign w:val="bottom"/>
          </w:tcPr>
          <w:p w14:paraId="7D3EB81E" w14:textId="1C4949FB" w:rsidR="005C7450" w:rsidRPr="00602F52" w:rsidRDefault="005C7450" w:rsidP="005C7450">
            <w:pPr>
              <w:tabs>
                <w:tab w:val="decimal" w:pos="1304"/>
              </w:tabs>
              <w:rPr>
                <w:rFonts w:asciiTheme="majorBidi" w:hAnsiTheme="majorBidi" w:cstheme="majorBidi"/>
                <w:sz w:val="28"/>
                <w:szCs w:val="28"/>
              </w:rPr>
            </w:pPr>
            <w:r w:rsidRPr="0062283A">
              <w:rPr>
                <w:rFonts w:asciiTheme="majorBidi" w:hAnsiTheme="majorBidi" w:cstheme="majorBidi"/>
                <w:sz w:val="28"/>
                <w:szCs w:val="28"/>
              </w:rPr>
              <w:t>33,591,390</w:t>
            </w:r>
          </w:p>
        </w:tc>
        <w:tc>
          <w:tcPr>
            <w:tcW w:w="1538" w:type="dxa"/>
            <w:tcBorders>
              <w:top w:val="nil"/>
              <w:left w:val="nil"/>
              <w:bottom w:val="nil"/>
              <w:right w:val="nil"/>
            </w:tcBorders>
            <w:shd w:val="clear" w:color="auto" w:fill="auto"/>
            <w:noWrap/>
            <w:vAlign w:val="bottom"/>
          </w:tcPr>
          <w:p w14:paraId="6A2A5FCA" w14:textId="00DC91D6" w:rsidR="005C7450" w:rsidRPr="00111FE7" w:rsidRDefault="005C7450" w:rsidP="005C7450">
            <w:pPr>
              <w:tabs>
                <w:tab w:val="decimal" w:pos="1304"/>
              </w:tabs>
              <w:rPr>
                <w:rFonts w:asciiTheme="majorBidi" w:hAnsiTheme="majorBidi" w:cstheme="majorBidi"/>
                <w:sz w:val="28"/>
                <w:szCs w:val="28"/>
              </w:rPr>
            </w:pPr>
            <w:r>
              <w:rPr>
                <w:rFonts w:asciiTheme="majorBidi" w:hAnsiTheme="majorBidi" w:cstheme="majorBidi"/>
                <w:sz w:val="28"/>
                <w:szCs w:val="28"/>
              </w:rPr>
              <w:t>33,225,713</w:t>
            </w:r>
          </w:p>
        </w:tc>
      </w:tr>
      <w:tr w:rsidR="005C7450" w:rsidRPr="00111FE7" w14:paraId="3F47F64B" w14:textId="77777777" w:rsidTr="00C7512C">
        <w:trPr>
          <w:trHeight w:val="393"/>
        </w:trPr>
        <w:tc>
          <w:tcPr>
            <w:tcW w:w="3024" w:type="dxa"/>
            <w:tcBorders>
              <w:top w:val="nil"/>
              <w:left w:val="nil"/>
              <w:bottom w:val="nil"/>
              <w:right w:val="nil"/>
            </w:tcBorders>
            <w:shd w:val="clear" w:color="auto" w:fill="auto"/>
            <w:noWrap/>
            <w:vAlign w:val="bottom"/>
          </w:tcPr>
          <w:p w14:paraId="69B1FD79" w14:textId="77777777" w:rsidR="005C7450" w:rsidRPr="00111FE7" w:rsidRDefault="005C7450" w:rsidP="005C7450">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26" w:type="dxa"/>
            <w:shd w:val="clear" w:color="auto" w:fill="auto"/>
            <w:noWrap/>
            <w:vAlign w:val="bottom"/>
          </w:tcPr>
          <w:p w14:paraId="6C5600AB" w14:textId="7351502F" w:rsidR="005C7450" w:rsidRPr="00602F52" w:rsidRDefault="005C7450" w:rsidP="005C7450">
            <w:pPr>
              <w:pBdr>
                <w:bottom w:val="single" w:sz="4" w:space="1" w:color="auto"/>
              </w:pBdr>
              <w:tabs>
                <w:tab w:val="decimal" w:pos="1304"/>
              </w:tabs>
              <w:rPr>
                <w:rFonts w:asciiTheme="majorBidi" w:hAnsiTheme="majorBidi" w:cstheme="majorBidi"/>
                <w:sz w:val="28"/>
                <w:szCs w:val="28"/>
              </w:rPr>
            </w:pPr>
            <w:r w:rsidRPr="0062283A">
              <w:rPr>
                <w:rFonts w:asciiTheme="majorBidi" w:hAnsiTheme="majorBidi" w:cstheme="majorBidi"/>
                <w:sz w:val="28"/>
                <w:szCs w:val="28"/>
              </w:rPr>
              <w:t>(33,225,713)</w:t>
            </w:r>
          </w:p>
        </w:tc>
        <w:tc>
          <w:tcPr>
            <w:tcW w:w="1530" w:type="dxa"/>
            <w:tcBorders>
              <w:top w:val="nil"/>
              <w:left w:val="nil"/>
              <w:bottom w:val="nil"/>
              <w:right w:val="nil"/>
            </w:tcBorders>
            <w:shd w:val="clear" w:color="auto" w:fill="auto"/>
            <w:noWrap/>
            <w:vAlign w:val="bottom"/>
          </w:tcPr>
          <w:p w14:paraId="3A6487AC" w14:textId="5EBCD6A9" w:rsidR="005C7450" w:rsidRPr="00602F52" w:rsidRDefault="005C7450" w:rsidP="005C7450">
            <w:pPr>
              <w:pBdr>
                <w:bottom w:val="single" w:sz="4" w:space="1" w:color="auto"/>
              </w:pBdr>
              <w:tabs>
                <w:tab w:val="decimal" w:pos="1304"/>
              </w:tabs>
              <w:rPr>
                <w:rFonts w:asciiTheme="majorBidi" w:hAnsiTheme="majorBidi" w:cstheme="majorBidi"/>
                <w:sz w:val="28"/>
                <w:szCs w:val="28"/>
              </w:rPr>
            </w:pPr>
            <w:r w:rsidRPr="00496671">
              <w:rPr>
                <w:rFonts w:asciiTheme="majorBidi" w:hAnsiTheme="majorBidi" w:cstheme="majorBidi"/>
                <w:sz w:val="28"/>
                <w:szCs w:val="28"/>
              </w:rPr>
              <w:t>(33,225,713)</w:t>
            </w:r>
          </w:p>
        </w:tc>
        <w:tc>
          <w:tcPr>
            <w:tcW w:w="1526" w:type="dxa"/>
            <w:shd w:val="clear" w:color="auto" w:fill="auto"/>
            <w:noWrap/>
            <w:vAlign w:val="bottom"/>
          </w:tcPr>
          <w:p w14:paraId="3DB5AC86" w14:textId="2F7239EF" w:rsidR="005C7450" w:rsidRPr="00602F52" w:rsidRDefault="005C7450" w:rsidP="005C7450">
            <w:pPr>
              <w:pBdr>
                <w:bottom w:val="single" w:sz="4" w:space="1" w:color="auto"/>
              </w:pBdr>
              <w:tabs>
                <w:tab w:val="decimal" w:pos="1304"/>
              </w:tabs>
              <w:rPr>
                <w:rFonts w:asciiTheme="majorBidi" w:hAnsiTheme="majorBidi" w:cstheme="majorBidi"/>
                <w:sz w:val="28"/>
                <w:szCs w:val="28"/>
              </w:rPr>
            </w:pPr>
            <w:r w:rsidRPr="0062283A">
              <w:rPr>
                <w:rFonts w:asciiTheme="majorBidi" w:hAnsiTheme="majorBidi" w:cstheme="majorBidi"/>
                <w:sz w:val="28"/>
                <w:szCs w:val="28"/>
              </w:rPr>
              <w:t>(33,225,713)</w:t>
            </w:r>
          </w:p>
        </w:tc>
        <w:tc>
          <w:tcPr>
            <w:tcW w:w="1538" w:type="dxa"/>
            <w:tcBorders>
              <w:top w:val="nil"/>
              <w:left w:val="nil"/>
              <w:bottom w:val="nil"/>
              <w:right w:val="nil"/>
            </w:tcBorders>
            <w:shd w:val="clear" w:color="auto" w:fill="auto"/>
            <w:noWrap/>
            <w:vAlign w:val="bottom"/>
          </w:tcPr>
          <w:p w14:paraId="7DA85EC0" w14:textId="548F2BF8" w:rsidR="005C7450" w:rsidRPr="00111FE7" w:rsidRDefault="005C7450" w:rsidP="005C7450">
            <w:pPr>
              <w:pBdr>
                <w:bottom w:val="single" w:sz="4" w:space="1" w:color="auto"/>
              </w:pBdr>
              <w:tabs>
                <w:tab w:val="decimal" w:pos="1304"/>
              </w:tabs>
              <w:rPr>
                <w:rFonts w:asciiTheme="majorBidi" w:hAnsiTheme="majorBidi" w:cstheme="majorBidi"/>
                <w:sz w:val="28"/>
                <w:szCs w:val="28"/>
              </w:rPr>
            </w:pPr>
            <w:r w:rsidRPr="00587608">
              <w:rPr>
                <w:rFonts w:asciiTheme="majorBidi" w:hAnsiTheme="majorBidi" w:cstheme="majorBidi"/>
                <w:sz w:val="28"/>
                <w:szCs w:val="28"/>
              </w:rPr>
              <w:t>(33,225,713)</w:t>
            </w:r>
          </w:p>
        </w:tc>
      </w:tr>
      <w:tr w:rsidR="005C7450" w:rsidRPr="00111FE7" w14:paraId="3C2ECBF7" w14:textId="77777777" w:rsidTr="00C7512C">
        <w:trPr>
          <w:trHeight w:val="393"/>
        </w:trPr>
        <w:tc>
          <w:tcPr>
            <w:tcW w:w="3024" w:type="dxa"/>
            <w:tcBorders>
              <w:top w:val="nil"/>
              <w:left w:val="nil"/>
              <w:bottom w:val="nil"/>
              <w:right w:val="nil"/>
            </w:tcBorders>
            <w:shd w:val="clear" w:color="auto" w:fill="auto"/>
            <w:noWrap/>
            <w:vAlign w:val="bottom"/>
          </w:tcPr>
          <w:p w14:paraId="46C06F8A" w14:textId="77777777" w:rsidR="005C7450" w:rsidRPr="00111FE7" w:rsidRDefault="005C7450" w:rsidP="005C7450">
            <w:pPr>
              <w:rPr>
                <w:rFonts w:asciiTheme="majorBidi" w:hAnsiTheme="majorBidi" w:cstheme="majorBidi"/>
                <w:b/>
                <w:bCs/>
                <w:sz w:val="28"/>
                <w:szCs w:val="28"/>
              </w:rPr>
            </w:pPr>
            <w:r w:rsidRPr="00111FE7">
              <w:rPr>
                <w:rFonts w:asciiTheme="majorBidi" w:hAnsiTheme="majorBidi" w:cstheme="majorBidi"/>
                <w:b/>
                <w:bCs/>
                <w:sz w:val="28"/>
                <w:szCs w:val="28"/>
              </w:rPr>
              <w:t xml:space="preserve">Total non-current trade </w:t>
            </w:r>
          </w:p>
          <w:p w14:paraId="5F83E83C" w14:textId="0B93AF98" w:rsidR="005C7450" w:rsidRPr="00111FE7" w:rsidRDefault="005C7450" w:rsidP="00723EA0">
            <w:pPr>
              <w:rPr>
                <w:rFonts w:asciiTheme="majorBidi" w:hAnsiTheme="majorBidi" w:cstheme="majorBidi"/>
                <w:sz w:val="28"/>
                <w:szCs w:val="28"/>
              </w:rPr>
            </w:pPr>
            <w:r w:rsidRPr="00111FE7">
              <w:rPr>
                <w:rFonts w:asciiTheme="majorBidi" w:hAnsiTheme="majorBidi" w:cstheme="majorBidi"/>
                <w:b/>
                <w:bCs/>
                <w:sz w:val="28"/>
                <w:szCs w:val="28"/>
              </w:rPr>
              <w:t xml:space="preserve">  receivables - net</w:t>
            </w:r>
          </w:p>
        </w:tc>
        <w:tc>
          <w:tcPr>
            <w:tcW w:w="1526" w:type="dxa"/>
            <w:shd w:val="clear" w:color="auto" w:fill="auto"/>
            <w:noWrap/>
            <w:vAlign w:val="bottom"/>
          </w:tcPr>
          <w:p w14:paraId="62711D3D" w14:textId="117E1E34" w:rsidR="005C7450" w:rsidRPr="00602F52" w:rsidRDefault="005C7450" w:rsidP="00D86A95">
            <w:pPr>
              <w:pBdr>
                <w:bottom w:val="single" w:sz="4" w:space="1" w:color="auto"/>
              </w:pBdr>
              <w:tabs>
                <w:tab w:val="decimal" w:pos="1304"/>
              </w:tabs>
              <w:rPr>
                <w:rFonts w:asciiTheme="majorBidi" w:hAnsiTheme="majorBidi" w:cstheme="majorBidi"/>
                <w:sz w:val="28"/>
                <w:szCs w:val="28"/>
              </w:rPr>
            </w:pPr>
            <w:r w:rsidRPr="0062283A">
              <w:rPr>
                <w:rFonts w:asciiTheme="majorBidi" w:hAnsiTheme="majorBidi" w:cstheme="majorBidi"/>
                <w:sz w:val="28"/>
                <w:szCs w:val="28"/>
              </w:rPr>
              <w:t>365,677</w:t>
            </w:r>
          </w:p>
        </w:tc>
        <w:tc>
          <w:tcPr>
            <w:tcW w:w="1530" w:type="dxa"/>
            <w:tcBorders>
              <w:top w:val="nil"/>
              <w:left w:val="nil"/>
              <w:bottom w:val="nil"/>
              <w:right w:val="nil"/>
            </w:tcBorders>
            <w:shd w:val="clear" w:color="auto" w:fill="auto"/>
            <w:noWrap/>
            <w:vAlign w:val="bottom"/>
          </w:tcPr>
          <w:p w14:paraId="287B8607" w14:textId="45B0D0D0" w:rsidR="005C7450" w:rsidRPr="00602F52" w:rsidRDefault="005C7450" w:rsidP="005C7450">
            <w:pPr>
              <w:pBdr>
                <w:bottom w:val="single" w:sz="4" w:space="1" w:color="auto"/>
              </w:pBdr>
              <w:tabs>
                <w:tab w:val="decimal" w:pos="1166"/>
              </w:tabs>
              <w:rPr>
                <w:rFonts w:asciiTheme="majorBidi" w:hAnsiTheme="majorBidi" w:cstheme="majorBidi"/>
                <w:sz w:val="28"/>
                <w:szCs w:val="28"/>
              </w:rPr>
            </w:pPr>
            <w:r>
              <w:rPr>
                <w:rFonts w:asciiTheme="majorBidi" w:hAnsiTheme="majorBidi" w:cstheme="majorBidi"/>
                <w:sz w:val="28"/>
                <w:szCs w:val="28"/>
              </w:rPr>
              <w:t>-</w:t>
            </w:r>
          </w:p>
        </w:tc>
        <w:tc>
          <w:tcPr>
            <w:tcW w:w="1526" w:type="dxa"/>
            <w:shd w:val="clear" w:color="auto" w:fill="auto"/>
            <w:noWrap/>
            <w:vAlign w:val="bottom"/>
          </w:tcPr>
          <w:p w14:paraId="25D17E5B" w14:textId="3C719DEB" w:rsidR="005C7450" w:rsidRPr="00602F52" w:rsidRDefault="005C7450" w:rsidP="005C7450">
            <w:pPr>
              <w:pBdr>
                <w:bottom w:val="single" w:sz="4" w:space="1" w:color="auto"/>
              </w:pBdr>
              <w:tabs>
                <w:tab w:val="decimal" w:pos="1304"/>
              </w:tabs>
              <w:rPr>
                <w:rFonts w:asciiTheme="majorBidi" w:hAnsiTheme="majorBidi" w:cstheme="majorBidi"/>
                <w:sz w:val="28"/>
                <w:szCs w:val="28"/>
              </w:rPr>
            </w:pPr>
            <w:r w:rsidRPr="0062283A">
              <w:rPr>
                <w:rFonts w:asciiTheme="majorBidi" w:hAnsiTheme="majorBidi" w:cstheme="majorBidi"/>
                <w:sz w:val="28"/>
                <w:szCs w:val="28"/>
              </w:rPr>
              <w:t>365,677</w:t>
            </w:r>
          </w:p>
        </w:tc>
        <w:tc>
          <w:tcPr>
            <w:tcW w:w="1538" w:type="dxa"/>
            <w:tcBorders>
              <w:top w:val="nil"/>
              <w:left w:val="nil"/>
              <w:bottom w:val="nil"/>
              <w:right w:val="nil"/>
            </w:tcBorders>
            <w:shd w:val="clear" w:color="auto" w:fill="auto"/>
            <w:noWrap/>
            <w:vAlign w:val="bottom"/>
          </w:tcPr>
          <w:p w14:paraId="70E92B4B" w14:textId="18A0023D" w:rsidR="005C7450" w:rsidRPr="00111FE7" w:rsidRDefault="005C7450" w:rsidP="005C7450">
            <w:pPr>
              <w:pBdr>
                <w:bottom w:val="single" w:sz="4" w:space="1" w:color="auto"/>
              </w:pBdr>
              <w:tabs>
                <w:tab w:val="decimal" w:pos="1166"/>
              </w:tabs>
              <w:rPr>
                <w:rFonts w:asciiTheme="majorBidi" w:hAnsiTheme="majorBidi" w:cstheme="majorBidi"/>
                <w:sz w:val="28"/>
                <w:szCs w:val="28"/>
              </w:rPr>
            </w:pPr>
            <w:r w:rsidRPr="0044695F">
              <w:rPr>
                <w:rFonts w:asciiTheme="majorBidi" w:hAnsiTheme="majorBidi" w:cstheme="majorBidi"/>
                <w:sz w:val="28"/>
                <w:szCs w:val="28"/>
              </w:rPr>
              <w:t>-</w:t>
            </w:r>
          </w:p>
        </w:tc>
      </w:tr>
      <w:tr w:rsidR="005C7450" w:rsidRPr="00111FE7" w14:paraId="4DD4207A" w14:textId="77777777" w:rsidTr="00C7512C">
        <w:trPr>
          <w:trHeight w:val="393"/>
        </w:trPr>
        <w:tc>
          <w:tcPr>
            <w:tcW w:w="3024" w:type="dxa"/>
            <w:tcBorders>
              <w:top w:val="nil"/>
              <w:left w:val="nil"/>
              <w:bottom w:val="nil"/>
              <w:right w:val="nil"/>
            </w:tcBorders>
            <w:shd w:val="clear" w:color="auto" w:fill="auto"/>
            <w:noWrap/>
            <w:vAlign w:val="bottom"/>
          </w:tcPr>
          <w:p w14:paraId="6A5395F9" w14:textId="77777777" w:rsidR="005C7450" w:rsidRPr="00111FE7" w:rsidRDefault="005C7450" w:rsidP="005C7450">
            <w:pPr>
              <w:rPr>
                <w:rFonts w:asciiTheme="majorBidi" w:hAnsiTheme="majorBidi" w:cstheme="majorBidi"/>
                <w:sz w:val="28"/>
                <w:szCs w:val="28"/>
              </w:rPr>
            </w:pPr>
            <w:r w:rsidRPr="00111FE7">
              <w:rPr>
                <w:rFonts w:asciiTheme="majorBidi" w:hAnsiTheme="majorBidi" w:cstheme="majorBidi"/>
                <w:b/>
                <w:bCs/>
                <w:sz w:val="28"/>
                <w:szCs w:val="28"/>
              </w:rPr>
              <w:t>Total current trade receivables - net</w:t>
            </w:r>
          </w:p>
        </w:tc>
        <w:tc>
          <w:tcPr>
            <w:tcW w:w="1526" w:type="dxa"/>
            <w:shd w:val="clear" w:color="auto" w:fill="auto"/>
            <w:noWrap/>
            <w:vAlign w:val="bottom"/>
          </w:tcPr>
          <w:p w14:paraId="23AD6A18" w14:textId="2E595F93" w:rsidR="005C7450" w:rsidRPr="00602F52" w:rsidRDefault="005C7450" w:rsidP="005C7450">
            <w:pPr>
              <w:pBdr>
                <w:bottom w:val="single" w:sz="4" w:space="1" w:color="auto"/>
              </w:pBdr>
              <w:tabs>
                <w:tab w:val="decimal" w:pos="1304"/>
              </w:tabs>
              <w:rPr>
                <w:rFonts w:asciiTheme="majorBidi" w:hAnsiTheme="majorBidi" w:cstheme="majorBidi"/>
                <w:sz w:val="28"/>
                <w:szCs w:val="28"/>
              </w:rPr>
            </w:pPr>
            <w:r w:rsidRPr="0062283A">
              <w:rPr>
                <w:rFonts w:asciiTheme="majorBidi" w:hAnsiTheme="majorBidi" w:cstheme="majorBidi"/>
                <w:sz w:val="28"/>
                <w:szCs w:val="28"/>
              </w:rPr>
              <w:t>646,827,882</w:t>
            </w:r>
          </w:p>
        </w:tc>
        <w:tc>
          <w:tcPr>
            <w:tcW w:w="1530" w:type="dxa"/>
            <w:tcBorders>
              <w:top w:val="nil"/>
              <w:left w:val="nil"/>
              <w:bottom w:val="nil"/>
              <w:right w:val="nil"/>
            </w:tcBorders>
            <w:shd w:val="clear" w:color="auto" w:fill="auto"/>
            <w:noWrap/>
            <w:vAlign w:val="bottom"/>
          </w:tcPr>
          <w:p w14:paraId="4ECBDF21" w14:textId="5718826D" w:rsidR="005C7450" w:rsidRPr="00602F52" w:rsidRDefault="005C7450" w:rsidP="005C7450">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789,116,305</w:t>
            </w:r>
          </w:p>
        </w:tc>
        <w:tc>
          <w:tcPr>
            <w:tcW w:w="1526" w:type="dxa"/>
            <w:shd w:val="clear" w:color="auto" w:fill="auto"/>
            <w:noWrap/>
            <w:vAlign w:val="bottom"/>
          </w:tcPr>
          <w:p w14:paraId="7E3BC89B" w14:textId="6DC422AD" w:rsidR="005C7450" w:rsidRPr="00602F52" w:rsidRDefault="005C7450" w:rsidP="005C7450">
            <w:pPr>
              <w:pBdr>
                <w:bottom w:val="single" w:sz="4" w:space="1" w:color="auto"/>
              </w:pBdr>
              <w:tabs>
                <w:tab w:val="decimal" w:pos="1304"/>
              </w:tabs>
              <w:rPr>
                <w:rFonts w:asciiTheme="majorBidi" w:hAnsiTheme="majorBidi" w:cstheme="majorBidi"/>
                <w:sz w:val="28"/>
                <w:szCs w:val="28"/>
                <w:cs/>
              </w:rPr>
            </w:pPr>
            <w:r w:rsidRPr="0062283A">
              <w:rPr>
                <w:rFonts w:asciiTheme="majorBidi" w:hAnsiTheme="majorBidi" w:cstheme="majorBidi"/>
                <w:sz w:val="28"/>
                <w:szCs w:val="28"/>
              </w:rPr>
              <w:t>650,913,479</w:t>
            </w:r>
          </w:p>
        </w:tc>
        <w:tc>
          <w:tcPr>
            <w:tcW w:w="1538" w:type="dxa"/>
            <w:tcBorders>
              <w:top w:val="nil"/>
              <w:left w:val="nil"/>
              <w:bottom w:val="nil"/>
              <w:right w:val="nil"/>
            </w:tcBorders>
            <w:shd w:val="clear" w:color="auto" w:fill="auto"/>
            <w:noWrap/>
            <w:vAlign w:val="bottom"/>
          </w:tcPr>
          <w:p w14:paraId="568BD76C" w14:textId="24173787" w:rsidR="005C7450" w:rsidRPr="00111FE7" w:rsidRDefault="005C7450" w:rsidP="005C7450">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785,531,071</w:t>
            </w:r>
          </w:p>
        </w:tc>
      </w:tr>
      <w:tr w:rsidR="005C7450" w:rsidRPr="00111FE7" w14:paraId="70D4F6AF" w14:textId="77777777" w:rsidTr="00C7512C">
        <w:trPr>
          <w:trHeight w:val="393"/>
        </w:trPr>
        <w:tc>
          <w:tcPr>
            <w:tcW w:w="3024" w:type="dxa"/>
            <w:tcBorders>
              <w:top w:val="nil"/>
              <w:left w:val="nil"/>
              <w:bottom w:val="nil"/>
              <w:right w:val="nil"/>
            </w:tcBorders>
            <w:shd w:val="clear" w:color="auto" w:fill="auto"/>
            <w:noWrap/>
            <w:vAlign w:val="bottom"/>
          </w:tcPr>
          <w:p w14:paraId="5DEEC4C8" w14:textId="77777777" w:rsidR="005C7450" w:rsidRPr="00111FE7" w:rsidRDefault="005C7450" w:rsidP="005C7450">
            <w:pPr>
              <w:rPr>
                <w:rFonts w:asciiTheme="majorBidi" w:hAnsiTheme="majorBidi" w:cstheme="majorBidi"/>
                <w:b/>
                <w:bCs/>
                <w:sz w:val="28"/>
                <w:szCs w:val="28"/>
              </w:rPr>
            </w:pPr>
            <w:r w:rsidRPr="00111FE7">
              <w:rPr>
                <w:rFonts w:asciiTheme="majorBidi" w:hAnsiTheme="majorBidi" w:cstheme="majorBidi"/>
                <w:b/>
                <w:bCs/>
                <w:sz w:val="28"/>
                <w:szCs w:val="28"/>
              </w:rPr>
              <w:t>Other current receivables</w:t>
            </w:r>
          </w:p>
        </w:tc>
        <w:tc>
          <w:tcPr>
            <w:tcW w:w="1526" w:type="dxa"/>
            <w:shd w:val="clear" w:color="auto" w:fill="auto"/>
            <w:noWrap/>
            <w:vAlign w:val="bottom"/>
          </w:tcPr>
          <w:p w14:paraId="2C000C0B" w14:textId="77777777" w:rsidR="005C7450" w:rsidRPr="00111FE7" w:rsidRDefault="005C7450" w:rsidP="005C7450">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tcPr>
          <w:p w14:paraId="18DABE3E" w14:textId="77777777" w:rsidR="005C7450" w:rsidRPr="00111FE7" w:rsidRDefault="005C7450" w:rsidP="005C7450">
            <w:pPr>
              <w:tabs>
                <w:tab w:val="decimal" w:pos="1304"/>
              </w:tabs>
              <w:rPr>
                <w:rFonts w:asciiTheme="majorBidi" w:hAnsiTheme="majorBidi" w:cstheme="majorBidi"/>
                <w:sz w:val="28"/>
                <w:szCs w:val="28"/>
              </w:rPr>
            </w:pPr>
          </w:p>
        </w:tc>
        <w:tc>
          <w:tcPr>
            <w:tcW w:w="1526" w:type="dxa"/>
            <w:shd w:val="clear" w:color="auto" w:fill="auto"/>
            <w:noWrap/>
            <w:vAlign w:val="bottom"/>
          </w:tcPr>
          <w:p w14:paraId="1AC10580" w14:textId="77777777" w:rsidR="005C7450" w:rsidRPr="00111FE7" w:rsidRDefault="005C7450" w:rsidP="005C7450">
            <w:pPr>
              <w:tabs>
                <w:tab w:val="decimal" w:pos="1304"/>
              </w:tabs>
              <w:rPr>
                <w:rFonts w:asciiTheme="majorBidi" w:hAnsiTheme="majorBidi" w:cstheme="majorBidi"/>
                <w:sz w:val="28"/>
                <w:szCs w:val="28"/>
              </w:rPr>
            </w:pPr>
          </w:p>
        </w:tc>
        <w:tc>
          <w:tcPr>
            <w:tcW w:w="1538" w:type="dxa"/>
            <w:tcBorders>
              <w:top w:val="nil"/>
              <w:left w:val="nil"/>
              <w:bottom w:val="nil"/>
              <w:right w:val="nil"/>
            </w:tcBorders>
            <w:shd w:val="clear" w:color="auto" w:fill="auto"/>
            <w:noWrap/>
            <w:vAlign w:val="bottom"/>
          </w:tcPr>
          <w:p w14:paraId="79FCC315" w14:textId="77777777" w:rsidR="005C7450" w:rsidRPr="00111FE7" w:rsidRDefault="005C7450" w:rsidP="005C7450">
            <w:pPr>
              <w:tabs>
                <w:tab w:val="decimal" w:pos="1304"/>
              </w:tabs>
              <w:rPr>
                <w:rFonts w:asciiTheme="majorBidi" w:hAnsiTheme="majorBidi" w:cstheme="majorBidi"/>
                <w:sz w:val="28"/>
                <w:szCs w:val="28"/>
              </w:rPr>
            </w:pPr>
          </w:p>
        </w:tc>
      </w:tr>
      <w:tr w:rsidR="005C7450" w:rsidRPr="00111FE7" w14:paraId="371756A8" w14:textId="77777777" w:rsidTr="00C7512C">
        <w:trPr>
          <w:trHeight w:val="393"/>
        </w:trPr>
        <w:tc>
          <w:tcPr>
            <w:tcW w:w="3024" w:type="dxa"/>
            <w:tcBorders>
              <w:top w:val="nil"/>
              <w:left w:val="nil"/>
              <w:bottom w:val="nil"/>
              <w:right w:val="nil"/>
            </w:tcBorders>
            <w:shd w:val="clear" w:color="auto" w:fill="auto"/>
            <w:noWrap/>
            <w:vAlign w:val="bottom"/>
            <w:hideMark/>
          </w:tcPr>
          <w:p w14:paraId="350893BB" w14:textId="77777777" w:rsidR="005C7450" w:rsidRPr="00111FE7" w:rsidRDefault="005C7450" w:rsidP="005C7450">
            <w:pPr>
              <w:rPr>
                <w:rFonts w:asciiTheme="majorBidi" w:hAnsiTheme="majorBidi" w:cstheme="majorBidi"/>
                <w:sz w:val="28"/>
                <w:szCs w:val="28"/>
              </w:rPr>
            </w:pPr>
            <w:r w:rsidRPr="00111FE7">
              <w:rPr>
                <w:rFonts w:asciiTheme="majorBidi" w:hAnsiTheme="majorBidi" w:cstheme="majorBidi"/>
                <w:sz w:val="28"/>
                <w:szCs w:val="28"/>
              </w:rPr>
              <w:t xml:space="preserve">   Advance payments</w:t>
            </w:r>
          </w:p>
        </w:tc>
        <w:tc>
          <w:tcPr>
            <w:tcW w:w="1526" w:type="dxa"/>
            <w:shd w:val="clear" w:color="auto" w:fill="auto"/>
            <w:noWrap/>
            <w:vAlign w:val="bottom"/>
          </w:tcPr>
          <w:p w14:paraId="25184606" w14:textId="6CCA3C6D" w:rsidR="005C7450" w:rsidRPr="00602F52" w:rsidRDefault="005C7450" w:rsidP="005C7450">
            <w:pPr>
              <w:tabs>
                <w:tab w:val="decimal" w:pos="1304"/>
              </w:tabs>
              <w:rPr>
                <w:rFonts w:asciiTheme="majorBidi" w:hAnsiTheme="majorBidi" w:cstheme="majorBidi"/>
                <w:sz w:val="28"/>
                <w:szCs w:val="28"/>
              </w:rPr>
            </w:pPr>
            <w:r w:rsidRPr="0062283A">
              <w:rPr>
                <w:rFonts w:asciiTheme="majorBidi" w:hAnsiTheme="majorBidi" w:cstheme="majorBidi"/>
                <w:sz w:val="28"/>
                <w:szCs w:val="28"/>
              </w:rPr>
              <w:t>3,098,992</w:t>
            </w:r>
          </w:p>
        </w:tc>
        <w:tc>
          <w:tcPr>
            <w:tcW w:w="1530" w:type="dxa"/>
            <w:tcBorders>
              <w:top w:val="nil"/>
              <w:left w:val="nil"/>
              <w:bottom w:val="nil"/>
              <w:right w:val="nil"/>
            </w:tcBorders>
            <w:shd w:val="clear" w:color="auto" w:fill="auto"/>
            <w:noWrap/>
            <w:vAlign w:val="bottom"/>
            <w:hideMark/>
          </w:tcPr>
          <w:p w14:paraId="2F432CE5" w14:textId="43738DA4" w:rsidR="005C7450" w:rsidRPr="00602F52" w:rsidRDefault="005C7450" w:rsidP="005C7450">
            <w:pPr>
              <w:tabs>
                <w:tab w:val="decimal" w:pos="1304"/>
              </w:tabs>
              <w:rPr>
                <w:rFonts w:asciiTheme="majorBidi" w:hAnsiTheme="majorBidi" w:cstheme="majorBidi"/>
                <w:sz w:val="28"/>
                <w:szCs w:val="28"/>
              </w:rPr>
            </w:pPr>
            <w:r w:rsidRPr="00496671">
              <w:rPr>
                <w:rFonts w:asciiTheme="majorBidi" w:hAnsiTheme="majorBidi" w:cstheme="majorBidi"/>
                <w:sz w:val="28"/>
                <w:szCs w:val="28"/>
              </w:rPr>
              <w:t>2,861,739</w:t>
            </w:r>
          </w:p>
        </w:tc>
        <w:tc>
          <w:tcPr>
            <w:tcW w:w="1526" w:type="dxa"/>
            <w:shd w:val="clear" w:color="auto" w:fill="auto"/>
            <w:noWrap/>
            <w:vAlign w:val="bottom"/>
          </w:tcPr>
          <w:p w14:paraId="3F1E296E" w14:textId="18732CAE" w:rsidR="005C7450" w:rsidRPr="00602F52" w:rsidRDefault="005C7450" w:rsidP="005C7450">
            <w:pPr>
              <w:tabs>
                <w:tab w:val="decimal" w:pos="1304"/>
              </w:tabs>
              <w:rPr>
                <w:rFonts w:asciiTheme="majorBidi" w:hAnsiTheme="majorBidi" w:cstheme="majorBidi"/>
                <w:sz w:val="28"/>
                <w:szCs w:val="28"/>
              </w:rPr>
            </w:pPr>
            <w:r w:rsidRPr="0062283A">
              <w:rPr>
                <w:rFonts w:asciiTheme="majorBidi" w:hAnsiTheme="majorBidi" w:cstheme="majorBidi"/>
                <w:sz w:val="28"/>
                <w:szCs w:val="28"/>
              </w:rPr>
              <w:t>3,071,415</w:t>
            </w:r>
          </w:p>
        </w:tc>
        <w:tc>
          <w:tcPr>
            <w:tcW w:w="1538" w:type="dxa"/>
            <w:tcBorders>
              <w:top w:val="nil"/>
              <w:left w:val="nil"/>
              <w:bottom w:val="nil"/>
              <w:right w:val="nil"/>
            </w:tcBorders>
            <w:shd w:val="clear" w:color="auto" w:fill="auto"/>
            <w:noWrap/>
            <w:vAlign w:val="bottom"/>
            <w:hideMark/>
          </w:tcPr>
          <w:p w14:paraId="03282B72" w14:textId="60063988" w:rsidR="005C7450" w:rsidRPr="00602F52" w:rsidRDefault="005C7450" w:rsidP="005C7450">
            <w:pPr>
              <w:tabs>
                <w:tab w:val="decimal" w:pos="1304"/>
              </w:tabs>
              <w:rPr>
                <w:rFonts w:asciiTheme="majorBidi" w:hAnsiTheme="majorBidi" w:cstheme="majorBidi"/>
                <w:sz w:val="28"/>
                <w:szCs w:val="28"/>
              </w:rPr>
            </w:pPr>
            <w:r w:rsidRPr="00DD777D">
              <w:rPr>
                <w:rFonts w:asciiTheme="majorBidi" w:hAnsiTheme="majorBidi"/>
                <w:sz w:val="28"/>
                <w:szCs w:val="28"/>
              </w:rPr>
              <w:t>2</w:t>
            </w:r>
            <w:r w:rsidRPr="00587608">
              <w:rPr>
                <w:rFonts w:asciiTheme="majorBidi" w:hAnsiTheme="majorBidi" w:cstheme="majorBidi"/>
                <w:sz w:val="28"/>
                <w:szCs w:val="28"/>
              </w:rPr>
              <w:t>,</w:t>
            </w:r>
            <w:r w:rsidRPr="00DD777D">
              <w:rPr>
                <w:rFonts w:asciiTheme="majorBidi" w:hAnsiTheme="majorBidi"/>
                <w:sz w:val="28"/>
                <w:szCs w:val="28"/>
              </w:rPr>
              <w:t>861</w:t>
            </w:r>
            <w:r w:rsidRPr="00587608">
              <w:rPr>
                <w:rFonts w:asciiTheme="majorBidi" w:hAnsiTheme="majorBidi" w:cstheme="majorBidi"/>
                <w:sz w:val="28"/>
                <w:szCs w:val="28"/>
              </w:rPr>
              <w:t>,</w:t>
            </w:r>
            <w:r w:rsidRPr="00DD777D">
              <w:rPr>
                <w:rFonts w:asciiTheme="majorBidi" w:hAnsiTheme="majorBidi"/>
                <w:sz w:val="28"/>
                <w:szCs w:val="28"/>
              </w:rPr>
              <w:t>739</w:t>
            </w:r>
          </w:p>
        </w:tc>
      </w:tr>
      <w:tr w:rsidR="005C7450" w:rsidRPr="00111FE7" w14:paraId="19371045" w14:textId="77777777" w:rsidTr="00C7512C">
        <w:trPr>
          <w:trHeight w:val="393"/>
        </w:trPr>
        <w:tc>
          <w:tcPr>
            <w:tcW w:w="3024" w:type="dxa"/>
            <w:tcBorders>
              <w:top w:val="nil"/>
              <w:left w:val="nil"/>
              <w:bottom w:val="nil"/>
              <w:right w:val="nil"/>
            </w:tcBorders>
            <w:shd w:val="clear" w:color="auto" w:fill="auto"/>
            <w:noWrap/>
            <w:vAlign w:val="bottom"/>
            <w:hideMark/>
          </w:tcPr>
          <w:p w14:paraId="15644540" w14:textId="77777777" w:rsidR="005C7450" w:rsidRPr="00111FE7" w:rsidRDefault="005C7450" w:rsidP="005C7450">
            <w:pPr>
              <w:rPr>
                <w:rFonts w:asciiTheme="majorBidi" w:hAnsiTheme="majorBidi" w:cstheme="majorBidi"/>
                <w:sz w:val="28"/>
                <w:szCs w:val="28"/>
              </w:rPr>
            </w:pPr>
            <w:r w:rsidRPr="00111FE7">
              <w:rPr>
                <w:rFonts w:asciiTheme="majorBidi" w:hAnsiTheme="majorBidi" w:cstheme="majorBidi"/>
                <w:sz w:val="28"/>
                <w:szCs w:val="28"/>
              </w:rPr>
              <w:t xml:space="preserve">   Deposit receivables</w:t>
            </w:r>
          </w:p>
        </w:tc>
        <w:tc>
          <w:tcPr>
            <w:tcW w:w="1526" w:type="dxa"/>
            <w:shd w:val="clear" w:color="auto" w:fill="auto"/>
            <w:noWrap/>
            <w:vAlign w:val="bottom"/>
          </w:tcPr>
          <w:p w14:paraId="42C1670A" w14:textId="37B18B25" w:rsidR="005C7450" w:rsidRPr="00602F52" w:rsidRDefault="00393904" w:rsidP="005C7450">
            <w:pPr>
              <w:tabs>
                <w:tab w:val="decimal" w:pos="1304"/>
              </w:tabs>
              <w:rPr>
                <w:rFonts w:asciiTheme="majorBidi" w:hAnsiTheme="majorBidi" w:cstheme="majorBidi"/>
                <w:sz w:val="28"/>
                <w:szCs w:val="28"/>
              </w:rPr>
            </w:pPr>
            <w:r>
              <w:rPr>
                <w:rFonts w:asciiTheme="majorBidi" w:hAnsiTheme="majorBidi" w:cstheme="majorBidi"/>
                <w:sz w:val="28"/>
                <w:szCs w:val="28"/>
              </w:rPr>
              <w:t>28,886</w:t>
            </w:r>
            <w:r w:rsidR="005C7450" w:rsidRPr="0062283A">
              <w:rPr>
                <w:rFonts w:asciiTheme="majorBidi" w:hAnsiTheme="majorBidi" w:cstheme="majorBidi"/>
                <w:sz w:val="28"/>
                <w:szCs w:val="28"/>
              </w:rPr>
              <w:t>,298</w:t>
            </w:r>
          </w:p>
        </w:tc>
        <w:tc>
          <w:tcPr>
            <w:tcW w:w="1530" w:type="dxa"/>
            <w:tcBorders>
              <w:top w:val="nil"/>
              <w:left w:val="nil"/>
              <w:bottom w:val="nil"/>
              <w:right w:val="nil"/>
            </w:tcBorders>
            <w:shd w:val="clear" w:color="auto" w:fill="auto"/>
            <w:noWrap/>
            <w:vAlign w:val="bottom"/>
            <w:hideMark/>
          </w:tcPr>
          <w:p w14:paraId="109ACCB8" w14:textId="7F45B690" w:rsidR="005C7450" w:rsidRPr="00602F52" w:rsidRDefault="005C7450" w:rsidP="005C7450">
            <w:pPr>
              <w:tabs>
                <w:tab w:val="decimal" w:pos="1304"/>
              </w:tabs>
              <w:rPr>
                <w:rFonts w:asciiTheme="majorBidi" w:hAnsiTheme="majorBidi" w:cstheme="majorBidi"/>
                <w:sz w:val="28"/>
                <w:szCs w:val="28"/>
              </w:rPr>
            </w:pPr>
            <w:r w:rsidRPr="00DD777D">
              <w:rPr>
                <w:rFonts w:asciiTheme="majorBidi" w:hAnsiTheme="majorBidi"/>
                <w:sz w:val="28"/>
                <w:szCs w:val="28"/>
              </w:rPr>
              <w:t>34</w:t>
            </w:r>
            <w:r w:rsidRPr="00496671">
              <w:rPr>
                <w:rFonts w:asciiTheme="majorBidi" w:hAnsiTheme="majorBidi" w:cstheme="majorBidi"/>
                <w:sz w:val="28"/>
                <w:szCs w:val="28"/>
              </w:rPr>
              <w:t>,</w:t>
            </w:r>
            <w:r w:rsidRPr="00DD777D">
              <w:rPr>
                <w:rFonts w:asciiTheme="majorBidi" w:hAnsiTheme="majorBidi"/>
                <w:sz w:val="28"/>
                <w:szCs w:val="28"/>
              </w:rPr>
              <w:t>389</w:t>
            </w:r>
            <w:r w:rsidRPr="00496671">
              <w:rPr>
                <w:rFonts w:asciiTheme="majorBidi" w:hAnsiTheme="majorBidi" w:cstheme="majorBidi"/>
                <w:sz w:val="28"/>
                <w:szCs w:val="28"/>
              </w:rPr>
              <w:t>,</w:t>
            </w:r>
            <w:r w:rsidRPr="00DD777D">
              <w:rPr>
                <w:rFonts w:asciiTheme="majorBidi" w:hAnsiTheme="majorBidi"/>
                <w:sz w:val="28"/>
                <w:szCs w:val="28"/>
              </w:rPr>
              <w:t>815</w:t>
            </w:r>
          </w:p>
        </w:tc>
        <w:tc>
          <w:tcPr>
            <w:tcW w:w="1526" w:type="dxa"/>
            <w:shd w:val="clear" w:color="auto" w:fill="auto"/>
            <w:noWrap/>
            <w:vAlign w:val="bottom"/>
          </w:tcPr>
          <w:p w14:paraId="1DAC5968" w14:textId="1585BCFF" w:rsidR="005C7450" w:rsidRPr="00602F52" w:rsidRDefault="005C7450" w:rsidP="005C7450">
            <w:pPr>
              <w:tabs>
                <w:tab w:val="decimal" w:pos="1304"/>
              </w:tabs>
              <w:rPr>
                <w:rFonts w:asciiTheme="majorBidi" w:hAnsiTheme="majorBidi" w:cstheme="majorBidi"/>
                <w:sz w:val="28"/>
                <w:szCs w:val="28"/>
              </w:rPr>
            </w:pPr>
            <w:r w:rsidRPr="0062283A">
              <w:rPr>
                <w:rFonts w:asciiTheme="majorBidi" w:hAnsiTheme="majorBidi" w:cstheme="majorBidi"/>
                <w:sz w:val="28"/>
                <w:szCs w:val="28"/>
              </w:rPr>
              <w:t>28,</w:t>
            </w:r>
            <w:r w:rsidRPr="00B61572">
              <w:rPr>
                <w:rFonts w:asciiTheme="majorBidi" w:hAnsiTheme="majorBidi" w:cstheme="majorBidi" w:hint="cs"/>
                <w:sz w:val="28"/>
                <w:szCs w:val="28"/>
              </w:rPr>
              <w:t>790</w:t>
            </w:r>
            <w:r w:rsidRPr="0062283A">
              <w:rPr>
                <w:rFonts w:asciiTheme="majorBidi" w:hAnsiTheme="majorBidi" w:cstheme="majorBidi"/>
                <w:sz w:val="28"/>
                <w:szCs w:val="28"/>
              </w:rPr>
              <w:t>,964</w:t>
            </w:r>
          </w:p>
        </w:tc>
        <w:tc>
          <w:tcPr>
            <w:tcW w:w="1538" w:type="dxa"/>
            <w:tcBorders>
              <w:top w:val="nil"/>
              <w:left w:val="nil"/>
              <w:bottom w:val="nil"/>
              <w:right w:val="nil"/>
            </w:tcBorders>
            <w:shd w:val="clear" w:color="auto" w:fill="auto"/>
            <w:noWrap/>
            <w:vAlign w:val="bottom"/>
            <w:hideMark/>
          </w:tcPr>
          <w:p w14:paraId="77EEA4D9" w14:textId="6E06F753" w:rsidR="005C7450" w:rsidRPr="00602F52" w:rsidRDefault="005C7450" w:rsidP="005C7450">
            <w:pPr>
              <w:tabs>
                <w:tab w:val="decimal" w:pos="1304"/>
              </w:tabs>
              <w:rPr>
                <w:rFonts w:asciiTheme="majorBidi" w:hAnsiTheme="majorBidi" w:cstheme="majorBidi"/>
                <w:sz w:val="28"/>
                <w:szCs w:val="28"/>
              </w:rPr>
            </w:pPr>
            <w:r w:rsidRPr="00587608">
              <w:rPr>
                <w:rFonts w:asciiTheme="majorBidi" w:hAnsiTheme="majorBidi" w:cstheme="majorBidi"/>
                <w:sz w:val="28"/>
                <w:szCs w:val="28"/>
              </w:rPr>
              <w:t>34,386,715</w:t>
            </w:r>
          </w:p>
        </w:tc>
      </w:tr>
      <w:tr w:rsidR="005C7450" w:rsidRPr="00111FE7" w14:paraId="6B221E45" w14:textId="77777777" w:rsidTr="00C7512C">
        <w:trPr>
          <w:trHeight w:val="393"/>
        </w:trPr>
        <w:tc>
          <w:tcPr>
            <w:tcW w:w="3024" w:type="dxa"/>
            <w:tcBorders>
              <w:top w:val="nil"/>
              <w:left w:val="nil"/>
              <w:bottom w:val="nil"/>
              <w:right w:val="nil"/>
            </w:tcBorders>
            <w:shd w:val="clear" w:color="auto" w:fill="auto"/>
            <w:noWrap/>
            <w:vAlign w:val="center"/>
            <w:hideMark/>
          </w:tcPr>
          <w:p w14:paraId="7077EF38" w14:textId="77777777" w:rsidR="005C7450" w:rsidRPr="00111FE7" w:rsidRDefault="005C7450" w:rsidP="005C7450">
            <w:pPr>
              <w:rPr>
                <w:rFonts w:asciiTheme="majorBidi" w:hAnsiTheme="majorBidi" w:cstheme="majorBidi"/>
                <w:sz w:val="28"/>
                <w:szCs w:val="28"/>
              </w:rPr>
            </w:pPr>
            <w:r w:rsidRPr="00111FE7">
              <w:rPr>
                <w:rFonts w:asciiTheme="majorBidi" w:hAnsiTheme="majorBidi" w:cstheme="majorBidi"/>
                <w:sz w:val="28"/>
                <w:szCs w:val="28"/>
              </w:rPr>
              <w:t xml:space="preserve">   Advance payment for goods</w:t>
            </w:r>
          </w:p>
        </w:tc>
        <w:tc>
          <w:tcPr>
            <w:tcW w:w="1526" w:type="dxa"/>
            <w:shd w:val="clear" w:color="auto" w:fill="auto"/>
            <w:noWrap/>
            <w:vAlign w:val="bottom"/>
          </w:tcPr>
          <w:p w14:paraId="44213479" w14:textId="47900062" w:rsidR="005C7450" w:rsidRPr="00602F52" w:rsidRDefault="005C7450" w:rsidP="005C7450">
            <w:pPr>
              <w:tabs>
                <w:tab w:val="decimal" w:pos="1304"/>
              </w:tabs>
              <w:rPr>
                <w:rFonts w:asciiTheme="majorBidi" w:hAnsiTheme="majorBidi" w:cstheme="majorBidi"/>
                <w:sz w:val="28"/>
                <w:szCs w:val="28"/>
              </w:rPr>
            </w:pPr>
            <w:r w:rsidRPr="0062283A">
              <w:rPr>
                <w:rFonts w:asciiTheme="majorBidi" w:hAnsiTheme="majorBidi" w:cstheme="majorBidi"/>
                <w:sz w:val="28"/>
                <w:szCs w:val="28"/>
              </w:rPr>
              <w:t>21,613,374</w:t>
            </w:r>
          </w:p>
        </w:tc>
        <w:tc>
          <w:tcPr>
            <w:tcW w:w="1530" w:type="dxa"/>
            <w:tcBorders>
              <w:top w:val="nil"/>
              <w:left w:val="nil"/>
              <w:bottom w:val="nil"/>
              <w:right w:val="nil"/>
            </w:tcBorders>
            <w:shd w:val="clear" w:color="auto" w:fill="auto"/>
            <w:noWrap/>
            <w:vAlign w:val="bottom"/>
            <w:hideMark/>
          </w:tcPr>
          <w:p w14:paraId="48E6ECFC" w14:textId="48159FE0" w:rsidR="005C7450" w:rsidRPr="00602F52" w:rsidRDefault="005C7450" w:rsidP="005C7450">
            <w:pPr>
              <w:tabs>
                <w:tab w:val="decimal" w:pos="1304"/>
              </w:tabs>
              <w:rPr>
                <w:rFonts w:asciiTheme="majorBidi" w:hAnsiTheme="majorBidi" w:cstheme="majorBidi"/>
                <w:sz w:val="28"/>
                <w:szCs w:val="28"/>
              </w:rPr>
            </w:pPr>
            <w:r w:rsidRPr="00496671">
              <w:rPr>
                <w:rFonts w:asciiTheme="majorBidi" w:hAnsiTheme="majorBidi" w:cstheme="majorBidi"/>
                <w:sz w:val="28"/>
                <w:szCs w:val="28"/>
              </w:rPr>
              <w:t>13,306,853</w:t>
            </w:r>
          </w:p>
        </w:tc>
        <w:tc>
          <w:tcPr>
            <w:tcW w:w="1526" w:type="dxa"/>
            <w:shd w:val="clear" w:color="auto" w:fill="auto"/>
            <w:noWrap/>
            <w:vAlign w:val="bottom"/>
          </w:tcPr>
          <w:p w14:paraId="5E1E5005" w14:textId="46B03570" w:rsidR="005C7450" w:rsidRPr="00602F52" w:rsidRDefault="005C7450" w:rsidP="005C7450">
            <w:pPr>
              <w:tabs>
                <w:tab w:val="decimal" w:pos="1304"/>
              </w:tabs>
              <w:rPr>
                <w:rFonts w:asciiTheme="majorBidi" w:hAnsiTheme="majorBidi" w:cstheme="majorBidi"/>
                <w:sz w:val="28"/>
                <w:szCs w:val="28"/>
              </w:rPr>
            </w:pPr>
            <w:r w:rsidRPr="0062283A">
              <w:rPr>
                <w:rFonts w:asciiTheme="majorBidi" w:hAnsiTheme="majorBidi" w:cstheme="majorBidi"/>
                <w:sz w:val="28"/>
                <w:szCs w:val="28"/>
              </w:rPr>
              <w:t>7,171,063</w:t>
            </w:r>
          </w:p>
        </w:tc>
        <w:tc>
          <w:tcPr>
            <w:tcW w:w="1538" w:type="dxa"/>
            <w:tcBorders>
              <w:top w:val="nil"/>
              <w:left w:val="nil"/>
              <w:bottom w:val="nil"/>
              <w:right w:val="nil"/>
            </w:tcBorders>
            <w:shd w:val="clear" w:color="auto" w:fill="auto"/>
            <w:noWrap/>
            <w:vAlign w:val="bottom"/>
            <w:hideMark/>
          </w:tcPr>
          <w:p w14:paraId="4BF0ACCD" w14:textId="0994A1C7" w:rsidR="005C7450" w:rsidRPr="00602F52" w:rsidRDefault="005C7450" w:rsidP="005C7450">
            <w:pPr>
              <w:tabs>
                <w:tab w:val="decimal" w:pos="1304"/>
              </w:tabs>
              <w:rPr>
                <w:rFonts w:asciiTheme="majorBidi" w:hAnsiTheme="majorBidi" w:cstheme="majorBidi"/>
                <w:sz w:val="28"/>
                <w:szCs w:val="28"/>
              </w:rPr>
            </w:pPr>
            <w:r w:rsidRPr="00DD777D">
              <w:rPr>
                <w:rFonts w:asciiTheme="majorBidi" w:hAnsiTheme="majorBidi"/>
                <w:sz w:val="28"/>
                <w:szCs w:val="28"/>
              </w:rPr>
              <w:t>13</w:t>
            </w:r>
            <w:r w:rsidRPr="00587608">
              <w:rPr>
                <w:rFonts w:asciiTheme="majorBidi" w:hAnsiTheme="majorBidi" w:cstheme="majorBidi"/>
                <w:sz w:val="28"/>
                <w:szCs w:val="28"/>
              </w:rPr>
              <w:t>,</w:t>
            </w:r>
            <w:r w:rsidRPr="00DD777D">
              <w:rPr>
                <w:rFonts w:asciiTheme="majorBidi" w:hAnsiTheme="majorBidi"/>
                <w:sz w:val="28"/>
                <w:szCs w:val="28"/>
              </w:rPr>
              <w:t>306</w:t>
            </w:r>
            <w:r w:rsidRPr="00587608">
              <w:rPr>
                <w:rFonts w:asciiTheme="majorBidi" w:hAnsiTheme="majorBidi" w:cstheme="majorBidi"/>
                <w:sz w:val="28"/>
                <w:szCs w:val="28"/>
              </w:rPr>
              <w:t>,</w:t>
            </w:r>
            <w:r w:rsidRPr="00DD777D">
              <w:rPr>
                <w:rFonts w:asciiTheme="majorBidi" w:hAnsiTheme="majorBidi"/>
                <w:sz w:val="28"/>
                <w:szCs w:val="28"/>
              </w:rPr>
              <w:t>853</w:t>
            </w:r>
          </w:p>
        </w:tc>
      </w:tr>
      <w:tr w:rsidR="005C7450" w:rsidRPr="00111FE7" w14:paraId="6C3C2653" w14:textId="77777777" w:rsidTr="00C7512C">
        <w:trPr>
          <w:trHeight w:val="393"/>
        </w:trPr>
        <w:tc>
          <w:tcPr>
            <w:tcW w:w="3024" w:type="dxa"/>
            <w:tcBorders>
              <w:top w:val="nil"/>
              <w:left w:val="nil"/>
              <w:bottom w:val="nil"/>
              <w:right w:val="nil"/>
            </w:tcBorders>
            <w:shd w:val="clear" w:color="auto" w:fill="auto"/>
            <w:noWrap/>
            <w:vAlign w:val="center"/>
            <w:hideMark/>
          </w:tcPr>
          <w:p w14:paraId="16F02931" w14:textId="77777777" w:rsidR="005C7450" w:rsidRPr="00111FE7" w:rsidRDefault="005C7450" w:rsidP="005C7450">
            <w:pPr>
              <w:rPr>
                <w:rFonts w:asciiTheme="majorBidi" w:hAnsiTheme="majorBidi" w:cstheme="majorBidi"/>
                <w:sz w:val="28"/>
                <w:szCs w:val="28"/>
              </w:rPr>
            </w:pPr>
            <w:r w:rsidRPr="00111FE7">
              <w:rPr>
                <w:rFonts w:asciiTheme="majorBidi" w:hAnsiTheme="majorBidi" w:cstheme="majorBidi"/>
                <w:sz w:val="28"/>
                <w:szCs w:val="28"/>
              </w:rPr>
              <w:t xml:space="preserve">   Prepaid other expenses</w:t>
            </w:r>
          </w:p>
        </w:tc>
        <w:tc>
          <w:tcPr>
            <w:tcW w:w="1526" w:type="dxa"/>
            <w:shd w:val="clear" w:color="auto" w:fill="auto"/>
            <w:noWrap/>
            <w:vAlign w:val="bottom"/>
          </w:tcPr>
          <w:p w14:paraId="1668F47A" w14:textId="20A2A5A3" w:rsidR="005C7450" w:rsidRPr="00602F52" w:rsidRDefault="00393904" w:rsidP="005C7450">
            <w:pPr>
              <w:tabs>
                <w:tab w:val="decimal" w:pos="1304"/>
              </w:tabs>
              <w:rPr>
                <w:rFonts w:asciiTheme="majorBidi" w:hAnsiTheme="majorBidi" w:cstheme="majorBidi"/>
                <w:sz w:val="28"/>
                <w:szCs w:val="28"/>
              </w:rPr>
            </w:pPr>
            <w:r>
              <w:rPr>
                <w:rFonts w:asciiTheme="majorBidi" w:hAnsiTheme="majorBidi" w:cstheme="majorBidi"/>
                <w:sz w:val="28"/>
                <w:szCs w:val="28"/>
              </w:rPr>
              <w:t>5,793,375</w:t>
            </w:r>
          </w:p>
        </w:tc>
        <w:tc>
          <w:tcPr>
            <w:tcW w:w="1530" w:type="dxa"/>
            <w:tcBorders>
              <w:top w:val="nil"/>
              <w:left w:val="nil"/>
              <w:bottom w:val="nil"/>
              <w:right w:val="nil"/>
            </w:tcBorders>
            <w:shd w:val="clear" w:color="auto" w:fill="auto"/>
            <w:noWrap/>
            <w:vAlign w:val="bottom"/>
            <w:hideMark/>
          </w:tcPr>
          <w:p w14:paraId="53779E39" w14:textId="0E75EE10" w:rsidR="005C7450" w:rsidRPr="00602F52" w:rsidRDefault="005C7450" w:rsidP="005C7450">
            <w:pPr>
              <w:tabs>
                <w:tab w:val="decimal" w:pos="1304"/>
              </w:tabs>
              <w:rPr>
                <w:rFonts w:asciiTheme="majorBidi" w:hAnsiTheme="majorBidi" w:cstheme="majorBidi"/>
                <w:sz w:val="28"/>
                <w:szCs w:val="28"/>
              </w:rPr>
            </w:pPr>
            <w:r w:rsidRPr="007352A5">
              <w:rPr>
                <w:rFonts w:asciiTheme="majorBidi" w:hAnsiTheme="majorBidi" w:cstheme="majorBidi"/>
                <w:sz w:val="28"/>
                <w:szCs w:val="28"/>
              </w:rPr>
              <w:t>2,710,754</w:t>
            </w:r>
          </w:p>
        </w:tc>
        <w:tc>
          <w:tcPr>
            <w:tcW w:w="1526" w:type="dxa"/>
            <w:shd w:val="clear" w:color="auto" w:fill="auto"/>
            <w:noWrap/>
            <w:vAlign w:val="bottom"/>
          </w:tcPr>
          <w:p w14:paraId="2EFDC980" w14:textId="70FEE95E" w:rsidR="005C7450" w:rsidRPr="00602F52" w:rsidRDefault="005C7450" w:rsidP="005C7450">
            <w:pPr>
              <w:tabs>
                <w:tab w:val="decimal" w:pos="1304"/>
              </w:tabs>
              <w:rPr>
                <w:rFonts w:asciiTheme="majorBidi" w:hAnsiTheme="majorBidi" w:cstheme="majorBidi"/>
                <w:sz w:val="28"/>
                <w:szCs w:val="28"/>
              </w:rPr>
            </w:pPr>
            <w:r w:rsidRPr="0062283A">
              <w:rPr>
                <w:rFonts w:asciiTheme="majorBidi" w:hAnsiTheme="majorBidi" w:cstheme="majorBidi"/>
                <w:sz w:val="28"/>
                <w:szCs w:val="28"/>
              </w:rPr>
              <w:t>5,718,975</w:t>
            </w:r>
          </w:p>
        </w:tc>
        <w:tc>
          <w:tcPr>
            <w:tcW w:w="1538" w:type="dxa"/>
            <w:tcBorders>
              <w:top w:val="nil"/>
              <w:left w:val="nil"/>
              <w:bottom w:val="nil"/>
              <w:right w:val="nil"/>
            </w:tcBorders>
            <w:shd w:val="clear" w:color="auto" w:fill="auto"/>
            <w:noWrap/>
            <w:vAlign w:val="bottom"/>
            <w:hideMark/>
          </w:tcPr>
          <w:p w14:paraId="5927F057" w14:textId="2799C05F" w:rsidR="005C7450" w:rsidRPr="00602F52" w:rsidRDefault="005C7450" w:rsidP="005C7450">
            <w:pPr>
              <w:tabs>
                <w:tab w:val="decimal" w:pos="1304"/>
              </w:tabs>
              <w:rPr>
                <w:rFonts w:asciiTheme="majorBidi" w:hAnsiTheme="majorBidi" w:cstheme="majorBidi"/>
                <w:sz w:val="28"/>
                <w:szCs w:val="28"/>
              </w:rPr>
            </w:pPr>
            <w:r w:rsidRPr="007352A5">
              <w:rPr>
                <w:rFonts w:asciiTheme="majorBidi" w:hAnsiTheme="majorBidi" w:cstheme="majorBidi"/>
                <w:sz w:val="28"/>
                <w:szCs w:val="28"/>
              </w:rPr>
              <w:t>2,638,754</w:t>
            </w:r>
          </w:p>
        </w:tc>
      </w:tr>
      <w:tr w:rsidR="005C7450" w:rsidRPr="00111FE7" w14:paraId="11F3434A" w14:textId="77777777" w:rsidTr="00C7512C">
        <w:trPr>
          <w:trHeight w:val="393"/>
        </w:trPr>
        <w:tc>
          <w:tcPr>
            <w:tcW w:w="3024" w:type="dxa"/>
            <w:tcBorders>
              <w:top w:val="nil"/>
              <w:left w:val="nil"/>
              <w:bottom w:val="nil"/>
              <w:right w:val="nil"/>
            </w:tcBorders>
            <w:shd w:val="clear" w:color="auto" w:fill="auto"/>
            <w:noWrap/>
            <w:vAlign w:val="center"/>
            <w:hideMark/>
          </w:tcPr>
          <w:p w14:paraId="5A972D7F" w14:textId="77777777" w:rsidR="005C7450" w:rsidRPr="00111FE7" w:rsidRDefault="005C7450" w:rsidP="005C7450">
            <w:pPr>
              <w:rPr>
                <w:rFonts w:asciiTheme="majorBidi" w:hAnsiTheme="majorBidi" w:cstheme="majorBidi"/>
                <w:sz w:val="28"/>
                <w:szCs w:val="28"/>
              </w:rPr>
            </w:pPr>
            <w:r w:rsidRPr="00111FE7">
              <w:rPr>
                <w:rFonts w:asciiTheme="majorBidi" w:hAnsiTheme="majorBidi" w:cstheme="majorBidi"/>
                <w:sz w:val="28"/>
                <w:szCs w:val="28"/>
              </w:rPr>
              <w:t xml:space="preserve">   Accrued interest income</w:t>
            </w:r>
          </w:p>
        </w:tc>
        <w:tc>
          <w:tcPr>
            <w:tcW w:w="1526" w:type="dxa"/>
            <w:shd w:val="clear" w:color="auto" w:fill="auto"/>
            <w:noWrap/>
            <w:vAlign w:val="bottom"/>
          </w:tcPr>
          <w:p w14:paraId="74B937FA" w14:textId="279B24E5" w:rsidR="005C7450" w:rsidRPr="00602F52" w:rsidRDefault="00005670" w:rsidP="005C7450">
            <w:pPr>
              <w:tabs>
                <w:tab w:val="decimal" w:pos="1304"/>
              </w:tabs>
              <w:rPr>
                <w:rFonts w:asciiTheme="majorBidi" w:hAnsiTheme="majorBidi" w:cstheme="majorBidi"/>
                <w:sz w:val="28"/>
                <w:szCs w:val="28"/>
              </w:rPr>
            </w:pPr>
            <w:r>
              <w:rPr>
                <w:rFonts w:asciiTheme="majorBidi" w:hAnsiTheme="majorBidi" w:cstheme="majorBidi"/>
                <w:sz w:val="28"/>
                <w:szCs w:val="28"/>
              </w:rPr>
              <w:t>3,077,208</w:t>
            </w:r>
          </w:p>
        </w:tc>
        <w:tc>
          <w:tcPr>
            <w:tcW w:w="1530" w:type="dxa"/>
            <w:tcBorders>
              <w:top w:val="nil"/>
              <w:left w:val="nil"/>
              <w:bottom w:val="nil"/>
              <w:right w:val="nil"/>
            </w:tcBorders>
            <w:shd w:val="clear" w:color="auto" w:fill="auto"/>
            <w:noWrap/>
            <w:vAlign w:val="bottom"/>
            <w:hideMark/>
          </w:tcPr>
          <w:p w14:paraId="00A55FAB" w14:textId="2A6CC8FF" w:rsidR="005C7450" w:rsidRPr="00602F52" w:rsidRDefault="005C7450" w:rsidP="005C7450">
            <w:pPr>
              <w:tabs>
                <w:tab w:val="decimal" w:pos="1304"/>
              </w:tabs>
              <w:rPr>
                <w:rFonts w:asciiTheme="majorBidi" w:hAnsiTheme="majorBidi" w:cstheme="majorBidi"/>
                <w:sz w:val="28"/>
                <w:szCs w:val="28"/>
              </w:rPr>
            </w:pPr>
            <w:r w:rsidRPr="00F70218">
              <w:rPr>
                <w:rFonts w:asciiTheme="majorBidi" w:hAnsiTheme="majorBidi" w:cstheme="majorBidi"/>
                <w:sz w:val="28"/>
                <w:szCs w:val="28"/>
              </w:rPr>
              <w:t>3,980,580</w:t>
            </w:r>
          </w:p>
        </w:tc>
        <w:tc>
          <w:tcPr>
            <w:tcW w:w="1526" w:type="dxa"/>
            <w:shd w:val="clear" w:color="auto" w:fill="auto"/>
            <w:noWrap/>
            <w:vAlign w:val="bottom"/>
          </w:tcPr>
          <w:p w14:paraId="6353E1AF" w14:textId="7E4BB9A0" w:rsidR="005C7450" w:rsidRPr="00602F52" w:rsidRDefault="005C7450" w:rsidP="005C7450">
            <w:pPr>
              <w:tabs>
                <w:tab w:val="decimal" w:pos="1304"/>
              </w:tabs>
              <w:rPr>
                <w:rFonts w:asciiTheme="majorBidi" w:hAnsiTheme="majorBidi" w:cstheme="majorBidi"/>
                <w:sz w:val="28"/>
                <w:szCs w:val="28"/>
              </w:rPr>
            </w:pPr>
            <w:r w:rsidRPr="0062283A">
              <w:rPr>
                <w:rFonts w:asciiTheme="majorBidi" w:hAnsiTheme="majorBidi" w:cstheme="majorBidi"/>
                <w:sz w:val="28"/>
                <w:szCs w:val="28"/>
              </w:rPr>
              <w:t>3,820,907</w:t>
            </w:r>
          </w:p>
        </w:tc>
        <w:tc>
          <w:tcPr>
            <w:tcW w:w="1538" w:type="dxa"/>
            <w:tcBorders>
              <w:top w:val="nil"/>
              <w:left w:val="nil"/>
              <w:bottom w:val="nil"/>
              <w:right w:val="nil"/>
            </w:tcBorders>
            <w:shd w:val="clear" w:color="auto" w:fill="auto"/>
            <w:noWrap/>
            <w:vAlign w:val="bottom"/>
            <w:hideMark/>
          </w:tcPr>
          <w:p w14:paraId="2405EA1E" w14:textId="512089B9" w:rsidR="005C7450" w:rsidRPr="00602F52" w:rsidRDefault="005C7450" w:rsidP="005C7450">
            <w:pPr>
              <w:tabs>
                <w:tab w:val="decimal" w:pos="1304"/>
              </w:tabs>
              <w:rPr>
                <w:rFonts w:asciiTheme="majorBidi" w:hAnsiTheme="majorBidi" w:cstheme="majorBidi"/>
                <w:sz w:val="28"/>
                <w:szCs w:val="28"/>
              </w:rPr>
            </w:pPr>
            <w:r w:rsidRPr="00587608">
              <w:rPr>
                <w:rFonts w:asciiTheme="majorBidi" w:hAnsiTheme="majorBidi" w:cstheme="majorBidi"/>
                <w:sz w:val="28"/>
                <w:szCs w:val="28"/>
              </w:rPr>
              <w:t>5,045,719</w:t>
            </w:r>
          </w:p>
        </w:tc>
      </w:tr>
      <w:tr w:rsidR="005C7450" w:rsidRPr="00111FE7" w14:paraId="6A284419" w14:textId="77777777" w:rsidTr="00C7512C">
        <w:trPr>
          <w:trHeight w:val="393"/>
        </w:trPr>
        <w:tc>
          <w:tcPr>
            <w:tcW w:w="3024" w:type="dxa"/>
            <w:tcBorders>
              <w:top w:val="nil"/>
              <w:left w:val="nil"/>
              <w:bottom w:val="nil"/>
              <w:right w:val="nil"/>
            </w:tcBorders>
            <w:shd w:val="clear" w:color="auto" w:fill="auto"/>
            <w:noWrap/>
            <w:vAlign w:val="center"/>
            <w:hideMark/>
          </w:tcPr>
          <w:p w14:paraId="3C691ED0" w14:textId="77777777" w:rsidR="005C7450" w:rsidRPr="00111FE7" w:rsidRDefault="005C7450" w:rsidP="005C7450">
            <w:pPr>
              <w:rPr>
                <w:rFonts w:asciiTheme="majorBidi" w:hAnsiTheme="majorBidi" w:cstheme="majorBidi"/>
                <w:sz w:val="28"/>
                <w:szCs w:val="28"/>
              </w:rPr>
            </w:pPr>
            <w:r w:rsidRPr="00111FE7">
              <w:rPr>
                <w:rFonts w:asciiTheme="majorBidi" w:hAnsiTheme="majorBidi" w:cstheme="majorBidi"/>
                <w:sz w:val="28"/>
                <w:szCs w:val="28"/>
              </w:rPr>
              <w:t xml:space="preserve">   </w:t>
            </w:r>
            <w:proofErr w:type="spellStart"/>
            <w:r w:rsidRPr="00111FE7">
              <w:rPr>
                <w:rFonts w:asciiTheme="majorBidi" w:hAnsiTheme="majorBidi" w:cstheme="majorBidi"/>
                <w:sz w:val="28"/>
                <w:szCs w:val="28"/>
              </w:rPr>
              <w:t>Undued</w:t>
            </w:r>
            <w:proofErr w:type="spellEnd"/>
            <w:r w:rsidRPr="00111FE7">
              <w:rPr>
                <w:rFonts w:asciiTheme="majorBidi" w:hAnsiTheme="majorBidi" w:cstheme="majorBidi"/>
                <w:sz w:val="28"/>
                <w:szCs w:val="28"/>
              </w:rPr>
              <w:t xml:space="preserve"> input tax</w:t>
            </w:r>
          </w:p>
        </w:tc>
        <w:tc>
          <w:tcPr>
            <w:tcW w:w="1526" w:type="dxa"/>
            <w:shd w:val="clear" w:color="auto" w:fill="auto"/>
            <w:noWrap/>
            <w:vAlign w:val="bottom"/>
          </w:tcPr>
          <w:p w14:paraId="27CFDC7E" w14:textId="2EC31270" w:rsidR="005C7450" w:rsidRPr="00602F52" w:rsidRDefault="005C7450" w:rsidP="005C7450">
            <w:pPr>
              <w:tabs>
                <w:tab w:val="decimal" w:pos="1304"/>
              </w:tabs>
              <w:rPr>
                <w:rFonts w:asciiTheme="majorBidi" w:hAnsiTheme="majorBidi" w:cstheme="majorBidi"/>
                <w:sz w:val="28"/>
                <w:szCs w:val="28"/>
              </w:rPr>
            </w:pPr>
            <w:r w:rsidRPr="0062283A">
              <w:rPr>
                <w:rFonts w:asciiTheme="majorBidi" w:hAnsiTheme="majorBidi" w:cstheme="majorBidi"/>
                <w:sz w:val="28"/>
                <w:szCs w:val="28"/>
              </w:rPr>
              <w:t>2,351,782</w:t>
            </w:r>
          </w:p>
        </w:tc>
        <w:tc>
          <w:tcPr>
            <w:tcW w:w="1530" w:type="dxa"/>
            <w:tcBorders>
              <w:top w:val="nil"/>
              <w:left w:val="nil"/>
              <w:bottom w:val="nil"/>
              <w:right w:val="nil"/>
            </w:tcBorders>
            <w:shd w:val="clear" w:color="auto" w:fill="auto"/>
            <w:noWrap/>
            <w:vAlign w:val="bottom"/>
            <w:hideMark/>
          </w:tcPr>
          <w:p w14:paraId="6C4A99D3" w14:textId="68031327" w:rsidR="005C7450" w:rsidRPr="00602F52" w:rsidRDefault="005C7450" w:rsidP="005C7450">
            <w:pPr>
              <w:tabs>
                <w:tab w:val="decimal" w:pos="1304"/>
              </w:tabs>
              <w:rPr>
                <w:rFonts w:asciiTheme="majorBidi" w:hAnsiTheme="majorBidi" w:cstheme="majorBidi"/>
                <w:sz w:val="28"/>
                <w:szCs w:val="28"/>
              </w:rPr>
            </w:pPr>
            <w:r w:rsidRPr="007352A5">
              <w:rPr>
                <w:rFonts w:asciiTheme="majorBidi" w:hAnsiTheme="majorBidi" w:cstheme="majorBidi"/>
                <w:sz w:val="28"/>
                <w:szCs w:val="28"/>
              </w:rPr>
              <w:t>3,229,457</w:t>
            </w:r>
          </w:p>
        </w:tc>
        <w:tc>
          <w:tcPr>
            <w:tcW w:w="1526" w:type="dxa"/>
            <w:shd w:val="clear" w:color="auto" w:fill="auto"/>
            <w:noWrap/>
            <w:vAlign w:val="bottom"/>
          </w:tcPr>
          <w:p w14:paraId="04FC1B82" w14:textId="3A1D2058" w:rsidR="005C7450" w:rsidRPr="00602F52" w:rsidRDefault="005C7450" w:rsidP="005C7450">
            <w:pPr>
              <w:tabs>
                <w:tab w:val="decimal" w:pos="1304"/>
              </w:tabs>
              <w:rPr>
                <w:rFonts w:asciiTheme="majorBidi" w:hAnsiTheme="majorBidi" w:cstheme="majorBidi"/>
                <w:sz w:val="28"/>
                <w:szCs w:val="28"/>
              </w:rPr>
            </w:pPr>
            <w:r w:rsidRPr="0062283A">
              <w:rPr>
                <w:rFonts w:asciiTheme="majorBidi" w:hAnsiTheme="majorBidi" w:cstheme="majorBidi"/>
                <w:sz w:val="28"/>
                <w:szCs w:val="28"/>
              </w:rPr>
              <w:t>2,348,332</w:t>
            </w:r>
          </w:p>
        </w:tc>
        <w:tc>
          <w:tcPr>
            <w:tcW w:w="1538" w:type="dxa"/>
            <w:tcBorders>
              <w:top w:val="nil"/>
              <w:left w:val="nil"/>
              <w:bottom w:val="nil"/>
              <w:right w:val="nil"/>
            </w:tcBorders>
            <w:shd w:val="clear" w:color="auto" w:fill="auto"/>
            <w:noWrap/>
            <w:vAlign w:val="bottom"/>
            <w:hideMark/>
          </w:tcPr>
          <w:p w14:paraId="56B7F469" w14:textId="6F739D54" w:rsidR="005C7450" w:rsidRPr="00602F52" w:rsidRDefault="005C7450" w:rsidP="005C7450">
            <w:pPr>
              <w:tabs>
                <w:tab w:val="decimal" w:pos="1304"/>
              </w:tabs>
              <w:rPr>
                <w:rFonts w:asciiTheme="majorBidi" w:hAnsiTheme="majorBidi" w:cstheme="majorBidi"/>
                <w:sz w:val="28"/>
                <w:szCs w:val="28"/>
              </w:rPr>
            </w:pPr>
            <w:r w:rsidRPr="00587608">
              <w:rPr>
                <w:rFonts w:asciiTheme="majorBidi" w:hAnsiTheme="majorBidi" w:cstheme="majorBidi"/>
                <w:sz w:val="28"/>
                <w:szCs w:val="28"/>
              </w:rPr>
              <w:t>3,227,316</w:t>
            </w:r>
          </w:p>
        </w:tc>
      </w:tr>
      <w:tr w:rsidR="005C7450" w:rsidRPr="00111FE7" w14:paraId="10BAC6B6" w14:textId="77777777" w:rsidTr="00C7512C">
        <w:trPr>
          <w:trHeight w:val="393"/>
        </w:trPr>
        <w:tc>
          <w:tcPr>
            <w:tcW w:w="3024" w:type="dxa"/>
            <w:tcBorders>
              <w:top w:val="nil"/>
              <w:left w:val="nil"/>
              <w:bottom w:val="nil"/>
              <w:right w:val="nil"/>
            </w:tcBorders>
            <w:shd w:val="clear" w:color="auto" w:fill="auto"/>
            <w:noWrap/>
            <w:vAlign w:val="bottom"/>
            <w:hideMark/>
          </w:tcPr>
          <w:p w14:paraId="25C958C3" w14:textId="77777777" w:rsidR="005C7450" w:rsidRPr="00111FE7" w:rsidRDefault="005C7450" w:rsidP="005C7450">
            <w:pPr>
              <w:rPr>
                <w:rFonts w:asciiTheme="majorBidi" w:hAnsiTheme="majorBidi" w:cstheme="majorBidi"/>
                <w:sz w:val="28"/>
                <w:szCs w:val="28"/>
              </w:rPr>
            </w:pPr>
            <w:r w:rsidRPr="00111FE7">
              <w:rPr>
                <w:rFonts w:asciiTheme="majorBidi" w:hAnsiTheme="majorBidi" w:cstheme="majorBidi"/>
                <w:sz w:val="28"/>
                <w:szCs w:val="28"/>
              </w:rPr>
              <w:t xml:space="preserve">   Revenue Department receivable</w:t>
            </w:r>
          </w:p>
        </w:tc>
        <w:tc>
          <w:tcPr>
            <w:tcW w:w="1526" w:type="dxa"/>
            <w:shd w:val="clear" w:color="auto" w:fill="auto"/>
            <w:noWrap/>
            <w:vAlign w:val="bottom"/>
          </w:tcPr>
          <w:p w14:paraId="385EF6F9" w14:textId="5F817248" w:rsidR="005C7450" w:rsidRPr="00602F52" w:rsidRDefault="00393904" w:rsidP="005C7450">
            <w:pPr>
              <w:tabs>
                <w:tab w:val="decimal" w:pos="1304"/>
              </w:tabs>
              <w:rPr>
                <w:rFonts w:asciiTheme="majorBidi" w:hAnsiTheme="majorBidi" w:cstheme="majorBidi"/>
                <w:sz w:val="28"/>
                <w:szCs w:val="28"/>
              </w:rPr>
            </w:pPr>
            <w:r>
              <w:rPr>
                <w:rFonts w:asciiTheme="majorBidi" w:hAnsiTheme="majorBidi" w:cstheme="majorBidi"/>
                <w:sz w:val="28"/>
                <w:szCs w:val="28"/>
              </w:rPr>
              <w:t>2,611,827</w:t>
            </w:r>
          </w:p>
        </w:tc>
        <w:tc>
          <w:tcPr>
            <w:tcW w:w="1530" w:type="dxa"/>
            <w:tcBorders>
              <w:top w:val="nil"/>
              <w:left w:val="nil"/>
              <w:right w:val="nil"/>
            </w:tcBorders>
            <w:shd w:val="clear" w:color="auto" w:fill="auto"/>
            <w:noWrap/>
            <w:vAlign w:val="bottom"/>
            <w:hideMark/>
          </w:tcPr>
          <w:p w14:paraId="2E3588E6" w14:textId="59325428" w:rsidR="005C7450" w:rsidRPr="00602F52" w:rsidRDefault="005C7450" w:rsidP="005C7450">
            <w:pPr>
              <w:tabs>
                <w:tab w:val="decimal" w:pos="1304"/>
              </w:tabs>
              <w:rPr>
                <w:rFonts w:asciiTheme="majorBidi" w:hAnsiTheme="majorBidi" w:cstheme="majorBidi"/>
                <w:sz w:val="28"/>
                <w:szCs w:val="28"/>
              </w:rPr>
            </w:pPr>
            <w:r w:rsidRPr="007352A5">
              <w:rPr>
                <w:rFonts w:asciiTheme="majorBidi" w:hAnsiTheme="majorBidi" w:cstheme="majorBidi"/>
                <w:sz w:val="28"/>
                <w:szCs w:val="28"/>
              </w:rPr>
              <w:t>1,298,231</w:t>
            </w:r>
          </w:p>
        </w:tc>
        <w:tc>
          <w:tcPr>
            <w:tcW w:w="1526" w:type="dxa"/>
            <w:shd w:val="clear" w:color="auto" w:fill="auto"/>
            <w:noWrap/>
            <w:vAlign w:val="bottom"/>
          </w:tcPr>
          <w:p w14:paraId="56D19C3F" w14:textId="0A6E9522" w:rsidR="005C7450" w:rsidRPr="00602F52" w:rsidRDefault="005C7450" w:rsidP="001D5D31">
            <w:pPr>
              <w:tabs>
                <w:tab w:val="decimal" w:pos="1166"/>
              </w:tabs>
              <w:rPr>
                <w:rFonts w:asciiTheme="majorBidi" w:hAnsiTheme="majorBidi" w:cstheme="majorBidi"/>
                <w:sz w:val="28"/>
                <w:szCs w:val="28"/>
              </w:rPr>
            </w:pPr>
            <w:r w:rsidRPr="0062283A">
              <w:rPr>
                <w:rFonts w:asciiTheme="majorBidi" w:hAnsiTheme="majorBidi" w:cstheme="majorBidi"/>
                <w:sz w:val="28"/>
                <w:szCs w:val="28"/>
              </w:rPr>
              <w:t>-</w:t>
            </w:r>
          </w:p>
        </w:tc>
        <w:tc>
          <w:tcPr>
            <w:tcW w:w="1538" w:type="dxa"/>
            <w:tcBorders>
              <w:top w:val="nil"/>
              <w:left w:val="nil"/>
              <w:right w:val="nil"/>
            </w:tcBorders>
            <w:shd w:val="clear" w:color="auto" w:fill="auto"/>
            <w:noWrap/>
            <w:vAlign w:val="bottom"/>
            <w:hideMark/>
          </w:tcPr>
          <w:p w14:paraId="4263FBAC" w14:textId="3C5C2A90" w:rsidR="005C7450" w:rsidRPr="00602F52" w:rsidRDefault="005C7450" w:rsidP="005C7450">
            <w:pPr>
              <w:tabs>
                <w:tab w:val="decimal" w:pos="1195"/>
              </w:tabs>
              <w:rPr>
                <w:rFonts w:asciiTheme="majorBidi" w:hAnsiTheme="majorBidi" w:cstheme="majorBidi"/>
                <w:sz w:val="28"/>
                <w:szCs w:val="28"/>
              </w:rPr>
            </w:pPr>
            <w:r>
              <w:rPr>
                <w:rFonts w:asciiTheme="majorBidi" w:hAnsiTheme="majorBidi" w:cstheme="majorBidi"/>
                <w:sz w:val="28"/>
                <w:szCs w:val="28"/>
              </w:rPr>
              <w:t>-</w:t>
            </w:r>
          </w:p>
        </w:tc>
      </w:tr>
      <w:tr w:rsidR="005C7450" w:rsidRPr="00111FE7" w14:paraId="26516597" w14:textId="77777777" w:rsidTr="00C7512C">
        <w:trPr>
          <w:trHeight w:val="393"/>
        </w:trPr>
        <w:tc>
          <w:tcPr>
            <w:tcW w:w="3024" w:type="dxa"/>
            <w:tcBorders>
              <w:top w:val="nil"/>
              <w:left w:val="nil"/>
              <w:bottom w:val="nil"/>
              <w:right w:val="nil"/>
            </w:tcBorders>
            <w:shd w:val="clear" w:color="auto" w:fill="auto"/>
            <w:noWrap/>
            <w:vAlign w:val="bottom"/>
          </w:tcPr>
          <w:p w14:paraId="6865E3B2" w14:textId="77777777" w:rsidR="005C7450" w:rsidRPr="00111FE7" w:rsidRDefault="005C7450" w:rsidP="005C7450">
            <w:pPr>
              <w:rPr>
                <w:rFonts w:asciiTheme="majorBidi" w:hAnsiTheme="majorBidi" w:cstheme="majorBidi"/>
                <w:sz w:val="28"/>
                <w:szCs w:val="28"/>
              </w:rPr>
            </w:pPr>
            <w:r w:rsidRPr="00111FE7">
              <w:rPr>
                <w:rFonts w:asciiTheme="majorBidi" w:hAnsiTheme="majorBidi" w:cstheme="majorBidi"/>
                <w:sz w:val="28"/>
                <w:szCs w:val="28"/>
              </w:rPr>
              <w:t xml:space="preserve">   Advance payment for joint venture*</w:t>
            </w:r>
          </w:p>
        </w:tc>
        <w:tc>
          <w:tcPr>
            <w:tcW w:w="1526" w:type="dxa"/>
            <w:shd w:val="clear" w:color="auto" w:fill="auto"/>
            <w:noWrap/>
            <w:vAlign w:val="bottom"/>
          </w:tcPr>
          <w:p w14:paraId="27DD0A9E" w14:textId="616AFB38" w:rsidR="005C7450" w:rsidRPr="00602F52" w:rsidRDefault="00393904" w:rsidP="005C7450">
            <w:pPr>
              <w:tabs>
                <w:tab w:val="decimal" w:pos="1304"/>
              </w:tabs>
              <w:rPr>
                <w:rFonts w:asciiTheme="majorBidi" w:hAnsiTheme="majorBidi" w:cstheme="majorBidi"/>
                <w:sz w:val="28"/>
                <w:szCs w:val="28"/>
              </w:rPr>
            </w:pPr>
            <w:r>
              <w:rPr>
                <w:rFonts w:asciiTheme="majorBidi" w:hAnsiTheme="majorBidi" w:cstheme="majorBidi"/>
                <w:sz w:val="28"/>
                <w:szCs w:val="28"/>
              </w:rPr>
              <w:t>5,650,000</w:t>
            </w:r>
          </w:p>
        </w:tc>
        <w:tc>
          <w:tcPr>
            <w:tcW w:w="1530" w:type="dxa"/>
            <w:tcBorders>
              <w:top w:val="nil"/>
              <w:left w:val="nil"/>
              <w:right w:val="nil"/>
            </w:tcBorders>
            <w:shd w:val="clear" w:color="auto" w:fill="auto"/>
            <w:noWrap/>
            <w:vAlign w:val="bottom"/>
          </w:tcPr>
          <w:p w14:paraId="65ED18E7" w14:textId="1C2EFBCB" w:rsidR="005C7450" w:rsidRPr="00602F52" w:rsidRDefault="005C7450" w:rsidP="005C7450">
            <w:pPr>
              <w:tabs>
                <w:tab w:val="decimal" w:pos="1304"/>
              </w:tabs>
              <w:rPr>
                <w:rFonts w:asciiTheme="majorBidi" w:hAnsiTheme="majorBidi" w:cstheme="majorBidi"/>
                <w:sz w:val="28"/>
                <w:szCs w:val="28"/>
              </w:rPr>
            </w:pPr>
            <w:r w:rsidRPr="00611735">
              <w:rPr>
                <w:rFonts w:asciiTheme="majorBidi" w:hAnsiTheme="majorBidi" w:cstheme="majorBidi"/>
                <w:sz w:val="28"/>
                <w:szCs w:val="28"/>
              </w:rPr>
              <w:t>5,650,000</w:t>
            </w:r>
          </w:p>
        </w:tc>
        <w:tc>
          <w:tcPr>
            <w:tcW w:w="1526" w:type="dxa"/>
            <w:shd w:val="clear" w:color="auto" w:fill="auto"/>
            <w:noWrap/>
            <w:vAlign w:val="bottom"/>
          </w:tcPr>
          <w:p w14:paraId="53E13706" w14:textId="4F5BDF90" w:rsidR="005C7450" w:rsidRPr="00602F52" w:rsidRDefault="005C7450" w:rsidP="005C7450">
            <w:pPr>
              <w:tabs>
                <w:tab w:val="decimal" w:pos="1304"/>
              </w:tabs>
              <w:rPr>
                <w:rFonts w:asciiTheme="majorBidi" w:hAnsiTheme="majorBidi" w:cstheme="majorBidi"/>
                <w:sz w:val="28"/>
                <w:szCs w:val="28"/>
              </w:rPr>
            </w:pPr>
            <w:r w:rsidRPr="0062283A">
              <w:rPr>
                <w:rFonts w:asciiTheme="majorBidi" w:hAnsiTheme="majorBidi" w:cstheme="majorBidi"/>
                <w:sz w:val="28"/>
                <w:szCs w:val="28"/>
              </w:rPr>
              <w:t>5,650,000</w:t>
            </w:r>
          </w:p>
        </w:tc>
        <w:tc>
          <w:tcPr>
            <w:tcW w:w="1538" w:type="dxa"/>
            <w:tcBorders>
              <w:top w:val="nil"/>
              <w:left w:val="nil"/>
              <w:right w:val="nil"/>
            </w:tcBorders>
            <w:shd w:val="clear" w:color="auto" w:fill="auto"/>
            <w:noWrap/>
            <w:vAlign w:val="bottom"/>
          </w:tcPr>
          <w:p w14:paraId="0208CA9C" w14:textId="58DA333E" w:rsidR="005C7450" w:rsidRPr="00602F52" w:rsidRDefault="005C7450" w:rsidP="005C7450">
            <w:pPr>
              <w:tabs>
                <w:tab w:val="decimal" w:pos="1304"/>
              </w:tabs>
              <w:rPr>
                <w:rFonts w:asciiTheme="majorBidi" w:hAnsiTheme="majorBidi" w:cstheme="majorBidi"/>
                <w:sz w:val="28"/>
                <w:szCs w:val="28"/>
              </w:rPr>
            </w:pPr>
            <w:r>
              <w:rPr>
                <w:rFonts w:asciiTheme="majorBidi" w:hAnsiTheme="majorBidi" w:cstheme="majorBidi"/>
                <w:sz w:val="28"/>
                <w:szCs w:val="28"/>
              </w:rPr>
              <w:t>5,650,000</w:t>
            </w:r>
          </w:p>
        </w:tc>
      </w:tr>
      <w:tr w:rsidR="005C7450" w:rsidRPr="00111FE7" w14:paraId="7569CE54" w14:textId="77777777" w:rsidTr="00C7512C">
        <w:trPr>
          <w:trHeight w:val="393"/>
        </w:trPr>
        <w:tc>
          <w:tcPr>
            <w:tcW w:w="3024" w:type="dxa"/>
            <w:tcBorders>
              <w:top w:val="nil"/>
              <w:left w:val="nil"/>
              <w:bottom w:val="nil"/>
              <w:right w:val="nil"/>
            </w:tcBorders>
            <w:shd w:val="clear" w:color="auto" w:fill="auto"/>
            <w:noWrap/>
            <w:vAlign w:val="bottom"/>
          </w:tcPr>
          <w:p w14:paraId="512E8CCB" w14:textId="77777777" w:rsidR="005C7450" w:rsidRPr="00111FE7" w:rsidRDefault="005C7450" w:rsidP="005C7450">
            <w:pPr>
              <w:rPr>
                <w:rFonts w:asciiTheme="majorBidi" w:hAnsiTheme="majorBidi" w:cstheme="majorBidi"/>
                <w:sz w:val="28"/>
                <w:szCs w:val="28"/>
              </w:rPr>
            </w:pPr>
            <w:r w:rsidRPr="00111FE7">
              <w:rPr>
                <w:rFonts w:asciiTheme="majorBidi" w:hAnsiTheme="majorBidi" w:cstheme="majorBidi"/>
                <w:sz w:val="28"/>
                <w:szCs w:val="28"/>
              </w:rPr>
              <w:t xml:space="preserve">   Other</w:t>
            </w:r>
            <w:r>
              <w:rPr>
                <w:rFonts w:asciiTheme="majorBidi" w:hAnsiTheme="majorBidi" w:cstheme="majorBidi"/>
                <w:sz w:val="28"/>
                <w:szCs w:val="28"/>
              </w:rPr>
              <w:t>s</w:t>
            </w:r>
          </w:p>
        </w:tc>
        <w:tc>
          <w:tcPr>
            <w:tcW w:w="1526" w:type="dxa"/>
            <w:shd w:val="clear" w:color="auto" w:fill="auto"/>
            <w:noWrap/>
            <w:vAlign w:val="bottom"/>
          </w:tcPr>
          <w:p w14:paraId="01DC3093" w14:textId="40C19664" w:rsidR="005C7450" w:rsidRPr="00BB61A8" w:rsidRDefault="00005670" w:rsidP="005C745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5,278,055</w:t>
            </w:r>
          </w:p>
        </w:tc>
        <w:tc>
          <w:tcPr>
            <w:tcW w:w="1530" w:type="dxa"/>
            <w:tcBorders>
              <w:top w:val="nil"/>
              <w:left w:val="nil"/>
              <w:right w:val="nil"/>
            </w:tcBorders>
            <w:shd w:val="clear" w:color="auto" w:fill="auto"/>
            <w:noWrap/>
            <w:vAlign w:val="bottom"/>
          </w:tcPr>
          <w:p w14:paraId="77402F4C" w14:textId="2B9BF83F" w:rsidR="005C7450" w:rsidRPr="00602F52" w:rsidRDefault="005C7450" w:rsidP="005C7450">
            <w:pPr>
              <w:pBdr>
                <w:bottom w:val="single" w:sz="4" w:space="1" w:color="auto"/>
              </w:pBdr>
              <w:tabs>
                <w:tab w:val="decimal" w:pos="1304"/>
              </w:tabs>
              <w:rPr>
                <w:rFonts w:asciiTheme="majorBidi" w:hAnsiTheme="majorBidi" w:cstheme="majorBidi"/>
                <w:sz w:val="28"/>
                <w:szCs w:val="28"/>
              </w:rPr>
            </w:pPr>
            <w:r w:rsidRPr="00F70218">
              <w:rPr>
                <w:rFonts w:asciiTheme="majorBidi" w:hAnsiTheme="majorBidi" w:cstheme="majorBidi"/>
                <w:sz w:val="28"/>
                <w:szCs w:val="28"/>
              </w:rPr>
              <w:t>4,222,859</w:t>
            </w:r>
          </w:p>
        </w:tc>
        <w:tc>
          <w:tcPr>
            <w:tcW w:w="1526" w:type="dxa"/>
            <w:shd w:val="clear" w:color="auto" w:fill="auto"/>
            <w:noWrap/>
            <w:vAlign w:val="bottom"/>
          </w:tcPr>
          <w:p w14:paraId="746363C8" w14:textId="129C8995" w:rsidR="005C7450" w:rsidRDefault="005C7450" w:rsidP="005C7450">
            <w:pPr>
              <w:pBdr>
                <w:bottom w:val="single" w:sz="4" w:space="1" w:color="auto"/>
              </w:pBdr>
              <w:tabs>
                <w:tab w:val="decimal" w:pos="1304"/>
              </w:tabs>
              <w:rPr>
                <w:rFonts w:asciiTheme="majorBidi" w:hAnsiTheme="majorBidi" w:cstheme="majorBidi"/>
                <w:sz w:val="28"/>
                <w:szCs w:val="28"/>
              </w:rPr>
            </w:pPr>
            <w:r w:rsidRPr="0062283A">
              <w:rPr>
                <w:rFonts w:asciiTheme="majorBidi" w:hAnsiTheme="majorBidi" w:cstheme="majorBidi"/>
                <w:sz w:val="28"/>
                <w:szCs w:val="28"/>
              </w:rPr>
              <w:t>6,246,988</w:t>
            </w:r>
          </w:p>
        </w:tc>
        <w:tc>
          <w:tcPr>
            <w:tcW w:w="1538" w:type="dxa"/>
            <w:tcBorders>
              <w:top w:val="nil"/>
              <w:left w:val="nil"/>
              <w:right w:val="nil"/>
            </w:tcBorders>
            <w:shd w:val="clear" w:color="auto" w:fill="auto"/>
            <w:noWrap/>
            <w:vAlign w:val="bottom"/>
          </w:tcPr>
          <w:p w14:paraId="23F7D317" w14:textId="10220158" w:rsidR="005C7450" w:rsidRPr="00602F52" w:rsidRDefault="005C7450" w:rsidP="005C7450">
            <w:pPr>
              <w:pBdr>
                <w:bottom w:val="single" w:sz="4" w:space="1" w:color="auto"/>
              </w:pBdr>
              <w:tabs>
                <w:tab w:val="decimal" w:pos="1304"/>
              </w:tabs>
              <w:rPr>
                <w:rFonts w:asciiTheme="majorBidi" w:hAnsiTheme="majorBidi" w:cstheme="majorBidi"/>
                <w:sz w:val="28"/>
                <w:szCs w:val="28"/>
              </w:rPr>
            </w:pPr>
            <w:r w:rsidRPr="00DD777D">
              <w:rPr>
                <w:rFonts w:asciiTheme="majorBidi" w:hAnsiTheme="majorBidi"/>
                <w:sz w:val="28"/>
                <w:szCs w:val="28"/>
              </w:rPr>
              <w:t>5</w:t>
            </w:r>
            <w:r w:rsidRPr="007352A5">
              <w:rPr>
                <w:rFonts w:asciiTheme="majorBidi" w:hAnsiTheme="majorBidi"/>
                <w:sz w:val="28"/>
                <w:szCs w:val="28"/>
              </w:rPr>
              <w:t>,</w:t>
            </w:r>
            <w:r w:rsidRPr="00DD777D">
              <w:rPr>
                <w:rFonts w:asciiTheme="majorBidi" w:hAnsiTheme="majorBidi"/>
                <w:sz w:val="28"/>
                <w:szCs w:val="28"/>
              </w:rPr>
              <w:t>322</w:t>
            </w:r>
            <w:r w:rsidRPr="007352A5">
              <w:rPr>
                <w:rFonts w:asciiTheme="majorBidi" w:hAnsiTheme="majorBidi"/>
                <w:sz w:val="28"/>
                <w:szCs w:val="28"/>
              </w:rPr>
              <w:t>,</w:t>
            </w:r>
            <w:r w:rsidRPr="00DD777D">
              <w:rPr>
                <w:rFonts w:asciiTheme="majorBidi" w:hAnsiTheme="majorBidi"/>
                <w:sz w:val="28"/>
                <w:szCs w:val="28"/>
              </w:rPr>
              <w:t>101</w:t>
            </w:r>
          </w:p>
        </w:tc>
      </w:tr>
      <w:tr w:rsidR="005C7450" w:rsidRPr="00111FE7" w14:paraId="6E6B1B26" w14:textId="77777777" w:rsidTr="00C7512C">
        <w:trPr>
          <w:trHeight w:val="393"/>
        </w:trPr>
        <w:tc>
          <w:tcPr>
            <w:tcW w:w="3024" w:type="dxa"/>
            <w:tcBorders>
              <w:top w:val="nil"/>
              <w:left w:val="nil"/>
              <w:bottom w:val="nil"/>
              <w:right w:val="nil"/>
            </w:tcBorders>
            <w:shd w:val="clear" w:color="auto" w:fill="auto"/>
            <w:noWrap/>
            <w:vAlign w:val="bottom"/>
            <w:hideMark/>
          </w:tcPr>
          <w:p w14:paraId="771D5676" w14:textId="77777777" w:rsidR="005C7450" w:rsidRPr="00111FE7" w:rsidRDefault="005C7450" w:rsidP="005C7450">
            <w:pPr>
              <w:rPr>
                <w:rFonts w:asciiTheme="majorBidi" w:hAnsiTheme="majorBidi" w:cstheme="majorBidi"/>
                <w:b/>
                <w:bCs/>
                <w:sz w:val="28"/>
                <w:szCs w:val="28"/>
              </w:rPr>
            </w:pPr>
            <w:r w:rsidRPr="00111FE7">
              <w:rPr>
                <w:rFonts w:asciiTheme="majorBidi" w:hAnsiTheme="majorBidi" w:cstheme="majorBidi"/>
                <w:b/>
                <w:bCs/>
                <w:sz w:val="28"/>
                <w:szCs w:val="28"/>
              </w:rPr>
              <w:t>Total other current receivables</w:t>
            </w:r>
          </w:p>
        </w:tc>
        <w:tc>
          <w:tcPr>
            <w:tcW w:w="1526" w:type="dxa"/>
            <w:shd w:val="clear" w:color="auto" w:fill="auto"/>
            <w:noWrap/>
            <w:vAlign w:val="bottom"/>
          </w:tcPr>
          <w:p w14:paraId="3B8AE713" w14:textId="6AB434A8" w:rsidR="005C7450" w:rsidRPr="00602F52" w:rsidRDefault="005C7450" w:rsidP="005C7450">
            <w:pPr>
              <w:tabs>
                <w:tab w:val="decimal" w:pos="1304"/>
              </w:tabs>
              <w:rPr>
                <w:rFonts w:asciiTheme="majorBidi" w:hAnsiTheme="majorBidi" w:cstheme="majorBidi"/>
                <w:sz w:val="28"/>
                <w:szCs w:val="28"/>
              </w:rPr>
            </w:pPr>
            <w:r w:rsidRPr="0062283A">
              <w:rPr>
                <w:rFonts w:asciiTheme="majorBidi" w:hAnsiTheme="majorBidi" w:cstheme="majorBidi"/>
                <w:sz w:val="28"/>
                <w:szCs w:val="28"/>
              </w:rPr>
              <w:t>78,360,911</w:t>
            </w:r>
          </w:p>
        </w:tc>
        <w:tc>
          <w:tcPr>
            <w:tcW w:w="1530" w:type="dxa"/>
            <w:tcBorders>
              <w:top w:val="nil"/>
              <w:left w:val="nil"/>
              <w:right w:val="nil"/>
            </w:tcBorders>
            <w:shd w:val="clear" w:color="auto" w:fill="auto"/>
            <w:noWrap/>
            <w:vAlign w:val="bottom"/>
            <w:hideMark/>
          </w:tcPr>
          <w:p w14:paraId="5ACFA7A1" w14:textId="2B587BED" w:rsidR="005C7450" w:rsidRPr="00602F52" w:rsidRDefault="005C7450" w:rsidP="005C7450">
            <w:pPr>
              <w:tabs>
                <w:tab w:val="decimal" w:pos="1304"/>
              </w:tabs>
              <w:rPr>
                <w:rFonts w:asciiTheme="majorBidi" w:hAnsiTheme="majorBidi" w:cstheme="majorBidi"/>
                <w:sz w:val="28"/>
                <w:szCs w:val="28"/>
              </w:rPr>
            </w:pPr>
            <w:r w:rsidRPr="00FE1FCA">
              <w:rPr>
                <w:rFonts w:asciiTheme="majorBidi" w:hAnsiTheme="majorBidi" w:cstheme="majorBidi"/>
                <w:sz w:val="28"/>
                <w:szCs w:val="28"/>
              </w:rPr>
              <w:t>71,650,288</w:t>
            </w:r>
          </w:p>
        </w:tc>
        <w:tc>
          <w:tcPr>
            <w:tcW w:w="1526" w:type="dxa"/>
            <w:shd w:val="clear" w:color="auto" w:fill="auto"/>
            <w:noWrap/>
            <w:vAlign w:val="bottom"/>
          </w:tcPr>
          <w:p w14:paraId="6B5EC29F" w14:textId="1A56CCAF" w:rsidR="005C7450" w:rsidRPr="00602F52" w:rsidRDefault="005C7450" w:rsidP="005C7450">
            <w:pPr>
              <w:tabs>
                <w:tab w:val="decimal" w:pos="1304"/>
              </w:tabs>
              <w:rPr>
                <w:rFonts w:asciiTheme="majorBidi" w:hAnsiTheme="majorBidi" w:cstheme="majorBidi"/>
                <w:sz w:val="28"/>
                <w:szCs w:val="28"/>
              </w:rPr>
            </w:pPr>
            <w:r w:rsidRPr="0062283A">
              <w:rPr>
                <w:rFonts w:asciiTheme="majorBidi" w:hAnsiTheme="majorBidi" w:cstheme="majorBidi"/>
                <w:sz w:val="28"/>
                <w:szCs w:val="28"/>
              </w:rPr>
              <w:t>62,818,644</w:t>
            </w:r>
          </w:p>
        </w:tc>
        <w:tc>
          <w:tcPr>
            <w:tcW w:w="1538" w:type="dxa"/>
            <w:tcBorders>
              <w:top w:val="nil"/>
              <w:left w:val="nil"/>
              <w:right w:val="nil"/>
            </w:tcBorders>
            <w:shd w:val="clear" w:color="auto" w:fill="auto"/>
            <w:noWrap/>
            <w:vAlign w:val="bottom"/>
            <w:hideMark/>
          </w:tcPr>
          <w:p w14:paraId="2D5D469F" w14:textId="4DC71CAF" w:rsidR="005C7450" w:rsidRPr="00602F52" w:rsidRDefault="005C7450" w:rsidP="005C7450">
            <w:pPr>
              <w:tabs>
                <w:tab w:val="decimal" w:pos="1304"/>
              </w:tabs>
              <w:rPr>
                <w:rFonts w:asciiTheme="majorBidi" w:hAnsiTheme="majorBidi" w:cstheme="majorBidi"/>
                <w:sz w:val="28"/>
                <w:szCs w:val="28"/>
              </w:rPr>
            </w:pPr>
            <w:r w:rsidRPr="00587608">
              <w:rPr>
                <w:rFonts w:asciiTheme="majorBidi" w:hAnsiTheme="majorBidi" w:cstheme="majorBidi"/>
                <w:sz w:val="28"/>
                <w:szCs w:val="28"/>
              </w:rPr>
              <w:t>72,439,197</w:t>
            </w:r>
          </w:p>
        </w:tc>
      </w:tr>
      <w:tr w:rsidR="005C7450" w:rsidRPr="00111FE7" w14:paraId="5C50BECD" w14:textId="77777777" w:rsidTr="00C7512C">
        <w:trPr>
          <w:trHeight w:val="393"/>
        </w:trPr>
        <w:tc>
          <w:tcPr>
            <w:tcW w:w="3024" w:type="dxa"/>
            <w:tcBorders>
              <w:top w:val="nil"/>
              <w:left w:val="nil"/>
              <w:bottom w:val="nil"/>
              <w:right w:val="nil"/>
            </w:tcBorders>
            <w:shd w:val="clear" w:color="auto" w:fill="auto"/>
            <w:noWrap/>
            <w:vAlign w:val="bottom"/>
          </w:tcPr>
          <w:p w14:paraId="52FBE36A" w14:textId="77777777" w:rsidR="00723EA0" w:rsidRDefault="005C7450" w:rsidP="005C7450">
            <w:pPr>
              <w:jc w:val="left"/>
              <w:rPr>
                <w:rFonts w:asciiTheme="majorBidi" w:hAnsiTheme="majorBidi" w:cstheme="majorBidi"/>
                <w:sz w:val="28"/>
                <w:szCs w:val="28"/>
              </w:rPr>
            </w:pPr>
            <w:r w:rsidRPr="005C7450">
              <w:rPr>
                <w:rFonts w:asciiTheme="majorBidi" w:hAnsiTheme="majorBidi" w:cstheme="majorBidi"/>
                <w:sz w:val="28"/>
                <w:szCs w:val="28"/>
              </w:rPr>
              <w:t xml:space="preserve">   </w:t>
            </w:r>
            <w:r w:rsidRPr="005C7450">
              <w:rPr>
                <w:rFonts w:asciiTheme="majorBidi" w:hAnsiTheme="majorBidi" w:cstheme="majorBidi"/>
                <w:sz w:val="28"/>
                <w:szCs w:val="28"/>
                <w:u w:val="single"/>
              </w:rPr>
              <w:t>Less</w:t>
            </w:r>
            <w:r w:rsidRPr="005C7450">
              <w:rPr>
                <w:rFonts w:asciiTheme="majorBidi" w:hAnsiTheme="majorBidi" w:cstheme="majorBidi"/>
                <w:sz w:val="28"/>
                <w:szCs w:val="28"/>
              </w:rPr>
              <w:t xml:space="preserve"> Allowance for impairment of </w:t>
            </w:r>
            <w:r w:rsidR="00723EA0">
              <w:rPr>
                <w:rFonts w:asciiTheme="majorBidi" w:hAnsiTheme="majorBidi" w:cstheme="majorBidi"/>
                <w:sz w:val="28"/>
                <w:szCs w:val="28"/>
              </w:rPr>
              <w:t xml:space="preserve"> </w:t>
            </w:r>
          </w:p>
          <w:p w14:paraId="43C4EF0C" w14:textId="4A71CBF1" w:rsidR="005C7450" w:rsidRPr="005C7450" w:rsidRDefault="00723EA0" w:rsidP="005C7450">
            <w:pPr>
              <w:jc w:val="left"/>
              <w:rPr>
                <w:rFonts w:asciiTheme="majorBidi" w:hAnsiTheme="majorBidi" w:cstheme="majorBidi"/>
                <w:sz w:val="28"/>
                <w:szCs w:val="28"/>
              </w:rPr>
            </w:pPr>
            <w:r>
              <w:rPr>
                <w:rFonts w:asciiTheme="majorBidi" w:hAnsiTheme="majorBidi" w:cstheme="majorBidi"/>
                <w:sz w:val="28"/>
                <w:szCs w:val="28"/>
              </w:rPr>
              <w:t xml:space="preserve">       </w:t>
            </w:r>
            <w:r w:rsidR="005C7450" w:rsidRPr="005C7450">
              <w:rPr>
                <w:rFonts w:asciiTheme="majorBidi" w:hAnsiTheme="majorBidi" w:cstheme="majorBidi"/>
                <w:sz w:val="28"/>
                <w:szCs w:val="28"/>
              </w:rPr>
              <w:t>accrued interest income</w:t>
            </w:r>
          </w:p>
        </w:tc>
        <w:tc>
          <w:tcPr>
            <w:tcW w:w="1526" w:type="dxa"/>
            <w:shd w:val="clear" w:color="auto" w:fill="auto"/>
            <w:noWrap/>
            <w:vAlign w:val="bottom"/>
          </w:tcPr>
          <w:p w14:paraId="75138004" w14:textId="1E5512E2" w:rsidR="005C7450" w:rsidRPr="00602F52" w:rsidRDefault="005C7450" w:rsidP="005C7450">
            <w:pPr>
              <w:tabs>
                <w:tab w:val="decimal" w:pos="1304"/>
              </w:tabs>
              <w:rPr>
                <w:rFonts w:asciiTheme="majorBidi" w:hAnsiTheme="majorBidi" w:cstheme="majorBidi"/>
                <w:sz w:val="28"/>
                <w:szCs w:val="28"/>
              </w:rPr>
            </w:pPr>
            <w:r w:rsidRPr="0062283A">
              <w:rPr>
                <w:rFonts w:asciiTheme="majorBidi" w:hAnsiTheme="majorBidi"/>
                <w:sz w:val="28"/>
                <w:szCs w:val="28"/>
                <w:cs/>
              </w:rPr>
              <w:t>(</w:t>
            </w:r>
            <w:r w:rsidRPr="00B61572">
              <w:rPr>
                <w:rFonts w:asciiTheme="majorBidi" w:hAnsiTheme="majorBidi"/>
                <w:sz w:val="28"/>
                <w:szCs w:val="28"/>
              </w:rPr>
              <w:t>1</w:t>
            </w:r>
            <w:r w:rsidRPr="0062283A">
              <w:rPr>
                <w:rFonts w:asciiTheme="majorBidi" w:hAnsiTheme="majorBidi" w:cstheme="majorBidi"/>
                <w:sz w:val="28"/>
                <w:szCs w:val="28"/>
              </w:rPr>
              <w:t>,</w:t>
            </w:r>
            <w:r w:rsidRPr="00B61572">
              <w:rPr>
                <w:rFonts w:asciiTheme="majorBidi" w:hAnsiTheme="majorBidi"/>
                <w:sz w:val="28"/>
                <w:szCs w:val="28"/>
              </w:rPr>
              <w:t>563</w:t>
            </w:r>
            <w:r w:rsidRPr="0062283A">
              <w:rPr>
                <w:rFonts w:asciiTheme="majorBidi" w:hAnsiTheme="majorBidi" w:cstheme="majorBidi"/>
                <w:sz w:val="28"/>
                <w:szCs w:val="28"/>
              </w:rPr>
              <w:t>,</w:t>
            </w:r>
            <w:r w:rsidRPr="001D5D31">
              <w:rPr>
                <w:rFonts w:asciiTheme="majorBidi" w:hAnsiTheme="majorBidi" w:cstheme="majorBidi"/>
                <w:sz w:val="28"/>
                <w:szCs w:val="28"/>
              </w:rPr>
              <w:t>240</w:t>
            </w:r>
            <w:r w:rsidRPr="0062283A">
              <w:rPr>
                <w:rFonts w:asciiTheme="majorBidi" w:hAnsiTheme="majorBidi"/>
                <w:sz w:val="28"/>
                <w:szCs w:val="28"/>
                <w:cs/>
              </w:rPr>
              <w:t>)</w:t>
            </w:r>
          </w:p>
        </w:tc>
        <w:tc>
          <w:tcPr>
            <w:tcW w:w="1530" w:type="dxa"/>
            <w:tcBorders>
              <w:top w:val="nil"/>
              <w:left w:val="nil"/>
              <w:right w:val="nil"/>
            </w:tcBorders>
            <w:shd w:val="clear" w:color="auto" w:fill="auto"/>
            <w:noWrap/>
            <w:vAlign w:val="bottom"/>
          </w:tcPr>
          <w:p w14:paraId="0822FF6F" w14:textId="19A23BA8" w:rsidR="005C7450" w:rsidRPr="00FE1FCA" w:rsidRDefault="0043534B" w:rsidP="001D5D31">
            <w:pPr>
              <w:tabs>
                <w:tab w:val="decimal" w:pos="1166"/>
              </w:tabs>
              <w:rPr>
                <w:rFonts w:asciiTheme="majorBidi" w:hAnsiTheme="majorBidi" w:cstheme="majorBidi"/>
                <w:sz w:val="28"/>
                <w:szCs w:val="28"/>
              </w:rPr>
            </w:pPr>
            <w:r>
              <w:rPr>
                <w:rFonts w:asciiTheme="majorBidi" w:hAnsiTheme="majorBidi" w:cstheme="majorBidi" w:hint="cs"/>
                <w:sz w:val="28"/>
                <w:szCs w:val="28"/>
                <w:cs/>
              </w:rPr>
              <w:t>-</w:t>
            </w:r>
          </w:p>
        </w:tc>
        <w:tc>
          <w:tcPr>
            <w:tcW w:w="1526" w:type="dxa"/>
            <w:shd w:val="clear" w:color="auto" w:fill="auto"/>
            <w:noWrap/>
            <w:vAlign w:val="bottom"/>
          </w:tcPr>
          <w:p w14:paraId="41AE010B" w14:textId="0EF707DB" w:rsidR="005C7450" w:rsidRPr="00602F52" w:rsidRDefault="005C7450" w:rsidP="005C7450">
            <w:pPr>
              <w:tabs>
                <w:tab w:val="decimal" w:pos="1304"/>
              </w:tabs>
              <w:rPr>
                <w:rFonts w:asciiTheme="majorBidi" w:hAnsiTheme="majorBidi" w:cstheme="majorBidi"/>
                <w:sz w:val="28"/>
                <w:szCs w:val="28"/>
              </w:rPr>
            </w:pPr>
            <w:r w:rsidRPr="005C7450">
              <w:rPr>
                <w:rFonts w:asciiTheme="majorBidi" w:hAnsiTheme="majorBidi" w:cstheme="majorBidi"/>
                <w:sz w:val="28"/>
                <w:szCs w:val="28"/>
                <w:cs/>
              </w:rPr>
              <w:t>(</w:t>
            </w:r>
            <w:r w:rsidRPr="005C7450">
              <w:rPr>
                <w:rFonts w:asciiTheme="majorBidi" w:hAnsiTheme="majorBidi" w:cstheme="majorBidi"/>
                <w:sz w:val="28"/>
                <w:szCs w:val="28"/>
              </w:rPr>
              <w:t>1</w:t>
            </w:r>
            <w:r w:rsidRPr="0062283A">
              <w:rPr>
                <w:rFonts w:asciiTheme="majorBidi" w:hAnsiTheme="majorBidi" w:cstheme="majorBidi"/>
                <w:sz w:val="28"/>
                <w:szCs w:val="28"/>
              </w:rPr>
              <w:t>,</w:t>
            </w:r>
            <w:r w:rsidRPr="005C7450">
              <w:rPr>
                <w:rFonts w:asciiTheme="majorBidi" w:hAnsiTheme="majorBidi" w:cstheme="majorBidi"/>
                <w:sz w:val="28"/>
                <w:szCs w:val="28"/>
              </w:rPr>
              <w:t>563</w:t>
            </w:r>
            <w:r w:rsidRPr="0062283A">
              <w:rPr>
                <w:rFonts w:asciiTheme="majorBidi" w:hAnsiTheme="majorBidi" w:cstheme="majorBidi"/>
                <w:sz w:val="28"/>
                <w:szCs w:val="28"/>
              </w:rPr>
              <w:t>,</w:t>
            </w:r>
            <w:r w:rsidRPr="005C7450">
              <w:rPr>
                <w:rFonts w:asciiTheme="majorBidi" w:hAnsiTheme="majorBidi" w:cstheme="majorBidi"/>
                <w:sz w:val="28"/>
                <w:szCs w:val="28"/>
              </w:rPr>
              <w:t>240</w:t>
            </w:r>
            <w:r w:rsidRPr="005C7450">
              <w:rPr>
                <w:rFonts w:asciiTheme="majorBidi" w:hAnsiTheme="majorBidi" w:cstheme="majorBidi"/>
                <w:sz w:val="28"/>
                <w:szCs w:val="28"/>
                <w:cs/>
              </w:rPr>
              <w:t>)</w:t>
            </w:r>
          </w:p>
        </w:tc>
        <w:tc>
          <w:tcPr>
            <w:tcW w:w="1538" w:type="dxa"/>
            <w:tcBorders>
              <w:top w:val="nil"/>
              <w:left w:val="nil"/>
              <w:right w:val="nil"/>
            </w:tcBorders>
            <w:shd w:val="clear" w:color="auto" w:fill="auto"/>
            <w:noWrap/>
            <w:vAlign w:val="bottom"/>
          </w:tcPr>
          <w:p w14:paraId="4B6AD3EB" w14:textId="7FD76CE0" w:rsidR="005C7450" w:rsidRPr="00587608" w:rsidRDefault="0043534B" w:rsidP="001D5D31">
            <w:pPr>
              <w:tabs>
                <w:tab w:val="decimal" w:pos="1166"/>
              </w:tabs>
              <w:rPr>
                <w:rFonts w:asciiTheme="majorBidi" w:hAnsiTheme="majorBidi" w:cstheme="majorBidi"/>
                <w:sz w:val="28"/>
                <w:szCs w:val="28"/>
              </w:rPr>
            </w:pPr>
            <w:r>
              <w:rPr>
                <w:rFonts w:asciiTheme="majorBidi" w:hAnsiTheme="majorBidi" w:cstheme="majorBidi" w:hint="cs"/>
                <w:sz w:val="28"/>
                <w:szCs w:val="28"/>
                <w:cs/>
              </w:rPr>
              <w:t>-</w:t>
            </w:r>
          </w:p>
        </w:tc>
      </w:tr>
      <w:tr w:rsidR="005C7450" w:rsidRPr="00111FE7" w14:paraId="273B595C" w14:textId="77777777" w:rsidTr="00C7512C">
        <w:trPr>
          <w:trHeight w:val="393"/>
        </w:trPr>
        <w:tc>
          <w:tcPr>
            <w:tcW w:w="3024" w:type="dxa"/>
            <w:tcBorders>
              <w:top w:val="nil"/>
              <w:left w:val="nil"/>
              <w:bottom w:val="nil"/>
              <w:right w:val="nil"/>
            </w:tcBorders>
            <w:shd w:val="clear" w:color="auto" w:fill="auto"/>
            <w:noWrap/>
            <w:vAlign w:val="bottom"/>
          </w:tcPr>
          <w:p w14:paraId="1DFD7565" w14:textId="77777777" w:rsidR="005C7450" w:rsidRPr="00111FE7" w:rsidRDefault="005C7450" w:rsidP="005C7450">
            <w:pPr>
              <w:jc w:val="left"/>
              <w:rPr>
                <w:rFonts w:asciiTheme="majorBidi" w:hAnsiTheme="majorBidi" w:cstheme="majorBidi"/>
                <w:b/>
                <w:bCs/>
                <w:sz w:val="28"/>
                <w:szCs w:val="28"/>
              </w:rPr>
            </w:pPr>
            <w:r w:rsidRPr="004E6DF4">
              <w:rPr>
                <w:rFonts w:asciiTheme="majorBidi" w:hAnsiTheme="majorBidi" w:cstheme="majorBidi"/>
                <w:sz w:val="28"/>
                <w:szCs w:val="28"/>
              </w:rPr>
              <w:t xml:space="preserve">   </w:t>
            </w:r>
            <w:r w:rsidRPr="004E6DF4">
              <w:rPr>
                <w:rFonts w:asciiTheme="majorBidi" w:hAnsiTheme="majorBidi" w:cstheme="majorBidi"/>
                <w:sz w:val="28"/>
                <w:szCs w:val="28"/>
                <w:u w:val="single"/>
              </w:rPr>
              <w:t>Less</w:t>
            </w:r>
            <w:r w:rsidRPr="004E6DF4">
              <w:rPr>
                <w:rFonts w:asciiTheme="majorBidi" w:hAnsiTheme="majorBidi" w:cstheme="majorBidi"/>
                <w:sz w:val="28"/>
                <w:szCs w:val="28"/>
              </w:rPr>
              <w:t xml:space="preserve"> Allowance for impairment of</w:t>
            </w:r>
            <w:r>
              <w:rPr>
                <w:rFonts w:asciiTheme="majorBidi" w:hAnsiTheme="majorBidi" w:cstheme="majorBidi"/>
                <w:sz w:val="28"/>
                <w:szCs w:val="28"/>
              </w:rPr>
              <w:br/>
              <w:t xml:space="preserve">       </w:t>
            </w:r>
            <w:r w:rsidRPr="004E6DF4">
              <w:rPr>
                <w:rFonts w:asciiTheme="majorBidi" w:hAnsiTheme="majorBidi" w:cstheme="majorBidi"/>
                <w:sz w:val="28"/>
                <w:szCs w:val="28"/>
              </w:rPr>
              <w:t>advance payment for joint venture</w:t>
            </w:r>
          </w:p>
        </w:tc>
        <w:tc>
          <w:tcPr>
            <w:tcW w:w="1526" w:type="dxa"/>
            <w:shd w:val="clear" w:color="auto" w:fill="auto"/>
            <w:noWrap/>
            <w:vAlign w:val="bottom"/>
          </w:tcPr>
          <w:p w14:paraId="1F8D6F72" w14:textId="385B3F85" w:rsidR="005C7450" w:rsidRDefault="005C7450" w:rsidP="001D5D31">
            <w:pPr>
              <w:pBdr>
                <w:bottom w:val="single" w:sz="4" w:space="1" w:color="auto"/>
              </w:pBdr>
              <w:tabs>
                <w:tab w:val="decimal" w:pos="1304"/>
              </w:tabs>
              <w:rPr>
                <w:rFonts w:asciiTheme="majorBidi" w:hAnsiTheme="majorBidi" w:cstheme="majorBidi"/>
                <w:sz w:val="28"/>
                <w:szCs w:val="28"/>
              </w:rPr>
            </w:pPr>
            <w:r w:rsidRPr="0062283A">
              <w:rPr>
                <w:rFonts w:asciiTheme="majorBidi" w:hAnsiTheme="majorBidi" w:cstheme="majorBidi"/>
                <w:sz w:val="28"/>
                <w:szCs w:val="28"/>
              </w:rPr>
              <w:t>(5,650,000)</w:t>
            </w:r>
          </w:p>
        </w:tc>
        <w:tc>
          <w:tcPr>
            <w:tcW w:w="1530" w:type="dxa"/>
            <w:tcBorders>
              <w:top w:val="nil"/>
              <w:left w:val="nil"/>
              <w:right w:val="nil"/>
            </w:tcBorders>
            <w:shd w:val="clear" w:color="auto" w:fill="auto"/>
            <w:noWrap/>
            <w:vAlign w:val="bottom"/>
          </w:tcPr>
          <w:p w14:paraId="0FF93465" w14:textId="1A2962AC" w:rsidR="005C7450" w:rsidRPr="00602F52" w:rsidRDefault="005C7450" w:rsidP="005C7450">
            <w:pPr>
              <w:pBdr>
                <w:bottom w:val="sing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(5,650,000)</w:t>
            </w:r>
          </w:p>
        </w:tc>
        <w:tc>
          <w:tcPr>
            <w:tcW w:w="1526" w:type="dxa"/>
            <w:shd w:val="clear" w:color="auto" w:fill="auto"/>
            <w:noWrap/>
            <w:vAlign w:val="bottom"/>
          </w:tcPr>
          <w:p w14:paraId="665BC135" w14:textId="35F50B77" w:rsidR="005C7450" w:rsidRDefault="005C7450" w:rsidP="005C7450">
            <w:pPr>
              <w:pBdr>
                <w:bottom w:val="single" w:sz="4" w:space="1" w:color="auto"/>
              </w:pBdr>
              <w:tabs>
                <w:tab w:val="decimal" w:pos="1304"/>
              </w:tabs>
              <w:rPr>
                <w:rFonts w:asciiTheme="majorBidi" w:hAnsiTheme="majorBidi" w:cstheme="majorBidi"/>
                <w:sz w:val="28"/>
                <w:szCs w:val="28"/>
              </w:rPr>
            </w:pPr>
            <w:r w:rsidRPr="0062283A">
              <w:rPr>
                <w:rFonts w:asciiTheme="majorBidi" w:hAnsiTheme="majorBidi" w:cstheme="majorBidi"/>
                <w:sz w:val="28"/>
                <w:szCs w:val="28"/>
              </w:rPr>
              <w:t>(5,650,000)</w:t>
            </w:r>
          </w:p>
        </w:tc>
        <w:tc>
          <w:tcPr>
            <w:tcW w:w="1538" w:type="dxa"/>
            <w:tcBorders>
              <w:top w:val="nil"/>
              <w:left w:val="nil"/>
              <w:right w:val="nil"/>
            </w:tcBorders>
            <w:shd w:val="clear" w:color="auto" w:fill="auto"/>
            <w:noWrap/>
            <w:vAlign w:val="bottom"/>
          </w:tcPr>
          <w:p w14:paraId="69100922" w14:textId="39B73BF7" w:rsidR="005C7450" w:rsidRPr="00602F52" w:rsidRDefault="005C7450" w:rsidP="005C7450">
            <w:pPr>
              <w:pBdr>
                <w:bottom w:val="single" w:sz="4" w:space="1" w:color="auto"/>
              </w:pBdr>
              <w:tabs>
                <w:tab w:val="decimal" w:pos="1304"/>
              </w:tabs>
              <w:rPr>
                <w:rFonts w:asciiTheme="majorBidi" w:hAnsiTheme="majorBidi" w:cstheme="majorBidi"/>
                <w:sz w:val="28"/>
                <w:szCs w:val="28"/>
              </w:rPr>
            </w:pPr>
            <w:r w:rsidRPr="00587608">
              <w:rPr>
                <w:rFonts w:asciiTheme="majorBidi" w:hAnsiTheme="majorBidi" w:cstheme="majorBidi"/>
                <w:sz w:val="28"/>
                <w:szCs w:val="28"/>
              </w:rPr>
              <w:t>(5,650,000)</w:t>
            </w:r>
          </w:p>
        </w:tc>
      </w:tr>
      <w:tr w:rsidR="005C7450" w:rsidRPr="00111FE7" w14:paraId="12DE8277" w14:textId="77777777" w:rsidTr="00C7512C">
        <w:trPr>
          <w:trHeight w:val="393"/>
        </w:trPr>
        <w:tc>
          <w:tcPr>
            <w:tcW w:w="3024" w:type="dxa"/>
            <w:tcBorders>
              <w:top w:val="nil"/>
              <w:left w:val="nil"/>
              <w:bottom w:val="nil"/>
              <w:right w:val="nil"/>
            </w:tcBorders>
            <w:shd w:val="clear" w:color="auto" w:fill="auto"/>
            <w:noWrap/>
            <w:vAlign w:val="bottom"/>
          </w:tcPr>
          <w:p w14:paraId="2ADFE980" w14:textId="77777777" w:rsidR="005C7450" w:rsidRPr="00111FE7" w:rsidRDefault="005C7450" w:rsidP="005C7450">
            <w:pPr>
              <w:rPr>
                <w:rFonts w:asciiTheme="majorBidi" w:hAnsiTheme="majorBidi" w:cstheme="majorBidi"/>
                <w:b/>
                <w:bCs/>
                <w:sz w:val="28"/>
                <w:szCs w:val="28"/>
              </w:rPr>
            </w:pPr>
            <w:r w:rsidRPr="00111FE7">
              <w:rPr>
                <w:rFonts w:asciiTheme="majorBidi" w:hAnsiTheme="majorBidi" w:cstheme="majorBidi"/>
                <w:b/>
                <w:bCs/>
                <w:sz w:val="28"/>
                <w:szCs w:val="28"/>
              </w:rPr>
              <w:t>Total other current receivables</w:t>
            </w:r>
            <w:r>
              <w:rPr>
                <w:rFonts w:asciiTheme="majorBidi" w:hAnsiTheme="majorBidi" w:cstheme="majorBidi"/>
                <w:b/>
                <w:bCs/>
                <w:sz w:val="28"/>
                <w:szCs w:val="28"/>
              </w:rPr>
              <w:t xml:space="preserve"> - net</w:t>
            </w:r>
          </w:p>
        </w:tc>
        <w:tc>
          <w:tcPr>
            <w:tcW w:w="1526" w:type="dxa"/>
            <w:shd w:val="clear" w:color="auto" w:fill="auto"/>
            <w:noWrap/>
            <w:vAlign w:val="bottom"/>
          </w:tcPr>
          <w:p w14:paraId="6B0DAD7D" w14:textId="1FA09F9E" w:rsidR="005C7450" w:rsidRDefault="005C7450" w:rsidP="005C7450">
            <w:pPr>
              <w:pBdr>
                <w:bottom w:val="single" w:sz="4" w:space="1" w:color="auto"/>
              </w:pBdr>
              <w:tabs>
                <w:tab w:val="decimal" w:pos="1304"/>
              </w:tabs>
              <w:rPr>
                <w:rFonts w:asciiTheme="majorBidi" w:hAnsiTheme="majorBidi" w:cstheme="majorBidi"/>
                <w:sz w:val="28"/>
                <w:szCs w:val="28"/>
              </w:rPr>
            </w:pPr>
            <w:r w:rsidRPr="0062283A">
              <w:rPr>
                <w:rFonts w:asciiTheme="majorBidi" w:hAnsiTheme="majorBidi" w:cstheme="majorBidi"/>
                <w:sz w:val="28"/>
                <w:szCs w:val="28"/>
              </w:rPr>
              <w:t>71,147,671</w:t>
            </w:r>
          </w:p>
        </w:tc>
        <w:tc>
          <w:tcPr>
            <w:tcW w:w="1530" w:type="dxa"/>
            <w:tcBorders>
              <w:top w:val="nil"/>
              <w:left w:val="nil"/>
              <w:right w:val="nil"/>
            </w:tcBorders>
            <w:shd w:val="clear" w:color="auto" w:fill="auto"/>
            <w:noWrap/>
            <w:vAlign w:val="bottom"/>
          </w:tcPr>
          <w:p w14:paraId="06C57406" w14:textId="2C821C24" w:rsidR="005C7450" w:rsidRPr="00602F52" w:rsidRDefault="005C7450" w:rsidP="005C7450">
            <w:pPr>
              <w:pBdr>
                <w:bottom w:val="single" w:sz="4" w:space="1" w:color="auto"/>
              </w:pBdr>
              <w:tabs>
                <w:tab w:val="decimal" w:pos="1304"/>
              </w:tabs>
              <w:rPr>
                <w:rFonts w:asciiTheme="majorBidi" w:hAnsiTheme="majorBidi" w:cstheme="majorBidi"/>
                <w:sz w:val="28"/>
                <w:szCs w:val="28"/>
              </w:rPr>
            </w:pPr>
            <w:r w:rsidRPr="00FE1FCA">
              <w:rPr>
                <w:rFonts w:asciiTheme="majorBidi" w:hAnsiTheme="majorBidi" w:cstheme="majorBidi"/>
                <w:sz w:val="28"/>
                <w:szCs w:val="28"/>
              </w:rPr>
              <w:t>66,000,288</w:t>
            </w:r>
          </w:p>
        </w:tc>
        <w:tc>
          <w:tcPr>
            <w:tcW w:w="1526" w:type="dxa"/>
            <w:shd w:val="clear" w:color="auto" w:fill="auto"/>
            <w:noWrap/>
            <w:vAlign w:val="bottom"/>
          </w:tcPr>
          <w:p w14:paraId="6000B4F6" w14:textId="14C5A2D5" w:rsidR="005C7450" w:rsidRDefault="005C7450" w:rsidP="005C7450">
            <w:pPr>
              <w:pBdr>
                <w:bottom w:val="single" w:sz="4" w:space="1" w:color="auto"/>
              </w:pBdr>
              <w:tabs>
                <w:tab w:val="decimal" w:pos="1304"/>
              </w:tabs>
              <w:rPr>
                <w:rFonts w:asciiTheme="majorBidi" w:hAnsiTheme="majorBidi" w:cstheme="majorBidi"/>
                <w:sz w:val="28"/>
                <w:szCs w:val="28"/>
              </w:rPr>
            </w:pPr>
            <w:r w:rsidRPr="0062283A">
              <w:rPr>
                <w:rFonts w:asciiTheme="majorBidi" w:hAnsiTheme="majorBidi" w:cstheme="majorBidi"/>
                <w:sz w:val="28"/>
                <w:szCs w:val="28"/>
              </w:rPr>
              <w:t>55,605,404</w:t>
            </w:r>
          </w:p>
        </w:tc>
        <w:tc>
          <w:tcPr>
            <w:tcW w:w="1538" w:type="dxa"/>
            <w:tcBorders>
              <w:top w:val="nil"/>
              <w:left w:val="nil"/>
              <w:right w:val="nil"/>
            </w:tcBorders>
            <w:shd w:val="clear" w:color="auto" w:fill="auto"/>
            <w:noWrap/>
            <w:vAlign w:val="bottom"/>
          </w:tcPr>
          <w:p w14:paraId="162B36B5" w14:textId="7F43B12A" w:rsidR="005C7450" w:rsidRPr="00602F52" w:rsidRDefault="005C7450" w:rsidP="005C7450">
            <w:pPr>
              <w:pBdr>
                <w:bottom w:val="single" w:sz="4" w:space="1" w:color="auto"/>
              </w:pBdr>
              <w:tabs>
                <w:tab w:val="decimal" w:pos="1304"/>
              </w:tabs>
              <w:rPr>
                <w:rFonts w:asciiTheme="majorBidi" w:hAnsiTheme="majorBidi" w:cstheme="majorBidi"/>
                <w:sz w:val="28"/>
                <w:szCs w:val="28"/>
              </w:rPr>
            </w:pPr>
            <w:r w:rsidRPr="00587608">
              <w:rPr>
                <w:rFonts w:asciiTheme="majorBidi" w:hAnsiTheme="majorBidi" w:cstheme="majorBidi"/>
                <w:sz w:val="28"/>
                <w:szCs w:val="28"/>
              </w:rPr>
              <w:t>66,789,197</w:t>
            </w:r>
          </w:p>
        </w:tc>
      </w:tr>
      <w:tr w:rsidR="005C7450" w:rsidRPr="00111FE7" w14:paraId="2F23FABD" w14:textId="77777777" w:rsidTr="00C7512C">
        <w:trPr>
          <w:trHeight w:val="393"/>
        </w:trPr>
        <w:tc>
          <w:tcPr>
            <w:tcW w:w="3024" w:type="dxa"/>
            <w:tcBorders>
              <w:top w:val="nil"/>
              <w:left w:val="nil"/>
              <w:bottom w:val="nil"/>
              <w:right w:val="nil"/>
            </w:tcBorders>
            <w:shd w:val="clear" w:color="auto" w:fill="auto"/>
            <w:noWrap/>
            <w:vAlign w:val="bottom"/>
            <w:hideMark/>
          </w:tcPr>
          <w:p w14:paraId="7D3FD85B" w14:textId="77777777" w:rsidR="005C7450" w:rsidRPr="00111FE7" w:rsidRDefault="005C7450" w:rsidP="005C7450">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trade and other current </w:t>
            </w:r>
            <w:r w:rsidRPr="00111FE7">
              <w:rPr>
                <w:rFonts w:asciiTheme="majorBidi" w:hAnsiTheme="majorBidi" w:cstheme="majorBidi"/>
                <w:b/>
                <w:bCs/>
                <w:sz w:val="28"/>
                <w:szCs w:val="28"/>
              </w:rPr>
              <w:br/>
              <w:t xml:space="preserve">   receivables - net</w:t>
            </w:r>
          </w:p>
        </w:tc>
        <w:tc>
          <w:tcPr>
            <w:tcW w:w="1526" w:type="dxa"/>
            <w:shd w:val="clear" w:color="auto" w:fill="auto"/>
            <w:noWrap/>
            <w:vAlign w:val="bottom"/>
          </w:tcPr>
          <w:p w14:paraId="155C260E" w14:textId="7018431E" w:rsidR="005C7450" w:rsidRPr="00602F52" w:rsidRDefault="005C7450" w:rsidP="005C7450">
            <w:pPr>
              <w:pBdr>
                <w:bottom w:val="double" w:sz="4" w:space="1" w:color="auto"/>
              </w:pBdr>
              <w:tabs>
                <w:tab w:val="decimal" w:pos="1304"/>
              </w:tabs>
              <w:rPr>
                <w:rFonts w:asciiTheme="majorBidi" w:hAnsiTheme="majorBidi" w:cstheme="majorBidi"/>
                <w:sz w:val="28"/>
                <w:szCs w:val="28"/>
                <w:cs/>
              </w:rPr>
            </w:pPr>
            <w:r w:rsidRPr="0062283A">
              <w:rPr>
                <w:rFonts w:asciiTheme="majorBidi" w:hAnsiTheme="majorBidi" w:cstheme="majorBidi"/>
                <w:sz w:val="28"/>
                <w:szCs w:val="28"/>
              </w:rPr>
              <w:t>717,975,553</w:t>
            </w:r>
          </w:p>
        </w:tc>
        <w:tc>
          <w:tcPr>
            <w:tcW w:w="1530" w:type="dxa"/>
            <w:tcBorders>
              <w:left w:val="nil"/>
              <w:right w:val="nil"/>
            </w:tcBorders>
            <w:shd w:val="clear" w:color="auto" w:fill="auto"/>
            <w:noWrap/>
            <w:vAlign w:val="bottom"/>
            <w:hideMark/>
          </w:tcPr>
          <w:p w14:paraId="0B2C9878" w14:textId="09969988" w:rsidR="005C7450" w:rsidRPr="00602F52" w:rsidRDefault="005C7450" w:rsidP="005C7450">
            <w:pPr>
              <w:pBdr>
                <w:bottom w:val="double" w:sz="4" w:space="1" w:color="auto"/>
              </w:pBdr>
              <w:tabs>
                <w:tab w:val="decimal" w:pos="1304"/>
              </w:tabs>
              <w:rPr>
                <w:rFonts w:asciiTheme="majorBidi" w:hAnsiTheme="majorBidi" w:cstheme="majorBidi"/>
                <w:sz w:val="28"/>
                <w:szCs w:val="28"/>
              </w:rPr>
            </w:pPr>
            <w:r w:rsidRPr="00FE1FCA">
              <w:rPr>
                <w:rFonts w:asciiTheme="majorBidi" w:hAnsiTheme="majorBidi" w:cstheme="majorBidi"/>
                <w:sz w:val="28"/>
                <w:szCs w:val="28"/>
              </w:rPr>
              <w:t>855,116,593</w:t>
            </w:r>
          </w:p>
        </w:tc>
        <w:tc>
          <w:tcPr>
            <w:tcW w:w="1526" w:type="dxa"/>
            <w:shd w:val="clear" w:color="auto" w:fill="auto"/>
            <w:noWrap/>
            <w:vAlign w:val="bottom"/>
          </w:tcPr>
          <w:p w14:paraId="48E1DB9B" w14:textId="7D048D9B" w:rsidR="005C7450" w:rsidRPr="00602F52" w:rsidRDefault="005C7450" w:rsidP="005C7450">
            <w:pPr>
              <w:pBdr>
                <w:bottom w:val="double" w:sz="4" w:space="1" w:color="auto"/>
              </w:pBdr>
              <w:tabs>
                <w:tab w:val="decimal" w:pos="1304"/>
              </w:tabs>
              <w:rPr>
                <w:rFonts w:asciiTheme="majorBidi" w:hAnsiTheme="majorBidi" w:cstheme="majorBidi"/>
                <w:sz w:val="28"/>
                <w:szCs w:val="28"/>
              </w:rPr>
            </w:pPr>
            <w:r w:rsidRPr="0062283A">
              <w:rPr>
                <w:rFonts w:asciiTheme="majorBidi" w:hAnsiTheme="majorBidi" w:cstheme="majorBidi"/>
                <w:sz w:val="28"/>
                <w:szCs w:val="28"/>
              </w:rPr>
              <w:t>706,518,883</w:t>
            </w:r>
          </w:p>
        </w:tc>
        <w:tc>
          <w:tcPr>
            <w:tcW w:w="1538" w:type="dxa"/>
            <w:tcBorders>
              <w:left w:val="nil"/>
              <w:right w:val="nil"/>
            </w:tcBorders>
            <w:shd w:val="clear" w:color="auto" w:fill="auto"/>
            <w:noWrap/>
            <w:vAlign w:val="bottom"/>
            <w:hideMark/>
          </w:tcPr>
          <w:p w14:paraId="1BB2A300" w14:textId="4340D6C0" w:rsidR="005C7450" w:rsidRPr="00602F52" w:rsidRDefault="005C7450" w:rsidP="005C7450">
            <w:pPr>
              <w:pBdr>
                <w:bottom w:val="double" w:sz="4" w:space="1" w:color="auto"/>
              </w:pBdr>
              <w:tabs>
                <w:tab w:val="decimal" w:pos="1304"/>
              </w:tabs>
              <w:rPr>
                <w:rFonts w:asciiTheme="majorBidi" w:hAnsiTheme="majorBidi" w:cstheme="majorBidi"/>
                <w:sz w:val="28"/>
                <w:szCs w:val="28"/>
              </w:rPr>
            </w:pPr>
            <w:r w:rsidRPr="00587608">
              <w:rPr>
                <w:rFonts w:asciiTheme="majorBidi" w:hAnsiTheme="majorBidi" w:cstheme="majorBidi"/>
                <w:sz w:val="28"/>
                <w:szCs w:val="28"/>
              </w:rPr>
              <w:t>852,320,268</w:t>
            </w:r>
          </w:p>
        </w:tc>
      </w:tr>
    </w:tbl>
    <w:p w14:paraId="12600346" w14:textId="77777777" w:rsidR="00243A31" w:rsidRDefault="00243A31" w:rsidP="00CE30AB">
      <w:pPr>
        <w:tabs>
          <w:tab w:val="left" w:pos="3177"/>
        </w:tabs>
        <w:spacing w:before="120"/>
        <w:ind w:left="567"/>
        <w:jc w:val="both"/>
        <w:rPr>
          <w:rFonts w:asciiTheme="majorBidi" w:hAnsiTheme="majorBidi" w:cstheme="majorBidi"/>
          <w:noProof/>
          <w:sz w:val="28"/>
          <w:szCs w:val="28"/>
        </w:rPr>
      </w:pPr>
    </w:p>
    <w:p w14:paraId="086A5BB1" w14:textId="77777777" w:rsidR="00243A31" w:rsidRDefault="00243A31" w:rsidP="00CE30AB">
      <w:pPr>
        <w:tabs>
          <w:tab w:val="left" w:pos="3177"/>
        </w:tabs>
        <w:spacing w:before="120"/>
        <w:ind w:left="567"/>
        <w:jc w:val="both"/>
        <w:rPr>
          <w:rFonts w:asciiTheme="majorBidi" w:hAnsiTheme="majorBidi" w:cstheme="majorBidi"/>
          <w:noProof/>
          <w:sz w:val="28"/>
          <w:szCs w:val="28"/>
        </w:rPr>
      </w:pPr>
    </w:p>
    <w:p w14:paraId="135898BD" w14:textId="77777777" w:rsidR="00243A31" w:rsidRPr="00111FE7" w:rsidRDefault="00243A31" w:rsidP="00CE30AB">
      <w:pPr>
        <w:tabs>
          <w:tab w:val="left" w:pos="3177"/>
        </w:tabs>
        <w:spacing w:before="120"/>
        <w:ind w:left="567"/>
        <w:jc w:val="both"/>
        <w:rPr>
          <w:rFonts w:asciiTheme="majorBidi" w:hAnsiTheme="majorBidi" w:cstheme="majorBidi"/>
          <w:sz w:val="28"/>
          <w:szCs w:val="28"/>
        </w:rPr>
      </w:pPr>
    </w:p>
    <w:p w14:paraId="37BA0CC7" w14:textId="7203C3A1" w:rsidR="00D76D97" w:rsidRDefault="00D76D97">
      <w:pPr>
        <w:rPr>
          <w:rFonts w:asciiTheme="majorBidi" w:hAnsiTheme="majorBidi" w:cstheme="majorBidi"/>
        </w:rPr>
      </w:pPr>
      <w:bookmarkStart w:id="68" w:name="_MON_1517297505"/>
      <w:bookmarkStart w:id="69" w:name="_MON_1508765393"/>
      <w:bookmarkStart w:id="70" w:name="_MON_1541925552"/>
      <w:bookmarkStart w:id="71" w:name="_MON_1541925615"/>
      <w:bookmarkStart w:id="72" w:name="_MON_1541925631"/>
      <w:bookmarkStart w:id="73" w:name="_MON_1541925647"/>
      <w:bookmarkStart w:id="74" w:name="_MON_1541925662"/>
      <w:bookmarkStart w:id="75" w:name="_MON_1508765400"/>
      <w:bookmarkStart w:id="76" w:name="_MON_1548330500"/>
      <w:bookmarkStart w:id="77" w:name="_MON_1548330778"/>
      <w:bookmarkStart w:id="78" w:name="_MON_1548330806"/>
      <w:bookmarkStart w:id="79" w:name="_MON_1548331031"/>
      <w:bookmarkStart w:id="80" w:name="_MON_1548331045"/>
      <w:bookmarkStart w:id="81" w:name="_MON_1517332851"/>
      <w:bookmarkStart w:id="82" w:name="_MON_1548342331"/>
      <w:bookmarkStart w:id="83" w:name="_MON_1517829566"/>
      <w:bookmarkStart w:id="84" w:name="_MON_1517829572"/>
      <w:bookmarkStart w:id="85" w:name="_MON_1482846421"/>
      <w:bookmarkStart w:id="86" w:name="_MON_1548674994"/>
      <w:bookmarkStart w:id="87" w:name="_MON_1548675000"/>
      <w:bookmarkStart w:id="88" w:name="_MON_1548675035"/>
      <w:bookmarkStart w:id="89" w:name="_MON_1548675108"/>
      <w:bookmarkStart w:id="90" w:name="_MON_1548675121"/>
      <w:bookmarkStart w:id="91" w:name="_MON_1548675268"/>
      <w:bookmarkStart w:id="92" w:name="_MON_1548675288"/>
      <w:bookmarkStart w:id="93" w:name="_MON_1517378933"/>
      <w:bookmarkStart w:id="94" w:name="_MON_1508834163"/>
      <w:bookmarkStart w:id="95" w:name="_MON_1548741846"/>
      <w:bookmarkStart w:id="96" w:name="_MON_1517383017"/>
      <w:bookmarkStart w:id="97" w:name="_MON_1548751037"/>
      <w:bookmarkStart w:id="98" w:name="_MON_1548751052"/>
      <w:bookmarkStart w:id="99" w:name="_MON_1517383287"/>
      <w:bookmarkStart w:id="100" w:name="_MON_1517855160"/>
      <w:bookmarkStart w:id="101" w:name="_MON_1508834171"/>
      <w:bookmarkStart w:id="102" w:name="_MON_1517417890"/>
      <w:bookmarkStart w:id="103" w:name="_MON_1548777059"/>
      <w:bookmarkStart w:id="104" w:name="_MON_1508834199"/>
      <w:bookmarkStart w:id="105" w:name="_MON_1508765361"/>
      <w:bookmarkStart w:id="106" w:name="_MON_1517297359"/>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Pr>
          <w:rFonts w:asciiTheme="majorBidi" w:hAnsiTheme="majorBidi" w:cstheme="majorBidi"/>
        </w:rPr>
        <w:br w:type="page"/>
      </w:r>
    </w:p>
    <w:p w14:paraId="15F6F3B7" w14:textId="588A350D" w:rsidR="00962112" w:rsidRDefault="00CE30AB" w:rsidP="00030E82">
      <w:pPr>
        <w:ind w:left="561"/>
        <w:rPr>
          <w:rFonts w:asciiTheme="majorBidi" w:eastAsia="SimSun" w:hAnsiTheme="majorBidi" w:cstheme="majorBidi"/>
          <w:sz w:val="28"/>
          <w:szCs w:val="28"/>
        </w:rPr>
      </w:pPr>
      <w:r w:rsidRPr="00111FE7">
        <w:rPr>
          <w:rFonts w:asciiTheme="majorBidi" w:eastAsia="SimSun" w:hAnsiTheme="majorBidi" w:cstheme="majorBidi"/>
          <w:sz w:val="28"/>
          <w:szCs w:val="28"/>
        </w:rPr>
        <w:lastRenderedPageBreak/>
        <w:t>The Company has trade receivables classified by age analysis as follows:</w:t>
      </w:r>
    </w:p>
    <w:tbl>
      <w:tblPr>
        <w:tblW w:w="9071" w:type="dxa"/>
        <w:tblInd w:w="567" w:type="dxa"/>
        <w:tblLayout w:type="fixed"/>
        <w:tblCellMar>
          <w:left w:w="57" w:type="dxa"/>
          <w:right w:w="57" w:type="dxa"/>
        </w:tblCellMar>
        <w:tblLook w:val="04A0" w:firstRow="1" w:lastRow="0" w:firstColumn="1" w:lastColumn="0" w:noHBand="0" w:noVBand="1"/>
      </w:tblPr>
      <w:tblGrid>
        <w:gridCol w:w="3175"/>
        <w:gridCol w:w="1474"/>
        <w:gridCol w:w="1474"/>
        <w:gridCol w:w="1474"/>
        <w:gridCol w:w="1474"/>
      </w:tblGrid>
      <w:tr w:rsidR="00F724F6" w:rsidRPr="00111FE7" w14:paraId="20A5EE82" w14:textId="77777777" w:rsidTr="00E05C7A">
        <w:trPr>
          <w:trHeight w:val="20"/>
        </w:trPr>
        <w:tc>
          <w:tcPr>
            <w:tcW w:w="3175" w:type="dxa"/>
            <w:noWrap/>
            <w:vAlign w:val="bottom"/>
          </w:tcPr>
          <w:p w14:paraId="54165308" w14:textId="77777777" w:rsidR="00F724F6" w:rsidRPr="00111FE7" w:rsidRDefault="00F724F6" w:rsidP="00E05C7A">
            <w:pPr>
              <w:rPr>
                <w:rFonts w:asciiTheme="majorBidi" w:hAnsiTheme="majorBidi" w:cstheme="majorBidi"/>
                <w:sz w:val="28"/>
                <w:szCs w:val="28"/>
              </w:rPr>
            </w:pPr>
          </w:p>
        </w:tc>
        <w:tc>
          <w:tcPr>
            <w:tcW w:w="5896" w:type="dxa"/>
            <w:gridSpan w:val="4"/>
            <w:noWrap/>
            <w:vAlign w:val="bottom"/>
          </w:tcPr>
          <w:p w14:paraId="76972CFD" w14:textId="029ABE81" w:rsidR="00F724F6" w:rsidRPr="00111FE7" w:rsidRDefault="00F724F6" w:rsidP="00243A31">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w:t>
            </w:r>
            <w:r w:rsidR="00B260A5">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F724F6" w:rsidRPr="00111FE7" w14:paraId="3987146A" w14:textId="77777777" w:rsidTr="00E05C7A">
        <w:trPr>
          <w:trHeight w:val="20"/>
        </w:trPr>
        <w:tc>
          <w:tcPr>
            <w:tcW w:w="3175" w:type="dxa"/>
            <w:noWrap/>
            <w:vAlign w:val="bottom"/>
          </w:tcPr>
          <w:p w14:paraId="457603A2" w14:textId="77777777" w:rsidR="00F724F6" w:rsidRPr="00111FE7" w:rsidRDefault="00F724F6" w:rsidP="00E05C7A">
            <w:pPr>
              <w:rPr>
                <w:rFonts w:asciiTheme="majorBidi" w:hAnsiTheme="majorBidi" w:cstheme="majorBidi"/>
                <w:sz w:val="28"/>
                <w:szCs w:val="28"/>
              </w:rPr>
            </w:pPr>
          </w:p>
        </w:tc>
        <w:tc>
          <w:tcPr>
            <w:tcW w:w="2948" w:type="dxa"/>
            <w:gridSpan w:val="2"/>
            <w:noWrap/>
            <w:vAlign w:val="bottom"/>
          </w:tcPr>
          <w:p w14:paraId="5B763CC9" w14:textId="2AC2CB53"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948" w:type="dxa"/>
            <w:gridSpan w:val="2"/>
            <w:noWrap/>
            <w:vAlign w:val="bottom"/>
          </w:tcPr>
          <w:p w14:paraId="6206CA2D" w14:textId="0DFF0912"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20781E" w:rsidRPr="00111FE7" w14:paraId="7EBB2FF2" w14:textId="77777777" w:rsidTr="00E05C7A">
        <w:trPr>
          <w:trHeight w:val="20"/>
        </w:trPr>
        <w:tc>
          <w:tcPr>
            <w:tcW w:w="3175" w:type="dxa"/>
            <w:noWrap/>
            <w:vAlign w:val="bottom"/>
            <w:hideMark/>
          </w:tcPr>
          <w:p w14:paraId="40B2DA18" w14:textId="77777777" w:rsidR="0020781E" w:rsidRPr="00111FE7" w:rsidRDefault="0020781E" w:rsidP="0020781E">
            <w:pPr>
              <w:rPr>
                <w:rFonts w:asciiTheme="majorBidi" w:hAnsiTheme="majorBidi" w:cstheme="majorBidi"/>
                <w:sz w:val="28"/>
                <w:szCs w:val="28"/>
              </w:rPr>
            </w:pPr>
          </w:p>
        </w:tc>
        <w:tc>
          <w:tcPr>
            <w:tcW w:w="1474" w:type="dxa"/>
            <w:noWrap/>
            <w:vAlign w:val="bottom"/>
            <w:hideMark/>
          </w:tcPr>
          <w:p w14:paraId="28659B1E" w14:textId="1CD7BD80" w:rsidR="0020781E" w:rsidRPr="0020781E" w:rsidRDefault="0020781E" w:rsidP="0020781E">
            <w:pPr>
              <w:pBdr>
                <w:bottom w:val="single" w:sz="4" w:space="1" w:color="auto"/>
              </w:pBdr>
              <w:jc w:val="center"/>
              <w:rPr>
                <w:rFonts w:asciiTheme="majorBidi" w:hAnsiTheme="majorBidi" w:cstheme="majorBidi"/>
                <w:spacing w:val="-8"/>
                <w:sz w:val="28"/>
                <w:szCs w:val="28"/>
              </w:rPr>
            </w:pPr>
            <w:r w:rsidRPr="0020781E">
              <w:rPr>
                <w:rFonts w:asciiTheme="majorBidi" w:hAnsiTheme="majorBidi" w:cstheme="majorBidi"/>
                <w:spacing w:val="-8"/>
                <w:sz w:val="28"/>
                <w:szCs w:val="28"/>
              </w:rPr>
              <w:t>September 30, 2024</w:t>
            </w:r>
          </w:p>
        </w:tc>
        <w:tc>
          <w:tcPr>
            <w:tcW w:w="1474" w:type="dxa"/>
            <w:noWrap/>
            <w:vAlign w:val="bottom"/>
            <w:hideMark/>
          </w:tcPr>
          <w:p w14:paraId="5CFCA3EA" w14:textId="6B60E96D" w:rsidR="0020781E" w:rsidRPr="00111FE7" w:rsidRDefault="0020781E" w:rsidP="0020781E">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2023</w:t>
            </w:r>
          </w:p>
        </w:tc>
        <w:tc>
          <w:tcPr>
            <w:tcW w:w="1474" w:type="dxa"/>
            <w:noWrap/>
            <w:vAlign w:val="bottom"/>
            <w:hideMark/>
          </w:tcPr>
          <w:p w14:paraId="632935ED" w14:textId="53C37E39" w:rsidR="0020781E" w:rsidRPr="00111FE7" w:rsidRDefault="0020781E" w:rsidP="0020781E">
            <w:pPr>
              <w:pBdr>
                <w:bottom w:val="single" w:sz="4" w:space="1" w:color="auto"/>
              </w:pBdr>
              <w:jc w:val="center"/>
              <w:rPr>
                <w:rFonts w:asciiTheme="majorBidi" w:hAnsiTheme="majorBidi" w:cstheme="majorBidi"/>
                <w:spacing w:val="-4"/>
                <w:sz w:val="28"/>
                <w:szCs w:val="28"/>
              </w:rPr>
            </w:pPr>
            <w:r w:rsidRPr="0020781E">
              <w:rPr>
                <w:rFonts w:asciiTheme="majorBidi" w:hAnsiTheme="majorBidi" w:cstheme="majorBidi"/>
                <w:spacing w:val="-8"/>
                <w:sz w:val="28"/>
                <w:szCs w:val="28"/>
              </w:rPr>
              <w:t>September 30, 2024</w:t>
            </w:r>
          </w:p>
        </w:tc>
        <w:tc>
          <w:tcPr>
            <w:tcW w:w="1474" w:type="dxa"/>
            <w:noWrap/>
            <w:vAlign w:val="bottom"/>
            <w:hideMark/>
          </w:tcPr>
          <w:p w14:paraId="3F06B0D8" w14:textId="79688970" w:rsidR="0020781E" w:rsidRPr="00111FE7" w:rsidRDefault="0020781E" w:rsidP="0020781E">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2023</w:t>
            </w:r>
          </w:p>
        </w:tc>
      </w:tr>
      <w:tr w:rsidR="00CE30AB" w:rsidRPr="00111FE7" w14:paraId="0F7607EC" w14:textId="77777777" w:rsidTr="00E05C7A">
        <w:trPr>
          <w:trHeight w:val="20"/>
        </w:trPr>
        <w:tc>
          <w:tcPr>
            <w:tcW w:w="3175" w:type="dxa"/>
            <w:noWrap/>
            <w:vAlign w:val="bottom"/>
            <w:hideMark/>
          </w:tcPr>
          <w:p w14:paraId="6E2B632D" w14:textId="77777777" w:rsidR="00CE30AB" w:rsidRPr="00111FE7" w:rsidRDefault="00E82C6F" w:rsidP="00E05C7A">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00CE30AB" w:rsidRPr="00111FE7">
              <w:rPr>
                <w:rFonts w:asciiTheme="majorBidi" w:hAnsiTheme="majorBidi" w:cstheme="majorBidi"/>
                <w:b/>
                <w:bCs/>
                <w:spacing w:val="-4"/>
                <w:sz w:val="28"/>
                <w:szCs w:val="28"/>
              </w:rPr>
              <w:t xml:space="preserve"> related companies</w:t>
            </w:r>
          </w:p>
        </w:tc>
        <w:tc>
          <w:tcPr>
            <w:tcW w:w="1474" w:type="dxa"/>
            <w:shd w:val="clear" w:color="auto" w:fill="auto"/>
            <w:noWrap/>
            <w:vAlign w:val="bottom"/>
            <w:hideMark/>
          </w:tcPr>
          <w:p w14:paraId="1188B6C1" w14:textId="77777777" w:rsidR="00CE30AB" w:rsidRPr="00111FE7" w:rsidRDefault="00CE30AB" w:rsidP="00320895">
            <w:pPr>
              <w:tabs>
                <w:tab w:val="decimal" w:pos="1247"/>
              </w:tabs>
              <w:rPr>
                <w:rFonts w:asciiTheme="majorBidi" w:hAnsiTheme="majorBidi" w:cstheme="majorBidi"/>
                <w:sz w:val="28"/>
                <w:szCs w:val="28"/>
              </w:rPr>
            </w:pPr>
          </w:p>
        </w:tc>
        <w:tc>
          <w:tcPr>
            <w:tcW w:w="1474" w:type="dxa"/>
            <w:shd w:val="clear" w:color="auto" w:fill="auto"/>
            <w:noWrap/>
            <w:vAlign w:val="bottom"/>
          </w:tcPr>
          <w:p w14:paraId="44D7B1E6" w14:textId="77777777" w:rsidR="00CE30AB" w:rsidRPr="00111FE7" w:rsidRDefault="00CE30AB" w:rsidP="00320895">
            <w:pPr>
              <w:tabs>
                <w:tab w:val="decimal" w:pos="1247"/>
              </w:tabs>
              <w:rPr>
                <w:rFonts w:asciiTheme="majorBidi" w:hAnsiTheme="majorBidi" w:cstheme="majorBidi"/>
                <w:sz w:val="28"/>
                <w:szCs w:val="28"/>
              </w:rPr>
            </w:pPr>
          </w:p>
        </w:tc>
        <w:tc>
          <w:tcPr>
            <w:tcW w:w="1474" w:type="dxa"/>
            <w:shd w:val="clear" w:color="auto" w:fill="auto"/>
            <w:noWrap/>
            <w:vAlign w:val="bottom"/>
            <w:hideMark/>
          </w:tcPr>
          <w:p w14:paraId="21D0AFB4" w14:textId="77777777" w:rsidR="00CE30AB" w:rsidRPr="00111FE7" w:rsidRDefault="00CE30AB" w:rsidP="00320895">
            <w:pPr>
              <w:tabs>
                <w:tab w:val="decimal" w:pos="1247"/>
              </w:tabs>
              <w:rPr>
                <w:rFonts w:asciiTheme="majorBidi" w:hAnsiTheme="majorBidi" w:cstheme="majorBidi"/>
                <w:sz w:val="28"/>
                <w:szCs w:val="28"/>
              </w:rPr>
            </w:pPr>
          </w:p>
        </w:tc>
        <w:tc>
          <w:tcPr>
            <w:tcW w:w="1474" w:type="dxa"/>
            <w:noWrap/>
            <w:vAlign w:val="bottom"/>
          </w:tcPr>
          <w:p w14:paraId="5DF15C7D" w14:textId="77777777" w:rsidR="00CE30AB" w:rsidRPr="00111FE7" w:rsidRDefault="00CE30AB" w:rsidP="00320895">
            <w:pPr>
              <w:tabs>
                <w:tab w:val="decimal" w:pos="1247"/>
              </w:tabs>
              <w:rPr>
                <w:rFonts w:asciiTheme="majorBidi" w:hAnsiTheme="majorBidi" w:cstheme="majorBidi"/>
                <w:sz w:val="28"/>
                <w:szCs w:val="28"/>
              </w:rPr>
            </w:pPr>
          </w:p>
        </w:tc>
      </w:tr>
      <w:tr w:rsidR="005918F7" w:rsidRPr="00111FE7" w14:paraId="7FD40C3E" w14:textId="77777777" w:rsidTr="00330139">
        <w:trPr>
          <w:trHeight w:val="20"/>
        </w:trPr>
        <w:tc>
          <w:tcPr>
            <w:tcW w:w="3175" w:type="dxa"/>
            <w:noWrap/>
            <w:vAlign w:val="bottom"/>
          </w:tcPr>
          <w:p w14:paraId="3E1A9A6A" w14:textId="558D3861" w:rsidR="005918F7" w:rsidRPr="00111FE7" w:rsidRDefault="005918F7" w:rsidP="005918F7">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474" w:type="dxa"/>
            <w:shd w:val="clear" w:color="auto" w:fill="auto"/>
            <w:noWrap/>
            <w:vAlign w:val="bottom"/>
          </w:tcPr>
          <w:p w14:paraId="1DA29865" w14:textId="7DA378DA" w:rsidR="00C7512C" w:rsidRPr="00111FE7" w:rsidRDefault="00C7512C" w:rsidP="001D5D31">
            <w:pPr>
              <w:pBdr>
                <w:bottom w:val="single" w:sz="4" w:space="1" w:color="auto"/>
              </w:pBdr>
              <w:tabs>
                <w:tab w:val="decimal" w:pos="1061"/>
              </w:tabs>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noWrap/>
            <w:vAlign w:val="bottom"/>
          </w:tcPr>
          <w:p w14:paraId="01BD23E7" w14:textId="64D28B2E" w:rsidR="005918F7" w:rsidRPr="00111FE7" w:rsidRDefault="005918F7" w:rsidP="004523E9">
            <w:pPr>
              <w:pBdr>
                <w:bottom w:val="single" w:sz="4" w:space="1" w:color="auto"/>
              </w:pBdr>
              <w:tabs>
                <w:tab w:val="decimal" w:pos="1304"/>
              </w:tabs>
              <w:rPr>
                <w:rFonts w:asciiTheme="majorBidi" w:hAnsiTheme="majorBidi" w:cstheme="majorBidi"/>
                <w:sz w:val="28"/>
                <w:szCs w:val="28"/>
              </w:rPr>
            </w:pPr>
            <w:r w:rsidRPr="0078634C">
              <w:rPr>
                <w:rFonts w:asciiTheme="majorBidi" w:hAnsiTheme="majorBidi" w:cstheme="majorBidi"/>
                <w:sz w:val="28"/>
                <w:szCs w:val="28"/>
              </w:rPr>
              <w:t>165,850</w:t>
            </w:r>
          </w:p>
        </w:tc>
        <w:tc>
          <w:tcPr>
            <w:tcW w:w="1474" w:type="dxa"/>
            <w:shd w:val="clear" w:color="auto" w:fill="auto"/>
            <w:noWrap/>
            <w:vAlign w:val="bottom"/>
          </w:tcPr>
          <w:p w14:paraId="5016F3CA" w14:textId="59332AB5" w:rsidR="005918F7" w:rsidRPr="00111FE7" w:rsidRDefault="00C7512C" w:rsidP="004523E9">
            <w:pPr>
              <w:pBdr>
                <w:bottom w:val="single" w:sz="4" w:space="1" w:color="auto"/>
              </w:pBdr>
              <w:tabs>
                <w:tab w:val="decimal" w:pos="1191"/>
              </w:tabs>
              <w:rPr>
                <w:rFonts w:asciiTheme="majorBidi" w:hAnsiTheme="majorBidi" w:cstheme="majorBidi"/>
                <w:sz w:val="28"/>
                <w:szCs w:val="28"/>
              </w:rPr>
            </w:pPr>
            <w:r w:rsidRPr="00C7512C">
              <w:rPr>
                <w:rFonts w:asciiTheme="majorBidi" w:hAnsiTheme="majorBidi" w:cstheme="majorBidi"/>
                <w:sz w:val="28"/>
                <w:szCs w:val="28"/>
              </w:rPr>
              <w:t>4,085,597</w:t>
            </w:r>
          </w:p>
        </w:tc>
        <w:tc>
          <w:tcPr>
            <w:tcW w:w="1474" w:type="dxa"/>
            <w:noWrap/>
            <w:vAlign w:val="bottom"/>
          </w:tcPr>
          <w:p w14:paraId="1B935FEF" w14:textId="07426AC2" w:rsidR="005918F7" w:rsidRPr="00111FE7" w:rsidRDefault="005918F7" w:rsidP="004523E9">
            <w:pPr>
              <w:pBdr>
                <w:bottom w:val="single" w:sz="4" w:space="1" w:color="auto"/>
              </w:pBdr>
              <w:tabs>
                <w:tab w:val="decimal" w:pos="1304"/>
              </w:tabs>
              <w:rPr>
                <w:rFonts w:asciiTheme="majorBidi" w:hAnsiTheme="majorBidi" w:cstheme="majorBidi"/>
                <w:sz w:val="28"/>
                <w:szCs w:val="28"/>
              </w:rPr>
            </w:pPr>
            <w:r w:rsidRPr="0078634C">
              <w:rPr>
                <w:rFonts w:asciiTheme="majorBidi" w:hAnsiTheme="majorBidi" w:cstheme="majorBidi"/>
                <w:sz w:val="28"/>
                <w:szCs w:val="28"/>
              </w:rPr>
              <w:t>66,502,640</w:t>
            </w:r>
          </w:p>
        </w:tc>
      </w:tr>
      <w:tr w:rsidR="00C7512C" w:rsidRPr="00111FE7" w14:paraId="5FBAC7F6" w14:textId="77777777" w:rsidTr="00330139">
        <w:trPr>
          <w:trHeight w:val="20"/>
        </w:trPr>
        <w:tc>
          <w:tcPr>
            <w:tcW w:w="3175" w:type="dxa"/>
            <w:noWrap/>
            <w:vAlign w:val="bottom"/>
            <w:hideMark/>
          </w:tcPr>
          <w:p w14:paraId="794EB815" w14:textId="77777777" w:rsidR="00C7512C" w:rsidRPr="00111FE7" w:rsidRDefault="00C7512C" w:rsidP="00C7512C">
            <w:pPr>
              <w:jc w:val="left"/>
              <w:rPr>
                <w:rFonts w:asciiTheme="majorBidi" w:hAnsiTheme="majorBidi" w:cstheme="majorBidi"/>
                <w:b/>
                <w:bCs/>
                <w:spacing w:val="-4"/>
                <w:sz w:val="28"/>
                <w:szCs w:val="28"/>
              </w:rPr>
            </w:pPr>
            <w:r w:rsidRPr="00111FE7">
              <w:rPr>
                <w:rFonts w:asciiTheme="majorBidi" w:hAnsiTheme="majorBidi" w:cstheme="majorBidi"/>
                <w:b/>
                <w:bCs/>
                <w:spacing w:val="-4"/>
                <w:sz w:val="28"/>
                <w:szCs w:val="28"/>
              </w:rPr>
              <w:t>Total trade receivables</w:t>
            </w:r>
            <w:r w:rsidRPr="00111FE7">
              <w:rPr>
                <w:rFonts w:asciiTheme="majorBidi" w:hAnsiTheme="majorBidi" w:cstheme="majorBidi"/>
                <w:spacing w:val="-4"/>
                <w:sz w:val="28"/>
                <w:szCs w:val="28"/>
              </w:rPr>
              <w:t xml:space="preserve">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related </w:t>
            </w:r>
          </w:p>
          <w:p w14:paraId="5BF8EC39" w14:textId="77777777" w:rsidR="00C7512C" w:rsidRPr="00111FE7" w:rsidRDefault="00C7512C" w:rsidP="00C7512C">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   companies</w:t>
            </w:r>
          </w:p>
        </w:tc>
        <w:tc>
          <w:tcPr>
            <w:tcW w:w="1474" w:type="dxa"/>
            <w:shd w:val="clear" w:color="auto" w:fill="auto"/>
            <w:noWrap/>
            <w:vAlign w:val="bottom"/>
          </w:tcPr>
          <w:p w14:paraId="778B2470" w14:textId="58A9B5E0" w:rsidR="00C7512C" w:rsidRPr="00111FE7" w:rsidRDefault="00C7512C" w:rsidP="001D5D31">
            <w:pPr>
              <w:pBdr>
                <w:bottom w:val="double" w:sz="4" w:space="1" w:color="auto"/>
              </w:pBdr>
              <w:tabs>
                <w:tab w:val="decimal" w:pos="1061"/>
              </w:tabs>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noWrap/>
            <w:vAlign w:val="bottom"/>
          </w:tcPr>
          <w:p w14:paraId="3001E5CF" w14:textId="7A08BB32" w:rsidR="00C7512C" w:rsidRPr="00111FE7" w:rsidRDefault="00C7512C" w:rsidP="00C7512C">
            <w:pPr>
              <w:pBdr>
                <w:bottom w:val="double" w:sz="4" w:space="1" w:color="auto"/>
              </w:pBdr>
              <w:tabs>
                <w:tab w:val="decimal" w:pos="1304"/>
              </w:tabs>
              <w:rPr>
                <w:rFonts w:asciiTheme="majorBidi" w:hAnsiTheme="majorBidi" w:cstheme="majorBidi"/>
                <w:sz w:val="28"/>
                <w:szCs w:val="28"/>
              </w:rPr>
            </w:pPr>
            <w:r w:rsidRPr="0078634C">
              <w:rPr>
                <w:rFonts w:asciiTheme="majorBidi" w:hAnsiTheme="majorBidi" w:cstheme="majorBidi"/>
                <w:sz w:val="28"/>
                <w:szCs w:val="28"/>
              </w:rPr>
              <w:t>165,850</w:t>
            </w:r>
          </w:p>
        </w:tc>
        <w:tc>
          <w:tcPr>
            <w:tcW w:w="1474" w:type="dxa"/>
            <w:shd w:val="clear" w:color="auto" w:fill="auto"/>
            <w:noWrap/>
            <w:vAlign w:val="bottom"/>
          </w:tcPr>
          <w:p w14:paraId="53D9F942" w14:textId="6AEC59DE" w:rsidR="00C7512C" w:rsidRPr="00111FE7" w:rsidRDefault="00C7512C" w:rsidP="00C7512C">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4,085,597</w:t>
            </w:r>
          </w:p>
        </w:tc>
        <w:tc>
          <w:tcPr>
            <w:tcW w:w="1474" w:type="dxa"/>
            <w:noWrap/>
            <w:vAlign w:val="bottom"/>
          </w:tcPr>
          <w:p w14:paraId="6C3C489E" w14:textId="71215994" w:rsidR="00C7512C" w:rsidRPr="00111FE7" w:rsidRDefault="00C7512C" w:rsidP="00C7512C">
            <w:pPr>
              <w:pBdr>
                <w:bottom w:val="double" w:sz="4" w:space="1" w:color="auto"/>
              </w:pBdr>
              <w:tabs>
                <w:tab w:val="decimal" w:pos="1304"/>
              </w:tabs>
              <w:rPr>
                <w:rFonts w:asciiTheme="majorBidi" w:hAnsiTheme="majorBidi" w:cstheme="majorBidi"/>
                <w:sz w:val="28"/>
                <w:szCs w:val="28"/>
              </w:rPr>
            </w:pPr>
            <w:r w:rsidRPr="0078634C">
              <w:rPr>
                <w:rFonts w:asciiTheme="majorBidi" w:hAnsiTheme="majorBidi" w:cstheme="majorBidi"/>
                <w:sz w:val="28"/>
                <w:szCs w:val="28"/>
              </w:rPr>
              <w:t>66,502,640</w:t>
            </w:r>
          </w:p>
        </w:tc>
      </w:tr>
      <w:tr w:rsidR="00C7512C" w:rsidRPr="00111FE7" w14:paraId="4B46AB14" w14:textId="77777777" w:rsidTr="00330139">
        <w:trPr>
          <w:trHeight w:val="20"/>
        </w:trPr>
        <w:tc>
          <w:tcPr>
            <w:tcW w:w="3175" w:type="dxa"/>
            <w:noWrap/>
            <w:vAlign w:val="bottom"/>
            <w:hideMark/>
          </w:tcPr>
          <w:p w14:paraId="1B961E3B" w14:textId="77777777" w:rsidR="00C7512C" w:rsidRPr="00111FE7" w:rsidRDefault="00C7512C" w:rsidP="00C7512C">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other companies</w:t>
            </w:r>
          </w:p>
        </w:tc>
        <w:tc>
          <w:tcPr>
            <w:tcW w:w="1474" w:type="dxa"/>
            <w:shd w:val="clear" w:color="auto" w:fill="auto"/>
            <w:noWrap/>
            <w:vAlign w:val="bottom"/>
          </w:tcPr>
          <w:p w14:paraId="69128C8E" w14:textId="77777777" w:rsidR="00C7512C" w:rsidRPr="00111FE7" w:rsidRDefault="00C7512C" w:rsidP="00C7512C">
            <w:pPr>
              <w:tabs>
                <w:tab w:val="decimal" w:pos="1191"/>
              </w:tabs>
              <w:rPr>
                <w:rFonts w:asciiTheme="majorBidi" w:hAnsiTheme="majorBidi" w:cstheme="majorBidi"/>
                <w:sz w:val="28"/>
                <w:szCs w:val="28"/>
              </w:rPr>
            </w:pPr>
          </w:p>
        </w:tc>
        <w:tc>
          <w:tcPr>
            <w:tcW w:w="1474" w:type="dxa"/>
            <w:shd w:val="clear" w:color="auto" w:fill="auto"/>
            <w:noWrap/>
            <w:vAlign w:val="bottom"/>
          </w:tcPr>
          <w:p w14:paraId="07A71C99" w14:textId="77777777" w:rsidR="00C7512C" w:rsidRPr="00111FE7" w:rsidRDefault="00C7512C" w:rsidP="00C7512C">
            <w:pPr>
              <w:tabs>
                <w:tab w:val="decimal" w:pos="1191"/>
              </w:tabs>
              <w:rPr>
                <w:rFonts w:asciiTheme="majorBidi" w:hAnsiTheme="majorBidi" w:cstheme="majorBidi"/>
                <w:sz w:val="28"/>
                <w:szCs w:val="28"/>
              </w:rPr>
            </w:pPr>
          </w:p>
        </w:tc>
        <w:tc>
          <w:tcPr>
            <w:tcW w:w="1474" w:type="dxa"/>
            <w:shd w:val="clear" w:color="auto" w:fill="auto"/>
            <w:noWrap/>
            <w:vAlign w:val="bottom"/>
          </w:tcPr>
          <w:p w14:paraId="3100DA79" w14:textId="77777777" w:rsidR="00C7512C" w:rsidRPr="00111FE7" w:rsidRDefault="00C7512C" w:rsidP="00C7512C">
            <w:pPr>
              <w:tabs>
                <w:tab w:val="decimal" w:pos="1191"/>
              </w:tabs>
              <w:rPr>
                <w:rFonts w:asciiTheme="majorBidi" w:hAnsiTheme="majorBidi" w:cstheme="majorBidi"/>
                <w:sz w:val="28"/>
                <w:szCs w:val="28"/>
              </w:rPr>
            </w:pPr>
          </w:p>
        </w:tc>
        <w:tc>
          <w:tcPr>
            <w:tcW w:w="1474" w:type="dxa"/>
            <w:noWrap/>
            <w:vAlign w:val="bottom"/>
          </w:tcPr>
          <w:p w14:paraId="08CA12FA" w14:textId="77777777" w:rsidR="00C7512C" w:rsidRPr="00111FE7" w:rsidRDefault="00C7512C" w:rsidP="00C7512C">
            <w:pPr>
              <w:tabs>
                <w:tab w:val="decimal" w:pos="1191"/>
              </w:tabs>
              <w:rPr>
                <w:rFonts w:asciiTheme="majorBidi" w:hAnsiTheme="majorBidi" w:cstheme="majorBidi"/>
                <w:sz w:val="28"/>
                <w:szCs w:val="28"/>
              </w:rPr>
            </w:pPr>
          </w:p>
        </w:tc>
      </w:tr>
      <w:tr w:rsidR="00C7512C" w:rsidRPr="00111FE7" w14:paraId="1754B114" w14:textId="77777777" w:rsidTr="00330139">
        <w:trPr>
          <w:trHeight w:val="20"/>
        </w:trPr>
        <w:tc>
          <w:tcPr>
            <w:tcW w:w="3175" w:type="dxa"/>
            <w:noWrap/>
            <w:vAlign w:val="bottom"/>
            <w:hideMark/>
          </w:tcPr>
          <w:p w14:paraId="711E0930" w14:textId="7D27CA49" w:rsidR="00C7512C" w:rsidRPr="00111FE7" w:rsidRDefault="00C7512C" w:rsidP="00C7512C">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474" w:type="dxa"/>
            <w:shd w:val="clear" w:color="auto" w:fill="auto"/>
            <w:noWrap/>
            <w:vAlign w:val="bottom"/>
          </w:tcPr>
          <w:p w14:paraId="285357FF" w14:textId="319BD12D" w:rsidR="00C7512C" w:rsidRPr="00111FE7" w:rsidRDefault="00C7512C" w:rsidP="00C7512C">
            <w:pPr>
              <w:tabs>
                <w:tab w:val="decimal" w:pos="1191"/>
              </w:tabs>
              <w:rPr>
                <w:rFonts w:asciiTheme="majorBidi" w:hAnsiTheme="majorBidi" w:cstheme="majorBidi"/>
                <w:sz w:val="28"/>
                <w:szCs w:val="28"/>
              </w:rPr>
            </w:pPr>
            <w:r w:rsidRPr="006B7547">
              <w:rPr>
                <w:rFonts w:asciiTheme="majorBidi" w:hAnsiTheme="majorBidi" w:cstheme="majorBidi"/>
                <w:sz w:val="28"/>
                <w:szCs w:val="28"/>
              </w:rPr>
              <w:t>439,989,678</w:t>
            </w:r>
          </w:p>
        </w:tc>
        <w:tc>
          <w:tcPr>
            <w:tcW w:w="1474" w:type="dxa"/>
            <w:shd w:val="clear" w:color="auto" w:fill="auto"/>
            <w:noWrap/>
            <w:vAlign w:val="bottom"/>
          </w:tcPr>
          <w:p w14:paraId="2063984C" w14:textId="43898823" w:rsidR="00C7512C" w:rsidRPr="00111FE7" w:rsidRDefault="00C7512C" w:rsidP="00C7512C">
            <w:pPr>
              <w:tabs>
                <w:tab w:val="decimal" w:pos="1304"/>
              </w:tabs>
              <w:rPr>
                <w:rFonts w:asciiTheme="majorBidi" w:hAnsiTheme="majorBidi" w:cstheme="majorBidi"/>
                <w:sz w:val="28"/>
                <w:szCs w:val="28"/>
              </w:rPr>
            </w:pPr>
            <w:r w:rsidRPr="0078634C">
              <w:rPr>
                <w:rFonts w:asciiTheme="majorBidi" w:hAnsiTheme="majorBidi" w:cstheme="majorBidi"/>
                <w:sz w:val="28"/>
                <w:szCs w:val="28"/>
              </w:rPr>
              <w:t>412,270,990</w:t>
            </w:r>
          </w:p>
        </w:tc>
        <w:tc>
          <w:tcPr>
            <w:tcW w:w="1474" w:type="dxa"/>
            <w:shd w:val="clear" w:color="auto" w:fill="auto"/>
            <w:noWrap/>
            <w:vAlign w:val="bottom"/>
          </w:tcPr>
          <w:p w14:paraId="27D65A1A" w14:textId="32D8CEDF" w:rsidR="00C7512C" w:rsidRPr="00111FE7" w:rsidRDefault="00C7512C" w:rsidP="00C7512C">
            <w:pPr>
              <w:tabs>
                <w:tab w:val="decimal" w:pos="1191"/>
              </w:tabs>
              <w:rPr>
                <w:rFonts w:asciiTheme="majorBidi" w:hAnsiTheme="majorBidi" w:cstheme="majorBidi"/>
                <w:sz w:val="28"/>
                <w:szCs w:val="28"/>
              </w:rPr>
            </w:pPr>
            <w:r w:rsidRPr="00C7512C">
              <w:rPr>
                <w:rFonts w:asciiTheme="majorBidi" w:hAnsiTheme="majorBidi" w:cstheme="majorBidi"/>
                <w:sz w:val="28"/>
                <w:szCs w:val="28"/>
              </w:rPr>
              <w:t>439,989,678</w:t>
            </w:r>
          </w:p>
        </w:tc>
        <w:tc>
          <w:tcPr>
            <w:tcW w:w="1474" w:type="dxa"/>
            <w:noWrap/>
            <w:vAlign w:val="bottom"/>
          </w:tcPr>
          <w:p w14:paraId="654B5DA7" w14:textId="07B95F5C" w:rsidR="00C7512C" w:rsidRPr="00111FE7" w:rsidRDefault="00C7512C" w:rsidP="00C7512C">
            <w:pPr>
              <w:tabs>
                <w:tab w:val="decimal" w:pos="1304"/>
              </w:tabs>
              <w:rPr>
                <w:rFonts w:asciiTheme="majorBidi" w:hAnsiTheme="majorBidi" w:cstheme="majorBidi"/>
                <w:sz w:val="28"/>
                <w:szCs w:val="28"/>
              </w:rPr>
            </w:pPr>
            <w:r w:rsidRPr="0078634C">
              <w:rPr>
                <w:rFonts w:asciiTheme="majorBidi" w:hAnsiTheme="majorBidi" w:cstheme="majorBidi"/>
                <w:sz w:val="28"/>
                <w:szCs w:val="28"/>
              </w:rPr>
              <w:t>342,348,494</w:t>
            </w:r>
          </w:p>
        </w:tc>
      </w:tr>
      <w:tr w:rsidR="004523E9" w:rsidRPr="00111FE7" w14:paraId="748B059D" w14:textId="77777777" w:rsidTr="00330139">
        <w:trPr>
          <w:trHeight w:val="20"/>
        </w:trPr>
        <w:tc>
          <w:tcPr>
            <w:tcW w:w="3175" w:type="dxa"/>
            <w:noWrap/>
            <w:vAlign w:val="bottom"/>
            <w:hideMark/>
          </w:tcPr>
          <w:p w14:paraId="271A04D7" w14:textId="77777777" w:rsidR="004523E9" w:rsidRPr="00111FE7" w:rsidRDefault="004523E9" w:rsidP="004523E9">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Over due</w:t>
            </w:r>
          </w:p>
        </w:tc>
        <w:tc>
          <w:tcPr>
            <w:tcW w:w="1474" w:type="dxa"/>
            <w:shd w:val="clear" w:color="auto" w:fill="auto"/>
            <w:noWrap/>
            <w:vAlign w:val="bottom"/>
          </w:tcPr>
          <w:p w14:paraId="2C3864E7" w14:textId="0034D41B" w:rsidR="004523E9" w:rsidRPr="00111FE7" w:rsidRDefault="004523E9" w:rsidP="001D5D31">
            <w:pPr>
              <w:tabs>
                <w:tab w:val="decimal" w:pos="1061"/>
              </w:tabs>
              <w:rPr>
                <w:rFonts w:asciiTheme="majorBidi" w:hAnsiTheme="majorBidi" w:cstheme="majorBidi"/>
                <w:sz w:val="28"/>
                <w:szCs w:val="28"/>
              </w:rPr>
            </w:pPr>
          </w:p>
        </w:tc>
        <w:tc>
          <w:tcPr>
            <w:tcW w:w="1474" w:type="dxa"/>
            <w:shd w:val="clear" w:color="auto" w:fill="auto"/>
            <w:noWrap/>
            <w:vAlign w:val="bottom"/>
          </w:tcPr>
          <w:p w14:paraId="0A83BF9F" w14:textId="05B9BDE5" w:rsidR="004523E9" w:rsidRPr="00111FE7" w:rsidRDefault="004523E9" w:rsidP="001D5D31">
            <w:pPr>
              <w:tabs>
                <w:tab w:val="decimal" w:pos="1207"/>
              </w:tabs>
              <w:rPr>
                <w:rFonts w:asciiTheme="majorBidi" w:hAnsiTheme="majorBidi" w:cstheme="majorBidi"/>
                <w:sz w:val="28"/>
                <w:szCs w:val="28"/>
              </w:rPr>
            </w:pPr>
          </w:p>
        </w:tc>
        <w:tc>
          <w:tcPr>
            <w:tcW w:w="1474" w:type="dxa"/>
            <w:shd w:val="clear" w:color="auto" w:fill="auto"/>
            <w:noWrap/>
            <w:vAlign w:val="bottom"/>
          </w:tcPr>
          <w:p w14:paraId="7B5AF819" w14:textId="41B6A281" w:rsidR="004523E9" w:rsidRPr="00111FE7" w:rsidRDefault="004523E9" w:rsidP="001D5D31">
            <w:pPr>
              <w:tabs>
                <w:tab w:val="decimal" w:pos="1083"/>
              </w:tabs>
              <w:rPr>
                <w:rFonts w:asciiTheme="majorBidi" w:hAnsiTheme="majorBidi" w:cstheme="majorBidi"/>
                <w:sz w:val="28"/>
                <w:szCs w:val="28"/>
              </w:rPr>
            </w:pPr>
          </w:p>
        </w:tc>
        <w:tc>
          <w:tcPr>
            <w:tcW w:w="1474" w:type="dxa"/>
            <w:noWrap/>
            <w:vAlign w:val="bottom"/>
          </w:tcPr>
          <w:p w14:paraId="6BECBFE8" w14:textId="16850C70" w:rsidR="004523E9" w:rsidRPr="00111FE7" w:rsidRDefault="004523E9" w:rsidP="001D5D31">
            <w:pPr>
              <w:tabs>
                <w:tab w:val="decimal" w:pos="1166"/>
              </w:tabs>
              <w:rPr>
                <w:rFonts w:asciiTheme="majorBidi" w:hAnsiTheme="majorBidi" w:cstheme="majorBidi"/>
                <w:sz w:val="28"/>
                <w:szCs w:val="28"/>
              </w:rPr>
            </w:pPr>
          </w:p>
        </w:tc>
      </w:tr>
      <w:tr w:rsidR="00C7512C" w:rsidRPr="00111FE7" w14:paraId="6F4E77D0" w14:textId="77777777" w:rsidTr="00330139">
        <w:trPr>
          <w:trHeight w:val="20"/>
        </w:trPr>
        <w:tc>
          <w:tcPr>
            <w:tcW w:w="3175" w:type="dxa"/>
            <w:noWrap/>
            <w:vAlign w:val="bottom"/>
            <w:hideMark/>
          </w:tcPr>
          <w:p w14:paraId="14634C40" w14:textId="77777777" w:rsidR="00C7512C" w:rsidRPr="00111FE7" w:rsidRDefault="00C7512C" w:rsidP="00C7512C">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Not over 3 months</w:t>
            </w:r>
          </w:p>
        </w:tc>
        <w:tc>
          <w:tcPr>
            <w:tcW w:w="1474" w:type="dxa"/>
            <w:shd w:val="clear" w:color="auto" w:fill="auto"/>
            <w:noWrap/>
            <w:vAlign w:val="bottom"/>
          </w:tcPr>
          <w:p w14:paraId="40710299" w14:textId="43190E9F" w:rsidR="00C7512C" w:rsidRPr="00111FE7" w:rsidRDefault="00C7512C" w:rsidP="00C7512C">
            <w:pPr>
              <w:tabs>
                <w:tab w:val="decimal" w:pos="1191"/>
              </w:tabs>
              <w:rPr>
                <w:rFonts w:asciiTheme="majorBidi" w:hAnsiTheme="majorBidi" w:cstheme="majorBidi"/>
                <w:sz w:val="28"/>
                <w:szCs w:val="28"/>
              </w:rPr>
            </w:pPr>
            <w:r w:rsidRPr="006B7547">
              <w:rPr>
                <w:rFonts w:asciiTheme="majorBidi" w:hAnsiTheme="majorBidi" w:cstheme="majorBidi"/>
                <w:sz w:val="28"/>
                <w:szCs w:val="28"/>
              </w:rPr>
              <w:t>180,405,926</w:t>
            </w:r>
          </w:p>
        </w:tc>
        <w:tc>
          <w:tcPr>
            <w:tcW w:w="1474" w:type="dxa"/>
            <w:shd w:val="clear" w:color="auto" w:fill="auto"/>
            <w:noWrap/>
            <w:vAlign w:val="bottom"/>
          </w:tcPr>
          <w:p w14:paraId="4A7D8F22" w14:textId="29B9ACF9" w:rsidR="00C7512C" w:rsidRPr="00111FE7" w:rsidRDefault="00C7512C" w:rsidP="00C7512C">
            <w:pPr>
              <w:tabs>
                <w:tab w:val="decimal" w:pos="1304"/>
              </w:tabs>
              <w:rPr>
                <w:rFonts w:asciiTheme="majorBidi" w:hAnsiTheme="majorBidi" w:cstheme="majorBidi"/>
                <w:sz w:val="28"/>
                <w:szCs w:val="28"/>
              </w:rPr>
            </w:pPr>
            <w:r w:rsidRPr="0038326B">
              <w:rPr>
                <w:rFonts w:asciiTheme="majorBidi" w:hAnsiTheme="majorBidi" w:cstheme="majorBidi"/>
                <w:sz w:val="28"/>
                <w:szCs w:val="28"/>
              </w:rPr>
              <w:t>325,477,686</w:t>
            </w:r>
          </w:p>
        </w:tc>
        <w:tc>
          <w:tcPr>
            <w:tcW w:w="1474" w:type="dxa"/>
            <w:shd w:val="clear" w:color="auto" w:fill="auto"/>
            <w:noWrap/>
            <w:vAlign w:val="bottom"/>
          </w:tcPr>
          <w:p w14:paraId="4DE8E63D" w14:textId="1A430547" w:rsidR="00C7512C" w:rsidRPr="00111FE7" w:rsidRDefault="00C7512C" w:rsidP="00C7512C">
            <w:pPr>
              <w:tabs>
                <w:tab w:val="decimal" w:pos="1191"/>
              </w:tabs>
              <w:rPr>
                <w:rFonts w:asciiTheme="majorBidi" w:hAnsiTheme="majorBidi" w:cstheme="majorBidi"/>
                <w:sz w:val="28"/>
                <w:szCs w:val="28"/>
              </w:rPr>
            </w:pPr>
            <w:r w:rsidRPr="009D3027">
              <w:rPr>
                <w:rFonts w:asciiTheme="majorBidi" w:hAnsiTheme="majorBidi" w:cstheme="majorBidi"/>
                <w:sz w:val="28"/>
                <w:szCs w:val="28"/>
              </w:rPr>
              <w:t>180,405,926</w:t>
            </w:r>
          </w:p>
        </w:tc>
        <w:tc>
          <w:tcPr>
            <w:tcW w:w="1474" w:type="dxa"/>
            <w:noWrap/>
            <w:vAlign w:val="bottom"/>
          </w:tcPr>
          <w:p w14:paraId="7AD598A9" w14:textId="30017F6D" w:rsidR="00C7512C" w:rsidRPr="00111FE7" w:rsidRDefault="00C7512C" w:rsidP="00C7512C">
            <w:pPr>
              <w:tabs>
                <w:tab w:val="decimal" w:pos="1304"/>
              </w:tabs>
              <w:rPr>
                <w:rFonts w:asciiTheme="majorBidi" w:hAnsiTheme="majorBidi" w:cstheme="majorBidi"/>
                <w:sz w:val="28"/>
                <w:szCs w:val="28"/>
              </w:rPr>
            </w:pPr>
            <w:r w:rsidRPr="0038326B">
              <w:rPr>
                <w:rFonts w:asciiTheme="majorBidi" w:hAnsiTheme="majorBidi" w:cstheme="majorBidi"/>
                <w:sz w:val="28"/>
                <w:szCs w:val="28"/>
              </w:rPr>
              <w:t>325,477,686</w:t>
            </w:r>
          </w:p>
        </w:tc>
      </w:tr>
      <w:tr w:rsidR="00C7512C" w:rsidRPr="00111FE7" w14:paraId="3008EBB0" w14:textId="77777777" w:rsidTr="00330139">
        <w:trPr>
          <w:trHeight w:val="20"/>
        </w:trPr>
        <w:tc>
          <w:tcPr>
            <w:tcW w:w="3175" w:type="dxa"/>
            <w:noWrap/>
            <w:vAlign w:val="bottom"/>
            <w:hideMark/>
          </w:tcPr>
          <w:p w14:paraId="30576079" w14:textId="77777777" w:rsidR="00C7512C" w:rsidRPr="00111FE7" w:rsidRDefault="00C7512C" w:rsidP="00C7512C">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3 - 6 months</w:t>
            </w:r>
          </w:p>
        </w:tc>
        <w:tc>
          <w:tcPr>
            <w:tcW w:w="1474" w:type="dxa"/>
            <w:shd w:val="clear" w:color="auto" w:fill="auto"/>
            <w:noWrap/>
            <w:vAlign w:val="bottom"/>
          </w:tcPr>
          <w:p w14:paraId="231CC9D1" w14:textId="3352C3FA" w:rsidR="00C7512C" w:rsidRPr="00111FE7" w:rsidRDefault="00C7512C" w:rsidP="00C7512C">
            <w:pPr>
              <w:tabs>
                <w:tab w:val="decimal" w:pos="1191"/>
              </w:tabs>
              <w:rPr>
                <w:rFonts w:asciiTheme="majorBidi" w:hAnsiTheme="majorBidi" w:cstheme="majorBidi"/>
                <w:sz w:val="28"/>
                <w:szCs w:val="28"/>
              </w:rPr>
            </w:pPr>
            <w:r w:rsidRPr="006B7547">
              <w:rPr>
                <w:rFonts w:asciiTheme="majorBidi" w:hAnsiTheme="majorBidi" w:cstheme="majorBidi"/>
                <w:sz w:val="28"/>
                <w:szCs w:val="28"/>
              </w:rPr>
              <w:t>11,040,195</w:t>
            </w:r>
          </w:p>
        </w:tc>
        <w:tc>
          <w:tcPr>
            <w:tcW w:w="1474" w:type="dxa"/>
            <w:shd w:val="clear" w:color="auto" w:fill="auto"/>
            <w:noWrap/>
            <w:vAlign w:val="bottom"/>
          </w:tcPr>
          <w:p w14:paraId="227711D2" w14:textId="181271A4" w:rsidR="00C7512C" w:rsidRPr="00111FE7" w:rsidRDefault="00C7512C" w:rsidP="00C7512C">
            <w:pPr>
              <w:tabs>
                <w:tab w:val="decimal" w:pos="1304"/>
              </w:tabs>
              <w:rPr>
                <w:rFonts w:asciiTheme="majorBidi" w:hAnsiTheme="majorBidi" w:cstheme="majorBidi"/>
                <w:sz w:val="28"/>
                <w:szCs w:val="28"/>
              </w:rPr>
            </w:pPr>
            <w:r w:rsidRPr="0038326B">
              <w:rPr>
                <w:rFonts w:asciiTheme="majorBidi" w:hAnsiTheme="majorBidi" w:cstheme="majorBidi"/>
                <w:sz w:val="28"/>
                <w:szCs w:val="28"/>
              </w:rPr>
              <w:t>55,490,682</w:t>
            </w:r>
          </w:p>
        </w:tc>
        <w:tc>
          <w:tcPr>
            <w:tcW w:w="1474" w:type="dxa"/>
            <w:shd w:val="clear" w:color="auto" w:fill="auto"/>
            <w:noWrap/>
            <w:vAlign w:val="bottom"/>
          </w:tcPr>
          <w:p w14:paraId="4CF37649" w14:textId="182E371B" w:rsidR="00C7512C" w:rsidRPr="00111FE7" w:rsidRDefault="00C7512C" w:rsidP="00C7512C">
            <w:pPr>
              <w:tabs>
                <w:tab w:val="decimal" w:pos="1191"/>
              </w:tabs>
              <w:rPr>
                <w:rFonts w:asciiTheme="majorBidi" w:hAnsiTheme="majorBidi" w:cstheme="majorBidi"/>
                <w:sz w:val="28"/>
                <w:szCs w:val="28"/>
              </w:rPr>
            </w:pPr>
            <w:r w:rsidRPr="009D3027">
              <w:rPr>
                <w:rFonts w:asciiTheme="majorBidi" w:hAnsiTheme="majorBidi" w:cstheme="majorBidi"/>
                <w:sz w:val="28"/>
                <w:szCs w:val="28"/>
              </w:rPr>
              <w:t>11,040,195</w:t>
            </w:r>
          </w:p>
        </w:tc>
        <w:tc>
          <w:tcPr>
            <w:tcW w:w="1474" w:type="dxa"/>
            <w:noWrap/>
            <w:vAlign w:val="bottom"/>
          </w:tcPr>
          <w:p w14:paraId="330DB5EC" w14:textId="52ECCF09" w:rsidR="00C7512C" w:rsidRPr="00111FE7" w:rsidRDefault="00C7512C" w:rsidP="00C7512C">
            <w:pPr>
              <w:tabs>
                <w:tab w:val="decimal" w:pos="1304"/>
              </w:tabs>
              <w:rPr>
                <w:rFonts w:asciiTheme="majorBidi" w:hAnsiTheme="majorBidi" w:cstheme="majorBidi"/>
                <w:sz w:val="28"/>
                <w:szCs w:val="28"/>
              </w:rPr>
            </w:pPr>
            <w:r w:rsidRPr="0038326B">
              <w:rPr>
                <w:rFonts w:asciiTheme="majorBidi" w:hAnsiTheme="majorBidi" w:cstheme="majorBidi"/>
                <w:sz w:val="28"/>
                <w:szCs w:val="28"/>
              </w:rPr>
              <w:t>55,490,682</w:t>
            </w:r>
          </w:p>
        </w:tc>
      </w:tr>
      <w:tr w:rsidR="00C7512C" w:rsidRPr="00111FE7" w14:paraId="3D18A409" w14:textId="77777777" w:rsidTr="00330139">
        <w:trPr>
          <w:trHeight w:val="20"/>
        </w:trPr>
        <w:tc>
          <w:tcPr>
            <w:tcW w:w="3175" w:type="dxa"/>
            <w:noWrap/>
            <w:vAlign w:val="bottom"/>
            <w:hideMark/>
          </w:tcPr>
          <w:p w14:paraId="61468751" w14:textId="77777777" w:rsidR="00C7512C" w:rsidRPr="00111FE7" w:rsidRDefault="00C7512C" w:rsidP="00C7512C">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6 - 12 months</w:t>
            </w:r>
          </w:p>
        </w:tc>
        <w:tc>
          <w:tcPr>
            <w:tcW w:w="1474" w:type="dxa"/>
            <w:shd w:val="clear" w:color="auto" w:fill="auto"/>
            <w:noWrap/>
            <w:vAlign w:val="bottom"/>
          </w:tcPr>
          <w:p w14:paraId="69C21A18" w14:textId="09351BF9" w:rsidR="00C7512C" w:rsidRPr="00111FE7" w:rsidRDefault="00C7512C" w:rsidP="00C7512C">
            <w:pPr>
              <w:tabs>
                <w:tab w:val="decimal" w:pos="1191"/>
              </w:tabs>
              <w:rPr>
                <w:rFonts w:asciiTheme="majorBidi" w:hAnsiTheme="majorBidi" w:cstheme="majorBidi"/>
                <w:sz w:val="28"/>
                <w:szCs w:val="28"/>
              </w:rPr>
            </w:pPr>
            <w:r>
              <w:rPr>
                <w:rFonts w:asciiTheme="majorBidi" w:hAnsiTheme="majorBidi" w:cstheme="majorBidi"/>
                <w:sz w:val="28"/>
                <w:szCs w:val="28"/>
              </w:rPr>
              <w:t>29,520,849</w:t>
            </w:r>
          </w:p>
        </w:tc>
        <w:tc>
          <w:tcPr>
            <w:tcW w:w="1474" w:type="dxa"/>
            <w:shd w:val="clear" w:color="auto" w:fill="auto"/>
            <w:noWrap/>
            <w:vAlign w:val="bottom"/>
          </w:tcPr>
          <w:p w14:paraId="56700B98" w14:textId="528A1494" w:rsidR="00C7512C" w:rsidRPr="00111FE7" w:rsidRDefault="00C7512C" w:rsidP="00C7512C">
            <w:pPr>
              <w:tabs>
                <w:tab w:val="decimal" w:pos="1304"/>
              </w:tabs>
              <w:rPr>
                <w:rFonts w:asciiTheme="majorBidi" w:hAnsiTheme="majorBidi" w:cstheme="majorBidi"/>
                <w:sz w:val="28"/>
                <w:szCs w:val="28"/>
              </w:rPr>
            </w:pPr>
            <w:r w:rsidRPr="0038326B">
              <w:rPr>
                <w:rFonts w:asciiTheme="majorBidi" w:hAnsiTheme="majorBidi" w:cstheme="majorBidi"/>
                <w:sz w:val="28"/>
                <w:szCs w:val="28"/>
              </w:rPr>
              <w:t>11,375,228</w:t>
            </w:r>
          </w:p>
        </w:tc>
        <w:tc>
          <w:tcPr>
            <w:tcW w:w="1474" w:type="dxa"/>
            <w:shd w:val="clear" w:color="auto" w:fill="auto"/>
            <w:noWrap/>
            <w:vAlign w:val="bottom"/>
          </w:tcPr>
          <w:p w14:paraId="2379B03F" w14:textId="4004D722" w:rsidR="00C7512C" w:rsidRPr="00111FE7" w:rsidRDefault="00C7512C" w:rsidP="00C7512C">
            <w:pPr>
              <w:tabs>
                <w:tab w:val="decimal" w:pos="1191"/>
              </w:tabs>
              <w:rPr>
                <w:rFonts w:asciiTheme="majorBidi" w:hAnsiTheme="majorBidi" w:cstheme="majorBidi"/>
                <w:sz w:val="28"/>
                <w:szCs w:val="28"/>
              </w:rPr>
            </w:pPr>
            <w:r>
              <w:rPr>
                <w:rFonts w:asciiTheme="majorBidi" w:hAnsiTheme="majorBidi" w:cstheme="majorBidi"/>
                <w:sz w:val="28"/>
                <w:szCs w:val="28"/>
              </w:rPr>
              <w:t>29,520,849</w:t>
            </w:r>
          </w:p>
        </w:tc>
        <w:tc>
          <w:tcPr>
            <w:tcW w:w="1474" w:type="dxa"/>
            <w:noWrap/>
            <w:vAlign w:val="bottom"/>
          </w:tcPr>
          <w:p w14:paraId="0E6B1531" w14:textId="6F10F4DF" w:rsidR="00C7512C" w:rsidRPr="00111FE7" w:rsidRDefault="00C7512C" w:rsidP="00C7512C">
            <w:pPr>
              <w:tabs>
                <w:tab w:val="decimal" w:pos="1304"/>
              </w:tabs>
              <w:rPr>
                <w:rFonts w:asciiTheme="majorBidi" w:hAnsiTheme="majorBidi" w:cstheme="majorBidi"/>
                <w:sz w:val="28"/>
                <w:szCs w:val="28"/>
              </w:rPr>
            </w:pPr>
            <w:r w:rsidRPr="0038326B">
              <w:rPr>
                <w:rFonts w:asciiTheme="majorBidi" w:hAnsiTheme="majorBidi" w:cstheme="majorBidi"/>
                <w:sz w:val="28"/>
                <w:szCs w:val="28"/>
              </w:rPr>
              <w:t>11,375,228</w:t>
            </w:r>
          </w:p>
        </w:tc>
      </w:tr>
      <w:tr w:rsidR="00C7512C" w:rsidRPr="00111FE7" w14:paraId="647A4A64" w14:textId="77777777" w:rsidTr="00330139">
        <w:trPr>
          <w:trHeight w:val="20"/>
        </w:trPr>
        <w:tc>
          <w:tcPr>
            <w:tcW w:w="3175" w:type="dxa"/>
            <w:noWrap/>
            <w:vAlign w:val="bottom"/>
            <w:hideMark/>
          </w:tcPr>
          <w:p w14:paraId="7559BFB0" w14:textId="77777777" w:rsidR="00C7512C" w:rsidRPr="00111FE7" w:rsidRDefault="00C7512C" w:rsidP="00C7512C">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Over 12 months</w:t>
            </w:r>
          </w:p>
        </w:tc>
        <w:tc>
          <w:tcPr>
            <w:tcW w:w="1474" w:type="dxa"/>
            <w:shd w:val="clear" w:color="auto" w:fill="auto"/>
            <w:noWrap/>
            <w:vAlign w:val="bottom"/>
          </w:tcPr>
          <w:p w14:paraId="0F1BBBA6" w14:textId="557EE43D" w:rsidR="00C7512C" w:rsidRPr="00111FE7" w:rsidRDefault="00C7512C" w:rsidP="00C7512C">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148,537,700</w:t>
            </w:r>
          </w:p>
        </w:tc>
        <w:tc>
          <w:tcPr>
            <w:tcW w:w="1474" w:type="dxa"/>
            <w:shd w:val="clear" w:color="auto" w:fill="auto"/>
            <w:noWrap/>
            <w:vAlign w:val="bottom"/>
          </w:tcPr>
          <w:p w14:paraId="35FA9AC2" w14:textId="540FB6C0" w:rsidR="00C7512C" w:rsidRPr="00111FE7" w:rsidRDefault="00C7512C" w:rsidP="00C7512C">
            <w:pPr>
              <w:pBdr>
                <w:bottom w:val="single" w:sz="4" w:space="1" w:color="auto"/>
              </w:pBdr>
              <w:tabs>
                <w:tab w:val="decimal" w:pos="1304"/>
              </w:tabs>
              <w:rPr>
                <w:rFonts w:asciiTheme="majorBidi" w:hAnsiTheme="majorBidi" w:cstheme="majorBidi"/>
                <w:sz w:val="28"/>
                <w:szCs w:val="28"/>
              </w:rPr>
            </w:pPr>
            <w:r w:rsidRPr="0038326B">
              <w:rPr>
                <w:rFonts w:asciiTheme="majorBidi" w:hAnsiTheme="majorBidi" w:cstheme="majorBidi"/>
                <w:sz w:val="28"/>
                <w:szCs w:val="28"/>
              </w:rPr>
              <w:t>86,261,199</w:t>
            </w:r>
          </w:p>
        </w:tc>
        <w:tc>
          <w:tcPr>
            <w:tcW w:w="1474" w:type="dxa"/>
            <w:shd w:val="clear" w:color="auto" w:fill="auto"/>
            <w:noWrap/>
            <w:vAlign w:val="bottom"/>
          </w:tcPr>
          <w:p w14:paraId="6A0FDAF1" w14:textId="14BE0267" w:rsidR="00C7512C" w:rsidRPr="00111FE7" w:rsidRDefault="00C7512C" w:rsidP="00C7512C">
            <w:pPr>
              <w:pBdr>
                <w:bottom w:val="single" w:sz="4" w:space="1" w:color="auto"/>
              </w:pBdr>
              <w:tabs>
                <w:tab w:val="decimal" w:pos="1191"/>
              </w:tabs>
              <w:rPr>
                <w:rFonts w:asciiTheme="majorBidi" w:hAnsiTheme="majorBidi" w:cstheme="majorBidi"/>
                <w:sz w:val="28"/>
                <w:szCs w:val="28"/>
              </w:rPr>
            </w:pPr>
            <w:r w:rsidRPr="009D3027">
              <w:rPr>
                <w:rFonts w:asciiTheme="majorBidi" w:hAnsiTheme="majorBidi" w:cstheme="majorBidi"/>
                <w:sz w:val="28"/>
                <w:szCs w:val="28"/>
              </w:rPr>
              <w:t>136,583,537</w:t>
            </w:r>
          </w:p>
        </w:tc>
        <w:tc>
          <w:tcPr>
            <w:tcW w:w="1474" w:type="dxa"/>
            <w:noWrap/>
            <w:vAlign w:val="bottom"/>
          </w:tcPr>
          <w:p w14:paraId="7D4F40EA" w14:textId="22DA47A5" w:rsidR="00C7512C" w:rsidRPr="00111FE7" w:rsidRDefault="00C7512C" w:rsidP="00C7512C">
            <w:pPr>
              <w:pBdr>
                <w:bottom w:val="single" w:sz="4" w:space="1" w:color="auto"/>
              </w:pBdr>
              <w:tabs>
                <w:tab w:val="decimal" w:pos="1304"/>
              </w:tabs>
              <w:rPr>
                <w:rFonts w:asciiTheme="majorBidi" w:hAnsiTheme="majorBidi" w:cstheme="majorBidi"/>
                <w:sz w:val="28"/>
                <w:szCs w:val="28"/>
              </w:rPr>
            </w:pPr>
            <w:r w:rsidRPr="0038326B">
              <w:rPr>
                <w:rFonts w:asciiTheme="majorBidi" w:hAnsiTheme="majorBidi" w:cstheme="majorBidi"/>
                <w:sz w:val="28"/>
                <w:szCs w:val="28"/>
              </w:rPr>
              <w:t>74,277,037</w:t>
            </w:r>
          </w:p>
        </w:tc>
      </w:tr>
      <w:tr w:rsidR="00C7512C" w:rsidRPr="00111FE7" w14:paraId="6CC25909" w14:textId="77777777" w:rsidTr="00330139">
        <w:trPr>
          <w:trHeight w:val="20"/>
        </w:trPr>
        <w:tc>
          <w:tcPr>
            <w:tcW w:w="3175" w:type="dxa"/>
            <w:noWrap/>
            <w:vAlign w:val="bottom"/>
            <w:hideMark/>
          </w:tcPr>
          <w:p w14:paraId="7A158A38" w14:textId="0E7EF4D9" w:rsidR="00C7512C" w:rsidRPr="00DC5360" w:rsidRDefault="00C7512C" w:rsidP="00C7512C">
            <w:pPr>
              <w:ind w:right="-57"/>
              <w:jc w:val="left"/>
              <w:rPr>
                <w:rFonts w:asciiTheme="majorBidi" w:hAnsiTheme="majorBidi" w:cstheme="majorBidi"/>
                <w:b/>
                <w:bCs/>
                <w:spacing w:val="-4"/>
                <w:sz w:val="28"/>
                <w:szCs w:val="28"/>
              </w:rPr>
            </w:pPr>
            <w:r w:rsidRPr="00DC5360">
              <w:rPr>
                <w:rFonts w:asciiTheme="majorBidi" w:hAnsiTheme="majorBidi" w:cstheme="majorBidi"/>
                <w:b/>
                <w:bCs/>
                <w:spacing w:val="-4"/>
                <w:sz w:val="28"/>
                <w:szCs w:val="28"/>
              </w:rPr>
              <w:t>Total trade receivables</w:t>
            </w:r>
            <w:r w:rsidRPr="00DC5360">
              <w:rPr>
                <w:rFonts w:asciiTheme="majorBidi" w:hAnsiTheme="majorBidi" w:cstheme="majorBidi"/>
                <w:spacing w:val="-4"/>
                <w:sz w:val="28"/>
                <w:szCs w:val="28"/>
              </w:rPr>
              <w:t xml:space="preserve"> -</w:t>
            </w:r>
            <w:r w:rsidRPr="00DC5360">
              <w:rPr>
                <w:rFonts w:asciiTheme="majorBidi" w:hAnsiTheme="majorBidi" w:cstheme="majorBidi"/>
                <w:b/>
                <w:bCs/>
                <w:spacing w:val="-4"/>
                <w:sz w:val="28"/>
                <w:szCs w:val="28"/>
              </w:rPr>
              <w:t xml:space="preserve"> other companies</w:t>
            </w:r>
          </w:p>
        </w:tc>
        <w:tc>
          <w:tcPr>
            <w:tcW w:w="1474" w:type="dxa"/>
            <w:shd w:val="clear" w:color="auto" w:fill="auto"/>
            <w:noWrap/>
            <w:vAlign w:val="bottom"/>
          </w:tcPr>
          <w:p w14:paraId="27647F34" w14:textId="0006EEA0" w:rsidR="00C7512C" w:rsidRPr="00111FE7" w:rsidRDefault="00C7512C" w:rsidP="00C7512C">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809,494,348</w:t>
            </w:r>
          </w:p>
        </w:tc>
        <w:tc>
          <w:tcPr>
            <w:tcW w:w="1474" w:type="dxa"/>
            <w:shd w:val="clear" w:color="auto" w:fill="auto"/>
            <w:noWrap/>
            <w:vAlign w:val="bottom"/>
          </w:tcPr>
          <w:p w14:paraId="5570C747" w14:textId="09344B2E" w:rsidR="00C7512C" w:rsidRPr="00111FE7" w:rsidRDefault="00C7512C" w:rsidP="00C7512C">
            <w:pPr>
              <w:pBdr>
                <w:bottom w:val="double" w:sz="4" w:space="1" w:color="auto"/>
              </w:pBdr>
              <w:tabs>
                <w:tab w:val="decimal" w:pos="1304"/>
              </w:tabs>
              <w:rPr>
                <w:rFonts w:asciiTheme="majorBidi" w:hAnsiTheme="majorBidi" w:cstheme="majorBidi"/>
                <w:sz w:val="28"/>
                <w:szCs w:val="28"/>
              </w:rPr>
            </w:pPr>
            <w:r w:rsidRPr="0038326B">
              <w:rPr>
                <w:rFonts w:asciiTheme="majorBidi" w:hAnsiTheme="majorBidi" w:cstheme="majorBidi"/>
                <w:sz w:val="28"/>
                <w:szCs w:val="28"/>
              </w:rPr>
              <w:t>890,875,785</w:t>
            </w:r>
          </w:p>
        </w:tc>
        <w:tc>
          <w:tcPr>
            <w:tcW w:w="1474" w:type="dxa"/>
            <w:shd w:val="clear" w:color="auto" w:fill="auto"/>
            <w:noWrap/>
            <w:vAlign w:val="bottom"/>
          </w:tcPr>
          <w:p w14:paraId="6299E361" w14:textId="4BC3DE5C" w:rsidR="00C7512C" w:rsidRPr="00111FE7" w:rsidRDefault="00C7512C" w:rsidP="00C7512C">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797,540,185</w:t>
            </w:r>
          </w:p>
        </w:tc>
        <w:tc>
          <w:tcPr>
            <w:tcW w:w="1474" w:type="dxa"/>
            <w:noWrap/>
            <w:vAlign w:val="bottom"/>
          </w:tcPr>
          <w:p w14:paraId="44B4F25B" w14:textId="0425E1BC" w:rsidR="00C7512C" w:rsidRPr="00111FE7" w:rsidRDefault="00C7512C" w:rsidP="00C7512C">
            <w:pPr>
              <w:pBdr>
                <w:bottom w:val="double" w:sz="4" w:space="1" w:color="auto"/>
              </w:pBdr>
              <w:tabs>
                <w:tab w:val="decimal" w:pos="1304"/>
              </w:tabs>
              <w:rPr>
                <w:rFonts w:asciiTheme="majorBidi" w:hAnsiTheme="majorBidi" w:cstheme="majorBidi"/>
                <w:sz w:val="28"/>
                <w:szCs w:val="28"/>
              </w:rPr>
            </w:pPr>
            <w:r w:rsidRPr="0038326B">
              <w:rPr>
                <w:rFonts w:asciiTheme="majorBidi" w:hAnsiTheme="majorBidi" w:cstheme="majorBidi"/>
                <w:sz w:val="28"/>
                <w:szCs w:val="28"/>
              </w:rPr>
              <w:t>808,969,127</w:t>
            </w:r>
          </w:p>
        </w:tc>
      </w:tr>
    </w:tbl>
    <w:p w14:paraId="4B5ADF41" w14:textId="04C24120" w:rsidR="00433C1B" w:rsidRPr="003A7A98" w:rsidRDefault="00066B63" w:rsidP="00610B2D">
      <w:pPr>
        <w:spacing w:before="120"/>
        <w:ind w:left="562" w:right="60"/>
        <w:rPr>
          <w:rFonts w:asciiTheme="majorBidi" w:eastAsia="SimSun" w:hAnsiTheme="majorBidi" w:cstheme="majorBidi"/>
          <w:sz w:val="28"/>
          <w:szCs w:val="28"/>
        </w:rPr>
      </w:pPr>
      <w:bookmarkStart w:id="107" w:name="_MON_1504332941"/>
      <w:bookmarkStart w:id="108" w:name="_MON_1517297649"/>
      <w:bookmarkStart w:id="109" w:name="_MON_1541925801"/>
      <w:bookmarkStart w:id="110" w:name="_MON_1541925873"/>
      <w:bookmarkStart w:id="111" w:name="_MON_1517297687"/>
      <w:bookmarkStart w:id="112" w:name="_MON_1548331065"/>
      <w:bookmarkStart w:id="113" w:name="_MON_1548331099"/>
      <w:bookmarkStart w:id="114" w:name="_MON_1517310276"/>
      <w:bookmarkStart w:id="115" w:name="_MON_1548342504"/>
      <w:bookmarkStart w:id="116" w:name="_MON_1504332991"/>
      <w:bookmarkStart w:id="117" w:name="_MON_1504332995"/>
      <w:bookmarkStart w:id="118" w:name="_MON_1517829756"/>
      <w:bookmarkStart w:id="119" w:name="_MON_1517332900"/>
      <w:bookmarkStart w:id="120" w:name="_MON_1504333005"/>
      <w:bookmarkStart w:id="121" w:name="_MON_1482846613"/>
      <w:bookmarkStart w:id="122" w:name="_MON_1517383077"/>
      <w:bookmarkStart w:id="123" w:name="_MON_1517383085"/>
      <w:bookmarkStart w:id="124" w:name="_MON_1517383272"/>
      <w:bookmarkStart w:id="125" w:name="_MON_1482846593"/>
      <w:bookmarkStart w:id="126" w:name="_MON_1517417960"/>
      <w:bookmarkStart w:id="127" w:name="_MON_1508834307"/>
      <w:bookmarkStart w:id="128" w:name="_MON_1508834320"/>
      <w:bookmarkStart w:id="129" w:name="OLE_LINK25"/>
      <w:bookmarkStart w:id="130" w:name="OLE_LINK2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Pr>
          <w:rFonts w:asciiTheme="majorBidi" w:eastAsia="SimSun" w:hAnsiTheme="majorBidi" w:cstheme="majorBidi"/>
          <w:sz w:val="28"/>
          <w:szCs w:val="28"/>
        </w:rPr>
        <w:t>*</w:t>
      </w:r>
      <w:r w:rsidR="00E10120" w:rsidRPr="008D4CC1">
        <w:rPr>
          <w:rFonts w:asciiTheme="majorBidi" w:eastAsia="SimSun" w:hAnsiTheme="majorBidi" w:cstheme="majorBidi"/>
          <w:sz w:val="28"/>
          <w:szCs w:val="28"/>
        </w:rPr>
        <w:t>On January 31, 2020, the Company (the project co-investor) agreed to enter into a joint venture agreement to construct a machine for reducing energy use with two companies (the project operators who have</w:t>
      </w:r>
      <w:r w:rsidR="00FF0C2D" w:rsidRPr="008D4CC1">
        <w:rPr>
          <w:rFonts w:asciiTheme="majorBidi" w:eastAsia="SimSun" w:hAnsiTheme="majorBidi" w:cstheme="majorBidi"/>
          <w:sz w:val="28"/>
          <w:szCs w:val="28"/>
        </w:rPr>
        <w:t xml:space="preserve"> been</w:t>
      </w:r>
      <w:r w:rsidR="00E10120" w:rsidRPr="008D4CC1">
        <w:rPr>
          <w:rFonts w:asciiTheme="majorBidi" w:eastAsia="SimSun" w:hAnsiTheme="majorBidi" w:cstheme="majorBidi"/>
          <w:sz w:val="28"/>
          <w:szCs w:val="28"/>
        </w:rPr>
        <w:t xml:space="preserve"> funded from the Department of Alternative Energy Development and Efficiency (DEDE)) and</w:t>
      </w:r>
      <w:r w:rsidR="00FF0C2D" w:rsidRPr="008D4CC1">
        <w:rPr>
          <w:rFonts w:asciiTheme="majorBidi" w:eastAsia="SimSun" w:hAnsiTheme="majorBidi" w:cstheme="majorBidi"/>
          <w:sz w:val="28"/>
          <w:szCs w:val="28"/>
        </w:rPr>
        <w:t xml:space="preserve"> made</w:t>
      </w:r>
      <w:r w:rsidR="00E10120" w:rsidRPr="008D4CC1">
        <w:rPr>
          <w:rFonts w:asciiTheme="majorBidi" w:eastAsia="SimSun" w:hAnsiTheme="majorBidi" w:cstheme="majorBidi"/>
          <w:sz w:val="28"/>
          <w:szCs w:val="28"/>
        </w:rPr>
        <w:t xml:space="preserve"> advance payment to the project operators in the amount of Baht 6 million. The Company </w:t>
      </w:r>
      <w:r w:rsidR="00FF0C2D" w:rsidRPr="008D4CC1">
        <w:rPr>
          <w:rFonts w:asciiTheme="majorBidi" w:eastAsia="SimSun" w:hAnsiTheme="majorBidi" w:cstheme="majorBidi"/>
          <w:sz w:val="28"/>
          <w:szCs w:val="28"/>
        </w:rPr>
        <w:t>would</w:t>
      </w:r>
      <w:r w:rsidR="00E10120" w:rsidRPr="008D4CC1">
        <w:rPr>
          <w:rFonts w:asciiTheme="majorBidi" w:eastAsia="SimSun" w:hAnsiTheme="majorBidi" w:cstheme="majorBidi"/>
          <w:sz w:val="28"/>
          <w:szCs w:val="28"/>
        </w:rPr>
        <w:t xml:space="preserve"> receive the compensation as specified in the contract within August, 2020.</w:t>
      </w:r>
      <w:r w:rsidR="002B65E0">
        <w:rPr>
          <w:rFonts w:asciiTheme="majorBidi" w:eastAsia="SimSun" w:hAnsiTheme="majorBidi" w:cstheme="majorBidi"/>
          <w:sz w:val="28"/>
          <w:szCs w:val="28"/>
        </w:rPr>
        <w:t xml:space="preserve"> </w:t>
      </w:r>
      <w:r w:rsidR="00C24416">
        <w:rPr>
          <w:rFonts w:asciiTheme="majorBidi" w:eastAsia="SimSun" w:hAnsiTheme="majorBidi" w:cstheme="majorBidi"/>
          <w:sz w:val="28"/>
          <w:szCs w:val="28"/>
        </w:rPr>
        <w:t>O</w:t>
      </w:r>
      <w:r w:rsidR="002B65E0" w:rsidRPr="002B65E0">
        <w:rPr>
          <w:rFonts w:asciiTheme="majorBidi" w:eastAsia="SimSun" w:hAnsiTheme="majorBidi" w:cstheme="majorBidi"/>
          <w:sz w:val="28"/>
          <w:szCs w:val="28"/>
        </w:rPr>
        <w:t xml:space="preserve">n April 18, 2023, the Company (the project co-investor) </w:t>
      </w:r>
      <w:r w:rsidR="002B65E0" w:rsidRPr="002B65E0">
        <w:rPr>
          <w:spacing w:val="-2"/>
          <w:sz w:val="28"/>
          <w:szCs w:val="28"/>
        </w:rPr>
        <w:t>entered into a debt compromise agreement with</w:t>
      </w:r>
      <w:r w:rsidR="002B65E0" w:rsidRPr="002B65E0">
        <w:rPr>
          <w:rFonts w:asciiTheme="majorBidi" w:eastAsia="SimSun" w:hAnsiTheme="majorBidi" w:cstheme="majorBidi"/>
          <w:sz w:val="28"/>
          <w:szCs w:val="28"/>
        </w:rPr>
        <w:t xml:space="preserve"> two companies (the project operators</w:t>
      </w:r>
      <w:r w:rsidR="002B65E0">
        <w:rPr>
          <w:rFonts w:asciiTheme="majorBidi" w:eastAsia="SimSun" w:hAnsiTheme="majorBidi" w:cstheme="majorBidi"/>
          <w:sz w:val="28"/>
          <w:szCs w:val="28"/>
        </w:rPr>
        <w:t>),</w:t>
      </w:r>
      <w:r w:rsidR="003A7A98">
        <w:rPr>
          <w:rFonts w:asciiTheme="majorBidi" w:eastAsia="SimSun" w:hAnsiTheme="majorBidi" w:cstheme="majorBidi"/>
          <w:sz w:val="28"/>
          <w:szCs w:val="28"/>
        </w:rPr>
        <w:t xml:space="preserve"> </w:t>
      </w:r>
      <w:r w:rsidR="002B65E0">
        <w:rPr>
          <w:rFonts w:asciiTheme="majorBidi" w:eastAsia="SimSun" w:hAnsiTheme="majorBidi" w:cstheme="majorBidi"/>
          <w:sz w:val="28"/>
          <w:szCs w:val="28"/>
        </w:rPr>
        <w:t xml:space="preserve">which </w:t>
      </w:r>
      <w:r w:rsidR="002B65E0" w:rsidRPr="002B65E0">
        <w:rPr>
          <w:rFonts w:asciiTheme="majorBidi" w:eastAsia="SimSun" w:hAnsiTheme="majorBidi" w:cstheme="majorBidi"/>
          <w:sz w:val="28"/>
          <w:szCs w:val="28"/>
        </w:rPr>
        <w:t>agree</w:t>
      </w:r>
      <w:r w:rsidR="007C1C74">
        <w:rPr>
          <w:rFonts w:asciiTheme="majorBidi" w:eastAsia="SimSun" w:hAnsiTheme="majorBidi" w:cstheme="majorBidi"/>
          <w:sz w:val="28"/>
          <w:szCs w:val="28"/>
        </w:rPr>
        <w:t>d</w:t>
      </w:r>
      <w:r w:rsidR="002B65E0" w:rsidRPr="002B65E0">
        <w:rPr>
          <w:rFonts w:asciiTheme="majorBidi" w:eastAsia="SimSun" w:hAnsiTheme="majorBidi" w:cstheme="majorBidi"/>
          <w:sz w:val="28"/>
          <w:szCs w:val="28"/>
        </w:rPr>
        <w:t xml:space="preserve"> to pay installments in the amount of </w:t>
      </w:r>
      <w:r w:rsidR="002B65E0">
        <w:rPr>
          <w:rFonts w:asciiTheme="majorBidi" w:eastAsia="SimSun" w:hAnsiTheme="majorBidi" w:cstheme="majorBidi"/>
          <w:sz w:val="28"/>
          <w:szCs w:val="28"/>
        </w:rPr>
        <w:t xml:space="preserve">Baht </w:t>
      </w:r>
      <w:r w:rsidR="002B65E0" w:rsidRPr="002B65E0">
        <w:rPr>
          <w:rFonts w:asciiTheme="majorBidi" w:eastAsia="SimSun" w:hAnsiTheme="majorBidi" w:cstheme="majorBidi"/>
          <w:sz w:val="28"/>
          <w:szCs w:val="28"/>
        </w:rPr>
        <w:t>7.10 million, gradually within the year 2023 - 2025.</w:t>
      </w:r>
      <w:r w:rsidR="003A7A98">
        <w:rPr>
          <w:rFonts w:asciiTheme="majorBidi" w:eastAsia="SimSun" w:hAnsiTheme="majorBidi" w:cstheme="majorBidi"/>
          <w:sz w:val="28"/>
          <w:szCs w:val="28"/>
        </w:rPr>
        <w:t xml:space="preserve"> </w:t>
      </w:r>
      <w:r w:rsidR="00433C1B" w:rsidRPr="00433C1B">
        <w:rPr>
          <w:sz w:val="28"/>
          <w:szCs w:val="28"/>
        </w:rPr>
        <w:t>The Company has</w:t>
      </w:r>
      <w:r w:rsidR="003776DA">
        <w:rPr>
          <w:sz w:val="28"/>
          <w:szCs w:val="28"/>
        </w:rPr>
        <w:t xml:space="preserve"> provided</w:t>
      </w:r>
      <w:r w:rsidR="00433C1B" w:rsidRPr="00433C1B">
        <w:rPr>
          <w:sz w:val="28"/>
          <w:szCs w:val="28"/>
        </w:rPr>
        <w:t xml:space="preserve"> full allowance for impairment in advance for the joint venture.</w:t>
      </w:r>
      <w:r w:rsidR="00433C1B">
        <w:rPr>
          <w:rFonts w:asciiTheme="majorBidi" w:hAnsiTheme="majorBidi" w:cstheme="majorBidi"/>
          <w:sz w:val="28"/>
          <w:szCs w:val="28"/>
        </w:rPr>
        <w:t xml:space="preserve"> </w:t>
      </w:r>
    </w:p>
    <w:p w14:paraId="6E2489F6" w14:textId="77777777" w:rsidR="00243A31" w:rsidRDefault="00243A31">
      <w:pPr>
        <w:rPr>
          <w:rFonts w:asciiTheme="majorBidi" w:hAnsiTheme="majorBidi" w:cstheme="majorBidi"/>
          <w:b/>
          <w:bCs/>
          <w:sz w:val="28"/>
          <w:szCs w:val="28"/>
        </w:rPr>
      </w:pPr>
      <w:r>
        <w:rPr>
          <w:rFonts w:asciiTheme="majorBidi" w:hAnsiTheme="majorBidi" w:cstheme="majorBidi"/>
          <w:b/>
          <w:bCs/>
          <w:sz w:val="28"/>
          <w:szCs w:val="28"/>
        </w:rPr>
        <w:br w:type="page"/>
      </w:r>
    </w:p>
    <w:p w14:paraId="15F03E03" w14:textId="2B9C261D" w:rsidR="001621B6" w:rsidRPr="00111FE7" w:rsidRDefault="001621B6" w:rsidP="00610B2D">
      <w:pPr>
        <w:numPr>
          <w:ilvl w:val="0"/>
          <w:numId w:val="1"/>
        </w:numPr>
        <w:tabs>
          <w:tab w:val="clear" w:pos="562"/>
        </w:tabs>
        <w:ind w:hanging="562"/>
        <w:rPr>
          <w:rFonts w:asciiTheme="majorBidi" w:hAnsiTheme="majorBidi" w:cstheme="majorBidi"/>
          <w:b/>
          <w:bCs/>
          <w:sz w:val="28"/>
          <w:szCs w:val="28"/>
        </w:rPr>
      </w:pPr>
      <w:r w:rsidRPr="00111FE7">
        <w:rPr>
          <w:rFonts w:asciiTheme="majorBidi" w:hAnsiTheme="majorBidi" w:cstheme="majorBidi"/>
          <w:b/>
          <w:bCs/>
          <w:sz w:val="28"/>
          <w:szCs w:val="28"/>
        </w:rPr>
        <w:lastRenderedPageBreak/>
        <w:t>CONTRACT ASSETS</w:t>
      </w:r>
      <w:r w:rsidR="003370FC">
        <w:rPr>
          <w:rFonts w:asciiTheme="majorBidi" w:hAnsiTheme="majorBidi" w:cstheme="majorBidi" w:hint="cs"/>
          <w:b/>
          <w:bCs/>
          <w:sz w:val="28"/>
          <w:szCs w:val="28"/>
          <w:cs/>
        </w:rPr>
        <w:t xml:space="preserve"> </w:t>
      </w:r>
      <w:r w:rsidR="003370FC">
        <w:rPr>
          <w:rFonts w:asciiTheme="majorBidi" w:hAnsiTheme="majorBidi" w:cstheme="majorBidi"/>
          <w:b/>
          <w:bCs/>
          <w:sz w:val="28"/>
          <w:szCs w:val="28"/>
        </w:rPr>
        <w:t>- NET</w:t>
      </w:r>
      <w:r w:rsidRPr="00111FE7">
        <w:rPr>
          <w:rFonts w:asciiTheme="majorBidi" w:hAnsiTheme="majorBidi" w:cstheme="majorBidi"/>
          <w:b/>
          <w:bCs/>
          <w:sz w:val="28"/>
          <w:szCs w:val="28"/>
        </w:rPr>
        <w:t>/</w:t>
      </w:r>
      <w:r w:rsidRPr="00111FE7">
        <w:rPr>
          <w:rFonts w:asciiTheme="majorBidi" w:hAnsiTheme="majorBidi" w:cstheme="majorBidi"/>
        </w:rPr>
        <w:t xml:space="preserve"> </w:t>
      </w:r>
      <w:r w:rsidRPr="00111FE7">
        <w:rPr>
          <w:rFonts w:asciiTheme="majorBidi" w:hAnsiTheme="majorBidi" w:cstheme="majorBidi"/>
          <w:b/>
          <w:bCs/>
          <w:sz w:val="28"/>
          <w:szCs w:val="28"/>
        </w:rPr>
        <w:t>CONTRACT LIABILITIES</w:t>
      </w:r>
    </w:p>
    <w:p w14:paraId="139179AF" w14:textId="6FF24640" w:rsidR="00B93B82" w:rsidRPr="0020781E" w:rsidRDefault="003370FC" w:rsidP="00610B2D">
      <w:pPr>
        <w:spacing w:before="120"/>
        <w:ind w:left="533"/>
        <w:rPr>
          <w:rFonts w:asciiTheme="majorBidi" w:hAnsiTheme="majorBidi" w:cstheme="majorBidi"/>
          <w:spacing w:val="-4"/>
          <w:sz w:val="28"/>
          <w:szCs w:val="28"/>
        </w:rPr>
      </w:pPr>
      <w:r w:rsidRPr="0020781E">
        <w:rPr>
          <w:rFonts w:asciiTheme="majorBidi" w:hAnsiTheme="majorBidi" w:cstheme="majorBidi"/>
          <w:spacing w:val="-4"/>
          <w:sz w:val="28"/>
          <w:szCs w:val="28"/>
        </w:rPr>
        <w:t>C</w:t>
      </w:r>
      <w:r w:rsidR="00156F5F" w:rsidRPr="0020781E">
        <w:rPr>
          <w:rFonts w:asciiTheme="majorBidi" w:hAnsiTheme="majorBidi" w:cstheme="majorBidi"/>
          <w:spacing w:val="-4"/>
          <w:sz w:val="28"/>
          <w:szCs w:val="28"/>
        </w:rPr>
        <w:t xml:space="preserve">ontract assets and contract liabilities with customers </w:t>
      </w:r>
      <w:r w:rsidRPr="0020781E">
        <w:rPr>
          <w:rFonts w:asciiTheme="majorBidi" w:hAnsiTheme="majorBidi" w:cstheme="majorBidi"/>
          <w:spacing w:val="-4"/>
          <w:sz w:val="28"/>
          <w:szCs w:val="28"/>
        </w:rPr>
        <w:t xml:space="preserve">as at </w:t>
      </w:r>
      <w:r w:rsidR="0020781E" w:rsidRPr="0020781E">
        <w:rPr>
          <w:rFonts w:asciiTheme="majorBidi" w:hAnsiTheme="majorBidi" w:cstheme="majorBidi"/>
          <w:spacing w:val="-4"/>
          <w:sz w:val="28"/>
          <w:szCs w:val="28"/>
        </w:rPr>
        <w:t>September 30, 2024 and December 31,</w:t>
      </w:r>
      <w:r w:rsidRPr="0020781E">
        <w:rPr>
          <w:rFonts w:asciiTheme="majorBidi" w:hAnsiTheme="majorBidi" w:cstheme="majorBidi"/>
          <w:spacing w:val="-4"/>
          <w:sz w:val="28"/>
          <w:szCs w:val="28"/>
        </w:rPr>
        <w:t xml:space="preserve"> 2023 </w:t>
      </w:r>
      <w:r w:rsidR="007C1C74" w:rsidRPr="0020781E">
        <w:rPr>
          <w:rFonts w:asciiTheme="majorBidi" w:hAnsiTheme="majorBidi" w:cstheme="majorBidi"/>
          <w:spacing w:val="-4"/>
          <w:sz w:val="28"/>
          <w:szCs w:val="28"/>
        </w:rPr>
        <w:t xml:space="preserve">are </w:t>
      </w:r>
      <w:r w:rsidR="00156F5F" w:rsidRPr="0020781E">
        <w:rPr>
          <w:rFonts w:asciiTheme="majorBidi" w:hAnsiTheme="majorBidi" w:cstheme="majorBidi"/>
          <w:spacing w:val="-4"/>
          <w:sz w:val="28"/>
          <w:szCs w:val="28"/>
        </w:rPr>
        <w:t>as follow:</w:t>
      </w:r>
    </w:p>
    <w:tbl>
      <w:tblPr>
        <w:tblW w:w="9434" w:type="dxa"/>
        <w:tblInd w:w="567" w:type="dxa"/>
        <w:tblLayout w:type="fixed"/>
        <w:tblCellMar>
          <w:left w:w="57" w:type="dxa"/>
          <w:right w:w="57" w:type="dxa"/>
        </w:tblCellMar>
        <w:tblLook w:val="04A0" w:firstRow="1" w:lastRow="0" w:firstColumn="1" w:lastColumn="0" w:noHBand="0" w:noVBand="1"/>
      </w:tblPr>
      <w:tblGrid>
        <w:gridCol w:w="3288"/>
        <w:gridCol w:w="1548"/>
        <w:gridCol w:w="1544"/>
        <w:gridCol w:w="1570"/>
        <w:gridCol w:w="1484"/>
      </w:tblGrid>
      <w:tr w:rsidR="00243A31" w:rsidRPr="00835EC2" w14:paraId="7880CAE7" w14:textId="77777777" w:rsidTr="008539CC">
        <w:trPr>
          <w:trHeight w:val="403"/>
        </w:trPr>
        <w:tc>
          <w:tcPr>
            <w:tcW w:w="3288" w:type="dxa"/>
            <w:tcBorders>
              <w:top w:val="nil"/>
              <w:left w:val="nil"/>
              <w:bottom w:val="nil"/>
              <w:right w:val="nil"/>
            </w:tcBorders>
            <w:shd w:val="clear" w:color="auto" w:fill="auto"/>
            <w:noWrap/>
            <w:vAlign w:val="bottom"/>
            <w:hideMark/>
          </w:tcPr>
          <w:p w14:paraId="06AFD38D" w14:textId="77777777" w:rsidR="00243A31" w:rsidRPr="00835EC2" w:rsidRDefault="00243A31" w:rsidP="008539CC">
            <w:pPr>
              <w:jc w:val="both"/>
              <w:rPr>
                <w:rFonts w:asciiTheme="majorBidi" w:hAnsiTheme="majorBidi" w:cstheme="majorBidi"/>
                <w:sz w:val="28"/>
                <w:szCs w:val="28"/>
              </w:rPr>
            </w:pPr>
          </w:p>
        </w:tc>
        <w:tc>
          <w:tcPr>
            <w:tcW w:w="6146" w:type="dxa"/>
            <w:gridSpan w:val="4"/>
            <w:tcBorders>
              <w:top w:val="nil"/>
              <w:left w:val="nil"/>
              <w:right w:val="nil"/>
            </w:tcBorders>
            <w:shd w:val="clear" w:color="auto" w:fill="auto"/>
            <w:vAlign w:val="bottom"/>
          </w:tcPr>
          <w:p w14:paraId="225380CC" w14:textId="058B196F" w:rsidR="00243A31" w:rsidRPr="00835EC2" w:rsidRDefault="00243A31" w:rsidP="008539CC">
            <w:pPr>
              <w:pBdr>
                <w:bottom w:val="single" w:sz="4" w:space="0" w:color="auto"/>
              </w:pBdr>
              <w:jc w:val="center"/>
              <w:rPr>
                <w:rFonts w:asciiTheme="majorBidi" w:hAnsiTheme="majorBidi" w:cstheme="majorBidi"/>
                <w:sz w:val="28"/>
                <w:szCs w:val="28"/>
              </w:rPr>
            </w:pPr>
            <w:r w:rsidRPr="00835EC2">
              <w:rPr>
                <w:rFonts w:asciiTheme="majorBidi" w:hAnsiTheme="majorBidi" w:cstheme="majorBidi"/>
                <w:color w:val="000000"/>
                <w:sz w:val="28"/>
                <w:szCs w:val="28"/>
              </w:rPr>
              <w:t>Unit</w:t>
            </w:r>
            <w:r w:rsidR="00B260A5">
              <w:rPr>
                <w:rFonts w:asciiTheme="majorBidi" w:hAnsiTheme="majorBidi" w:cstheme="majorBidi"/>
                <w:color w:val="000000"/>
                <w:sz w:val="28"/>
                <w:szCs w:val="28"/>
              </w:rPr>
              <w:t xml:space="preserve"> </w:t>
            </w:r>
            <w:r w:rsidRPr="00835EC2">
              <w:rPr>
                <w:rFonts w:asciiTheme="majorBidi" w:hAnsiTheme="majorBidi" w:cstheme="majorBidi"/>
                <w:color w:val="000000"/>
                <w:sz w:val="28"/>
                <w:szCs w:val="28"/>
              </w:rPr>
              <w:t>: Baht</w:t>
            </w:r>
          </w:p>
        </w:tc>
      </w:tr>
      <w:tr w:rsidR="00243A31" w:rsidRPr="00835EC2" w14:paraId="2399FD32" w14:textId="77777777" w:rsidTr="008539CC">
        <w:trPr>
          <w:trHeight w:val="403"/>
        </w:trPr>
        <w:tc>
          <w:tcPr>
            <w:tcW w:w="3288" w:type="dxa"/>
            <w:tcBorders>
              <w:top w:val="nil"/>
              <w:left w:val="nil"/>
              <w:bottom w:val="nil"/>
              <w:right w:val="nil"/>
            </w:tcBorders>
            <w:shd w:val="clear" w:color="auto" w:fill="auto"/>
            <w:noWrap/>
            <w:vAlign w:val="bottom"/>
            <w:hideMark/>
          </w:tcPr>
          <w:p w14:paraId="7FF4F3FA" w14:textId="77777777" w:rsidR="00243A31" w:rsidRPr="00835EC2" w:rsidRDefault="00243A31" w:rsidP="008539CC">
            <w:pPr>
              <w:jc w:val="both"/>
              <w:rPr>
                <w:rFonts w:asciiTheme="majorBidi" w:hAnsiTheme="majorBidi" w:cstheme="majorBidi"/>
                <w:sz w:val="28"/>
                <w:szCs w:val="28"/>
              </w:rPr>
            </w:pPr>
          </w:p>
        </w:tc>
        <w:tc>
          <w:tcPr>
            <w:tcW w:w="3092" w:type="dxa"/>
            <w:gridSpan w:val="2"/>
            <w:tcBorders>
              <w:left w:val="nil"/>
              <w:right w:val="nil"/>
            </w:tcBorders>
            <w:shd w:val="clear" w:color="auto" w:fill="auto"/>
            <w:vAlign w:val="bottom"/>
          </w:tcPr>
          <w:p w14:paraId="7340CBF5" w14:textId="77777777" w:rsidR="00243A31" w:rsidRPr="00835EC2" w:rsidRDefault="00243A31" w:rsidP="008539CC">
            <w:pPr>
              <w:pBdr>
                <w:bottom w:val="single" w:sz="4" w:space="0" w:color="auto"/>
              </w:pBdr>
              <w:jc w:val="center"/>
              <w:rPr>
                <w:rFonts w:asciiTheme="majorBidi" w:hAnsiTheme="majorBidi" w:cstheme="majorBidi"/>
                <w:sz w:val="28"/>
                <w:szCs w:val="28"/>
              </w:rPr>
            </w:pPr>
            <w:r w:rsidRPr="00835EC2">
              <w:rPr>
                <w:rFonts w:asciiTheme="majorBidi" w:hAnsiTheme="majorBidi" w:cstheme="majorBidi"/>
                <w:sz w:val="28"/>
                <w:szCs w:val="28"/>
              </w:rPr>
              <w:t>Consolidated financial statements</w:t>
            </w:r>
          </w:p>
        </w:tc>
        <w:tc>
          <w:tcPr>
            <w:tcW w:w="3054" w:type="dxa"/>
            <w:gridSpan w:val="2"/>
            <w:tcBorders>
              <w:left w:val="nil"/>
              <w:right w:val="nil"/>
            </w:tcBorders>
            <w:shd w:val="clear" w:color="auto" w:fill="auto"/>
            <w:vAlign w:val="bottom"/>
          </w:tcPr>
          <w:p w14:paraId="17DD65E0" w14:textId="77777777" w:rsidR="00243A31" w:rsidRPr="00835EC2" w:rsidRDefault="00243A31" w:rsidP="008539CC">
            <w:pPr>
              <w:pBdr>
                <w:bottom w:val="single" w:sz="4" w:space="0" w:color="auto"/>
              </w:pBdr>
              <w:jc w:val="center"/>
              <w:rPr>
                <w:rFonts w:asciiTheme="majorBidi" w:hAnsiTheme="majorBidi" w:cstheme="majorBidi"/>
                <w:sz w:val="28"/>
                <w:szCs w:val="28"/>
              </w:rPr>
            </w:pPr>
            <w:r w:rsidRPr="00835EC2">
              <w:rPr>
                <w:rFonts w:asciiTheme="majorBidi" w:hAnsiTheme="majorBidi" w:cstheme="majorBidi"/>
                <w:sz w:val="28"/>
                <w:szCs w:val="28"/>
              </w:rPr>
              <w:t>Separate financial statements</w:t>
            </w:r>
          </w:p>
        </w:tc>
      </w:tr>
      <w:tr w:rsidR="0092578E" w:rsidRPr="00835EC2" w14:paraId="4DD3998B" w14:textId="77777777" w:rsidTr="008539CC">
        <w:trPr>
          <w:trHeight w:val="403"/>
        </w:trPr>
        <w:tc>
          <w:tcPr>
            <w:tcW w:w="3288" w:type="dxa"/>
            <w:tcBorders>
              <w:top w:val="nil"/>
              <w:left w:val="nil"/>
              <w:bottom w:val="nil"/>
              <w:right w:val="nil"/>
            </w:tcBorders>
            <w:shd w:val="clear" w:color="auto" w:fill="auto"/>
            <w:noWrap/>
            <w:vAlign w:val="bottom"/>
            <w:hideMark/>
          </w:tcPr>
          <w:p w14:paraId="65933131" w14:textId="77777777" w:rsidR="0092578E" w:rsidRPr="00835EC2" w:rsidRDefault="0092578E" w:rsidP="0092578E">
            <w:pPr>
              <w:jc w:val="both"/>
              <w:rPr>
                <w:rFonts w:asciiTheme="majorBidi" w:hAnsiTheme="majorBidi" w:cstheme="majorBidi"/>
                <w:sz w:val="28"/>
                <w:szCs w:val="28"/>
              </w:rPr>
            </w:pPr>
          </w:p>
        </w:tc>
        <w:tc>
          <w:tcPr>
            <w:tcW w:w="1548" w:type="dxa"/>
            <w:tcBorders>
              <w:top w:val="nil"/>
              <w:left w:val="nil"/>
              <w:right w:val="nil"/>
            </w:tcBorders>
            <w:shd w:val="clear" w:color="auto" w:fill="auto"/>
            <w:noWrap/>
            <w:vAlign w:val="bottom"/>
          </w:tcPr>
          <w:p w14:paraId="5AD31052" w14:textId="486741E6" w:rsidR="0092578E" w:rsidRPr="00835EC2" w:rsidRDefault="0092578E" w:rsidP="0092578E">
            <w:pPr>
              <w:pBdr>
                <w:bottom w:val="single" w:sz="4" w:space="1" w:color="auto"/>
              </w:pBdr>
              <w:jc w:val="center"/>
              <w:rPr>
                <w:rFonts w:asciiTheme="majorBidi" w:hAnsiTheme="majorBidi" w:cstheme="majorBidi"/>
                <w:sz w:val="28"/>
                <w:szCs w:val="28"/>
                <w:highlight w:val="yellow"/>
              </w:rPr>
            </w:pPr>
            <w:r>
              <w:rPr>
                <w:rFonts w:asciiTheme="majorBidi" w:hAnsiTheme="majorBidi" w:cstheme="majorBidi"/>
                <w:spacing w:val="-4"/>
                <w:sz w:val="28"/>
                <w:szCs w:val="28"/>
              </w:rPr>
              <w:t>September 30, 2024</w:t>
            </w:r>
          </w:p>
        </w:tc>
        <w:tc>
          <w:tcPr>
            <w:tcW w:w="1544" w:type="dxa"/>
            <w:tcBorders>
              <w:top w:val="nil"/>
              <w:left w:val="nil"/>
              <w:right w:val="nil"/>
            </w:tcBorders>
            <w:shd w:val="clear" w:color="auto" w:fill="auto"/>
            <w:vAlign w:val="bottom"/>
          </w:tcPr>
          <w:p w14:paraId="6E260CBA" w14:textId="6D05BDE6" w:rsidR="0092578E" w:rsidRPr="00835EC2" w:rsidRDefault="0092578E" w:rsidP="0092578E">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2023</w:t>
            </w:r>
          </w:p>
        </w:tc>
        <w:tc>
          <w:tcPr>
            <w:tcW w:w="1570" w:type="dxa"/>
            <w:tcBorders>
              <w:top w:val="nil"/>
              <w:left w:val="nil"/>
              <w:right w:val="nil"/>
            </w:tcBorders>
            <w:shd w:val="clear" w:color="auto" w:fill="auto"/>
            <w:vAlign w:val="bottom"/>
          </w:tcPr>
          <w:p w14:paraId="44C32DD6" w14:textId="22F5E397" w:rsidR="0092578E" w:rsidRPr="00835EC2" w:rsidRDefault="0092578E" w:rsidP="0092578E">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September 30, 2024</w:t>
            </w:r>
          </w:p>
        </w:tc>
        <w:tc>
          <w:tcPr>
            <w:tcW w:w="1484" w:type="dxa"/>
            <w:tcBorders>
              <w:top w:val="nil"/>
              <w:left w:val="nil"/>
              <w:right w:val="nil"/>
            </w:tcBorders>
            <w:shd w:val="clear" w:color="auto" w:fill="auto"/>
            <w:noWrap/>
            <w:vAlign w:val="bottom"/>
          </w:tcPr>
          <w:p w14:paraId="0EC244BC" w14:textId="7F3FF23F" w:rsidR="0092578E" w:rsidRPr="00835EC2" w:rsidRDefault="0092578E" w:rsidP="0092578E">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2023</w:t>
            </w:r>
          </w:p>
        </w:tc>
      </w:tr>
      <w:tr w:rsidR="00330139" w:rsidRPr="00835EC2" w14:paraId="36E8B9EE" w14:textId="77777777" w:rsidTr="00330139">
        <w:trPr>
          <w:trHeight w:val="403"/>
        </w:trPr>
        <w:tc>
          <w:tcPr>
            <w:tcW w:w="3288" w:type="dxa"/>
            <w:tcBorders>
              <w:top w:val="nil"/>
              <w:left w:val="nil"/>
              <w:bottom w:val="nil"/>
              <w:right w:val="nil"/>
            </w:tcBorders>
            <w:shd w:val="clear" w:color="auto" w:fill="auto"/>
            <w:noWrap/>
            <w:vAlign w:val="bottom"/>
            <w:hideMark/>
          </w:tcPr>
          <w:p w14:paraId="49B63AA5" w14:textId="77777777" w:rsidR="00330139" w:rsidRPr="00835EC2" w:rsidRDefault="00330139" w:rsidP="00330139">
            <w:pPr>
              <w:jc w:val="left"/>
              <w:rPr>
                <w:rFonts w:asciiTheme="majorBidi" w:hAnsiTheme="majorBidi" w:cstheme="majorBidi"/>
                <w:b/>
                <w:bCs/>
                <w:color w:val="000000"/>
                <w:sz w:val="28"/>
                <w:szCs w:val="28"/>
              </w:rPr>
            </w:pPr>
            <w:r w:rsidRPr="00835EC2">
              <w:rPr>
                <w:rFonts w:asciiTheme="majorBidi" w:hAnsiTheme="majorBidi" w:cstheme="majorBidi"/>
                <w:b/>
                <w:bCs/>
                <w:color w:val="000000"/>
                <w:sz w:val="28"/>
                <w:szCs w:val="28"/>
              </w:rPr>
              <w:t xml:space="preserve">Revenue recognition from the stage </w:t>
            </w:r>
          </w:p>
          <w:p w14:paraId="6EF49AEA" w14:textId="77777777" w:rsidR="00330139" w:rsidRPr="00835EC2" w:rsidRDefault="00330139" w:rsidP="00330139">
            <w:pPr>
              <w:jc w:val="left"/>
              <w:rPr>
                <w:rFonts w:asciiTheme="majorBidi" w:hAnsiTheme="majorBidi" w:cstheme="majorBidi"/>
                <w:color w:val="000000"/>
                <w:sz w:val="28"/>
                <w:szCs w:val="28"/>
              </w:rPr>
            </w:pPr>
            <w:r w:rsidRPr="00835EC2">
              <w:rPr>
                <w:rFonts w:asciiTheme="majorBidi" w:hAnsiTheme="majorBidi" w:cstheme="majorBidi"/>
                <w:b/>
                <w:bCs/>
                <w:color w:val="000000"/>
                <w:sz w:val="28"/>
                <w:szCs w:val="28"/>
              </w:rPr>
              <w:t xml:space="preserve">   of completion method</w:t>
            </w:r>
          </w:p>
        </w:tc>
        <w:tc>
          <w:tcPr>
            <w:tcW w:w="1548" w:type="dxa"/>
            <w:tcBorders>
              <w:left w:val="nil"/>
              <w:bottom w:val="nil"/>
              <w:right w:val="nil"/>
            </w:tcBorders>
            <w:shd w:val="clear" w:color="auto" w:fill="auto"/>
            <w:noWrap/>
            <w:vAlign w:val="bottom"/>
          </w:tcPr>
          <w:p w14:paraId="38E7EE15" w14:textId="385D214B" w:rsidR="00330139" w:rsidRPr="00835EC2" w:rsidRDefault="00330139" w:rsidP="00330139">
            <w:pPr>
              <w:pBdr>
                <w:bottom w:val="double" w:sz="4" w:space="1" w:color="auto"/>
              </w:pBdr>
              <w:tabs>
                <w:tab w:val="decimal" w:pos="1250"/>
              </w:tabs>
              <w:jc w:val="center"/>
              <w:rPr>
                <w:sz w:val="28"/>
                <w:szCs w:val="28"/>
              </w:rPr>
            </w:pPr>
            <w:r w:rsidRPr="00A70CEC">
              <w:rPr>
                <w:sz w:val="26"/>
                <w:szCs w:val="26"/>
              </w:rPr>
              <w:t>562</w:t>
            </w:r>
            <w:r>
              <w:rPr>
                <w:sz w:val="26"/>
                <w:szCs w:val="26"/>
              </w:rPr>
              <w:t>,</w:t>
            </w:r>
            <w:r w:rsidRPr="00A70CEC">
              <w:rPr>
                <w:sz w:val="26"/>
                <w:szCs w:val="26"/>
              </w:rPr>
              <w:t>294</w:t>
            </w:r>
            <w:r>
              <w:rPr>
                <w:sz w:val="26"/>
                <w:szCs w:val="26"/>
              </w:rPr>
              <w:t>,</w:t>
            </w:r>
            <w:r w:rsidRPr="00A70CEC">
              <w:rPr>
                <w:sz w:val="26"/>
                <w:szCs w:val="26"/>
              </w:rPr>
              <w:t>246</w:t>
            </w:r>
          </w:p>
        </w:tc>
        <w:tc>
          <w:tcPr>
            <w:tcW w:w="1544" w:type="dxa"/>
            <w:tcBorders>
              <w:left w:val="nil"/>
              <w:bottom w:val="nil"/>
              <w:right w:val="nil"/>
            </w:tcBorders>
            <w:shd w:val="clear" w:color="auto" w:fill="auto"/>
            <w:vAlign w:val="bottom"/>
          </w:tcPr>
          <w:p w14:paraId="34A564D6" w14:textId="6802A0CF" w:rsidR="00330139" w:rsidRPr="00835EC2" w:rsidRDefault="00330139" w:rsidP="00330139">
            <w:pPr>
              <w:pBdr>
                <w:bottom w:val="double" w:sz="4" w:space="1" w:color="auto"/>
              </w:pBdr>
              <w:tabs>
                <w:tab w:val="decimal" w:pos="1250"/>
              </w:tabs>
              <w:jc w:val="center"/>
              <w:rPr>
                <w:sz w:val="28"/>
                <w:szCs w:val="28"/>
              </w:rPr>
            </w:pPr>
            <w:r w:rsidRPr="009073EC">
              <w:rPr>
                <w:sz w:val="26"/>
                <w:szCs w:val="26"/>
              </w:rPr>
              <w:t>767,935,130</w:t>
            </w:r>
          </w:p>
        </w:tc>
        <w:tc>
          <w:tcPr>
            <w:tcW w:w="1570" w:type="dxa"/>
            <w:tcBorders>
              <w:left w:val="nil"/>
              <w:bottom w:val="nil"/>
              <w:right w:val="nil"/>
            </w:tcBorders>
            <w:shd w:val="clear" w:color="auto" w:fill="auto"/>
            <w:vAlign w:val="bottom"/>
          </w:tcPr>
          <w:p w14:paraId="481A2AFA" w14:textId="2F9AF740" w:rsidR="00330139" w:rsidRPr="00835EC2" w:rsidRDefault="00330139" w:rsidP="00330139">
            <w:pPr>
              <w:pBdr>
                <w:bottom w:val="double" w:sz="4" w:space="1" w:color="auto"/>
              </w:pBdr>
              <w:tabs>
                <w:tab w:val="decimal" w:pos="1250"/>
              </w:tabs>
              <w:jc w:val="center"/>
              <w:rPr>
                <w:sz w:val="28"/>
                <w:szCs w:val="28"/>
              </w:rPr>
            </w:pPr>
            <w:r w:rsidRPr="00A70CEC">
              <w:rPr>
                <w:sz w:val="26"/>
                <w:szCs w:val="26"/>
              </w:rPr>
              <w:t>562</w:t>
            </w:r>
            <w:r>
              <w:rPr>
                <w:sz w:val="26"/>
                <w:szCs w:val="26"/>
              </w:rPr>
              <w:t>,</w:t>
            </w:r>
            <w:r w:rsidRPr="00A70CEC">
              <w:rPr>
                <w:sz w:val="26"/>
                <w:szCs w:val="26"/>
              </w:rPr>
              <w:t>294</w:t>
            </w:r>
            <w:r>
              <w:rPr>
                <w:sz w:val="26"/>
                <w:szCs w:val="26"/>
              </w:rPr>
              <w:t>,</w:t>
            </w:r>
            <w:r w:rsidRPr="00A70CEC">
              <w:rPr>
                <w:sz w:val="26"/>
                <w:szCs w:val="26"/>
              </w:rPr>
              <w:t>246</w:t>
            </w:r>
          </w:p>
        </w:tc>
        <w:tc>
          <w:tcPr>
            <w:tcW w:w="1484" w:type="dxa"/>
            <w:tcBorders>
              <w:left w:val="nil"/>
              <w:bottom w:val="nil"/>
              <w:right w:val="nil"/>
            </w:tcBorders>
            <w:shd w:val="clear" w:color="auto" w:fill="auto"/>
            <w:noWrap/>
            <w:vAlign w:val="bottom"/>
            <w:hideMark/>
          </w:tcPr>
          <w:p w14:paraId="2EEF8C5E" w14:textId="4AED59D6" w:rsidR="00330139" w:rsidRPr="00835EC2" w:rsidRDefault="00330139" w:rsidP="00330139">
            <w:pPr>
              <w:pBdr>
                <w:bottom w:val="double" w:sz="4" w:space="1" w:color="auto"/>
              </w:pBdr>
              <w:tabs>
                <w:tab w:val="decimal" w:pos="1250"/>
              </w:tabs>
              <w:jc w:val="center"/>
              <w:rPr>
                <w:sz w:val="28"/>
                <w:szCs w:val="28"/>
              </w:rPr>
            </w:pPr>
            <w:r w:rsidRPr="0023045D">
              <w:rPr>
                <w:sz w:val="26"/>
                <w:szCs w:val="26"/>
              </w:rPr>
              <w:t>645,068,078</w:t>
            </w:r>
          </w:p>
        </w:tc>
      </w:tr>
      <w:tr w:rsidR="00330139" w:rsidRPr="00835EC2" w14:paraId="66349EBA" w14:textId="77777777" w:rsidTr="00330139">
        <w:trPr>
          <w:trHeight w:val="403"/>
        </w:trPr>
        <w:tc>
          <w:tcPr>
            <w:tcW w:w="3288" w:type="dxa"/>
            <w:tcBorders>
              <w:top w:val="nil"/>
              <w:left w:val="nil"/>
              <w:bottom w:val="nil"/>
              <w:right w:val="nil"/>
            </w:tcBorders>
            <w:shd w:val="clear" w:color="auto" w:fill="auto"/>
            <w:noWrap/>
            <w:vAlign w:val="bottom"/>
            <w:hideMark/>
          </w:tcPr>
          <w:p w14:paraId="1931B9C1" w14:textId="77777777" w:rsidR="00330139" w:rsidRPr="00835EC2" w:rsidRDefault="00330139" w:rsidP="00330139">
            <w:pPr>
              <w:jc w:val="left"/>
              <w:rPr>
                <w:rFonts w:asciiTheme="majorBidi" w:hAnsiTheme="majorBidi" w:cstheme="majorBidi"/>
                <w:b/>
                <w:bCs/>
                <w:color w:val="000000"/>
                <w:sz w:val="28"/>
                <w:szCs w:val="28"/>
              </w:rPr>
            </w:pPr>
            <w:r w:rsidRPr="00835EC2">
              <w:rPr>
                <w:rFonts w:asciiTheme="majorBidi" w:hAnsiTheme="majorBidi" w:cstheme="majorBidi"/>
                <w:b/>
                <w:bCs/>
                <w:color w:val="000000"/>
                <w:sz w:val="28"/>
                <w:szCs w:val="28"/>
              </w:rPr>
              <w:t>Contract assets</w:t>
            </w:r>
          </w:p>
        </w:tc>
        <w:tc>
          <w:tcPr>
            <w:tcW w:w="1548" w:type="dxa"/>
            <w:tcBorders>
              <w:left w:val="nil"/>
              <w:bottom w:val="nil"/>
              <w:right w:val="nil"/>
            </w:tcBorders>
            <w:shd w:val="clear" w:color="auto" w:fill="auto"/>
            <w:noWrap/>
            <w:vAlign w:val="bottom"/>
          </w:tcPr>
          <w:p w14:paraId="23AFCFDF" w14:textId="77777777" w:rsidR="00330139" w:rsidRPr="00835EC2" w:rsidRDefault="00330139" w:rsidP="00330139">
            <w:pPr>
              <w:tabs>
                <w:tab w:val="decimal" w:pos="1250"/>
              </w:tabs>
              <w:jc w:val="center"/>
              <w:rPr>
                <w:sz w:val="28"/>
                <w:szCs w:val="28"/>
              </w:rPr>
            </w:pPr>
          </w:p>
        </w:tc>
        <w:tc>
          <w:tcPr>
            <w:tcW w:w="1544" w:type="dxa"/>
            <w:tcBorders>
              <w:left w:val="nil"/>
              <w:bottom w:val="nil"/>
              <w:right w:val="nil"/>
            </w:tcBorders>
            <w:shd w:val="clear" w:color="auto" w:fill="auto"/>
            <w:vAlign w:val="bottom"/>
          </w:tcPr>
          <w:p w14:paraId="2AC65EAD" w14:textId="77777777" w:rsidR="00330139" w:rsidRPr="00835EC2" w:rsidRDefault="00330139" w:rsidP="00330139">
            <w:pPr>
              <w:tabs>
                <w:tab w:val="decimal" w:pos="1250"/>
              </w:tabs>
              <w:jc w:val="center"/>
              <w:rPr>
                <w:sz w:val="28"/>
                <w:szCs w:val="28"/>
              </w:rPr>
            </w:pPr>
          </w:p>
        </w:tc>
        <w:tc>
          <w:tcPr>
            <w:tcW w:w="1570" w:type="dxa"/>
            <w:tcBorders>
              <w:left w:val="nil"/>
              <w:bottom w:val="nil"/>
              <w:right w:val="nil"/>
            </w:tcBorders>
            <w:shd w:val="clear" w:color="auto" w:fill="auto"/>
            <w:vAlign w:val="bottom"/>
          </w:tcPr>
          <w:p w14:paraId="172AE353" w14:textId="77777777" w:rsidR="00330139" w:rsidRPr="00835EC2" w:rsidRDefault="00330139" w:rsidP="00330139">
            <w:pPr>
              <w:tabs>
                <w:tab w:val="decimal" w:pos="1250"/>
              </w:tabs>
              <w:jc w:val="center"/>
              <w:rPr>
                <w:sz w:val="28"/>
                <w:szCs w:val="28"/>
              </w:rPr>
            </w:pPr>
          </w:p>
        </w:tc>
        <w:tc>
          <w:tcPr>
            <w:tcW w:w="1484" w:type="dxa"/>
            <w:tcBorders>
              <w:left w:val="nil"/>
              <w:bottom w:val="nil"/>
              <w:right w:val="nil"/>
            </w:tcBorders>
            <w:shd w:val="clear" w:color="auto" w:fill="auto"/>
            <w:noWrap/>
            <w:vAlign w:val="bottom"/>
            <w:hideMark/>
          </w:tcPr>
          <w:p w14:paraId="635F9DC6" w14:textId="77777777" w:rsidR="00330139" w:rsidRPr="00835EC2" w:rsidRDefault="00330139" w:rsidP="00330139">
            <w:pPr>
              <w:tabs>
                <w:tab w:val="decimal" w:pos="1250"/>
              </w:tabs>
              <w:jc w:val="center"/>
              <w:rPr>
                <w:sz w:val="28"/>
                <w:szCs w:val="28"/>
              </w:rPr>
            </w:pPr>
          </w:p>
        </w:tc>
      </w:tr>
      <w:tr w:rsidR="00330139" w:rsidRPr="00835EC2" w14:paraId="6D4B26A4" w14:textId="77777777" w:rsidTr="00330139">
        <w:trPr>
          <w:trHeight w:val="403"/>
        </w:trPr>
        <w:tc>
          <w:tcPr>
            <w:tcW w:w="3288" w:type="dxa"/>
            <w:tcBorders>
              <w:top w:val="nil"/>
              <w:left w:val="nil"/>
              <w:bottom w:val="nil"/>
              <w:right w:val="nil"/>
            </w:tcBorders>
            <w:shd w:val="clear" w:color="auto" w:fill="auto"/>
            <w:noWrap/>
            <w:vAlign w:val="bottom"/>
            <w:hideMark/>
          </w:tcPr>
          <w:p w14:paraId="0BBA31B2" w14:textId="77777777" w:rsidR="00330139" w:rsidRPr="00835EC2" w:rsidRDefault="00330139" w:rsidP="00330139">
            <w:pPr>
              <w:jc w:val="left"/>
              <w:rPr>
                <w:rFonts w:asciiTheme="majorBidi" w:hAnsiTheme="majorBidi" w:cstheme="majorBidi"/>
                <w:color w:val="000000"/>
                <w:sz w:val="28"/>
                <w:szCs w:val="28"/>
              </w:rPr>
            </w:pPr>
            <w:r w:rsidRPr="00835EC2">
              <w:rPr>
                <w:rFonts w:asciiTheme="majorBidi" w:hAnsiTheme="majorBidi" w:cstheme="majorBidi"/>
                <w:color w:val="000000"/>
                <w:sz w:val="28"/>
                <w:szCs w:val="28"/>
              </w:rPr>
              <w:t>Project value as per contract</w:t>
            </w:r>
          </w:p>
        </w:tc>
        <w:tc>
          <w:tcPr>
            <w:tcW w:w="1548" w:type="dxa"/>
            <w:tcBorders>
              <w:left w:val="nil"/>
              <w:bottom w:val="nil"/>
              <w:right w:val="nil"/>
            </w:tcBorders>
            <w:shd w:val="clear" w:color="auto" w:fill="auto"/>
            <w:noWrap/>
          </w:tcPr>
          <w:p w14:paraId="01113144" w14:textId="67D318F4" w:rsidR="00330139" w:rsidRPr="00835EC2" w:rsidRDefault="00330139" w:rsidP="00330139">
            <w:pPr>
              <w:pBdr>
                <w:bottom w:val="double" w:sz="4" w:space="1" w:color="auto"/>
              </w:pBdr>
              <w:tabs>
                <w:tab w:val="decimal" w:pos="1250"/>
              </w:tabs>
              <w:jc w:val="center"/>
              <w:rPr>
                <w:sz w:val="28"/>
                <w:szCs w:val="28"/>
              </w:rPr>
            </w:pPr>
            <w:r w:rsidRPr="00A70CEC">
              <w:rPr>
                <w:sz w:val="26"/>
                <w:szCs w:val="26"/>
              </w:rPr>
              <w:t>2</w:t>
            </w:r>
            <w:r>
              <w:rPr>
                <w:sz w:val="26"/>
                <w:szCs w:val="26"/>
              </w:rPr>
              <w:t>,</w:t>
            </w:r>
            <w:r w:rsidRPr="00A70CEC">
              <w:rPr>
                <w:sz w:val="26"/>
                <w:szCs w:val="26"/>
              </w:rPr>
              <w:t>034</w:t>
            </w:r>
            <w:r>
              <w:rPr>
                <w:sz w:val="26"/>
                <w:szCs w:val="26"/>
              </w:rPr>
              <w:t>,</w:t>
            </w:r>
            <w:r w:rsidRPr="00A70CEC">
              <w:rPr>
                <w:sz w:val="26"/>
                <w:szCs w:val="26"/>
              </w:rPr>
              <w:t>049</w:t>
            </w:r>
            <w:r>
              <w:rPr>
                <w:sz w:val="26"/>
                <w:szCs w:val="26"/>
              </w:rPr>
              <w:t>,</w:t>
            </w:r>
            <w:r w:rsidRPr="00A70CEC">
              <w:rPr>
                <w:sz w:val="26"/>
                <w:szCs w:val="26"/>
              </w:rPr>
              <w:t>458</w:t>
            </w:r>
          </w:p>
        </w:tc>
        <w:tc>
          <w:tcPr>
            <w:tcW w:w="1544" w:type="dxa"/>
            <w:tcBorders>
              <w:left w:val="nil"/>
              <w:bottom w:val="nil"/>
              <w:right w:val="nil"/>
            </w:tcBorders>
            <w:shd w:val="clear" w:color="auto" w:fill="auto"/>
          </w:tcPr>
          <w:p w14:paraId="0B9BA8A4" w14:textId="170F4C2D" w:rsidR="00330139" w:rsidRPr="00835EC2" w:rsidRDefault="00330139" w:rsidP="00330139">
            <w:pPr>
              <w:pBdr>
                <w:bottom w:val="double" w:sz="4" w:space="1" w:color="auto"/>
              </w:pBdr>
              <w:tabs>
                <w:tab w:val="decimal" w:pos="1250"/>
              </w:tabs>
              <w:jc w:val="center"/>
              <w:rPr>
                <w:sz w:val="28"/>
                <w:szCs w:val="28"/>
              </w:rPr>
            </w:pPr>
            <w:r w:rsidRPr="009073EC">
              <w:rPr>
                <w:sz w:val="26"/>
                <w:szCs w:val="26"/>
              </w:rPr>
              <w:t>1,950,091,544</w:t>
            </w:r>
          </w:p>
        </w:tc>
        <w:tc>
          <w:tcPr>
            <w:tcW w:w="1570" w:type="dxa"/>
            <w:tcBorders>
              <w:left w:val="nil"/>
              <w:bottom w:val="nil"/>
              <w:right w:val="nil"/>
            </w:tcBorders>
            <w:shd w:val="clear" w:color="auto" w:fill="auto"/>
          </w:tcPr>
          <w:p w14:paraId="6DA15220" w14:textId="670C2D23" w:rsidR="00330139" w:rsidRPr="00835EC2" w:rsidRDefault="00330139" w:rsidP="00330139">
            <w:pPr>
              <w:pBdr>
                <w:bottom w:val="double" w:sz="4" w:space="1" w:color="auto"/>
              </w:pBdr>
              <w:tabs>
                <w:tab w:val="decimal" w:pos="1250"/>
              </w:tabs>
              <w:jc w:val="center"/>
              <w:rPr>
                <w:sz w:val="28"/>
                <w:szCs w:val="28"/>
              </w:rPr>
            </w:pPr>
            <w:r w:rsidRPr="00A70CEC">
              <w:rPr>
                <w:sz w:val="26"/>
                <w:szCs w:val="26"/>
              </w:rPr>
              <w:t>2</w:t>
            </w:r>
            <w:r>
              <w:rPr>
                <w:sz w:val="26"/>
                <w:szCs w:val="26"/>
              </w:rPr>
              <w:t>,</w:t>
            </w:r>
            <w:r w:rsidRPr="00A70CEC">
              <w:rPr>
                <w:sz w:val="26"/>
                <w:szCs w:val="26"/>
              </w:rPr>
              <w:t>034</w:t>
            </w:r>
            <w:r>
              <w:rPr>
                <w:sz w:val="26"/>
                <w:szCs w:val="26"/>
              </w:rPr>
              <w:t>,</w:t>
            </w:r>
            <w:r w:rsidRPr="00A70CEC">
              <w:rPr>
                <w:sz w:val="26"/>
                <w:szCs w:val="26"/>
              </w:rPr>
              <w:t>049</w:t>
            </w:r>
            <w:r>
              <w:rPr>
                <w:sz w:val="26"/>
                <w:szCs w:val="26"/>
              </w:rPr>
              <w:t>,</w:t>
            </w:r>
            <w:r w:rsidRPr="00A70CEC">
              <w:rPr>
                <w:sz w:val="26"/>
                <w:szCs w:val="26"/>
              </w:rPr>
              <w:t>458</w:t>
            </w:r>
          </w:p>
        </w:tc>
        <w:tc>
          <w:tcPr>
            <w:tcW w:w="1484" w:type="dxa"/>
            <w:tcBorders>
              <w:left w:val="nil"/>
              <w:bottom w:val="nil"/>
              <w:right w:val="nil"/>
            </w:tcBorders>
            <w:shd w:val="clear" w:color="auto" w:fill="auto"/>
            <w:noWrap/>
            <w:hideMark/>
          </w:tcPr>
          <w:p w14:paraId="60D883F5" w14:textId="78EC0811" w:rsidR="00330139" w:rsidRPr="00835EC2" w:rsidRDefault="00330139" w:rsidP="00330139">
            <w:pPr>
              <w:pBdr>
                <w:bottom w:val="double" w:sz="4" w:space="1" w:color="auto"/>
              </w:pBdr>
              <w:tabs>
                <w:tab w:val="decimal" w:pos="1250"/>
              </w:tabs>
              <w:jc w:val="center"/>
              <w:rPr>
                <w:sz w:val="28"/>
                <w:szCs w:val="28"/>
              </w:rPr>
            </w:pPr>
            <w:r w:rsidRPr="0023045D">
              <w:rPr>
                <w:sz w:val="26"/>
                <w:szCs w:val="26"/>
              </w:rPr>
              <w:t>1,758,711,288</w:t>
            </w:r>
          </w:p>
        </w:tc>
      </w:tr>
      <w:tr w:rsidR="00330139" w:rsidRPr="00835EC2" w14:paraId="1B09288D" w14:textId="77777777" w:rsidTr="00330139">
        <w:trPr>
          <w:trHeight w:val="403"/>
        </w:trPr>
        <w:tc>
          <w:tcPr>
            <w:tcW w:w="3288" w:type="dxa"/>
            <w:tcBorders>
              <w:top w:val="nil"/>
              <w:left w:val="nil"/>
              <w:bottom w:val="nil"/>
              <w:right w:val="nil"/>
            </w:tcBorders>
            <w:shd w:val="clear" w:color="auto" w:fill="auto"/>
            <w:noWrap/>
            <w:vAlign w:val="bottom"/>
            <w:hideMark/>
          </w:tcPr>
          <w:p w14:paraId="77165D35" w14:textId="77777777" w:rsidR="00330139" w:rsidRPr="00835EC2" w:rsidRDefault="00330139" w:rsidP="00330139">
            <w:pPr>
              <w:jc w:val="left"/>
              <w:rPr>
                <w:rFonts w:asciiTheme="majorBidi" w:hAnsiTheme="majorBidi" w:cstheme="majorBidi"/>
                <w:color w:val="000000"/>
                <w:sz w:val="28"/>
                <w:szCs w:val="28"/>
              </w:rPr>
            </w:pPr>
            <w:r w:rsidRPr="00835EC2">
              <w:rPr>
                <w:sz w:val="28"/>
                <w:szCs w:val="28"/>
              </w:rPr>
              <w:t>Accumulated r</w:t>
            </w:r>
            <w:r w:rsidRPr="00835EC2">
              <w:rPr>
                <w:rFonts w:asciiTheme="majorBidi" w:hAnsiTheme="majorBidi" w:cstheme="majorBidi"/>
                <w:color w:val="000000"/>
                <w:sz w:val="28"/>
                <w:szCs w:val="28"/>
              </w:rPr>
              <w:t xml:space="preserve">evenue recognition from </w:t>
            </w:r>
            <w:r w:rsidRPr="00835EC2">
              <w:rPr>
                <w:rFonts w:asciiTheme="majorBidi" w:hAnsiTheme="majorBidi" w:cstheme="majorBidi"/>
                <w:color w:val="000000"/>
                <w:sz w:val="28"/>
                <w:szCs w:val="28"/>
              </w:rPr>
              <w:br/>
              <w:t xml:space="preserve">  the stage of completion method</w:t>
            </w:r>
          </w:p>
        </w:tc>
        <w:tc>
          <w:tcPr>
            <w:tcW w:w="1548" w:type="dxa"/>
            <w:tcBorders>
              <w:left w:val="nil"/>
              <w:bottom w:val="nil"/>
              <w:right w:val="nil"/>
            </w:tcBorders>
            <w:shd w:val="clear" w:color="auto" w:fill="auto"/>
            <w:noWrap/>
            <w:vAlign w:val="bottom"/>
          </w:tcPr>
          <w:p w14:paraId="3002AF5E" w14:textId="28713942" w:rsidR="00330139" w:rsidRPr="00835EC2" w:rsidRDefault="00330139" w:rsidP="00330139">
            <w:pPr>
              <w:tabs>
                <w:tab w:val="decimal" w:pos="1250"/>
              </w:tabs>
              <w:jc w:val="center"/>
              <w:rPr>
                <w:sz w:val="28"/>
                <w:szCs w:val="28"/>
              </w:rPr>
            </w:pPr>
            <w:r w:rsidRPr="00A70CEC">
              <w:rPr>
                <w:sz w:val="26"/>
                <w:szCs w:val="26"/>
              </w:rPr>
              <w:t>1</w:t>
            </w:r>
            <w:r>
              <w:rPr>
                <w:sz w:val="26"/>
                <w:szCs w:val="26"/>
              </w:rPr>
              <w:t>,</w:t>
            </w:r>
            <w:r w:rsidRPr="00A70CEC">
              <w:rPr>
                <w:sz w:val="26"/>
                <w:szCs w:val="26"/>
              </w:rPr>
              <w:t>670</w:t>
            </w:r>
            <w:r>
              <w:rPr>
                <w:sz w:val="26"/>
                <w:szCs w:val="26"/>
              </w:rPr>
              <w:t>,</w:t>
            </w:r>
            <w:r w:rsidRPr="00A70CEC">
              <w:rPr>
                <w:sz w:val="26"/>
                <w:szCs w:val="26"/>
              </w:rPr>
              <w:t>846</w:t>
            </w:r>
            <w:r>
              <w:rPr>
                <w:sz w:val="26"/>
                <w:szCs w:val="26"/>
              </w:rPr>
              <w:t>,</w:t>
            </w:r>
            <w:r w:rsidRPr="00A70CEC">
              <w:rPr>
                <w:sz w:val="26"/>
                <w:szCs w:val="26"/>
              </w:rPr>
              <w:t>225</w:t>
            </w:r>
          </w:p>
        </w:tc>
        <w:tc>
          <w:tcPr>
            <w:tcW w:w="1544" w:type="dxa"/>
            <w:tcBorders>
              <w:left w:val="nil"/>
              <w:bottom w:val="nil"/>
              <w:right w:val="nil"/>
            </w:tcBorders>
            <w:shd w:val="clear" w:color="auto" w:fill="auto"/>
            <w:vAlign w:val="bottom"/>
          </w:tcPr>
          <w:p w14:paraId="720E7F63" w14:textId="2BCF0836" w:rsidR="00330139" w:rsidRPr="00835EC2" w:rsidRDefault="00330139" w:rsidP="00330139">
            <w:pPr>
              <w:tabs>
                <w:tab w:val="decimal" w:pos="1250"/>
              </w:tabs>
              <w:jc w:val="center"/>
              <w:rPr>
                <w:sz w:val="28"/>
                <w:szCs w:val="28"/>
              </w:rPr>
            </w:pPr>
            <w:r w:rsidRPr="009073EC">
              <w:rPr>
                <w:sz w:val="26"/>
                <w:szCs w:val="26"/>
              </w:rPr>
              <w:t>1,398,348,569</w:t>
            </w:r>
          </w:p>
        </w:tc>
        <w:tc>
          <w:tcPr>
            <w:tcW w:w="1570" w:type="dxa"/>
            <w:tcBorders>
              <w:left w:val="nil"/>
              <w:bottom w:val="nil"/>
              <w:right w:val="nil"/>
            </w:tcBorders>
            <w:shd w:val="clear" w:color="auto" w:fill="auto"/>
            <w:vAlign w:val="bottom"/>
          </w:tcPr>
          <w:p w14:paraId="3139FBCA" w14:textId="592C7E37" w:rsidR="00330139" w:rsidRPr="00835EC2" w:rsidRDefault="00330139" w:rsidP="00330139">
            <w:pPr>
              <w:tabs>
                <w:tab w:val="decimal" w:pos="1250"/>
              </w:tabs>
              <w:jc w:val="center"/>
              <w:rPr>
                <w:sz w:val="28"/>
                <w:szCs w:val="28"/>
              </w:rPr>
            </w:pPr>
            <w:r w:rsidRPr="00A70CEC">
              <w:rPr>
                <w:sz w:val="26"/>
                <w:szCs w:val="26"/>
              </w:rPr>
              <w:t>1</w:t>
            </w:r>
            <w:r>
              <w:rPr>
                <w:sz w:val="26"/>
                <w:szCs w:val="26"/>
              </w:rPr>
              <w:t>,</w:t>
            </w:r>
            <w:r w:rsidRPr="00A70CEC">
              <w:rPr>
                <w:sz w:val="26"/>
                <w:szCs w:val="26"/>
              </w:rPr>
              <w:t>670</w:t>
            </w:r>
            <w:r>
              <w:rPr>
                <w:sz w:val="26"/>
                <w:szCs w:val="26"/>
              </w:rPr>
              <w:t>,</w:t>
            </w:r>
            <w:r w:rsidRPr="00A70CEC">
              <w:rPr>
                <w:sz w:val="26"/>
                <w:szCs w:val="26"/>
              </w:rPr>
              <w:t>846</w:t>
            </w:r>
            <w:r>
              <w:rPr>
                <w:sz w:val="26"/>
                <w:szCs w:val="26"/>
              </w:rPr>
              <w:t>,</w:t>
            </w:r>
            <w:r w:rsidRPr="00A70CEC">
              <w:rPr>
                <w:sz w:val="26"/>
                <w:szCs w:val="26"/>
              </w:rPr>
              <w:t>225</w:t>
            </w:r>
          </w:p>
        </w:tc>
        <w:tc>
          <w:tcPr>
            <w:tcW w:w="1484" w:type="dxa"/>
            <w:tcBorders>
              <w:left w:val="nil"/>
              <w:bottom w:val="nil"/>
              <w:right w:val="nil"/>
            </w:tcBorders>
            <w:shd w:val="clear" w:color="auto" w:fill="auto"/>
            <w:noWrap/>
            <w:vAlign w:val="bottom"/>
            <w:hideMark/>
          </w:tcPr>
          <w:p w14:paraId="187D53EB" w14:textId="73767542" w:rsidR="00330139" w:rsidRPr="00835EC2" w:rsidRDefault="00330139" w:rsidP="00330139">
            <w:pPr>
              <w:tabs>
                <w:tab w:val="decimal" w:pos="1250"/>
              </w:tabs>
              <w:jc w:val="center"/>
              <w:rPr>
                <w:sz w:val="28"/>
                <w:szCs w:val="28"/>
              </w:rPr>
            </w:pPr>
            <w:r w:rsidRPr="0023045D">
              <w:rPr>
                <w:sz w:val="26"/>
                <w:szCs w:val="26"/>
              </w:rPr>
              <w:t>1,206,968,313</w:t>
            </w:r>
          </w:p>
        </w:tc>
      </w:tr>
      <w:tr w:rsidR="00330139" w:rsidRPr="00835EC2" w14:paraId="0D82853E" w14:textId="77777777" w:rsidTr="00330139">
        <w:trPr>
          <w:trHeight w:val="403"/>
        </w:trPr>
        <w:tc>
          <w:tcPr>
            <w:tcW w:w="3288" w:type="dxa"/>
            <w:tcBorders>
              <w:top w:val="nil"/>
              <w:left w:val="nil"/>
              <w:bottom w:val="nil"/>
              <w:right w:val="nil"/>
            </w:tcBorders>
            <w:shd w:val="clear" w:color="auto" w:fill="auto"/>
            <w:noWrap/>
            <w:vAlign w:val="bottom"/>
            <w:hideMark/>
          </w:tcPr>
          <w:p w14:paraId="49657C51" w14:textId="77777777" w:rsidR="00330139" w:rsidRPr="00835EC2" w:rsidRDefault="00330139" w:rsidP="00330139">
            <w:pPr>
              <w:jc w:val="left"/>
              <w:rPr>
                <w:rFonts w:asciiTheme="majorBidi" w:hAnsiTheme="majorBidi" w:cstheme="majorBidi"/>
                <w:color w:val="000000"/>
                <w:sz w:val="28"/>
                <w:szCs w:val="28"/>
              </w:rPr>
            </w:pPr>
            <w:r w:rsidRPr="00835EC2">
              <w:rPr>
                <w:rFonts w:asciiTheme="majorBidi" w:hAnsiTheme="majorBidi" w:cstheme="majorBidi"/>
                <w:color w:val="000000"/>
                <w:sz w:val="28"/>
                <w:szCs w:val="28"/>
                <w:u w:val="single"/>
              </w:rPr>
              <w:t>Less</w:t>
            </w:r>
            <w:r w:rsidRPr="00835EC2">
              <w:rPr>
                <w:rFonts w:asciiTheme="majorBidi" w:hAnsiTheme="majorBidi" w:cstheme="majorBidi"/>
                <w:color w:val="000000"/>
                <w:sz w:val="28"/>
                <w:szCs w:val="28"/>
              </w:rPr>
              <w:t xml:space="preserve"> Value of total billed </w:t>
            </w:r>
          </w:p>
        </w:tc>
        <w:tc>
          <w:tcPr>
            <w:tcW w:w="1548" w:type="dxa"/>
            <w:tcBorders>
              <w:left w:val="nil"/>
              <w:bottom w:val="nil"/>
              <w:right w:val="nil"/>
            </w:tcBorders>
            <w:shd w:val="clear" w:color="auto" w:fill="auto"/>
            <w:noWrap/>
          </w:tcPr>
          <w:p w14:paraId="555F1A1F" w14:textId="1AAE730B" w:rsidR="00330139" w:rsidRPr="00835EC2" w:rsidRDefault="00330139" w:rsidP="00330139">
            <w:pPr>
              <w:pBdr>
                <w:bottom w:val="single" w:sz="4" w:space="1" w:color="auto"/>
              </w:pBdr>
              <w:tabs>
                <w:tab w:val="decimal" w:pos="1333"/>
              </w:tabs>
              <w:jc w:val="center"/>
              <w:rPr>
                <w:sz w:val="28"/>
                <w:szCs w:val="28"/>
              </w:rPr>
            </w:pPr>
            <w:r>
              <w:rPr>
                <w:sz w:val="26"/>
                <w:szCs w:val="26"/>
              </w:rPr>
              <w:t>(</w:t>
            </w:r>
            <w:r w:rsidRPr="00A70CEC">
              <w:rPr>
                <w:sz w:val="26"/>
                <w:szCs w:val="26"/>
              </w:rPr>
              <w:t>1</w:t>
            </w:r>
            <w:r>
              <w:rPr>
                <w:sz w:val="26"/>
                <w:szCs w:val="26"/>
              </w:rPr>
              <w:t>,</w:t>
            </w:r>
            <w:r w:rsidRPr="00A70CEC">
              <w:rPr>
                <w:sz w:val="26"/>
                <w:szCs w:val="26"/>
              </w:rPr>
              <w:t>498</w:t>
            </w:r>
            <w:r>
              <w:rPr>
                <w:sz w:val="26"/>
                <w:szCs w:val="26"/>
              </w:rPr>
              <w:t>,</w:t>
            </w:r>
            <w:r w:rsidRPr="00A70CEC">
              <w:rPr>
                <w:sz w:val="26"/>
                <w:szCs w:val="26"/>
              </w:rPr>
              <w:t>927</w:t>
            </w:r>
            <w:r>
              <w:rPr>
                <w:sz w:val="26"/>
                <w:szCs w:val="26"/>
              </w:rPr>
              <w:t>,</w:t>
            </w:r>
            <w:r w:rsidRPr="00A70CEC">
              <w:rPr>
                <w:sz w:val="26"/>
                <w:szCs w:val="26"/>
              </w:rPr>
              <w:t>139</w:t>
            </w:r>
            <w:r>
              <w:rPr>
                <w:sz w:val="26"/>
                <w:szCs w:val="26"/>
              </w:rPr>
              <w:t>)</w:t>
            </w:r>
          </w:p>
        </w:tc>
        <w:tc>
          <w:tcPr>
            <w:tcW w:w="1544" w:type="dxa"/>
            <w:tcBorders>
              <w:left w:val="nil"/>
              <w:bottom w:val="nil"/>
              <w:right w:val="nil"/>
            </w:tcBorders>
            <w:shd w:val="clear" w:color="auto" w:fill="auto"/>
          </w:tcPr>
          <w:p w14:paraId="3C7A0A47" w14:textId="070B1B57" w:rsidR="00330139" w:rsidRPr="00A008C8" w:rsidRDefault="00330139" w:rsidP="00330139">
            <w:pPr>
              <w:pBdr>
                <w:bottom w:val="single" w:sz="4" w:space="1" w:color="auto"/>
              </w:pBdr>
              <w:tabs>
                <w:tab w:val="decimal" w:pos="1333"/>
              </w:tabs>
              <w:jc w:val="center"/>
              <w:rPr>
                <w:sz w:val="26"/>
                <w:szCs w:val="26"/>
              </w:rPr>
            </w:pPr>
            <w:r w:rsidRPr="009073EC">
              <w:rPr>
                <w:sz w:val="26"/>
                <w:szCs w:val="26"/>
              </w:rPr>
              <w:t>(1,068,550,934)</w:t>
            </w:r>
          </w:p>
        </w:tc>
        <w:tc>
          <w:tcPr>
            <w:tcW w:w="1570" w:type="dxa"/>
            <w:tcBorders>
              <w:left w:val="nil"/>
              <w:bottom w:val="nil"/>
              <w:right w:val="nil"/>
            </w:tcBorders>
            <w:shd w:val="clear" w:color="auto" w:fill="auto"/>
          </w:tcPr>
          <w:p w14:paraId="30E918AA" w14:textId="1AF2F067" w:rsidR="00330139" w:rsidRPr="00A008C8" w:rsidRDefault="00330139" w:rsidP="00330139">
            <w:pPr>
              <w:pBdr>
                <w:bottom w:val="single" w:sz="4" w:space="1" w:color="auto"/>
              </w:pBdr>
              <w:tabs>
                <w:tab w:val="decimal" w:pos="1333"/>
              </w:tabs>
              <w:jc w:val="center"/>
              <w:rPr>
                <w:sz w:val="26"/>
                <w:szCs w:val="26"/>
              </w:rPr>
            </w:pPr>
            <w:r>
              <w:rPr>
                <w:sz w:val="26"/>
                <w:szCs w:val="26"/>
              </w:rPr>
              <w:t>(</w:t>
            </w:r>
            <w:r w:rsidRPr="00A70CEC">
              <w:rPr>
                <w:sz w:val="26"/>
                <w:szCs w:val="26"/>
              </w:rPr>
              <w:t>1</w:t>
            </w:r>
            <w:r>
              <w:rPr>
                <w:sz w:val="26"/>
                <w:szCs w:val="26"/>
              </w:rPr>
              <w:t>,</w:t>
            </w:r>
            <w:r w:rsidRPr="00A70CEC">
              <w:rPr>
                <w:sz w:val="26"/>
                <w:szCs w:val="26"/>
              </w:rPr>
              <w:t>498</w:t>
            </w:r>
            <w:r>
              <w:rPr>
                <w:sz w:val="26"/>
                <w:szCs w:val="26"/>
              </w:rPr>
              <w:t>,</w:t>
            </w:r>
            <w:r w:rsidRPr="00A70CEC">
              <w:rPr>
                <w:sz w:val="26"/>
                <w:szCs w:val="26"/>
              </w:rPr>
              <w:t>927</w:t>
            </w:r>
            <w:r>
              <w:rPr>
                <w:sz w:val="26"/>
                <w:szCs w:val="26"/>
              </w:rPr>
              <w:t>,</w:t>
            </w:r>
            <w:r w:rsidRPr="00A70CEC">
              <w:rPr>
                <w:sz w:val="26"/>
                <w:szCs w:val="26"/>
              </w:rPr>
              <w:t>139</w:t>
            </w:r>
            <w:r>
              <w:rPr>
                <w:sz w:val="26"/>
                <w:szCs w:val="26"/>
              </w:rPr>
              <w:t>)</w:t>
            </w:r>
          </w:p>
        </w:tc>
        <w:tc>
          <w:tcPr>
            <w:tcW w:w="1484" w:type="dxa"/>
            <w:tcBorders>
              <w:left w:val="nil"/>
              <w:bottom w:val="nil"/>
              <w:right w:val="nil"/>
            </w:tcBorders>
            <w:shd w:val="clear" w:color="auto" w:fill="auto"/>
            <w:noWrap/>
            <w:hideMark/>
          </w:tcPr>
          <w:p w14:paraId="7964078C" w14:textId="59F60364" w:rsidR="00330139" w:rsidRPr="00A008C8" w:rsidRDefault="00330139" w:rsidP="00330139">
            <w:pPr>
              <w:pBdr>
                <w:bottom w:val="single" w:sz="4" w:space="1" w:color="auto"/>
              </w:pBdr>
              <w:tabs>
                <w:tab w:val="decimal" w:pos="1333"/>
              </w:tabs>
              <w:jc w:val="center"/>
              <w:rPr>
                <w:sz w:val="26"/>
                <w:szCs w:val="26"/>
              </w:rPr>
            </w:pPr>
            <w:r w:rsidRPr="0023045D">
              <w:rPr>
                <w:sz w:val="26"/>
                <w:szCs w:val="26"/>
              </w:rPr>
              <w:t>(877,170,678)</w:t>
            </w:r>
          </w:p>
        </w:tc>
      </w:tr>
      <w:tr w:rsidR="00330139" w:rsidRPr="00835EC2" w14:paraId="26EADE1C" w14:textId="77777777" w:rsidTr="00330139">
        <w:trPr>
          <w:trHeight w:val="403"/>
        </w:trPr>
        <w:tc>
          <w:tcPr>
            <w:tcW w:w="3288" w:type="dxa"/>
            <w:tcBorders>
              <w:top w:val="nil"/>
              <w:left w:val="nil"/>
              <w:bottom w:val="nil"/>
              <w:right w:val="nil"/>
            </w:tcBorders>
            <w:shd w:val="clear" w:color="auto" w:fill="auto"/>
            <w:noWrap/>
            <w:vAlign w:val="bottom"/>
          </w:tcPr>
          <w:p w14:paraId="633E46E8" w14:textId="77777777" w:rsidR="00330139" w:rsidRPr="00835EC2" w:rsidRDefault="00330139" w:rsidP="00330139">
            <w:pPr>
              <w:rPr>
                <w:rFonts w:asciiTheme="majorBidi" w:hAnsiTheme="majorBidi" w:cstheme="majorBidi"/>
                <w:sz w:val="28"/>
                <w:szCs w:val="28"/>
                <w:cs/>
              </w:rPr>
            </w:pPr>
            <w:r w:rsidRPr="00835EC2">
              <w:rPr>
                <w:rFonts w:asciiTheme="majorBidi" w:hAnsiTheme="majorBidi" w:cstheme="majorBidi"/>
                <w:sz w:val="28"/>
                <w:szCs w:val="28"/>
              </w:rPr>
              <w:t>Unbilled receivables</w:t>
            </w:r>
          </w:p>
        </w:tc>
        <w:tc>
          <w:tcPr>
            <w:tcW w:w="1548" w:type="dxa"/>
            <w:tcBorders>
              <w:left w:val="nil"/>
              <w:bottom w:val="nil"/>
              <w:right w:val="nil"/>
            </w:tcBorders>
            <w:shd w:val="clear" w:color="auto" w:fill="auto"/>
            <w:noWrap/>
            <w:vAlign w:val="bottom"/>
          </w:tcPr>
          <w:p w14:paraId="673312A3" w14:textId="31802D36" w:rsidR="00330139" w:rsidRPr="00835EC2" w:rsidRDefault="00330139" w:rsidP="00330139">
            <w:pPr>
              <w:tabs>
                <w:tab w:val="decimal" w:pos="1250"/>
              </w:tabs>
              <w:jc w:val="center"/>
              <w:rPr>
                <w:sz w:val="28"/>
                <w:szCs w:val="28"/>
              </w:rPr>
            </w:pPr>
            <w:r>
              <w:rPr>
                <w:sz w:val="26"/>
                <w:szCs w:val="26"/>
              </w:rPr>
              <w:t>171,919,086</w:t>
            </w:r>
          </w:p>
        </w:tc>
        <w:tc>
          <w:tcPr>
            <w:tcW w:w="1544" w:type="dxa"/>
            <w:tcBorders>
              <w:left w:val="nil"/>
              <w:bottom w:val="nil"/>
              <w:right w:val="nil"/>
            </w:tcBorders>
            <w:shd w:val="clear" w:color="auto" w:fill="auto"/>
            <w:vAlign w:val="bottom"/>
          </w:tcPr>
          <w:p w14:paraId="2D5EE7AF" w14:textId="6EF70ABF" w:rsidR="00330139" w:rsidRPr="00835EC2" w:rsidRDefault="00330139" w:rsidP="00330139">
            <w:pPr>
              <w:tabs>
                <w:tab w:val="decimal" w:pos="1250"/>
              </w:tabs>
              <w:jc w:val="center"/>
              <w:rPr>
                <w:sz w:val="28"/>
                <w:szCs w:val="28"/>
              </w:rPr>
            </w:pPr>
            <w:r w:rsidRPr="009073EC">
              <w:rPr>
                <w:sz w:val="26"/>
                <w:szCs w:val="26"/>
              </w:rPr>
              <w:t>329,797,635</w:t>
            </w:r>
          </w:p>
        </w:tc>
        <w:tc>
          <w:tcPr>
            <w:tcW w:w="1570" w:type="dxa"/>
            <w:tcBorders>
              <w:left w:val="nil"/>
              <w:bottom w:val="nil"/>
              <w:right w:val="nil"/>
            </w:tcBorders>
            <w:shd w:val="clear" w:color="auto" w:fill="auto"/>
            <w:vAlign w:val="bottom"/>
          </w:tcPr>
          <w:p w14:paraId="2CEAF0B4" w14:textId="74FD72E3" w:rsidR="00330139" w:rsidRPr="00835EC2" w:rsidRDefault="00330139" w:rsidP="00330139">
            <w:pPr>
              <w:tabs>
                <w:tab w:val="decimal" w:pos="1250"/>
              </w:tabs>
              <w:jc w:val="center"/>
              <w:rPr>
                <w:sz w:val="28"/>
                <w:szCs w:val="28"/>
              </w:rPr>
            </w:pPr>
            <w:r>
              <w:rPr>
                <w:sz w:val="26"/>
                <w:szCs w:val="26"/>
              </w:rPr>
              <w:t>171,919,086</w:t>
            </w:r>
          </w:p>
        </w:tc>
        <w:tc>
          <w:tcPr>
            <w:tcW w:w="1484" w:type="dxa"/>
            <w:tcBorders>
              <w:left w:val="nil"/>
              <w:bottom w:val="nil"/>
              <w:right w:val="nil"/>
            </w:tcBorders>
            <w:shd w:val="clear" w:color="auto" w:fill="auto"/>
            <w:noWrap/>
            <w:vAlign w:val="bottom"/>
          </w:tcPr>
          <w:p w14:paraId="4C20F1D9" w14:textId="08D72ACE" w:rsidR="00330139" w:rsidRPr="00835EC2" w:rsidRDefault="00330139" w:rsidP="00330139">
            <w:pPr>
              <w:tabs>
                <w:tab w:val="decimal" w:pos="1250"/>
              </w:tabs>
              <w:jc w:val="center"/>
              <w:rPr>
                <w:sz w:val="28"/>
                <w:szCs w:val="28"/>
              </w:rPr>
            </w:pPr>
            <w:r w:rsidRPr="0023045D">
              <w:rPr>
                <w:sz w:val="26"/>
                <w:szCs w:val="26"/>
              </w:rPr>
              <w:t>329,797,635</w:t>
            </w:r>
          </w:p>
        </w:tc>
      </w:tr>
      <w:tr w:rsidR="00330139" w:rsidRPr="00835EC2" w14:paraId="52EFF016" w14:textId="77777777" w:rsidTr="00330139">
        <w:trPr>
          <w:trHeight w:val="403"/>
        </w:trPr>
        <w:tc>
          <w:tcPr>
            <w:tcW w:w="3288" w:type="dxa"/>
            <w:tcBorders>
              <w:top w:val="nil"/>
              <w:left w:val="nil"/>
              <w:bottom w:val="nil"/>
              <w:right w:val="nil"/>
            </w:tcBorders>
            <w:shd w:val="clear" w:color="auto" w:fill="auto"/>
            <w:noWrap/>
            <w:vAlign w:val="bottom"/>
          </w:tcPr>
          <w:p w14:paraId="1B57AE91" w14:textId="77777777" w:rsidR="00330139" w:rsidRPr="00835EC2" w:rsidRDefault="00330139" w:rsidP="00330139">
            <w:pPr>
              <w:rPr>
                <w:rFonts w:asciiTheme="majorBidi" w:hAnsiTheme="majorBidi" w:cstheme="majorBidi"/>
                <w:sz w:val="28"/>
                <w:szCs w:val="28"/>
                <w:cs/>
              </w:rPr>
            </w:pPr>
            <w:r w:rsidRPr="00835EC2">
              <w:rPr>
                <w:rFonts w:asciiTheme="majorBidi" w:hAnsiTheme="majorBidi" w:cstheme="majorBidi"/>
                <w:sz w:val="28"/>
                <w:szCs w:val="28"/>
              </w:rPr>
              <w:t>Retention receivables</w:t>
            </w:r>
          </w:p>
        </w:tc>
        <w:tc>
          <w:tcPr>
            <w:tcW w:w="1548" w:type="dxa"/>
            <w:tcBorders>
              <w:left w:val="nil"/>
              <w:bottom w:val="nil"/>
              <w:right w:val="nil"/>
            </w:tcBorders>
            <w:shd w:val="clear" w:color="auto" w:fill="auto"/>
            <w:noWrap/>
            <w:vAlign w:val="bottom"/>
          </w:tcPr>
          <w:p w14:paraId="0DD0B4B7" w14:textId="1D533DA5" w:rsidR="00330139" w:rsidRPr="00835EC2" w:rsidRDefault="00330139" w:rsidP="00330139">
            <w:pPr>
              <w:tabs>
                <w:tab w:val="decimal" w:pos="1250"/>
              </w:tabs>
              <w:jc w:val="center"/>
              <w:rPr>
                <w:sz w:val="28"/>
                <w:szCs w:val="28"/>
              </w:rPr>
            </w:pPr>
            <w:r w:rsidRPr="00A70CEC">
              <w:rPr>
                <w:sz w:val="26"/>
                <w:szCs w:val="26"/>
              </w:rPr>
              <w:t>55</w:t>
            </w:r>
            <w:r>
              <w:rPr>
                <w:sz w:val="26"/>
                <w:szCs w:val="26"/>
              </w:rPr>
              <w:t>,</w:t>
            </w:r>
            <w:r w:rsidRPr="00A70CEC">
              <w:rPr>
                <w:sz w:val="26"/>
                <w:szCs w:val="26"/>
              </w:rPr>
              <w:t>373</w:t>
            </w:r>
            <w:r>
              <w:rPr>
                <w:sz w:val="26"/>
                <w:szCs w:val="26"/>
              </w:rPr>
              <w:t>,</w:t>
            </w:r>
            <w:r w:rsidRPr="00A70CEC">
              <w:rPr>
                <w:sz w:val="26"/>
                <w:szCs w:val="26"/>
              </w:rPr>
              <w:t>016</w:t>
            </w:r>
          </w:p>
        </w:tc>
        <w:tc>
          <w:tcPr>
            <w:tcW w:w="1544" w:type="dxa"/>
            <w:tcBorders>
              <w:left w:val="nil"/>
              <w:bottom w:val="nil"/>
              <w:right w:val="nil"/>
            </w:tcBorders>
            <w:shd w:val="clear" w:color="auto" w:fill="auto"/>
            <w:vAlign w:val="bottom"/>
          </w:tcPr>
          <w:p w14:paraId="1AB18143" w14:textId="1DD20C2A" w:rsidR="00330139" w:rsidRPr="00835EC2" w:rsidRDefault="00330139" w:rsidP="00330139">
            <w:pPr>
              <w:tabs>
                <w:tab w:val="decimal" w:pos="1250"/>
              </w:tabs>
              <w:jc w:val="center"/>
              <w:rPr>
                <w:sz w:val="28"/>
                <w:szCs w:val="28"/>
              </w:rPr>
            </w:pPr>
            <w:r w:rsidRPr="00DD777D">
              <w:rPr>
                <w:sz w:val="26"/>
                <w:szCs w:val="26"/>
              </w:rPr>
              <w:t>123</w:t>
            </w:r>
            <w:r w:rsidRPr="009073EC">
              <w:rPr>
                <w:sz w:val="26"/>
                <w:szCs w:val="26"/>
              </w:rPr>
              <w:t>,</w:t>
            </w:r>
            <w:r w:rsidRPr="00DD777D">
              <w:rPr>
                <w:sz w:val="26"/>
                <w:szCs w:val="26"/>
              </w:rPr>
              <w:t>341</w:t>
            </w:r>
            <w:r w:rsidRPr="009073EC">
              <w:rPr>
                <w:sz w:val="26"/>
                <w:szCs w:val="26"/>
              </w:rPr>
              <w:t>,</w:t>
            </w:r>
            <w:r w:rsidRPr="00DD777D">
              <w:rPr>
                <w:sz w:val="26"/>
                <w:szCs w:val="26"/>
              </w:rPr>
              <w:t>748</w:t>
            </w:r>
          </w:p>
        </w:tc>
        <w:tc>
          <w:tcPr>
            <w:tcW w:w="1570" w:type="dxa"/>
            <w:tcBorders>
              <w:left w:val="nil"/>
              <w:bottom w:val="nil"/>
              <w:right w:val="nil"/>
            </w:tcBorders>
            <w:shd w:val="clear" w:color="auto" w:fill="auto"/>
            <w:vAlign w:val="bottom"/>
          </w:tcPr>
          <w:p w14:paraId="26B8A455" w14:textId="3A2D55A4" w:rsidR="00330139" w:rsidRPr="00835EC2" w:rsidRDefault="00330139" w:rsidP="00330139">
            <w:pPr>
              <w:tabs>
                <w:tab w:val="decimal" w:pos="1250"/>
              </w:tabs>
              <w:jc w:val="center"/>
              <w:rPr>
                <w:sz w:val="28"/>
                <w:szCs w:val="28"/>
              </w:rPr>
            </w:pPr>
            <w:r w:rsidRPr="00A70CEC">
              <w:rPr>
                <w:sz w:val="26"/>
                <w:szCs w:val="26"/>
              </w:rPr>
              <w:t>55</w:t>
            </w:r>
            <w:r>
              <w:rPr>
                <w:sz w:val="26"/>
                <w:szCs w:val="26"/>
              </w:rPr>
              <w:t>,</w:t>
            </w:r>
            <w:r w:rsidRPr="00A70CEC">
              <w:rPr>
                <w:sz w:val="26"/>
                <w:szCs w:val="26"/>
              </w:rPr>
              <w:t>373</w:t>
            </w:r>
            <w:r>
              <w:rPr>
                <w:sz w:val="26"/>
                <w:szCs w:val="26"/>
              </w:rPr>
              <w:t>,</w:t>
            </w:r>
            <w:r w:rsidRPr="00A70CEC">
              <w:rPr>
                <w:sz w:val="26"/>
                <w:szCs w:val="26"/>
              </w:rPr>
              <w:t>016</w:t>
            </w:r>
          </w:p>
        </w:tc>
        <w:tc>
          <w:tcPr>
            <w:tcW w:w="1484" w:type="dxa"/>
            <w:tcBorders>
              <w:left w:val="nil"/>
              <w:bottom w:val="nil"/>
              <w:right w:val="nil"/>
            </w:tcBorders>
            <w:shd w:val="clear" w:color="auto" w:fill="auto"/>
            <w:noWrap/>
            <w:vAlign w:val="bottom"/>
          </w:tcPr>
          <w:p w14:paraId="1485252D" w14:textId="70615FC7" w:rsidR="00330139" w:rsidRPr="00835EC2" w:rsidRDefault="00330139" w:rsidP="00330139">
            <w:pPr>
              <w:tabs>
                <w:tab w:val="decimal" w:pos="1250"/>
              </w:tabs>
              <w:jc w:val="center"/>
              <w:rPr>
                <w:sz w:val="28"/>
                <w:szCs w:val="28"/>
              </w:rPr>
            </w:pPr>
            <w:r w:rsidRPr="0023045D">
              <w:rPr>
                <w:sz w:val="26"/>
                <w:szCs w:val="26"/>
              </w:rPr>
              <w:t>123,066,948</w:t>
            </w:r>
          </w:p>
        </w:tc>
      </w:tr>
      <w:tr w:rsidR="00330139" w:rsidRPr="00835EC2" w14:paraId="42837A44" w14:textId="77777777" w:rsidTr="00330139">
        <w:trPr>
          <w:trHeight w:val="403"/>
        </w:trPr>
        <w:tc>
          <w:tcPr>
            <w:tcW w:w="3288" w:type="dxa"/>
            <w:tcBorders>
              <w:top w:val="nil"/>
              <w:left w:val="nil"/>
              <w:bottom w:val="nil"/>
              <w:right w:val="nil"/>
            </w:tcBorders>
            <w:shd w:val="clear" w:color="auto" w:fill="auto"/>
            <w:noWrap/>
            <w:vAlign w:val="bottom"/>
          </w:tcPr>
          <w:p w14:paraId="59DA536F" w14:textId="77777777" w:rsidR="00330139" w:rsidRPr="00835EC2" w:rsidRDefault="00330139" w:rsidP="00330139">
            <w:pPr>
              <w:rPr>
                <w:rFonts w:asciiTheme="majorBidi" w:hAnsiTheme="majorBidi" w:cstheme="majorBidi"/>
                <w:sz w:val="28"/>
                <w:szCs w:val="28"/>
                <w:cs/>
              </w:rPr>
            </w:pPr>
            <w:r w:rsidRPr="00835EC2">
              <w:rPr>
                <w:rFonts w:asciiTheme="majorBidi" w:hAnsiTheme="majorBidi" w:cstheme="majorBidi"/>
                <w:sz w:val="28"/>
                <w:szCs w:val="28"/>
              </w:rPr>
              <w:t>Service receivables</w:t>
            </w:r>
          </w:p>
        </w:tc>
        <w:tc>
          <w:tcPr>
            <w:tcW w:w="1548" w:type="dxa"/>
            <w:tcBorders>
              <w:left w:val="nil"/>
              <w:bottom w:val="nil"/>
              <w:right w:val="nil"/>
            </w:tcBorders>
            <w:shd w:val="clear" w:color="auto" w:fill="auto"/>
            <w:noWrap/>
            <w:vAlign w:val="bottom"/>
          </w:tcPr>
          <w:p w14:paraId="27BFA231" w14:textId="1D70B24B" w:rsidR="00330139" w:rsidRPr="002F4FDE" w:rsidRDefault="00330139" w:rsidP="00330139">
            <w:pPr>
              <w:pBdr>
                <w:bottom w:val="single" w:sz="4" w:space="1" w:color="auto"/>
              </w:pBdr>
              <w:tabs>
                <w:tab w:val="decimal" w:pos="1070"/>
              </w:tabs>
              <w:jc w:val="center"/>
              <w:rPr>
                <w:rFonts w:asciiTheme="majorBidi" w:hAnsiTheme="majorBidi" w:cstheme="majorBidi"/>
                <w:sz w:val="28"/>
                <w:szCs w:val="28"/>
              </w:rPr>
            </w:pPr>
            <w:r>
              <w:rPr>
                <w:sz w:val="26"/>
                <w:szCs w:val="26"/>
              </w:rPr>
              <w:t>-</w:t>
            </w:r>
          </w:p>
        </w:tc>
        <w:tc>
          <w:tcPr>
            <w:tcW w:w="1544" w:type="dxa"/>
            <w:tcBorders>
              <w:left w:val="nil"/>
              <w:bottom w:val="nil"/>
              <w:right w:val="nil"/>
            </w:tcBorders>
            <w:shd w:val="clear" w:color="auto" w:fill="auto"/>
            <w:vAlign w:val="bottom"/>
          </w:tcPr>
          <w:p w14:paraId="7DBDF59C" w14:textId="393F21E6" w:rsidR="00330139" w:rsidRPr="00835EC2" w:rsidRDefault="00330139" w:rsidP="00330139">
            <w:pPr>
              <w:pBdr>
                <w:bottom w:val="single" w:sz="4" w:space="1" w:color="auto"/>
              </w:pBdr>
              <w:tabs>
                <w:tab w:val="decimal" w:pos="1250"/>
              </w:tabs>
              <w:jc w:val="center"/>
              <w:rPr>
                <w:sz w:val="28"/>
                <w:szCs w:val="28"/>
              </w:rPr>
            </w:pPr>
            <w:r w:rsidRPr="009073EC">
              <w:rPr>
                <w:sz w:val="26"/>
                <w:szCs w:val="26"/>
              </w:rPr>
              <w:t>424,449</w:t>
            </w:r>
          </w:p>
        </w:tc>
        <w:tc>
          <w:tcPr>
            <w:tcW w:w="1570" w:type="dxa"/>
            <w:tcBorders>
              <w:left w:val="nil"/>
              <w:bottom w:val="nil"/>
              <w:right w:val="nil"/>
            </w:tcBorders>
            <w:shd w:val="clear" w:color="auto" w:fill="auto"/>
            <w:vAlign w:val="bottom"/>
          </w:tcPr>
          <w:p w14:paraId="7B844A45" w14:textId="783B530F" w:rsidR="00330139" w:rsidRPr="002F4FDE" w:rsidRDefault="00330139" w:rsidP="00330139">
            <w:pPr>
              <w:pBdr>
                <w:bottom w:val="single" w:sz="4" w:space="1" w:color="auto"/>
              </w:pBdr>
              <w:tabs>
                <w:tab w:val="decimal" w:pos="1070"/>
              </w:tabs>
              <w:jc w:val="center"/>
              <w:rPr>
                <w:rFonts w:asciiTheme="majorBidi" w:hAnsiTheme="majorBidi" w:cstheme="majorBidi"/>
                <w:sz w:val="28"/>
                <w:szCs w:val="28"/>
              </w:rPr>
            </w:pPr>
            <w:r>
              <w:rPr>
                <w:sz w:val="26"/>
                <w:szCs w:val="26"/>
              </w:rPr>
              <w:t>-</w:t>
            </w:r>
          </w:p>
        </w:tc>
        <w:tc>
          <w:tcPr>
            <w:tcW w:w="1484" w:type="dxa"/>
            <w:tcBorders>
              <w:left w:val="nil"/>
              <w:bottom w:val="nil"/>
              <w:right w:val="nil"/>
            </w:tcBorders>
            <w:shd w:val="clear" w:color="auto" w:fill="auto"/>
            <w:noWrap/>
            <w:vAlign w:val="bottom"/>
          </w:tcPr>
          <w:p w14:paraId="1D2228C9" w14:textId="3832E556" w:rsidR="00330139" w:rsidRPr="00835EC2" w:rsidRDefault="00330139" w:rsidP="00330139">
            <w:pPr>
              <w:pBdr>
                <w:bottom w:val="single" w:sz="4" w:space="1" w:color="auto"/>
              </w:pBdr>
              <w:tabs>
                <w:tab w:val="decimal" w:pos="1250"/>
              </w:tabs>
              <w:jc w:val="center"/>
              <w:rPr>
                <w:sz w:val="28"/>
                <w:szCs w:val="28"/>
              </w:rPr>
            </w:pPr>
            <w:r w:rsidRPr="0023045D">
              <w:rPr>
                <w:sz w:val="26"/>
                <w:szCs w:val="26"/>
              </w:rPr>
              <w:t>424,449</w:t>
            </w:r>
          </w:p>
        </w:tc>
      </w:tr>
      <w:tr w:rsidR="00330139" w:rsidRPr="00835EC2" w14:paraId="76875022" w14:textId="77777777" w:rsidTr="00330139">
        <w:trPr>
          <w:trHeight w:val="403"/>
        </w:trPr>
        <w:tc>
          <w:tcPr>
            <w:tcW w:w="3288" w:type="dxa"/>
            <w:tcBorders>
              <w:top w:val="nil"/>
              <w:left w:val="nil"/>
              <w:bottom w:val="nil"/>
              <w:right w:val="nil"/>
            </w:tcBorders>
            <w:shd w:val="clear" w:color="auto" w:fill="auto"/>
            <w:noWrap/>
            <w:vAlign w:val="bottom"/>
            <w:hideMark/>
          </w:tcPr>
          <w:p w14:paraId="48F654F9" w14:textId="77777777" w:rsidR="00330139" w:rsidRPr="00835EC2" w:rsidRDefault="00330139" w:rsidP="00330139">
            <w:pPr>
              <w:rPr>
                <w:rFonts w:asciiTheme="majorBidi" w:hAnsiTheme="majorBidi" w:cstheme="majorBidi"/>
                <w:b/>
                <w:bCs/>
                <w:sz w:val="28"/>
                <w:szCs w:val="28"/>
              </w:rPr>
            </w:pPr>
            <w:r w:rsidRPr="00835EC2">
              <w:rPr>
                <w:rFonts w:asciiTheme="majorBidi" w:hAnsiTheme="majorBidi" w:cstheme="majorBidi"/>
                <w:b/>
                <w:bCs/>
                <w:sz w:val="28"/>
                <w:szCs w:val="28"/>
              </w:rPr>
              <w:t>Total current contract assets</w:t>
            </w:r>
          </w:p>
        </w:tc>
        <w:tc>
          <w:tcPr>
            <w:tcW w:w="1548" w:type="dxa"/>
            <w:tcBorders>
              <w:left w:val="nil"/>
              <w:bottom w:val="nil"/>
              <w:right w:val="nil"/>
            </w:tcBorders>
            <w:shd w:val="clear" w:color="auto" w:fill="auto"/>
            <w:noWrap/>
            <w:vAlign w:val="bottom"/>
          </w:tcPr>
          <w:p w14:paraId="2D26BF3B" w14:textId="0774A870" w:rsidR="00330139" w:rsidRPr="00835EC2" w:rsidRDefault="00330139" w:rsidP="00330139">
            <w:pPr>
              <w:tabs>
                <w:tab w:val="decimal" w:pos="1250"/>
              </w:tabs>
              <w:jc w:val="center"/>
              <w:rPr>
                <w:sz w:val="28"/>
                <w:szCs w:val="28"/>
              </w:rPr>
            </w:pPr>
            <w:r w:rsidRPr="00A70CEC">
              <w:rPr>
                <w:sz w:val="26"/>
                <w:szCs w:val="26"/>
              </w:rPr>
              <w:t>227</w:t>
            </w:r>
            <w:r>
              <w:rPr>
                <w:sz w:val="26"/>
                <w:szCs w:val="26"/>
              </w:rPr>
              <w:t>,</w:t>
            </w:r>
            <w:r w:rsidRPr="00A70CEC">
              <w:rPr>
                <w:sz w:val="26"/>
                <w:szCs w:val="26"/>
              </w:rPr>
              <w:t>292</w:t>
            </w:r>
            <w:r>
              <w:rPr>
                <w:sz w:val="26"/>
                <w:szCs w:val="26"/>
              </w:rPr>
              <w:t>,</w:t>
            </w:r>
            <w:r w:rsidRPr="00A70CEC">
              <w:rPr>
                <w:sz w:val="26"/>
                <w:szCs w:val="26"/>
              </w:rPr>
              <w:t>102</w:t>
            </w:r>
          </w:p>
        </w:tc>
        <w:tc>
          <w:tcPr>
            <w:tcW w:w="1544" w:type="dxa"/>
            <w:tcBorders>
              <w:left w:val="nil"/>
              <w:bottom w:val="nil"/>
              <w:right w:val="nil"/>
            </w:tcBorders>
            <w:shd w:val="clear" w:color="auto" w:fill="auto"/>
            <w:vAlign w:val="bottom"/>
          </w:tcPr>
          <w:p w14:paraId="42830E0E" w14:textId="3A843A17" w:rsidR="00330139" w:rsidRPr="00835EC2" w:rsidRDefault="00330139" w:rsidP="00330139">
            <w:pPr>
              <w:tabs>
                <w:tab w:val="decimal" w:pos="1250"/>
              </w:tabs>
              <w:jc w:val="center"/>
              <w:rPr>
                <w:sz w:val="28"/>
                <w:szCs w:val="28"/>
              </w:rPr>
            </w:pPr>
            <w:r w:rsidRPr="009073EC">
              <w:rPr>
                <w:sz w:val="26"/>
                <w:szCs w:val="26"/>
              </w:rPr>
              <w:t>453,563,832</w:t>
            </w:r>
          </w:p>
        </w:tc>
        <w:tc>
          <w:tcPr>
            <w:tcW w:w="1570" w:type="dxa"/>
            <w:tcBorders>
              <w:left w:val="nil"/>
              <w:bottom w:val="nil"/>
              <w:right w:val="nil"/>
            </w:tcBorders>
            <w:shd w:val="clear" w:color="auto" w:fill="auto"/>
            <w:vAlign w:val="bottom"/>
          </w:tcPr>
          <w:p w14:paraId="38BEFDD6" w14:textId="16EE6887" w:rsidR="00330139" w:rsidRPr="00835EC2" w:rsidRDefault="00330139" w:rsidP="00330139">
            <w:pPr>
              <w:tabs>
                <w:tab w:val="decimal" w:pos="1250"/>
              </w:tabs>
              <w:jc w:val="center"/>
              <w:rPr>
                <w:sz w:val="28"/>
                <w:szCs w:val="28"/>
              </w:rPr>
            </w:pPr>
            <w:r w:rsidRPr="00A70CEC">
              <w:rPr>
                <w:sz w:val="26"/>
                <w:szCs w:val="26"/>
              </w:rPr>
              <w:t>227</w:t>
            </w:r>
            <w:r>
              <w:rPr>
                <w:sz w:val="26"/>
                <w:szCs w:val="26"/>
              </w:rPr>
              <w:t>,</w:t>
            </w:r>
            <w:r w:rsidRPr="00A70CEC">
              <w:rPr>
                <w:sz w:val="26"/>
                <w:szCs w:val="26"/>
              </w:rPr>
              <w:t>292</w:t>
            </w:r>
            <w:r>
              <w:rPr>
                <w:sz w:val="26"/>
                <w:szCs w:val="26"/>
              </w:rPr>
              <w:t>,</w:t>
            </w:r>
            <w:r w:rsidRPr="00A70CEC">
              <w:rPr>
                <w:sz w:val="26"/>
                <w:szCs w:val="26"/>
              </w:rPr>
              <w:t>102</w:t>
            </w:r>
          </w:p>
        </w:tc>
        <w:tc>
          <w:tcPr>
            <w:tcW w:w="1484" w:type="dxa"/>
            <w:tcBorders>
              <w:left w:val="nil"/>
              <w:bottom w:val="nil"/>
              <w:right w:val="nil"/>
            </w:tcBorders>
            <w:shd w:val="clear" w:color="auto" w:fill="auto"/>
            <w:noWrap/>
            <w:vAlign w:val="bottom"/>
            <w:hideMark/>
          </w:tcPr>
          <w:p w14:paraId="121CD0EA" w14:textId="25AB13E6" w:rsidR="00330139" w:rsidRPr="00835EC2" w:rsidRDefault="00330139" w:rsidP="00330139">
            <w:pPr>
              <w:tabs>
                <w:tab w:val="decimal" w:pos="1250"/>
              </w:tabs>
              <w:jc w:val="center"/>
              <w:rPr>
                <w:sz w:val="28"/>
                <w:szCs w:val="28"/>
              </w:rPr>
            </w:pPr>
            <w:r w:rsidRPr="0023045D">
              <w:rPr>
                <w:sz w:val="26"/>
                <w:szCs w:val="26"/>
              </w:rPr>
              <w:t>453,289,032</w:t>
            </w:r>
          </w:p>
        </w:tc>
      </w:tr>
      <w:tr w:rsidR="00330139" w:rsidRPr="00835EC2" w14:paraId="05677F66" w14:textId="77777777" w:rsidTr="00330139">
        <w:trPr>
          <w:trHeight w:val="403"/>
        </w:trPr>
        <w:tc>
          <w:tcPr>
            <w:tcW w:w="3288" w:type="dxa"/>
            <w:tcBorders>
              <w:top w:val="nil"/>
              <w:left w:val="nil"/>
              <w:bottom w:val="nil"/>
              <w:right w:val="nil"/>
            </w:tcBorders>
            <w:shd w:val="clear" w:color="auto" w:fill="auto"/>
            <w:noWrap/>
            <w:vAlign w:val="bottom"/>
          </w:tcPr>
          <w:p w14:paraId="401A3238" w14:textId="77777777" w:rsidR="00330139" w:rsidRPr="00835EC2" w:rsidRDefault="00330139" w:rsidP="00330139">
            <w:pPr>
              <w:rPr>
                <w:rFonts w:asciiTheme="majorBidi" w:hAnsiTheme="majorBidi" w:cstheme="majorBidi"/>
                <w:b/>
                <w:bCs/>
                <w:sz w:val="28"/>
                <w:szCs w:val="28"/>
              </w:rPr>
            </w:pPr>
            <w:r w:rsidRPr="00835EC2">
              <w:rPr>
                <w:rFonts w:asciiTheme="majorBidi" w:hAnsiTheme="majorBidi" w:cstheme="majorBidi"/>
                <w:b/>
                <w:bCs/>
                <w:sz w:val="28"/>
                <w:szCs w:val="28"/>
                <w:u w:val="single"/>
              </w:rPr>
              <w:t>Less</w:t>
            </w:r>
            <w:r w:rsidRPr="00835EC2">
              <w:rPr>
                <w:rFonts w:asciiTheme="majorBidi" w:hAnsiTheme="majorBidi" w:cstheme="majorBidi"/>
                <w:b/>
                <w:bCs/>
                <w:sz w:val="28"/>
                <w:szCs w:val="28"/>
              </w:rPr>
              <w:t xml:space="preserve"> Credit loss allowance</w:t>
            </w:r>
          </w:p>
        </w:tc>
        <w:tc>
          <w:tcPr>
            <w:tcW w:w="1548" w:type="dxa"/>
            <w:tcBorders>
              <w:left w:val="nil"/>
              <w:bottom w:val="nil"/>
              <w:right w:val="nil"/>
            </w:tcBorders>
            <w:shd w:val="clear" w:color="auto" w:fill="auto"/>
            <w:noWrap/>
            <w:vAlign w:val="bottom"/>
          </w:tcPr>
          <w:p w14:paraId="48057093" w14:textId="216E8537" w:rsidR="00330139" w:rsidRPr="00A008C8" w:rsidRDefault="00330139" w:rsidP="00330139">
            <w:pPr>
              <w:pBdr>
                <w:bottom w:val="single" w:sz="4" w:space="1" w:color="auto"/>
              </w:pBdr>
              <w:tabs>
                <w:tab w:val="decimal" w:pos="1333"/>
              </w:tabs>
              <w:jc w:val="center"/>
              <w:rPr>
                <w:sz w:val="26"/>
                <w:szCs w:val="26"/>
              </w:rPr>
            </w:pPr>
            <w:r>
              <w:rPr>
                <w:sz w:val="26"/>
                <w:szCs w:val="26"/>
              </w:rPr>
              <w:t>(</w:t>
            </w:r>
            <w:r w:rsidRPr="00A70CEC">
              <w:rPr>
                <w:sz w:val="26"/>
                <w:szCs w:val="26"/>
              </w:rPr>
              <w:t>110</w:t>
            </w:r>
            <w:r>
              <w:rPr>
                <w:sz w:val="26"/>
                <w:szCs w:val="26"/>
              </w:rPr>
              <w:t>,</w:t>
            </w:r>
            <w:r w:rsidRPr="00A70CEC">
              <w:rPr>
                <w:sz w:val="26"/>
                <w:szCs w:val="26"/>
              </w:rPr>
              <w:t>755</w:t>
            </w:r>
            <w:r>
              <w:rPr>
                <w:sz w:val="26"/>
                <w:szCs w:val="26"/>
              </w:rPr>
              <w:t>,</w:t>
            </w:r>
            <w:r w:rsidRPr="00A70CEC">
              <w:rPr>
                <w:sz w:val="26"/>
                <w:szCs w:val="26"/>
              </w:rPr>
              <w:t>197</w:t>
            </w:r>
            <w:r>
              <w:rPr>
                <w:sz w:val="26"/>
                <w:szCs w:val="26"/>
              </w:rPr>
              <w:t>)</w:t>
            </w:r>
          </w:p>
        </w:tc>
        <w:tc>
          <w:tcPr>
            <w:tcW w:w="1544" w:type="dxa"/>
            <w:tcBorders>
              <w:left w:val="nil"/>
              <w:bottom w:val="nil"/>
              <w:right w:val="nil"/>
            </w:tcBorders>
            <w:shd w:val="clear" w:color="auto" w:fill="auto"/>
            <w:vAlign w:val="bottom"/>
          </w:tcPr>
          <w:p w14:paraId="13BC9644" w14:textId="17BD0DE9" w:rsidR="00330139" w:rsidRPr="00A008C8" w:rsidRDefault="00330139" w:rsidP="00330139">
            <w:pPr>
              <w:pBdr>
                <w:bottom w:val="single" w:sz="4" w:space="1" w:color="auto"/>
              </w:pBdr>
              <w:tabs>
                <w:tab w:val="decimal" w:pos="1333"/>
              </w:tabs>
              <w:jc w:val="center"/>
              <w:rPr>
                <w:sz w:val="26"/>
                <w:szCs w:val="26"/>
              </w:rPr>
            </w:pPr>
            <w:r w:rsidRPr="009073EC">
              <w:rPr>
                <w:sz w:val="26"/>
                <w:szCs w:val="26"/>
              </w:rPr>
              <w:t>(28,148,600)</w:t>
            </w:r>
          </w:p>
        </w:tc>
        <w:tc>
          <w:tcPr>
            <w:tcW w:w="1570" w:type="dxa"/>
            <w:tcBorders>
              <w:left w:val="nil"/>
              <w:bottom w:val="nil"/>
              <w:right w:val="nil"/>
            </w:tcBorders>
            <w:shd w:val="clear" w:color="auto" w:fill="auto"/>
            <w:vAlign w:val="bottom"/>
          </w:tcPr>
          <w:p w14:paraId="44DD6088" w14:textId="532CC31B" w:rsidR="00330139" w:rsidRPr="00A008C8" w:rsidRDefault="00330139" w:rsidP="00330139">
            <w:pPr>
              <w:pBdr>
                <w:bottom w:val="single" w:sz="4" w:space="1" w:color="auto"/>
              </w:pBdr>
              <w:tabs>
                <w:tab w:val="decimal" w:pos="1333"/>
              </w:tabs>
              <w:jc w:val="center"/>
              <w:rPr>
                <w:sz w:val="26"/>
                <w:szCs w:val="26"/>
              </w:rPr>
            </w:pPr>
            <w:r>
              <w:rPr>
                <w:sz w:val="26"/>
                <w:szCs w:val="26"/>
              </w:rPr>
              <w:t>(</w:t>
            </w:r>
            <w:r w:rsidRPr="00A70CEC">
              <w:rPr>
                <w:sz w:val="26"/>
                <w:szCs w:val="26"/>
              </w:rPr>
              <w:t>110</w:t>
            </w:r>
            <w:r>
              <w:rPr>
                <w:sz w:val="26"/>
                <w:szCs w:val="26"/>
              </w:rPr>
              <w:t>,</w:t>
            </w:r>
            <w:r w:rsidRPr="00A70CEC">
              <w:rPr>
                <w:sz w:val="26"/>
                <w:szCs w:val="26"/>
              </w:rPr>
              <w:t>755</w:t>
            </w:r>
            <w:r>
              <w:rPr>
                <w:sz w:val="26"/>
                <w:szCs w:val="26"/>
              </w:rPr>
              <w:t>,</w:t>
            </w:r>
            <w:r w:rsidRPr="00A70CEC">
              <w:rPr>
                <w:sz w:val="26"/>
                <w:szCs w:val="26"/>
              </w:rPr>
              <w:t>197</w:t>
            </w:r>
            <w:r>
              <w:rPr>
                <w:sz w:val="26"/>
                <w:szCs w:val="26"/>
              </w:rPr>
              <w:t>)</w:t>
            </w:r>
          </w:p>
        </w:tc>
        <w:tc>
          <w:tcPr>
            <w:tcW w:w="1484" w:type="dxa"/>
            <w:tcBorders>
              <w:left w:val="nil"/>
              <w:bottom w:val="nil"/>
              <w:right w:val="nil"/>
            </w:tcBorders>
            <w:shd w:val="clear" w:color="auto" w:fill="auto"/>
            <w:noWrap/>
            <w:vAlign w:val="bottom"/>
          </w:tcPr>
          <w:p w14:paraId="7BCD133A" w14:textId="39BECDD9" w:rsidR="00330139" w:rsidRPr="00A008C8" w:rsidRDefault="00330139" w:rsidP="00330139">
            <w:pPr>
              <w:pBdr>
                <w:bottom w:val="single" w:sz="4" w:space="1" w:color="auto"/>
              </w:pBdr>
              <w:tabs>
                <w:tab w:val="decimal" w:pos="1333"/>
              </w:tabs>
              <w:jc w:val="center"/>
              <w:rPr>
                <w:sz w:val="26"/>
                <w:szCs w:val="26"/>
              </w:rPr>
            </w:pPr>
            <w:r w:rsidRPr="0023045D">
              <w:rPr>
                <w:sz w:val="26"/>
                <w:szCs w:val="26"/>
                <w:cs/>
              </w:rPr>
              <w:t>(</w:t>
            </w:r>
            <w:r w:rsidRPr="00DD777D">
              <w:rPr>
                <w:sz w:val="26"/>
                <w:szCs w:val="26"/>
              </w:rPr>
              <w:t>28</w:t>
            </w:r>
            <w:r w:rsidRPr="0023045D">
              <w:rPr>
                <w:sz w:val="26"/>
                <w:szCs w:val="26"/>
              </w:rPr>
              <w:t>,</w:t>
            </w:r>
            <w:r w:rsidRPr="00DD777D">
              <w:rPr>
                <w:sz w:val="26"/>
                <w:szCs w:val="26"/>
              </w:rPr>
              <w:t>148</w:t>
            </w:r>
            <w:r w:rsidRPr="0023045D">
              <w:rPr>
                <w:sz w:val="26"/>
                <w:szCs w:val="26"/>
              </w:rPr>
              <w:t>,</w:t>
            </w:r>
            <w:r w:rsidRPr="00DD777D">
              <w:rPr>
                <w:sz w:val="26"/>
                <w:szCs w:val="26"/>
              </w:rPr>
              <w:t>600</w:t>
            </w:r>
            <w:r w:rsidRPr="0023045D">
              <w:rPr>
                <w:sz w:val="26"/>
                <w:szCs w:val="26"/>
                <w:cs/>
              </w:rPr>
              <w:t>)</w:t>
            </w:r>
          </w:p>
        </w:tc>
      </w:tr>
      <w:tr w:rsidR="00330139" w:rsidRPr="00835EC2" w14:paraId="731D771C" w14:textId="77777777" w:rsidTr="00330139">
        <w:trPr>
          <w:trHeight w:val="403"/>
        </w:trPr>
        <w:tc>
          <w:tcPr>
            <w:tcW w:w="3288" w:type="dxa"/>
            <w:tcBorders>
              <w:top w:val="nil"/>
              <w:left w:val="nil"/>
              <w:bottom w:val="nil"/>
              <w:right w:val="nil"/>
            </w:tcBorders>
            <w:shd w:val="clear" w:color="auto" w:fill="auto"/>
            <w:noWrap/>
            <w:vAlign w:val="bottom"/>
          </w:tcPr>
          <w:p w14:paraId="6E8F321C" w14:textId="77777777" w:rsidR="00330139" w:rsidRPr="00835EC2" w:rsidRDefault="00330139" w:rsidP="00330139">
            <w:pPr>
              <w:rPr>
                <w:rFonts w:asciiTheme="majorBidi" w:hAnsiTheme="majorBidi" w:cstheme="majorBidi"/>
                <w:b/>
                <w:bCs/>
                <w:sz w:val="28"/>
                <w:szCs w:val="28"/>
              </w:rPr>
            </w:pPr>
            <w:r w:rsidRPr="00835EC2">
              <w:rPr>
                <w:rFonts w:asciiTheme="majorBidi" w:hAnsiTheme="majorBidi" w:cstheme="majorBidi"/>
                <w:b/>
                <w:bCs/>
                <w:sz w:val="28"/>
                <w:szCs w:val="28"/>
              </w:rPr>
              <w:t>Total current contract assets - net</w:t>
            </w:r>
          </w:p>
        </w:tc>
        <w:tc>
          <w:tcPr>
            <w:tcW w:w="1548" w:type="dxa"/>
            <w:tcBorders>
              <w:left w:val="nil"/>
              <w:bottom w:val="nil"/>
              <w:right w:val="nil"/>
            </w:tcBorders>
            <w:shd w:val="clear" w:color="auto" w:fill="auto"/>
            <w:noWrap/>
            <w:vAlign w:val="bottom"/>
          </w:tcPr>
          <w:p w14:paraId="06825602" w14:textId="27F94F1F" w:rsidR="00330139" w:rsidRPr="00835EC2" w:rsidRDefault="00330139" w:rsidP="00330139">
            <w:pPr>
              <w:pBdr>
                <w:bottom w:val="single" w:sz="4" w:space="1" w:color="auto"/>
              </w:pBdr>
              <w:tabs>
                <w:tab w:val="decimal" w:pos="1250"/>
              </w:tabs>
              <w:jc w:val="center"/>
              <w:rPr>
                <w:sz w:val="28"/>
                <w:szCs w:val="28"/>
              </w:rPr>
            </w:pPr>
            <w:r>
              <w:rPr>
                <w:sz w:val="26"/>
                <w:szCs w:val="26"/>
              </w:rPr>
              <w:t>116,536,905</w:t>
            </w:r>
          </w:p>
        </w:tc>
        <w:tc>
          <w:tcPr>
            <w:tcW w:w="1544" w:type="dxa"/>
            <w:tcBorders>
              <w:left w:val="nil"/>
              <w:bottom w:val="nil"/>
              <w:right w:val="nil"/>
            </w:tcBorders>
            <w:shd w:val="clear" w:color="auto" w:fill="auto"/>
            <w:vAlign w:val="bottom"/>
          </w:tcPr>
          <w:p w14:paraId="512A4BB0" w14:textId="109B6CE4" w:rsidR="00330139" w:rsidRPr="00835EC2" w:rsidRDefault="00330139" w:rsidP="00330139">
            <w:pPr>
              <w:pBdr>
                <w:bottom w:val="single" w:sz="4" w:space="1" w:color="auto"/>
              </w:pBdr>
              <w:tabs>
                <w:tab w:val="decimal" w:pos="1250"/>
              </w:tabs>
              <w:jc w:val="center"/>
              <w:rPr>
                <w:sz w:val="28"/>
                <w:szCs w:val="28"/>
              </w:rPr>
            </w:pPr>
            <w:r w:rsidRPr="009073EC">
              <w:rPr>
                <w:sz w:val="26"/>
                <w:szCs w:val="26"/>
              </w:rPr>
              <w:t>425,415,232</w:t>
            </w:r>
          </w:p>
        </w:tc>
        <w:tc>
          <w:tcPr>
            <w:tcW w:w="1570" w:type="dxa"/>
            <w:tcBorders>
              <w:left w:val="nil"/>
              <w:bottom w:val="nil"/>
              <w:right w:val="nil"/>
            </w:tcBorders>
            <w:shd w:val="clear" w:color="auto" w:fill="auto"/>
            <w:vAlign w:val="bottom"/>
          </w:tcPr>
          <w:p w14:paraId="5EA68B48" w14:textId="7745C842" w:rsidR="00330139" w:rsidRPr="00835EC2" w:rsidRDefault="00330139" w:rsidP="00330139">
            <w:pPr>
              <w:pBdr>
                <w:bottom w:val="single" w:sz="4" w:space="1" w:color="auto"/>
              </w:pBdr>
              <w:tabs>
                <w:tab w:val="decimal" w:pos="1250"/>
              </w:tabs>
              <w:jc w:val="center"/>
              <w:rPr>
                <w:sz w:val="28"/>
                <w:szCs w:val="28"/>
                <w:cs/>
              </w:rPr>
            </w:pPr>
            <w:r>
              <w:rPr>
                <w:sz w:val="26"/>
                <w:szCs w:val="26"/>
              </w:rPr>
              <w:t>116,536,905</w:t>
            </w:r>
          </w:p>
        </w:tc>
        <w:tc>
          <w:tcPr>
            <w:tcW w:w="1484" w:type="dxa"/>
            <w:tcBorders>
              <w:left w:val="nil"/>
              <w:bottom w:val="nil"/>
              <w:right w:val="nil"/>
            </w:tcBorders>
            <w:shd w:val="clear" w:color="auto" w:fill="auto"/>
            <w:noWrap/>
            <w:vAlign w:val="bottom"/>
          </w:tcPr>
          <w:p w14:paraId="363A3C06" w14:textId="70CC3AEC" w:rsidR="00330139" w:rsidRPr="00835EC2" w:rsidRDefault="00330139" w:rsidP="00330139">
            <w:pPr>
              <w:pBdr>
                <w:bottom w:val="single" w:sz="4" w:space="1" w:color="auto"/>
              </w:pBdr>
              <w:tabs>
                <w:tab w:val="decimal" w:pos="1250"/>
              </w:tabs>
              <w:jc w:val="center"/>
              <w:rPr>
                <w:sz w:val="28"/>
                <w:szCs w:val="28"/>
              </w:rPr>
            </w:pPr>
            <w:r w:rsidRPr="0023045D">
              <w:rPr>
                <w:sz w:val="26"/>
                <w:szCs w:val="26"/>
              </w:rPr>
              <w:t>425,140,432</w:t>
            </w:r>
          </w:p>
        </w:tc>
      </w:tr>
      <w:tr w:rsidR="00330139" w:rsidRPr="00835EC2" w14:paraId="09163103" w14:textId="77777777" w:rsidTr="00330139">
        <w:trPr>
          <w:trHeight w:val="382"/>
        </w:trPr>
        <w:tc>
          <w:tcPr>
            <w:tcW w:w="3288" w:type="dxa"/>
            <w:tcBorders>
              <w:top w:val="nil"/>
              <w:left w:val="nil"/>
              <w:bottom w:val="nil"/>
              <w:right w:val="nil"/>
            </w:tcBorders>
            <w:shd w:val="clear" w:color="auto" w:fill="auto"/>
            <w:noWrap/>
            <w:vAlign w:val="bottom"/>
            <w:hideMark/>
          </w:tcPr>
          <w:p w14:paraId="4C6F7192" w14:textId="77777777" w:rsidR="00330139" w:rsidRPr="00835EC2" w:rsidRDefault="00330139" w:rsidP="00330139">
            <w:pPr>
              <w:rPr>
                <w:rFonts w:asciiTheme="majorBidi" w:hAnsiTheme="majorBidi" w:cstheme="majorBidi"/>
                <w:sz w:val="28"/>
                <w:szCs w:val="28"/>
                <w:cs/>
              </w:rPr>
            </w:pPr>
            <w:r w:rsidRPr="00835EC2">
              <w:rPr>
                <w:rFonts w:asciiTheme="majorBidi" w:hAnsiTheme="majorBidi" w:cstheme="majorBidi"/>
                <w:b/>
                <w:bCs/>
                <w:sz w:val="28"/>
                <w:szCs w:val="28"/>
              </w:rPr>
              <w:t>Non-current contract assets</w:t>
            </w:r>
          </w:p>
        </w:tc>
        <w:tc>
          <w:tcPr>
            <w:tcW w:w="1548" w:type="dxa"/>
            <w:tcBorders>
              <w:top w:val="nil"/>
              <w:left w:val="nil"/>
              <w:bottom w:val="nil"/>
              <w:right w:val="nil"/>
            </w:tcBorders>
            <w:shd w:val="clear" w:color="auto" w:fill="auto"/>
            <w:noWrap/>
            <w:vAlign w:val="bottom"/>
          </w:tcPr>
          <w:p w14:paraId="6A64C661" w14:textId="77777777" w:rsidR="00330139" w:rsidRPr="00835EC2" w:rsidRDefault="00330139" w:rsidP="00330139">
            <w:pPr>
              <w:tabs>
                <w:tab w:val="decimal" w:pos="1250"/>
              </w:tabs>
              <w:jc w:val="center"/>
              <w:rPr>
                <w:sz w:val="28"/>
                <w:szCs w:val="28"/>
              </w:rPr>
            </w:pPr>
          </w:p>
        </w:tc>
        <w:tc>
          <w:tcPr>
            <w:tcW w:w="1544" w:type="dxa"/>
            <w:tcBorders>
              <w:top w:val="nil"/>
              <w:left w:val="nil"/>
              <w:bottom w:val="nil"/>
              <w:right w:val="nil"/>
            </w:tcBorders>
            <w:shd w:val="clear" w:color="auto" w:fill="auto"/>
            <w:vAlign w:val="bottom"/>
          </w:tcPr>
          <w:p w14:paraId="371B56FF" w14:textId="77777777" w:rsidR="00330139" w:rsidRPr="00835EC2" w:rsidRDefault="00330139" w:rsidP="00330139">
            <w:pPr>
              <w:tabs>
                <w:tab w:val="decimal" w:pos="1250"/>
              </w:tabs>
              <w:jc w:val="center"/>
              <w:rPr>
                <w:sz w:val="28"/>
                <w:szCs w:val="28"/>
              </w:rPr>
            </w:pPr>
          </w:p>
        </w:tc>
        <w:tc>
          <w:tcPr>
            <w:tcW w:w="1570" w:type="dxa"/>
            <w:tcBorders>
              <w:top w:val="nil"/>
              <w:left w:val="nil"/>
              <w:bottom w:val="nil"/>
              <w:right w:val="nil"/>
            </w:tcBorders>
            <w:shd w:val="clear" w:color="auto" w:fill="auto"/>
            <w:vAlign w:val="bottom"/>
          </w:tcPr>
          <w:p w14:paraId="2EE553B9" w14:textId="77777777" w:rsidR="00330139" w:rsidRPr="00835EC2" w:rsidRDefault="00330139" w:rsidP="00330139">
            <w:pPr>
              <w:tabs>
                <w:tab w:val="decimal" w:pos="1250"/>
              </w:tabs>
              <w:jc w:val="center"/>
              <w:rPr>
                <w:sz w:val="28"/>
                <w:szCs w:val="28"/>
              </w:rPr>
            </w:pPr>
          </w:p>
        </w:tc>
        <w:tc>
          <w:tcPr>
            <w:tcW w:w="1484" w:type="dxa"/>
            <w:tcBorders>
              <w:top w:val="nil"/>
              <w:left w:val="nil"/>
              <w:bottom w:val="nil"/>
              <w:right w:val="nil"/>
            </w:tcBorders>
            <w:shd w:val="clear" w:color="auto" w:fill="auto"/>
            <w:noWrap/>
            <w:vAlign w:val="bottom"/>
          </w:tcPr>
          <w:p w14:paraId="2EC9A6F1" w14:textId="77777777" w:rsidR="00330139" w:rsidRPr="00835EC2" w:rsidRDefault="00330139" w:rsidP="00330139">
            <w:pPr>
              <w:tabs>
                <w:tab w:val="decimal" w:pos="1250"/>
              </w:tabs>
              <w:jc w:val="center"/>
              <w:rPr>
                <w:sz w:val="28"/>
                <w:szCs w:val="28"/>
              </w:rPr>
            </w:pPr>
          </w:p>
        </w:tc>
      </w:tr>
      <w:tr w:rsidR="00330139" w:rsidRPr="00835EC2" w14:paraId="1E48E500" w14:textId="77777777" w:rsidTr="00330139">
        <w:trPr>
          <w:trHeight w:val="400"/>
        </w:trPr>
        <w:tc>
          <w:tcPr>
            <w:tcW w:w="3288" w:type="dxa"/>
            <w:tcBorders>
              <w:top w:val="nil"/>
              <w:left w:val="nil"/>
              <w:bottom w:val="nil"/>
              <w:right w:val="nil"/>
            </w:tcBorders>
            <w:shd w:val="clear" w:color="auto" w:fill="auto"/>
            <w:noWrap/>
            <w:vAlign w:val="bottom"/>
          </w:tcPr>
          <w:p w14:paraId="3363022D" w14:textId="77777777" w:rsidR="00330139" w:rsidRPr="00835EC2" w:rsidRDefault="00330139" w:rsidP="00330139">
            <w:pPr>
              <w:rPr>
                <w:rFonts w:asciiTheme="majorBidi" w:hAnsiTheme="majorBidi" w:cstheme="majorBidi"/>
                <w:sz w:val="28"/>
                <w:szCs w:val="28"/>
                <w:cs/>
              </w:rPr>
            </w:pPr>
            <w:r w:rsidRPr="00835EC2">
              <w:rPr>
                <w:rFonts w:asciiTheme="majorBidi" w:hAnsiTheme="majorBidi" w:cstheme="majorBidi"/>
                <w:sz w:val="28"/>
                <w:szCs w:val="28"/>
              </w:rPr>
              <w:t xml:space="preserve">   Retention receivables</w:t>
            </w:r>
          </w:p>
        </w:tc>
        <w:tc>
          <w:tcPr>
            <w:tcW w:w="1548" w:type="dxa"/>
            <w:tcBorders>
              <w:top w:val="nil"/>
              <w:left w:val="nil"/>
              <w:bottom w:val="nil"/>
              <w:right w:val="nil"/>
            </w:tcBorders>
            <w:shd w:val="clear" w:color="auto" w:fill="auto"/>
            <w:noWrap/>
            <w:vAlign w:val="bottom"/>
          </w:tcPr>
          <w:p w14:paraId="78575A20" w14:textId="225D1E52" w:rsidR="00330139" w:rsidRPr="00835EC2" w:rsidRDefault="00330139" w:rsidP="00330139">
            <w:pPr>
              <w:pBdr>
                <w:bottom w:val="single" w:sz="4" w:space="1" w:color="auto"/>
              </w:pBdr>
              <w:tabs>
                <w:tab w:val="decimal" w:pos="1250"/>
              </w:tabs>
              <w:jc w:val="center"/>
              <w:rPr>
                <w:sz w:val="28"/>
                <w:szCs w:val="28"/>
              </w:rPr>
            </w:pPr>
            <w:r w:rsidRPr="00B61572">
              <w:rPr>
                <w:sz w:val="26"/>
                <w:szCs w:val="26"/>
              </w:rPr>
              <w:t>11</w:t>
            </w:r>
            <w:r>
              <w:rPr>
                <w:sz w:val="26"/>
                <w:szCs w:val="26"/>
              </w:rPr>
              <w:t>,</w:t>
            </w:r>
            <w:r w:rsidRPr="00B61572">
              <w:rPr>
                <w:sz w:val="26"/>
                <w:szCs w:val="26"/>
              </w:rPr>
              <w:t>754</w:t>
            </w:r>
            <w:r>
              <w:rPr>
                <w:sz w:val="26"/>
                <w:szCs w:val="26"/>
              </w:rPr>
              <w:t>,</w:t>
            </w:r>
            <w:r w:rsidRPr="00B61572">
              <w:rPr>
                <w:sz w:val="26"/>
                <w:szCs w:val="26"/>
              </w:rPr>
              <w:t>578</w:t>
            </w:r>
          </w:p>
        </w:tc>
        <w:tc>
          <w:tcPr>
            <w:tcW w:w="1544" w:type="dxa"/>
            <w:tcBorders>
              <w:top w:val="nil"/>
              <w:left w:val="nil"/>
              <w:bottom w:val="nil"/>
              <w:right w:val="nil"/>
            </w:tcBorders>
            <w:shd w:val="clear" w:color="auto" w:fill="auto"/>
            <w:vAlign w:val="bottom"/>
          </w:tcPr>
          <w:p w14:paraId="4A297F67" w14:textId="5F9D3F1B" w:rsidR="00330139" w:rsidRPr="00835EC2" w:rsidRDefault="00330139" w:rsidP="00330139">
            <w:pPr>
              <w:pBdr>
                <w:bottom w:val="single" w:sz="4" w:space="1" w:color="auto"/>
              </w:pBdr>
              <w:tabs>
                <w:tab w:val="decimal" w:pos="1250"/>
              </w:tabs>
              <w:jc w:val="center"/>
              <w:rPr>
                <w:sz w:val="28"/>
                <w:szCs w:val="28"/>
              </w:rPr>
            </w:pPr>
            <w:r w:rsidRPr="009073EC">
              <w:rPr>
                <w:sz w:val="26"/>
                <w:szCs w:val="26"/>
              </w:rPr>
              <w:t>4,143,934</w:t>
            </w:r>
          </w:p>
        </w:tc>
        <w:tc>
          <w:tcPr>
            <w:tcW w:w="1570" w:type="dxa"/>
            <w:tcBorders>
              <w:top w:val="nil"/>
              <w:left w:val="nil"/>
              <w:bottom w:val="nil"/>
              <w:right w:val="nil"/>
            </w:tcBorders>
            <w:shd w:val="clear" w:color="auto" w:fill="auto"/>
            <w:vAlign w:val="bottom"/>
          </w:tcPr>
          <w:p w14:paraId="35095CF9" w14:textId="4B2089EE" w:rsidR="00330139" w:rsidRPr="00835EC2" w:rsidRDefault="00330139" w:rsidP="00330139">
            <w:pPr>
              <w:pBdr>
                <w:bottom w:val="single" w:sz="4" w:space="1" w:color="auto"/>
              </w:pBdr>
              <w:tabs>
                <w:tab w:val="decimal" w:pos="1250"/>
              </w:tabs>
              <w:jc w:val="center"/>
              <w:rPr>
                <w:sz w:val="28"/>
                <w:szCs w:val="28"/>
              </w:rPr>
            </w:pPr>
            <w:r w:rsidRPr="00B61572">
              <w:rPr>
                <w:sz w:val="26"/>
                <w:szCs w:val="26"/>
              </w:rPr>
              <w:t>11</w:t>
            </w:r>
            <w:r>
              <w:rPr>
                <w:sz w:val="26"/>
                <w:szCs w:val="26"/>
              </w:rPr>
              <w:t>,</w:t>
            </w:r>
            <w:r w:rsidRPr="00B61572">
              <w:rPr>
                <w:sz w:val="26"/>
                <w:szCs w:val="26"/>
              </w:rPr>
              <w:t>754</w:t>
            </w:r>
            <w:r>
              <w:rPr>
                <w:sz w:val="26"/>
                <w:szCs w:val="26"/>
              </w:rPr>
              <w:t>,</w:t>
            </w:r>
            <w:r w:rsidRPr="00B61572">
              <w:rPr>
                <w:sz w:val="26"/>
                <w:szCs w:val="26"/>
              </w:rPr>
              <w:t>578</w:t>
            </w:r>
          </w:p>
        </w:tc>
        <w:tc>
          <w:tcPr>
            <w:tcW w:w="1484" w:type="dxa"/>
            <w:tcBorders>
              <w:top w:val="nil"/>
              <w:left w:val="nil"/>
              <w:bottom w:val="nil"/>
              <w:right w:val="nil"/>
            </w:tcBorders>
            <w:shd w:val="clear" w:color="auto" w:fill="auto"/>
            <w:noWrap/>
            <w:vAlign w:val="bottom"/>
          </w:tcPr>
          <w:p w14:paraId="43408C08" w14:textId="44BCA2DE" w:rsidR="00330139" w:rsidRPr="00835EC2" w:rsidRDefault="00330139" w:rsidP="00330139">
            <w:pPr>
              <w:pBdr>
                <w:bottom w:val="single" w:sz="4" w:space="1" w:color="auto"/>
              </w:pBdr>
              <w:tabs>
                <w:tab w:val="decimal" w:pos="1250"/>
              </w:tabs>
              <w:jc w:val="center"/>
              <w:rPr>
                <w:sz w:val="28"/>
                <w:szCs w:val="28"/>
              </w:rPr>
            </w:pPr>
            <w:r w:rsidRPr="0023045D">
              <w:rPr>
                <w:sz w:val="26"/>
                <w:szCs w:val="26"/>
              </w:rPr>
              <w:t>4,143,934</w:t>
            </w:r>
          </w:p>
        </w:tc>
      </w:tr>
      <w:tr w:rsidR="00330139" w:rsidRPr="00835EC2" w14:paraId="7686BB60" w14:textId="77777777" w:rsidTr="00330139">
        <w:trPr>
          <w:trHeight w:val="328"/>
        </w:trPr>
        <w:tc>
          <w:tcPr>
            <w:tcW w:w="3288" w:type="dxa"/>
            <w:tcBorders>
              <w:top w:val="nil"/>
              <w:left w:val="nil"/>
              <w:bottom w:val="nil"/>
              <w:right w:val="nil"/>
            </w:tcBorders>
            <w:shd w:val="clear" w:color="auto" w:fill="auto"/>
            <w:noWrap/>
            <w:vAlign w:val="bottom"/>
          </w:tcPr>
          <w:p w14:paraId="6D85FF86" w14:textId="77777777" w:rsidR="00330139" w:rsidRPr="00835EC2" w:rsidRDefault="00330139" w:rsidP="00330139">
            <w:pPr>
              <w:rPr>
                <w:rFonts w:asciiTheme="majorBidi" w:hAnsiTheme="majorBidi" w:cstheme="majorBidi"/>
                <w:b/>
                <w:bCs/>
                <w:sz w:val="28"/>
                <w:szCs w:val="28"/>
                <w:cs/>
              </w:rPr>
            </w:pPr>
            <w:r w:rsidRPr="00835EC2">
              <w:rPr>
                <w:rFonts w:asciiTheme="majorBidi" w:hAnsiTheme="majorBidi" w:cstheme="majorBidi"/>
                <w:b/>
                <w:bCs/>
                <w:sz w:val="28"/>
                <w:szCs w:val="28"/>
              </w:rPr>
              <w:t>Total contract assets</w:t>
            </w:r>
          </w:p>
        </w:tc>
        <w:tc>
          <w:tcPr>
            <w:tcW w:w="1548" w:type="dxa"/>
            <w:tcBorders>
              <w:top w:val="nil"/>
              <w:left w:val="nil"/>
              <w:bottom w:val="nil"/>
              <w:right w:val="nil"/>
            </w:tcBorders>
            <w:shd w:val="clear" w:color="auto" w:fill="auto"/>
            <w:noWrap/>
            <w:vAlign w:val="bottom"/>
          </w:tcPr>
          <w:p w14:paraId="48A89F4E" w14:textId="69610342" w:rsidR="00330139" w:rsidRPr="00835EC2" w:rsidRDefault="00330139" w:rsidP="00330139">
            <w:pPr>
              <w:pBdr>
                <w:bottom w:val="double" w:sz="4" w:space="1" w:color="auto"/>
              </w:pBdr>
              <w:tabs>
                <w:tab w:val="decimal" w:pos="1250"/>
              </w:tabs>
              <w:jc w:val="center"/>
              <w:rPr>
                <w:sz w:val="28"/>
                <w:szCs w:val="28"/>
              </w:rPr>
            </w:pPr>
            <w:r w:rsidRPr="00A70CEC">
              <w:rPr>
                <w:sz w:val="26"/>
                <w:szCs w:val="26"/>
              </w:rPr>
              <w:t>128</w:t>
            </w:r>
            <w:r>
              <w:rPr>
                <w:sz w:val="26"/>
                <w:szCs w:val="26"/>
              </w:rPr>
              <w:t>,</w:t>
            </w:r>
            <w:r w:rsidRPr="00A70CEC">
              <w:rPr>
                <w:sz w:val="26"/>
                <w:szCs w:val="26"/>
              </w:rPr>
              <w:t>291</w:t>
            </w:r>
            <w:r>
              <w:rPr>
                <w:sz w:val="26"/>
                <w:szCs w:val="26"/>
              </w:rPr>
              <w:t>,</w:t>
            </w:r>
            <w:r w:rsidRPr="00A70CEC">
              <w:rPr>
                <w:sz w:val="26"/>
                <w:szCs w:val="26"/>
              </w:rPr>
              <w:t>483</w:t>
            </w:r>
          </w:p>
        </w:tc>
        <w:tc>
          <w:tcPr>
            <w:tcW w:w="1544" w:type="dxa"/>
            <w:tcBorders>
              <w:top w:val="nil"/>
              <w:left w:val="nil"/>
              <w:bottom w:val="nil"/>
              <w:right w:val="nil"/>
            </w:tcBorders>
            <w:shd w:val="clear" w:color="auto" w:fill="auto"/>
            <w:vAlign w:val="bottom"/>
          </w:tcPr>
          <w:p w14:paraId="07F45545" w14:textId="4D30C742" w:rsidR="00330139" w:rsidRPr="00835EC2" w:rsidRDefault="00330139" w:rsidP="00330139">
            <w:pPr>
              <w:pBdr>
                <w:bottom w:val="double" w:sz="4" w:space="1" w:color="auto"/>
              </w:pBdr>
              <w:tabs>
                <w:tab w:val="decimal" w:pos="1250"/>
              </w:tabs>
              <w:jc w:val="center"/>
              <w:rPr>
                <w:sz w:val="28"/>
                <w:szCs w:val="28"/>
              </w:rPr>
            </w:pPr>
            <w:r w:rsidRPr="009073EC">
              <w:rPr>
                <w:sz w:val="26"/>
                <w:szCs w:val="26"/>
              </w:rPr>
              <w:t>429,559,166</w:t>
            </w:r>
          </w:p>
        </w:tc>
        <w:tc>
          <w:tcPr>
            <w:tcW w:w="1570" w:type="dxa"/>
            <w:tcBorders>
              <w:top w:val="nil"/>
              <w:left w:val="nil"/>
              <w:bottom w:val="nil"/>
              <w:right w:val="nil"/>
            </w:tcBorders>
            <w:shd w:val="clear" w:color="auto" w:fill="auto"/>
            <w:vAlign w:val="bottom"/>
          </w:tcPr>
          <w:p w14:paraId="4377FB0D" w14:textId="3A585657" w:rsidR="00330139" w:rsidRPr="00835EC2" w:rsidRDefault="00330139" w:rsidP="00330139">
            <w:pPr>
              <w:pBdr>
                <w:bottom w:val="double" w:sz="4" w:space="1" w:color="auto"/>
              </w:pBdr>
              <w:tabs>
                <w:tab w:val="decimal" w:pos="1250"/>
              </w:tabs>
              <w:jc w:val="center"/>
              <w:rPr>
                <w:sz w:val="28"/>
                <w:szCs w:val="28"/>
              </w:rPr>
            </w:pPr>
            <w:r w:rsidRPr="00A70CEC">
              <w:rPr>
                <w:sz w:val="26"/>
                <w:szCs w:val="26"/>
              </w:rPr>
              <w:t>128</w:t>
            </w:r>
            <w:r>
              <w:rPr>
                <w:sz w:val="26"/>
                <w:szCs w:val="26"/>
              </w:rPr>
              <w:t>,</w:t>
            </w:r>
            <w:r w:rsidRPr="00A70CEC">
              <w:rPr>
                <w:sz w:val="26"/>
                <w:szCs w:val="26"/>
              </w:rPr>
              <w:t>291</w:t>
            </w:r>
            <w:r>
              <w:rPr>
                <w:sz w:val="26"/>
                <w:szCs w:val="26"/>
              </w:rPr>
              <w:t>,</w:t>
            </w:r>
            <w:r w:rsidRPr="00A70CEC">
              <w:rPr>
                <w:sz w:val="26"/>
                <w:szCs w:val="26"/>
              </w:rPr>
              <w:t>483</w:t>
            </w:r>
          </w:p>
        </w:tc>
        <w:tc>
          <w:tcPr>
            <w:tcW w:w="1484" w:type="dxa"/>
            <w:tcBorders>
              <w:top w:val="nil"/>
              <w:left w:val="nil"/>
              <w:bottom w:val="nil"/>
              <w:right w:val="nil"/>
            </w:tcBorders>
            <w:shd w:val="clear" w:color="auto" w:fill="auto"/>
            <w:noWrap/>
            <w:vAlign w:val="bottom"/>
          </w:tcPr>
          <w:p w14:paraId="6CE70A65" w14:textId="2D611519" w:rsidR="00330139" w:rsidRPr="00835EC2" w:rsidRDefault="00330139" w:rsidP="00330139">
            <w:pPr>
              <w:pBdr>
                <w:bottom w:val="double" w:sz="4" w:space="1" w:color="auto"/>
              </w:pBdr>
              <w:tabs>
                <w:tab w:val="decimal" w:pos="1250"/>
              </w:tabs>
              <w:jc w:val="center"/>
              <w:rPr>
                <w:sz w:val="28"/>
                <w:szCs w:val="28"/>
              </w:rPr>
            </w:pPr>
            <w:r w:rsidRPr="0023045D">
              <w:rPr>
                <w:sz w:val="26"/>
                <w:szCs w:val="26"/>
              </w:rPr>
              <w:t>429,284,366</w:t>
            </w:r>
          </w:p>
        </w:tc>
      </w:tr>
      <w:tr w:rsidR="00330139" w:rsidRPr="00835EC2" w14:paraId="7D44D65C" w14:textId="77777777" w:rsidTr="00330139">
        <w:trPr>
          <w:trHeight w:val="409"/>
        </w:trPr>
        <w:tc>
          <w:tcPr>
            <w:tcW w:w="3288" w:type="dxa"/>
            <w:tcBorders>
              <w:top w:val="nil"/>
              <w:left w:val="nil"/>
              <w:bottom w:val="nil"/>
              <w:right w:val="nil"/>
            </w:tcBorders>
            <w:shd w:val="clear" w:color="auto" w:fill="auto"/>
            <w:noWrap/>
            <w:vAlign w:val="bottom"/>
          </w:tcPr>
          <w:p w14:paraId="29CF474A" w14:textId="77777777" w:rsidR="00330139" w:rsidRPr="00835EC2" w:rsidRDefault="00330139" w:rsidP="00330139">
            <w:pPr>
              <w:rPr>
                <w:rFonts w:asciiTheme="majorBidi" w:hAnsiTheme="majorBidi" w:cstheme="majorBidi"/>
                <w:b/>
                <w:bCs/>
                <w:sz w:val="28"/>
                <w:szCs w:val="28"/>
              </w:rPr>
            </w:pPr>
            <w:r w:rsidRPr="00835EC2">
              <w:rPr>
                <w:rFonts w:asciiTheme="majorBidi" w:hAnsiTheme="majorBidi" w:cstheme="majorBidi"/>
                <w:b/>
                <w:bCs/>
                <w:sz w:val="28"/>
                <w:szCs w:val="28"/>
              </w:rPr>
              <w:t>Contract liabilities</w:t>
            </w:r>
          </w:p>
        </w:tc>
        <w:tc>
          <w:tcPr>
            <w:tcW w:w="1548" w:type="dxa"/>
            <w:tcBorders>
              <w:top w:val="nil"/>
              <w:left w:val="nil"/>
              <w:bottom w:val="nil"/>
              <w:right w:val="nil"/>
            </w:tcBorders>
            <w:shd w:val="clear" w:color="auto" w:fill="auto"/>
            <w:noWrap/>
            <w:vAlign w:val="bottom"/>
          </w:tcPr>
          <w:p w14:paraId="0FEEADA3" w14:textId="77777777" w:rsidR="00330139" w:rsidRPr="00835EC2" w:rsidRDefault="00330139" w:rsidP="00330139">
            <w:pPr>
              <w:tabs>
                <w:tab w:val="decimal" w:pos="1250"/>
              </w:tabs>
              <w:jc w:val="center"/>
              <w:rPr>
                <w:sz w:val="28"/>
                <w:szCs w:val="28"/>
              </w:rPr>
            </w:pPr>
          </w:p>
        </w:tc>
        <w:tc>
          <w:tcPr>
            <w:tcW w:w="1544" w:type="dxa"/>
            <w:tcBorders>
              <w:top w:val="nil"/>
              <w:left w:val="nil"/>
              <w:bottom w:val="nil"/>
              <w:right w:val="nil"/>
            </w:tcBorders>
            <w:shd w:val="clear" w:color="auto" w:fill="auto"/>
            <w:vAlign w:val="bottom"/>
          </w:tcPr>
          <w:p w14:paraId="52881231" w14:textId="77777777" w:rsidR="00330139" w:rsidRPr="00835EC2" w:rsidRDefault="00330139" w:rsidP="00330139">
            <w:pPr>
              <w:tabs>
                <w:tab w:val="decimal" w:pos="1250"/>
              </w:tabs>
              <w:jc w:val="center"/>
              <w:rPr>
                <w:sz w:val="28"/>
                <w:szCs w:val="28"/>
              </w:rPr>
            </w:pPr>
          </w:p>
        </w:tc>
        <w:tc>
          <w:tcPr>
            <w:tcW w:w="1570" w:type="dxa"/>
            <w:tcBorders>
              <w:top w:val="nil"/>
              <w:left w:val="nil"/>
              <w:bottom w:val="nil"/>
              <w:right w:val="nil"/>
            </w:tcBorders>
            <w:shd w:val="clear" w:color="auto" w:fill="auto"/>
            <w:vAlign w:val="bottom"/>
          </w:tcPr>
          <w:p w14:paraId="492EC2AF" w14:textId="77777777" w:rsidR="00330139" w:rsidRPr="00835EC2" w:rsidRDefault="00330139" w:rsidP="00330139">
            <w:pPr>
              <w:tabs>
                <w:tab w:val="decimal" w:pos="1250"/>
              </w:tabs>
              <w:jc w:val="center"/>
              <w:rPr>
                <w:sz w:val="28"/>
                <w:szCs w:val="28"/>
              </w:rPr>
            </w:pPr>
          </w:p>
        </w:tc>
        <w:tc>
          <w:tcPr>
            <w:tcW w:w="1484" w:type="dxa"/>
            <w:tcBorders>
              <w:top w:val="nil"/>
              <w:left w:val="nil"/>
              <w:bottom w:val="nil"/>
              <w:right w:val="nil"/>
            </w:tcBorders>
            <w:shd w:val="clear" w:color="auto" w:fill="auto"/>
            <w:noWrap/>
            <w:vAlign w:val="bottom"/>
          </w:tcPr>
          <w:p w14:paraId="21EF8818" w14:textId="77777777" w:rsidR="00330139" w:rsidRPr="00835EC2" w:rsidRDefault="00330139" w:rsidP="00330139">
            <w:pPr>
              <w:tabs>
                <w:tab w:val="decimal" w:pos="1250"/>
              </w:tabs>
              <w:jc w:val="center"/>
              <w:rPr>
                <w:sz w:val="28"/>
                <w:szCs w:val="28"/>
              </w:rPr>
            </w:pPr>
          </w:p>
        </w:tc>
      </w:tr>
      <w:tr w:rsidR="00330139" w:rsidRPr="00835EC2" w14:paraId="7A23364C" w14:textId="77777777" w:rsidTr="00330139">
        <w:trPr>
          <w:trHeight w:val="403"/>
        </w:trPr>
        <w:tc>
          <w:tcPr>
            <w:tcW w:w="3288" w:type="dxa"/>
            <w:tcBorders>
              <w:top w:val="nil"/>
              <w:left w:val="nil"/>
              <w:bottom w:val="nil"/>
              <w:right w:val="nil"/>
            </w:tcBorders>
            <w:shd w:val="clear" w:color="auto" w:fill="auto"/>
            <w:noWrap/>
            <w:vAlign w:val="bottom"/>
          </w:tcPr>
          <w:p w14:paraId="54E078DD" w14:textId="77777777" w:rsidR="00330139" w:rsidRPr="00835EC2" w:rsidRDefault="00330139" w:rsidP="00330139">
            <w:pPr>
              <w:rPr>
                <w:rFonts w:asciiTheme="majorBidi" w:hAnsiTheme="majorBidi" w:cstheme="majorBidi"/>
                <w:sz w:val="28"/>
                <w:szCs w:val="28"/>
              </w:rPr>
            </w:pPr>
            <w:r w:rsidRPr="00835EC2">
              <w:rPr>
                <w:rFonts w:asciiTheme="majorBidi" w:hAnsiTheme="majorBidi" w:cstheme="majorBidi"/>
                <w:sz w:val="28"/>
                <w:szCs w:val="28"/>
              </w:rPr>
              <w:t>Project value as per contract</w:t>
            </w:r>
          </w:p>
        </w:tc>
        <w:tc>
          <w:tcPr>
            <w:tcW w:w="1548" w:type="dxa"/>
            <w:tcBorders>
              <w:top w:val="nil"/>
              <w:left w:val="nil"/>
              <w:bottom w:val="nil"/>
              <w:right w:val="nil"/>
            </w:tcBorders>
            <w:shd w:val="clear" w:color="auto" w:fill="auto"/>
            <w:noWrap/>
            <w:vAlign w:val="bottom"/>
          </w:tcPr>
          <w:p w14:paraId="4289906D" w14:textId="49C6E227" w:rsidR="00330139" w:rsidRPr="00835EC2" w:rsidRDefault="00330139" w:rsidP="00330139">
            <w:pPr>
              <w:pBdr>
                <w:bottom w:val="double" w:sz="4" w:space="1" w:color="auto"/>
              </w:pBdr>
              <w:tabs>
                <w:tab w:val="decimal" w:pos="1250"/>
              </w:tabs>
              <w:jc w:val="center"/>
              <w:rPr>
                <w:sz w:val="28"/>
                <w:szCs w:val="28"/>
              </w:rPr>
            </w:pPr>
            <w:r w:rsidRPr="00A70CEC">
              <w:rPr>
                <w:sz w:val="26"/>
                <w:szCs w:val="26"/>
              </w:rPr>
              <w:t>115</w:t>
            </w:r>
            <w:r>
              <w:rPr>
                <w:sz w:val="26"/>
                <w:szCs w:val="26"/>
              </w:rPr>
              <w:t>,</w:t>
            </w:r>
            <w:r w:rsidRPr="00A70CEC">
              <w:rPr>
                <w:sz w:val="26"/>
                <w:szCs w:val="26"/>
              </w:rPr>
              <w:t>097</w:t>
            </w:r>
            <w:r>
              <w:rPr>
                <w:sz w:val="26"/>
                <w:szCs w:val="26"/>
              </w:rPr>
              <w:t>,</w:t>
            </w:r>
            <w:r w:rsidRPr="00A70CEC">
              <w:rPr>
                <w:sz w:val="26"/>
                <w:szCs w:val="26"/>
              </w:rPr>
              <w:t>570</w:t>
            </w:r>
          </w:p>
        </w:tc>
        <w:tc>
          <w:tcPr>
            <w:tcW w:w="1544" w:type="dxa"/>
            <w:tcBorders>
              <w:top w:val="nil"/>
              <w:left w:val="nil"/>
              <w:bottom w:val="nil"/>
              <w:right w:val="nil"/>
            </w:tcBorders>
            <w:shd w:val="clear" w:color="auto" w:fill="auto"/>
            <w:vAlign w:val="bottom"/>
          </w:tcPr>
          <w:p w14:paraId="32766CC8" w14:textId="0B82B1C0" w:rsidR="00330139" w:rsidRPr="00835EC2" w:rsidRDefault="00330139" w:rsidP="00330139">
            <w:pPr>
              <w:pBdr>
                <w:bottom w:val="double" w:sz="4" w:space="1" w:color="auto"/>
              </w:pBdr>
              <w:tabs>
                <w:tab w:val="decimal" w:pos="1250"/>
              </w:tabs>
              <w:jc w:val="center"/>
              <w:rPr>
                <w:sz w:val="28"/>
                <w:szCs w:val="28"/>
              </w:rPr>
            </w:pPr>
            <w:r w:rsidRPr="009073EC">
              <w:rPr>
                <w:sz w:val="26"/>
                <w:szCs w:val="26"/>
              </w:rPr>
              <w:t>310,373,019</w:t>
            </w:r>
          </w:p>
        </w:tc>
        <w:tc>
          <w:tcPr>
            <w:tcW w:w="1570" w:type="dxa"/>
            <w:tcBorders>
              <w:top w:val="nil"/>
              <w:left w:val="nil"/>
              <w:bottom w:val="nil"/>
              <w:right w:val="nil"/>
            </w:tcBorders>
            <w:shd w:val="clear" w:color="auto" w:fill="auto"/>
            <w:vAlign w:val="bottom"/>
          </w:tcPr>
          <w:p w14:paraId="0437FD91" w14:textId="69F50A24" w:rsidR="00330139" w:rsidRPr="00835EC2" w:rsidRDefault="00330139" w:rsidP="00330139">
            <w:pPr>
              <w:pBdr>
                <w:bottom w:val="double" w:sz="4" w:space="1" w:color="auto"/>
              </w:pBdr>
              <w:tabs>
                <w:tab w:val="decimal" w:pos="1250"/>
              </w:tabs>
              <w:jc w:val="center"/>
              <w:rPr>
                <w:sz w:val="28"/>
                <w:szCs w:val="28"/>
              </w:rPr>
            </w:pPr>
            <w:r w:rsidRPr="00A70CEC">
              <w:rPr>
                <w:sz w:val="26"/>
                <w:szCs w:val="26"/>
              </w:rPr>
              <w:t>115</w:t>
            </w:r>
            <w:r>
              <w:rPr>
                <w:sz w:val="26"/>
                <w:szCs w:val="26"/>
              </w:rPr>
              <w:t>,</w:t>
            </w:r>
            <w:r w:rsidRPr="00A70CEC">
              <w:rPr>
                <w:sz w:val="26"/>
                <w:szCs w:val="26"/>
              </w:rPr>
              <w:t>097</w:t>
            </w:r>
            <w:r>
              <w:rPr>
                <w:sz w:val="26"/>
                <w:szCs w:val="26"/>
              </w:rPr>
              <w:t>,</w:t>
            </w:r>
            <w:r w:rsidRPr="00A70CEC">
              <w:rPr>
                <w:sz w:val="26"/>
                <w:szCs w:val="26"/>
              </w:rPr>
              <w:t>570</w:t>
            </w:r>
          </w:p>
        </w:tc>
        <w:tc>
          <w:tcPr>
            <w:tcW w:w="1484" w:type="dxa"/>
            <w:tcBorders>
              <w:top w:val="nil"/>
              <w:left w:val="nil"/>
              <w:bottom w:val="nil"/>
              <w:right w:val="nil"/>
            </w:tcBorders>
            <w:shd w:val="clear" w:color="auto" w:fill="auto"/>
            <w:noWrap/>
            <w:vAlign w:val="bottom"/>
          </w:tcPr>
          <w:p w14:paraId="73074D09" w14:textId="131F1F86" w:rsidR="00330139" w:rsidRPr="00835EC2" w:rsidRDefault="00330139" w:rsidP="00330139">
            <w:pPr>
              <w:pBdr>
                <w:bottom w:val="double" w:sz="4" w:space="1" w:color="auto"/>
              </w:pBdr>
              <w:tabs>
                <w:tab w:val="decimal" w:pos="1250"/>
              </w:tabs>
              <w:jc w:val="center"/>
              <w:rPr>
                <w:sz w:val="28"/>
                <w:szCs w:val="28"/>
              </w:rPr>
            </w:pPr>
            <w:r w:rsidRPr="009073EC">
              <w:rPr>
                <w:sz w:val="26"/>
                <w:szCs w:val="26"/>
              </w:rPr>
              <w:t>310,373,019</w:t>
            </w:r>
          </w:p>
        </w:tc>
      </w:tr>
      <w:tr w:rsidR="00330139" w:rsidRPr="00835EC2" w14:paraId="19B24644" w14:textId="77777777" w:rsidTr="00330139">
        <w:trPr>
          <w:trHeight w:val="403"/>
        </w:trPr>
        <w:tc>
          <w:tcPr>
            <w:tcW w:w="3288" w:type="dxa"/>
            <w:tcBorders>
              <w:top w:val="nil"/>
              <w:left w:val="nil"/>
              <w:bottom w:val="nil"/>
              <w:right w:val="nil"/>
            </w:tcBorders>
            <w:shd w:val="clear" w:color="auto" w:fill="auto"/>
            <w:noWrap/>
            <w:vAlign w:val="bottom"/>
          </w:tcPr>
          <w:p w14:paraId="33E6EE55" w14:textId="77777777" w:rsidR="00330139" w:rsidRPr="00835EC2" w:rsidRDefault="00330139" w:rsidP="00330139">
            <w:pPr>
              <w:rPr>
                <w:rFonts w:asciiTheme="majorBidi" w:hAnsiTheme="majorBidi" w:cstheme="majorBidi"/>
                <w:sz w:val="28"/>
                <w:szCs w:val="28"/>
              </w:rPr>
            </w:pPr>
            <w:r w:rsidRPr="00835EC2">
              <w:rPr>
                <w:rFonts w:asciiTheme="majorBidi" w:hAnsiTheme="majorBidi" w:cstheme="majorBidi"/>
                <w:sz w:val="28"/>
                <w:szCs w:val="28"/>
              </w:rPr>
              <w:t>Value of total billed</w:t>
            </w:r>
          </w:p>
        </w:tc>
        <w:tc>
          <w:tcPr>
            <w:tcW w:w="1548" w:type="dxa"/>
            <w:tcBorders>
              <w:top w:val="nil"/>
              <w:left w:val="nil"/>
              <w:bottom w:val="nil"/>
              <w:right w:val="nil"/>
            </w:tcBorders>
            <w:shd w:val="clear" w:color="auto" w:fill="auto"/>
            <w:noWrap/>
            <w:vAlign w:val="bottom"/>
          </w:tcPr>
          <w:p w14:paraId="3D51FBEF" w14:textId="6DDED093" w:rsidR="00330139" w:rsidRPr="00835EC2" w:rsidRDefault="00330139" w:rsidP="00330139">
            <w:pPr>
              <w:tabs>
                <w:tab w:val="decimal" w:pos="1250"/>
              </w:tabs>
              <w:jc w:val="center"/>
              <w:rPr>
                <w:sz w:val="28"/>
                <w:szCs w:val="28"/>
              </w:rPr>
            </w:pPr>
            <w:r w:rsidRPr="00E76617">
              <w:rPr>
                <w:sz w:val="26"/>
                <w:szCs w:val="26"/>
              </w:rPr>
              <w:t>112,958,770</w:t>
            </w:r>
          </w:p>
        </w:tc>
        <w:tc>
          <w:tcPr>
            <w:tcW w:w="1544" w:type="dxa"/>
            <w:tcBorders>
              <w:top w:val="nil"/>
              <w:left w:val="nil"/>
              <w:bottom w:val="nil"/>
              <w:right w:val="nil"/>
            </w:tcBorders>
            <w:shd w:val="clear" w:color="auto" w:fill="auto"/>
            <w:vAlign w:val="bottom"/>
          </w:tcPr>
          <w:p w14:paraId="0D3ADD7D" w14:textId="79D013C7" w:rsidR="00330139" w:rsidRPr="00835EC2" w:rsidRDefault="00330139" w:rsidP="00330139">
            <w:pPr>
              <w:tabs>
                <w:tab w:val="decimal" w:pos="1250"/>
              </w:tabs>
              <w:jc w:val="center"/>
              <w:rPr>
                <w:sz w:val="28"/>
                <w:szCs w:val="28"/>
              </w:rPr>
            </w:pPr>
            <w:r w:rsidRPr="009073EC">
              <w:rPr>
                <w:sz w:val="26"/>
                <w:szCs w:val="26"/>
              </w:rPr>
              <w:t>231,704,453</w:t>
            </w:r>
          </w:p>
        </w:tc>
        <w:tc>
          <w:tcPr>
            <w:tcW w:w="1570" w:type="dxa"/>
            <w:tcBorders>
              <w:top w:val="nil"/>
              <w:left w:val="nil"/>
              <w:bottom w:val="nil"/>
              <w:right w:val="nil"/>
            </w:tcBorders>
            <w:shd w:val="clear" w:color="auto" w:fill="auto"/>
            <w:vAlign w:val="bottom"/>
          </w:tcPr>
          <w:p w14:paraId="264FB9D6" w14:textId="7892EC4E" w:rsidR="00330139" w:rsidRPr="00835EC2" w:rsidRDefault="00330139" w:rsidP="00330139">
            <w:pPr>
              <w:tabs>
                <w:tab w:val="decimal" w:pos="1250"/>
              </w:tabs>
              <w:jc w:val="center"/>
              <w:rPr>
                <w:sz w:val="28"/>
                <w:szCs w:val="28"/>
              </w:rPr>
            </w:pPr>
            <w:r w:rsidRPr="00A70CEC">
              <w:rPr>
                <w:sz w:val="26"/>
                <w:szCs w:val="26"/>
              </w:rPr>
              <w:t>112</w:t>
            </w:r>
            <w:r>
              <w:rPr>
                <w:sz w:val="26"/>
                <w:szCs w:val="26"/>
              </w:rPr>
              <w:t>,</w:t>
            </w:r>
            <w:r w:rsidRPr="00A70CEC">
              <w:rPr>
                <w:sz w:val="26"/>
                <w:szCs w:val="26"/>
              </w:rPr>
              <w:t>958</w:t>
            </w:r>
            <w:r>
              <w:rPr>
                <w:sz w:val="26"/>
                <w:szCs w:val="26"/>
              </w:rPr>
              <w:t>,</w:t>
            </w:r>
            <w:r w:rsidRPr="00A70CEC">
              <w:rPr>
                <w:sz w:val="26"/>
                <w:szCs w:val="26"/>
              </w:rPr>
              <w:t>770</w:t>
            </w:r>
          </w:p>
        </w:tc>
        <w:tc>
          <w:tcPr>
            <w:tcW w:w="1484" w:type="dxa"/>
            <w:tcBorders>
              <w:top w:val="nil"/>
              <w:left w:val="nil"/>
              <w:bottom w:val="nil"/>
              <w:right w:val="nil"/>
            </w:tcBorders>
            <w:shd w:val="clear" w:color="auto" w:fill="auto"/>
            <w:noWrap/>
            <w:vAlign w:val="bottom"/>
          </w:tcPr>
          <w:p w14:paraId="5B990DC6" w14:textId="7E2E4FCD" w:rsidR="00330139" w:rsidRPr="00835EC2" w:rsidRDefault="00330139" w:rsidP="00330139">
            <w:pPr>
              <w:tabs>
                <w:tab w:val="decimal" w:pos="1250"/>
              </w:tabs>
              <w:jc w:val="center"/>
              <w:rPr>
                <w:sz w:val="28"/>
                <w:szCs w:val="28"/>
              </w:rPr>
            </w:pPr>
            <w:r w:rsidRPr="009073EC">
              <w:rPr>
                <w:sz w:val="26"/>
                <w:szCs w:val="26"/>
              </w:rPr>
              <w:t>231,704,453</w:t>
            </w:r>
          </w:p>
        </w:tc>
      </w:tr>
      <w:tr w:rsidR="00330139" w:rsidRPr="00835EC2" w14:paraId="388DAAE1" w14:textId="77777777" w:rsidTr="00330139">
        <w:trPr>
          <w:trHeight w:val="403"/>
        </w:trPr>
        <w:tc>
          <w:tcPr>
            <w:tcW w:w="3288" w:type="dxa"/>
            <w:tcBorders>
              <w:top w:val="nil"/>
              <w:left w:val="nil"/>
              <w:bottom w:val="nil"/>
              <w:right w:val="nil"/>
            </w:tcBorders>
            <w:shd w:val="clear" w:color="auto" w:fill="auto"/>
            <w:noWrap/>
            <w:vAlign w:val="bottom"/>
            <w:hideMark/>
          </w:tcPr>
          <w:p w14:paraId="673E504E" w14:textId="77777777" w:rsidR="00330139" w:rsidRPr="00835EC2" w:rsidRDefault="00330139" w:rsidP="00330139">
            <w:pPr>
              <w:jc w:val="left"/>
              <w:rPr>
                <w:rFonts w:asciiTheme="majorBidi" w:hAnsiTheme="majorBidi" w:cstheme="majorBidi"/>
                <w:color w:val="000000"/>
                <w:sz w:val="28"/>
                <w:szCs w:val="28"/>
              </w:rPr>
            </w:pPr>
            <w:r w:rsidRPr="00835EC2">
              <w:rPr>
                <w:rFonts w:asciiTheme="majorBidi" w:hAnsiTheme="majorBidi" w:cstheme="majorBidi"/>
                <w:sz w:val="28"/>
                <w:szCs w:val="28"/>
                <w:u w:val="single"/>
              </w:rPr>
              <w:t>Less</w:t>
            </w:r>
            <w:r w:rsidRPr="00835EC2">
              <w:rPr>
                <w:rFonts w:asciiTheme="majorBidi" w:hAnsiTheme="majorBidi" w:cstheme="majorBidi"/>
                <w:sz w:val="28"/>
                <w:szCs w:val="28"/>
              </w:rPr>
              <w:t xml:space="preserve"> </w:t>
            </w:r>
            <w:r w:rsidRPr="00835EC2">
              <w:rPr>
                <w:sz w:val="28"/>
                <w:szCs w:val="28"/>
              </w:rPr>
              <w:t xml:space="preserve">Accumulated </w:t>
            </w:r>
            <w:r w:rsidRPr="00835EC2">
              <w:rPr>
                <w:rFonts w:asciiTheme="majorBidi" w:hAnsiTheme="majorBidi" w:cstheme="majorBidi"/>
                <w:color w:val="000000"/>
                <w:sz w:val="28"/>
                <w:szCs w:val="28"/>
              </w:rPr>
              <w:t xml:space="preserve">revenue recognition </w:t>
            </w:r>
          </w:p>
          <w:p w14:paraId="5C9BA39D" w14:textId="77777777" w:rsidR="00330139" w:rsidRPr="00835EC2" w:rsidRDefault="00330139" w:rsidP="00330139">
            <w:pPr>
              <w:jc w:val="left"/>
              <w:rPr>
                <w:rFonts w:asciiTheme="majorBidi" w:hAnsiTheme="majorBidi" w:cstheme="majorBidi"/>
                <w:sz w:val="28"/>
                <w:szCs w:val="28"/>
              </w:rPr>
            </w:pPr>
            <w:r w:rsidRPr="00835EC2">
              <w:rPr>
                <w:rFonts w:asciiTheme="majorBidi" w:hAnsiTheme="majorBidi" w:cstheme="majorBidi"/>
                <w:color w:val="000000"/>
                <w:sz w:val="28"/>
                <w:szCs w:val="28"/>
              </w:rPr>
              <w:t xml:space="preserve">        from the stage of completion method</w:t>
            </w:r>
          </w:p>
        </w:tc>
        <w:tc>
          <w:tcPr>
            <w:tcW w:w="1548" w:type="dxa"/>
            <w:tcBorders>
              <w:top w:val="nil"/>
              <w:left w:val="nil"/>
              <w:right w:val="nil"/>
            </w:tcBorders>
            <w:shd w:val="clear" w:color="auto" w:fill="auto"/>
            <w:noWrap/>
            <w:vAlign w:val="bottom"/>
          </w:tcPr>
          <w:p w14:paraId="59E0B1B9" w14:textId="17F49283" w:rsidR="00330139" w:rsidRPr="00835EC2" w:rsidRDefault="00330139" w:rsidP="00330139">
            <w:pPr>
              <w:pBdr>
                <w:bottom w:val="single" w:sz="4" w:space="1" w:color="auto"/>
              </w:pBdr>
              <w:tabs>
                <w:tab w:val="decimal" w:pos="1333"/>
              </w:tabs>
              <w:jc w:val="center"/>
              <w:rPr>
                <w:sz w:val="28"/>
                <w:szCs w:val="28"/>
              </w:rPr>
            </w:pPr>
            <w:r>
              <w:rPr>
                <w:sz w:val="26"/>
                <w:szCs w:val="26"/>
              </w:rPr>
              <w:t>(</w:t>
            </w:r>
            <w:r w:rsidRPr="00A70CEC">
              <w:rPr>
                <w:sz w:val="26"/>
                <w:szCs w:val="26"/>
              </w:rPr>
              <w:t>111</w:t>
            </w:r>
            <w:r>
              <w:rPr>
                <w:sz w:val="26"/>
                <w:szCs w:val="26"/>
              </w:rPr>
              <w:t>,</w:t>
            </w:r>
            <w:r w:rsidRPr="00A70CEC">
              <w:rPr>
                <w:sz w:val="26"/>
                <w:szCs w:val="26"/>
              </w:rPr>
              <w:t>244</w:t>
            </w:r>
            <w:r>
              <w:rPr>
                <w:sz w:val="26"/>
                <w:szCs w:val="26"/>
              </w:rPr>
              <w:t>,</w:t>
            </w:r>
            <w:r w:rsidRPr="00A70CEC">
              <w:rPr>
                <w:sz w:val="26"/>
                <w:szCs w:val="26"/>
              </w:rPr>
              <w:t>003</w:t>
            </w:r>
            <w:r>
              <w:rPr>
                <w:sz w:val="26"/>
                <w:szCs w:val="26"/>
              </w:rPr>
              <w:t>)</w:t>
            </w:r>
          </w:p>
        </w:tc>
        <w:tc>
          <w:tcPr>
            <w:tcW w:w="1544" w:type="dxa"/>
            <w:tcBorders>
              <w:top w:val="nil"/>
              <w:left w:val="nil"/>
              <w:right w:val="nil"/>
            </w:tcBorders>
            <w:shd w:val="clear" w:color="auto" w:fill="auto"/>
            <w:vAlign w:val="bottom"/>
          </w:tcPr>
          <w:p w14:paraId="1C0EF16F" w14:textId="54B33C42" w:rsidR="00330139" w:rsidRPr="00A008C8" w:rsidRDefault="00330139" w:rsidP="00330139">
            <w:pPr>
              <w:pBdr>
                <w:bottom w:val="single" w:sz="4" w:space="1" w:color="auto"/>
              </w:pBdr>
              <w:tabs>
                <w:tab w:val="decimal" w:pos="1333"/>
              </w:tabs>
              <w:jc w:val="center"/>
              <w:rPr>
                <w:sz w:val="26"/>
                <w:szCs w:val="26"/>
              </w:rPr>
            </w:pPr>
            <w:r w:rsidRPr="009073EC">
              <w:rPr>
                <w:sz w:val="26"/>
                <w:szCs w:val="26"/>
              </w:rPr>
              <w:t>(216,513,504)</w:t>
            </w:r>
          </w:p>
        </w:tc>
        <w:tc>
          <w:tcPr>
            <w:tcW w:w="1570" w:type="dxa"/>
            <w:tcBorders>
              <w:top w:val="nil"/>
              <w:left w:val="nil"/>
              <w:right w:val="nil"/>
            </w:tcBorders>
            <w:shd w:val="clear" w:color="auto" w:fill="auto"/>
            <w:vAlign w:val="bottom"/>
          </w:tcPr>
          <w:p w14:paraId="0450E008" w14:textId="37805563" w:rsidR="00330139" w:rsidRPr="00A008C8" w:rsidRDefault="00330139" w:rsidP="00330139">
            <w:pPr>
              <w:pBdr>
                <w:bottom w:val="single" w:sz="4" w:space="1" w:color="auto"/>
              </w:pBdr>
              <w:tabs>
                <w:tab w:val="decimal" w:pos="1333"/>
              </w:tabs>
              <w:jc w:val="center"/>
              <w:rPr>
                <w:sz w:val="26"/>
                <w:szCs w:val="26"/>
              </w:rPr>
            </w:pPr>
            <w:r>
              <w:rPr>
                <w:sz w:val="26"/>
                <w:szCs w:val="26"/>
              </w:rPr>
              <w:t>(</w:t>
            </w:r>
            <w:r w:rsidRPr="00A70CEC">
              <w:rPr>
                <w:sz w:val="26"/>
                <w:szCs w:val="26"/>
              </w:rPr>
              <w:t>111</w:t>
            </w:r>
            <w:r>
              <w:rPr>
                <w:sz w:val="26"/>
                <w:szCs w:val="26"/>
              </w:rPr>
              <w:t>,</w:t>
            </w:r>
            <w:r w:rsidRPr="00A70CEC">
              <w:rPr>
                <w:sz w:val="26"/>
                <w:szCs w:val="26"/>
              </w:rPr>
              <w:t>244</w:t>
            </w:r>
            <w:r>
              <w:rPr>
                <w:sz w:val="26"/>
                <w:szCs w:val="26"/>
              </w:rPr>
              <w:t>,</w:t>
            </w:r>
            <w:r w:rsidRPr="00A70CEC">
              <w:rPr>
                <w:sz w:val="26"/>
                <w:szCs w:val="26"/>
              </w:rPr>
              <w:t>003</w:t>
            </w:r>
            <w:r>
              <w:rPr>
                <w:sz w:val="26"/>
                <w:szCs w:val="26"/>
              </w:rPr>
              <w:t>)</w:t>
            </w:r>
          </w:p>
        </w:tc>
        <w:tc>
          <w:tcPr>
            <w:tcW w:w="1484" w:type="dxa"/>
            <w:tcBorders>
              <w:top w:val="nil"/>
              <w:left w:val="nil"/>
              <w:right w:val="nil"/>
            </w:tcBorders>
            <w:shd w:val="clear" w:color="auto" w:fill="auto"/>
            <w:noWrap/>
            <w:vAlign w:val="bottom"/>
          </w:tcPr>
          <w:p w14:paraId="2DAF48EE" w14:textId="2F7A7C60" w:rsidR="00330139" w:rsidRPr="00A008C8" w:rsidRDefault="00330139" w:rsidP="00330139">
            <w:pPr>
              <w:pBdr>
                <w:bottom w:val="single" w:sz="4" w:space="1" w:color="auto"/>
              </w:pBdr>
              <w:tabs>
                <w:tab w:val="decimal" w:pos="1333"/>
              </w:tabs>
              <w:jc w:val="center"/>
              <w:rPr>
                <w:sz w:val="26"/>
                <w:szCs w:val="26"/>
              </w:rPr>
            </w:pPr>
            <w:r w:rsidRPr="009073EC">
              <w:rPr>
                <w:sz w:val="26"/>
                <w:szCs w:val="26"/>
              </w:rPr>
              <w:t>(216,513,504)</w:t>
            </w:r>
          </w:p>
        </w:tc>
      </w:tr>
      <w:tr w:rsidR="00330139" w:rsidRPr="00835EC2" w14:paraId="0B1E3738" w14:textId="77777777" w:rsidTr="00330139">
        <w:trPr>
          <w:trHeight w:val="403"/>
        </w:trPr>
        <w:tc>
          <w:tcPr>
            <w:tcW w:w="3288" w:type="dxa"/>
            <w:tcBorders>
              <w:top w:val="nil"/>
              <w:left w:val="nil"/>
              <w:bottom w:val="nil"/>
              <w:right w:val="nil"/>
            </w:tcBorders>
            <w:shd w:val="clear" w:color="auto" w:fill="auto"/>
            <w:noWrap/>
            <w:vAlign w:val="bottom"/>
            <w:hideMark/>
          </w:tcPr>
          <w:p w14:paraId="2DE13A1A" w14:textId="77777777" w:rsidR="00330139" w:rsidRPr="00835EC2" w:rsidRDefault="00330139" w:rsidP="00330139">
            <w:pPr>
              <w:rPr>
                <w:rFonts w:asciiTheme="majorBidi" w:hAnsiTheme="majorBidi" w:cstheme="majorBidi"/>
                <w:spacing w:val="-2"/>
                <w:sz w:val="28"/>
                <w:szCs w:val="28"/>
              </w:rPr>
            </w:pPr>
            <w:r w:rsidRPr="00835EC2">
              <w:rPr>
                <w:rFonts w:asciiTheme="majorBidi" w:hAnsiTheme="majorBidi" w:cstheme="majorBidi"/>
                <w:spacing w:val="-2"/>
                <w:sz w:val="28"/>
                <w:szCs w:val="28"/>
              </w:rPr>
              <w:t>Revenue from contract received in advance</w:t>
            </w:r>
          </w:p>
        </w:tc>
        <w:tc>
          <w:tcPr>
            <w:tcW w:w="1548" w:type="dxa"/>
            <w:tcBorders>
              <w:top w:val="nil"/>
              <w:left w:val="nil"/>
              <w:right w:val="nil"/>
            </w:tcBorders>
            <w:shd w:val="clear" w:color="auto" w:fill="auto"/>
            <w:noWrap/>
            <w:vAlign w:val="bottom"/>
          </w:tcPr>
          <w:p w14:paraId="347ED269" w14:textId="1B091C17" w:rsidR="00330139" w:rsidRPr="00835EC2" w:rsidRDefault="00CC7FC6" w:rsidP="00330139">
            <w:pPr>
              <w:tabs>
                <w:tab w:val="decimal" w:pos="1250"/>
              </w:tabs>
              <w:jc w:val="center"/>
              <w:rPr>
                <w:sz w:val="28"/>
                <w:szCs w:val="28"/>
              </w:rPr>
            </w:pPr>
            <w:r>
              <w:rPr>
                <w:sz w:val="26"/>
                <w:szCs w:val="26"/>
              </w:rPr>
              <w:t>1,714,767</w:t>
            </w:r>
          </w:p>
        </w:tc>
        <w:tc>
          <w:tcPr>
            <w:tcW w:w="1544" w:type="dxa"/>
            <w:tcBorders>
              <w:top w:val="nil"/>
              <w:left w:val="nil"/>
              <w:right w:val="nil"/>
            </w:tcBorders>
            <w:shd w:val="clear" w:color="auto" w:fill="auto"/>
            <w:vAlign w:val="bottom"/>
          </w:tcPr>
          <w:p w14:paraId="005ACD41" w14:textId="79C38D89" w:rsidR="00330139" w:rsidRPr="00835EC2" w:rsidRDefault="00330139" w:rsidP="00330139">
            <w:pPr>
              <w:tabs>
                <w:tab w:val="decimal" w:pos="1250"/>
              </w:tabs>
              <w:jc w:val="center"/>
              <w:rPr>
                <w:sz w:val="28"/>
                <w:szCs w:val="28"/>
              </w:rPr>
            </w:pPr>
            <w:r w:rsidRPr="009073EC">
              <w:rPr>
                <w:sz w:val="26"/>
                <w:szCs w:val="26"/>
              </w:rPr>
              <w:t>15,190,949</w:t>
            </w:r>
          </w:p>
        </w:tc>
        <w:tc>
          <w:tcPr>
            <w:tcW w:w="1570" w:type="dxa"/>
            <w:tcBorders>
              <w:top w:val="nil"/>
              <w:left w:val="nil"/>
              <w:right w:val="nil"/>
            </w:tcBorders>
            <w:shd w:val="clear" w:color="auto" w:fill="auto"/>
            <w:vAlign w:val="bottom"/>
          </w:tcPr>
          <w:p w14:paraId="3680F88D" w14:textId="631292E5" w:rsidR="00330139" w:rsidRPr="00835EC2" w:rsidRDefault="00330139" w:rsidP="00E83AA6">
            <w:pPr>
              <w:tabs>
                <w:tab w:val="decimal" w:pos="1250"/>
              </w:tabs>
              <w:jc w:val="center"/>
              <w:rPr>
                <w:sz w:val="28"/>
                <w:szCs w:val="28"/>
              </w:rPr>
            </w:pPr>
            <w:r>
              <w:rPr>
                <w:sz w:val="26"/>
                <w:szCs w:val="26"/>
              </w:rPr>
              <w:t>1,714,76</w:t>
            </w:r>
            <w:r w:rsidR="00E83AA6">
              <w:rPr>
                <w:sz w:val="26"/>
                <w:szCs w:val="26"/>
              </w:rPr>
              <w:t>7</w:t>
            </w:r>
          </w:p>
        </w:tc>
        <w:tc>
          <w:tcPr>
            <w:tcW w:w="1484" w:type="dxa"/>
            <w:tcBorders>
              <w:top w:val="nil"/>
              <w:left w:val="nil"/>
              <w:right w:val="nil"/>
            </w:tcBorders>
            <w:shd w:val="clear" w:color="auto" w:fill="auto"/>
            <w:noWrap/>
            <w:vAlign w:val="bottom"/>
          </w:tcPr>
          <w:p w14:paraId="0CCC0D13" w14:textId="201B7620" w:rsidR="00330139" w:rsidRPr="00835EC2" w:rsidRDefault="00330139" w:rsidP="00330139">
            <w:pPr>
              <w:tabs>
                <w:tab w:val="decimal" w:pos="1250"/>
              </w:tabs>
              <w:jc w:val="center"/>
              <w:rPr>
                <w:sz w:val="28"/>
                <w:szCs w:val="28"/>
              </w:rPr>
            </w:pPr>
            <w:r w:rsidRPr="009073EC">
              <w:rPr>
                <w:sz w:val="26"/>
                <w:szCs w:val="26"/>
              </w:rPr>
              <w:t>15,190,949</w:t>
            </w:r>
          </w:p>
        </w:tc>
      </w:tr>
      <w:tr w:rsidR="00330139" w:rsidRPr="00835EC2" w14:paraId="533F8157" w14:textId="77777777" w:rsidTr="00330139">
        <w:trPr>
          <w:trHeight w:val="403"/>
        </w:trPr>
        <w:tc>
          <w:tcPr>
            <w:tcW w:w="3288" w:type="dxa"/>
            <w:tcBorders>
              <w:top w:val="nil"/>
              <w:left w:val="nil"/>
              <w:bottom w:val="nil"/>
              <w:right w:val="nil"/>
            </w:tcBorders>
            <w:shd w:val="clear" w:color="auto" w:fill="auto"/>
            <w:noWrap/>
            <w:vAlign w:val="bottom"/>
            <w:hideMark/>
          </w:tcPr>
          <w:p w14:paraId="2139245B" w14:textId="77777777" w:rsidR="00330139" w:rsidRPr="00835EC2" w:rsidRDefault="00330139" w:rsidP="00330139">
            <w:pPr>
              <w:rPr>
                <w:rFonts w:asciiTheme="majorBidi" w:hAnsiTheme="majorBidi" w:cstheme="majorBidi"/>
                <w:sz w:val="28"/>
                <w:szCs w:val="28"/>
              </w:rPr>
            </w:pPr>
            <w:r w:rsidRPr="00835EC2">
              <w:rPr>
                <w:rFonts w:asciiTheme="majorBidi" w:hAnsiTheme="majorBidi" w:cstheme="majorBidi"/>
                <w:sz w:val="28"/>
                <w:szCs w:val="28"/>
              </w:rPr>
              <w:t>Advance received for goods</w:t>
            </w:r>
          </w:p>
        </w:tc>
        <w:tc>
          <w:tcPr>
            <w:tcW w:w="1548" w:type="dxa"/>
            <w:tcBorders>
              <w:top w:val="nil"/>
              <w:left w:val="nil"/>
              <w:right w:val="nil"/>
            </w:tcBorders>
            <w:shd w:val="clear" w:color="auto" w:fill="auto"/>
            <w:noWrap/>
            <w:vAlign w:val="bottom"/>
          </w:tcPr>
          <w:p w14:paraId="283475B3" w14:textId="01B4C523" w:rsidR="00330139" w:rsidRPr="00835EC2" w:rsidRDefault="00E83AA6" w:rsidP="00330139">
            <w:pPr>
              <w:pBdr>
                <w:bottom w:val="single" w:sz="4" w:space="1" w:color="auto"/>
              </w:pBdr>
              <w:tabs>
                <w:tab w:val="decimal" w:pos="1250"/>
              </w:tabs>
              <w:jc w:val="center"/>
              <w:rPr>
                <w:sz w:val="28"/>
                <w:szCs w:val="28"/>
              </w:rPr>
            </w:pPr>
            <w:r>
              <w:rPr>
                <w:sz w:val="26"/>
                <w:szCs w:val="26"/>
              </w:rPr>
              <w:t>109,555,013</w:t>
            </w:r>
          </w:p>
        </w:tc>
        <w:tc>
          <w:tcPr>
            <w:tcW w:w="1544" w:type="dxa"/>
            <w:tcBorders>
              <w:top w:val="nil"/>
              <w:left w:val="nil"/>
              <w:right w:val="nil"/>
            </w:tcBorders>
            <w:shd w:val="clear" w:color="auto" w:fill="auto"/>
            <w:vAlign w:val="bottom"/>
          </w:tcPr>
          <w:p w14:paraId="7F94282B" w14:textId="0A9737A5" w:rsidR="00330139" w:rsidRPr="00835EC2" w:rsidRDefault="00330139" w:rsidP="00330139">
            <w:pPr>
              <w:pBdr>
                <w:bottom w:val="single" w:sz="4" w:space="1" w:color="auto"/>
              </w:pBdr>
              <w:tabs>
                <w:tab w:val="decimal" w:pos="1250"/>
              </w:tabs>
              <w:jc w:val="center"/>
              <w:rPr>
                <w:sz w:val="28"/>
                <w:szCs w:val="28"/>
              </w:rPr>
            </w:pPr>
            <w:r w:rsidRPr="009073EC">
              <w:rPr>
                <w:sz w:val="26"/>
                <w:szCs w:val="26"/>
              </w:rPr>
              <w:t>81,735,357</w:t>
            </w:r>
          </w:p>
        </w:tc>
        <w:tc>
          <w:tcPr>
            <w:tcW w:w="1570" w:type="dxa"/>
            <w:tcBorders>
              <w:top w:val="nil"/>
              <w:left w:val="nil"/>
              <w:right w:val="nil"/>
            </w:tcBorders>
            <w:shd w:val="clear" w:color="auto" w:fill="auto"/>
            <w:vAlign w:val="bottom"/>
          </w:tcPr>
          <w:p w14:paraId="71D5F925" w14:textId="4BC996C0" w:rsidR="00330139" w:rsidRPr="00835EC2" w:rsidRDefault="00330139" w:rsidP="00330139">
            <w:pPr>
              <w:pBdr>
                <w:bottom w:val="single" w:sz="4" w:space="1" w:color="auto"/>
              </w:pBdr>
              <w:tabs>
                <w:tab w:val="decimal" w:pos="1250"/>
              </w:tabs>
              <w:jc w:val="center"/>
              <w:rPr>
                <w:sz w:val="28"/>
                <w:szCs w:val="28"/>
              </w:rPr>
            </w:pPr>
            <w:r>
              <w:rPr>
                <w:sz w:val="26"/>
                <w:szCs w:val="26"/>
              </w:rPr>
              <w:t>107,376,762</w:t>
            </w:r>
          </w:p>
        </w:tc>
        <w:tc>
          <w:tcPr>
            <w:tcW w:w="1484" w:type="dxa"/>
            <w:tcBorders>
              <w:top w:val="nil"/>
              <w:left w:val="nil"/>
              <w:right w:val="nil"/>
            </w:tcBorders>
            <w:shd w:val="clear" w:color="auto" w:fill="auto"/>
            <w:noWrap/>
            <w:vAlign w:val="bottom"/>
          </w:tcPr>
          <w:p w14:paraId="38C406A4" w14:textId="1CC8B791" w:rsidR="00330139" w:rsidRPr="00835EC2" w:rsidRDefault="00330139" w:rsidP="00330139">
            <w:pPr>
              <w:pBdr>
                <w:bottom w:val="single" w:sz="4" w:space="1" w:color="auto"/>
              </w:pBdr>
              <w:tabs>
                <w:tab w:val="decimal" w:pos="1250"/>
              </w:tabs>
              <w:jc w:val="center"/>
              <w:rPr>
                <w:sz w:val="28"/>
                <w:szCs w:val="28"/>
              </w:rPr>
            </w:pPr>
            <w:r w:rsidRPr="009073EC">
              <w:rPr>
                <w:sz w:val="26"/>
                <w:szCs w:val="26"/>
              </w:rPr>
              <w:t>81,735,357</w:t>
            </w:r>
          </w:p>
        </w:tc>
      </w:tr>
      <w:tr w:rsidR="00330139" w:rsidRPr="00835EC2" w14:paraId="2DB1EFF2" w14:textId="77777777" w:rsidTr="00330139">
        <w:trPr>
          <w:trHeight w:val="403"/>
        </w:trPr>
        <w:tc>
          <w:tcPr>
            <w:tcW w:w="3288" w:type="dxa"/>
            <w:tcBorders>
              <w:top w:val="nil"/>
              <w:left w:val="nil"/>
              <w:bottom w:val="nil"/>
            </w:tcBorders>
            <w:shd w:val="clear" w:color="auto" w:fill="auto"/>
            <w:noWrap/>
            <w:vAlign w:val="bottom"/>
            <w:hideMark/>
          </w:tcPr>
          <w:p w14:paraId="4651D68C" w14:textId="77777777" w:rsidR="00330139" w:rsidRPr="00835EC2" w:rsidRDefault="00330139" w:rsidP="00330139">
            <w:pPr>
              <w:rPr>
                <w:rFonts w:asciiTheme="majorBidi" w:hAnsiTheme="majorBidi" w:cstheme="majorBidi"/>
                <w:b/>
                <w:bCs/>
                <w:sz w:val="28"/>
                <w:szCs w:val="28"/>
                <w:cs/>
              </w:rPr>
            </w:pPr>
            <w:r w:rsidRPr="00835EC2">
              <w:rPr>
                <w:rFonts w:asciiTheme="majorBidi" w:hAnsiTheme="majorBidi" w:cstheme="majorBidi"/>
                <w:b/>
                <w:bCs/>
                <w:sz w:val="28"/>
                <w:szCs w:val="28"/>
              </w:rPr>
              <w:t>Total c</w:t>
            </w:r>
            <w:r w:rsidRPr="00835EC2">
              <w:rPr>
                <w:rFonts w:asciiTheme="majorBidi" w:eastAsia="Arial Unicode MS" w:hAnsiTheme="majorBidi" w:cstheme="majorBidi"/>
                <w:b/>
                <w:sz w:val="28"/>
                <w:szCs w:val="28"/>
              </w:rPr>
              <w:t>urrent</w:t>
            </w:r>
            <w:r w:rsidRPr="00835EC2">
              <w:rPr>
                <w:rFonts w:asciiTheme="majorBidi" w:hAnsiTheme="majorBidi" w:cstheme="majorBidi"/>
                <w:b/>
                <w:bCs/>
                <w:sz w:val="28"/>
                <w:szCs w:val="28"/>
              </w:rPr>
              <w:t xml:space="preserve"> contract liabilities</w:t>
            </w:r>
          </w:p>
        </w:tc>
        <w:tc>
          <w:tcPr>
            <w:tcW w:w="1548" w:type="dxa"/>
            <w:shd w:val="clear" w:color="auto" w:fill="auto"/>
            <w:noWrap/>
            <w:vAlign w:val="bottom"/>
          </w:tcPr>
          <w:p w14:paraId="4CA0A0EF" w14:textId="2B2765BB" w:rsidR="00330139" w:rsidRPr="00835EC2" w:rsidRDefault="00330139" w:rsidP="00330139">
            <w:pPr>
              <w:pBdr>
                <w:bottom w:val="double" w:sz="4" w:space="1" w:color="auto"/>
              </w:pBdr>
              <w:tabs>
                <w:tab w:val="decimal" w:pos="1250"/>
              </w:tabs>
              <w:jc w:val="center"/>
              <w:rPr>
                <w:sz w:val="28"/>
                <w:szCs w:val="28"/>
              </w:rPr>
            </w:pPr>
            <w:r w:rsidRPr="00E76617">
              <w:rPr>
                <w:sz w:val="26"/>
                <w:szCs w:val="26"/>
              </w:rPr>
              <w:t>111,269,780</w:t>
            </w:r>
          </w:p>
        </w:tc>
        <w:tc>
          <w:tcPr>
            <w:tcW w:w="1544" w:type="dxa"/>
            <w:shd w:val="clear" w:color="auto" w:fill="auto"/>
            <w:vAlign w:val="bottom"/>
          </w:tcPr>
          <w:p w14:paraId="494AD621" w14:textId="09DF70D0" w:rsidR="00330139" w:rsidRPr="00835EC2" w:rsidRDefault="00330139" w:rsidP="00330139">
            <w:pPr>
              <w:pBdr>
                <w:bottom w:val="double" w:sz="4" w:space="1" w:color="auto"/>
              </w:pBdr>
              <w:tabs>
                <w:tab w:val="decimal" w:pos="1250"/>
              </w:tabs>
              <w:jc w:val="center"/>
              <w:rPr>
                <w:sz w:val="28"/>
                <w:szCs w:val="28"/>
              </w:rPr>
            </w:pPr>
            <w:r w:rsidRPr="009073EC">
              <w:rPr>
                <w:sz w:val="26"/>
                <w:szCs w:val="26"/>
              </w:rPr>
              <w:t>96,926,306</w:t>
            </w:r>
          </w:p>
        </w:tc>
        <w:tc>
          <w:tcPr>
            <w:tcW w:w="1570" w:type="dxa"/>
            <w:shd w:val="clear" w:color="auto" w:fill="auto"/>
            <w:vAlign w:val="bottom"/>
          </w:tcPr>
          <w:p w14:paraId="570579A4" w14:textId="0FA92F6D" w:rsidR="00330139" w:rsidRPr="00835EC2" w:rsidRDefault="00330139" w:rsidP="00330139">
            <w:pPr>
              <w:pBdr>
                <w:bottom w:val="double" w:sz="4" w:space="1" w:color="auto"/>
              </w:pBdr>
              <w:tabs>
                <w:tab w:val="decimal" w:pos="1250"/>
              </w:tabs>
              <w:jc w:val="center"/>
              <w:rPr>
                <w:sz w:val="28"/>
                <w:szCs w:val="28"/>
              </w:rPr>
            </w:pPr>
            <w:r>
              <w:rPr>
                <w:sz w:val="26"/>
                <w:szCs w:val="26"/>
              </w:rPr>
              <w:t>109,091,529</w:t>
            </w:r>
          </w:p>
        </w:tc>
        <w:tc>
          <w:tcPr>
            <w:tcW w:w="1484" w:type="dxa"/>
            <w:shd w:val="clear" w:color="auto" w:fill="auto"/>
            <w:noWrap/>
            <w:vAlign w:val="bottom"/>
          </w:tcPr>
          <w:p w14:paraId="081877A0" w14:textId="1D214F3C" w:rsidR="00330139" w:rsidRPr="00835EC2" w:rsidRDefault="00330139" w:rsidP="00330139">
            <w:pPr>
              <w:pBdr>
                <w:bottom w:val="double" w:sz="4" w:space="1" w:color="auto"/>
              </w:pBdr>
              <w:tabs>
                <w:tab w:val="decimal" w:pos="1250"/>
              </w:tabs>
              <w:jc w:val="center"/>
              <w:rPr>
                <w:sz w:val="28"/>
                <w:szCs w:val="28"/>
              </w:rPr>
            </w:pPr>
            <w:r w:rsidRPr="009073EC">
              <w:rPr>
                <w:sz w:val="26"/>
                <w:szCs w:val="26"/>
              </w:rPr>
              <w:t>96,926,306</w:t>
            </w:r>
          </w:p>
        </w:tc>
      </w:tr>
    </w:tbl>
    <w:p w14:paraId="632DC5B4" w14:textId="2AF67BCA" w:rsidR="005F6681" w:rsidRDefault="00A62BCA" w:rsidP="00496F34">
      <w:pPr>
        <w:spacing w:before="120"/>
        <w:ind w:left="562" w:right="58"/>
        <w:rPr>
          <w:sz w:val="28"/>
          <w:szCs w:val="28"/>
        </w:rPr>
      </w:pPr>
      <w:r>
        <w:rPr>
          <w:spacing w:val="-2"/>
          <w:sz w:val="28"/>
          <w:szCs w:val="28"/>
        </w:rPr>
        <w:t>As at September 30</w:t>
      </w:r>
      <w:r w:rsidR="007C1C74">
        <w:rPr>
          <w:spacing w:val="-2"/>
          <w:sz w:val="28"/>
          <w:szCs w:val="28"/>
        </w:rPr>
        <w:t>, 2024, t</w:t>
      </w:r>
      <w:r w:rsidR="005F6681" w:rsidRPr="005F6681">
        <w:rPr>
          <w:spacing w:val="-2"/>
          <w:sz w:val="28"/>
          <w:szCs w:val="28"/>
        </w:rPr>
        <w:t>he Company has contract asset</w:t>
      </w:r>
      <w:r w:rsidR="000347D3">
        <w:rPr>
          <w:spacing w:val="-2"/>
          <w:sz w:val="28"/>
          <w:szCs w:val="28"/>
        </w:rPr>
        <w:t>s</w:t>
      </w:r>
      <w:r w:rsidR="005F6681" w:rsidRPr="005F6681">
        <w:rPr>
          <w:spacing w:val="-2"/>
          <w:sz w:val="28"/>
          <w:szCs w:val="28"/>
        </w:rPr>
        <w:t xml:space="preserve"> that</w:t>
      </w:r>
      <w:r w:rsidR="007C1C74">
        <w:rPr>
          <w:spacing w:val="-2"/>
          <w:sz w:val="28"/>
          <w:szCs w:val="28"/>
        </w:rPr>
        <w:t xml:space="preserve"> </w:t>
      </w:r>
      <w:r w:rsidR="007C1C74" w:rsidRPr="007C1C74">
        <w:rPr>
          <w:spacing w:val="-2"/>
          <w:sz w:val="28"/>
          <w:szCs w:val="28"/>
        </w:rPr>
        <w:t>have</w:t>
      </w:r>
      <w:r w:rsidR="005F6681" w:rsidRPr="007C1C74">
        <w:rPr>
          <w:spacing w:val="-2"/>
          <w:sz w:val="28"/>
          <w:szCs w:val="28"/>
        </w:rPr>
        <w:t xml:space="preserve"> </w:t>
      </w:r>
      <w:r w:rsidR="005F6681" w:rsidRPr="005F6681">
        <w:rPr>
          <w:spacing w:val="-2"/>
          <w:sz w:val="28"/>
          <w:szCs w:val="28"/>
        </w:rPr>
        <w:t xml:space="preserve">not yet billed more than 1 year amount of </w:t>
      </w:r>
      <w:r w:rsidR="007C1C74" w:rsidRPr="007C1C74">
        <w:rPr>
          <w:spacing w:val="-2"/>
          <w:sz w:val="28"/>
          <w:szCs w:val="28"/>
        </w:rPr>
        <w:t>approximatel</w:t>
      </w:r>
      <w:r w:rsidR="007C1C74" w:rsidRPr="00330139">
        <w:rPr>
          <w:spacing w:val="-2"/>
          <w:sz w:val="28"/>
          <w:szCs w:val="28"/>
        </w:rPr>
        <w:t xml:space="preserve">y </w:t>
      </w:r>
      <w:r w:rsidR="00330139" w:rsidRPr="00330139">
        <w:rPr>
          <w:spacing w:val="-2"/>
          <w:sz w:val="28"/>
          <w:szCs w:val="28"/>
        </w:rPr>
        <w:t>Baht 124.66</w:t>
      </w:r>
      <w:r w:rsidR="005F6681" w:rsidRPr="00330139">
        <w:rPr>
          <w:spacing w:val="-2"/>
          <w:sz w:val="28"/>
          <w:szCs w:val="28"/>
        </w:rPr>
        <w:t xml:space="preserve"> million</w:t>
      </w:r>
      <w:r w:rsidR="005F6681">
        <w:rPr>
          <w:sz w:val="28"/>
          <w:szCs w:val="28"/>
        </w:rPr>
        <w:t>.</w:t>
      </w:r>
    </w:p>
    <w:p w14:paraId="7CB56FA0" w14:textId="77777777" w:rsidR="005F6681" w:rsidRDefault="005F6681">
      <w:pPr>
        <w:rPr>
          <w:sz w:val="28"/>
          <w:szCs w:val="28"/>
        </w:rPr>
      </w:pPr>
      <w:r>
        <w:rPr>
          <w:sz w:val="28"/>
          <w:szCs w:val="28"/>
        </w:rPr>
        <w:br w:type="page"/>
      </w:r>
    </w:p>
    <w:p w14:paraId="02684C87" w14:textId="18C5E59E" w:rsidR="003B68C7" w:rsidRDefault="003B68C7" w:rsidP="00FB29E6">
      <w:pPr>
        <w:numPr>
          <w:ilvl w:val="0"/>
          <w:numId w:val="1"/>
        </w:numPr>
        <w:tabs>
          <w:tab w:val="clear" w:pos="562"/>
        </w:tabs>
        <w:spacing w:line="320" w:lineRule="exact"/>
        <w:ind w:hanging="562"/>
        <w:rPr>
          <w:rFonts w:asciiTheme="majorBidi" w:hAnsiTheme="majorBidi" w:cstheme="majorBidi"/>
          <w:b/>
          <w:bCs/>
          <w:sz w:val="28"/>
          <w:szCs w:val="28"/>
        </w:rPr>
      </w:pPr>
      <w:r w:rsidRPr="003B68C7">
        <w:rPr>
          <w:rFonts w:asciiTheme="majorBidi" w:hAnsiTheme="majorBidi" w:cstheme="majorBidi"/>
          <w:b/>
          <w:bCs/>
          <w:sz w:val="28"/>
          <w:szCs w:val="28"/>
        </w:rPr>
        <w:lastRenderedPageBreak/>
        <w:t xml:space="preserve">SHORT-TERM LOANS TO OTHER PARTIES </w:t>
      </w:r>
      <w:r w:rsidR="00084D75">
        <w:rPr>
          <w:rFonts w:asciiTheme="majorBidi" w:hAnsiTheme="majorBidi" w:cstheme="majorBidi"/>
          <w:b/>
          <w:bCs/>
          <w:sz w:val="28"/>
          <w:szCs w:val="28"/>
        </w:rPr>
        <w:t>-</w:t>
      </w:r>
      <w:r w:rsidRPr="003B68C7">
        <w:rPr>
          <w:rFonts w:asciiTheme="majorBidi" w:hAnsiTheme="majorBidi" w:cstheme="majorBidi"/>
          <w:b/>
          <w:bCs/>
          <w:sz w:val="28"/>
          <w:szCs w:val="28"/>
        </w:rPr>
        <w:t xml:space="preserve"> NET</w:t>
      </w:r>
    </w:p>
    <w:p w14:paraId="3B47BBBF" w14:textId="412F76F9" w:rsidR="003B68C7" w:rsidRDefault="003B68C7" w:rsidP="00FB29E6">
      <w:pPr>
        <w:spacing w:before="120" w:line="320" w:lineRule="exact"/>
        <w:ind w:left="533"/>
        <w:rPr>
          <w:rFonts w:asciiTheme="majorBidi" w:eastAsia="Cordia New" w:hAnsiTheme="majorBidi" w:cstheme="majorBidi"/>
          <w:sz w:val="28"/>
          <w:szCs w:val="28"/>
          <w:lang w:eastAsia="th-TH"/>
        </w:rPr>
      </w:pPr>
      <w:r w:rsidRPr="003B68C7">
        <w:rPr>
          <w:rFonts w:asciiTheme="majorBidi" w:eastAsia="Cordia New" w:hAnsiTheme="majorBidi" w:cstheme="majorBidi"/>
          <w:sz w:val="28"/>
          <w:szCs w:val="28"/>
          <w:lang w:eastAsia="th-TH"/>
        </w:rPr>
        <w:t>Movement of short-term loans to other parties,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A95AC5" w:rsidRPr="00486694" w14:paraId="09E33850" w14:textId="77777777" w:rsidTr="00252075">
        <w:trPr>
          <w:trHeight w:val="20"/>
        </w:trPr>
        <w:tc>
          <w:tcPr>
            <w:tcW w:w="4201" w:type="dxa"/>
            <w:tcBorders>
              <w:top w:val="nil"/>
              <w:left w:val="nil"/>
              <w:bottom w:val="nil"/>
              <w:right w:val="nil"/>
            </w:tcBorders>
            <w:shd w:val="clear" w:color="auto" w:fill="auto"/>
            <w:noWrap/>
            <w:vAlign w:val="bottom"/>
          </w:tcPr>
          <w:p w14:paraId="56937172" w14:textId="77777777" w:rsidR="00A95AC5" w:rsidRPr="00486694" w:rsidRDefault="00A95AC5" w:rsidP="00FB29E6">
            <w:pPr>
              <w:spacing w:line="320" w:lineRule="exact"/>
              <w:jc w:val="center"/>
              <w:rPr>
                <w:color w:val="000000"/>
                <w:sz w:val="28"/>
                <w:szCs w:val="28"/>
              </w:rPr>
            </w:pPr>
          </w:p>
        </w:tc>
        <w:tc>
          <w:tcPr>
            <w:tcW w:w="4111" w:type="dxa"/>
            <w:gridSpan w:val="2"/>
            <w:tcBorders>
              <w:top w:val="nil"/>
              <w:left w:val="nil"/>
              <w:right w:val="nil"/>
            </w:tcBorders>
            <w:shd w:val="clear" w:color="auto" w:fill="auto"/>
            <w:noWrap/>
            <w:vAlign w:val="bottom"/>
          </w:tcPr>
          <w:p w14:paraId="7173FDF9" w14:textId="445B5E24" w:rsidR="00A95AC5" w:rsidRPr="00486694" w:rsidRDefault="00A95AC5" w:rsidP="00FB29E6">
            <w:pPr>
              <w:pBdr>
                <w:bottom w:val="single" w:sz="6" w:space="1" w:color="auto"/>
              </w:pBdr>
              <w:spacing w:line="320" w:lineRule="exact"/>
              <w:jc w:val="center"/>
              <w:rPr>
                <w:sz w:val="28"/>
                <w:szCs w:val="28"/>
              </w:rPr>
            </w:pPr>
            <w:r>
              <w:rPr>
                <w:color w:val="000000"/>
                <w:sz w:val="28"/>
                <w:szCs w:val="28"/>
              </w:rPr>
              <w:t>Unit</w:t>
            </w:r>
            <w:r w:rsidR="00B260A5">
              <w:rPr>
                <w:color w:val="000000"/>
                <w:sz w:val="28"/>
                <w:szCs w:val="28"/>
              </w:rPr>
              <w:t xml:space="preserve"> </w:t>
            </w:r>
            <w:r w:rsidRPr="006F2B0A">
              <w:rPr>
                <w:color w:val="000000"/>
                <w:sz w:val="28"/>
                <w:szCs w:val="28"/>
              </w:rPr>
              <w:t xml:space="preserve">: </w:t>
            </w:r>
            <w:r w:rsidRPr="00203744">
              <w:rPr>
                <w:color w:val="000000"/>
                <w:sz w:val="28"/>
                <w:szCs w:val="28"/>
              </w:rPr>
              <w:t>Baht</w:t>
            </w:r>
          </w:p>
        </w:tc>
      </w:tr>
      <w:tr w:rsidR="00A95AC5" w:rsidRPr="00486694" w14:paraId="31DD2A25" w14:textId="77777777" w:rsidTr="00252075">
        <w:trPr>
          <w:trHeight w:val="20"/>
        </w:trPr>
        <w:tc>
          <w:tcPr>
            <w:tcW w:w="4201" w:type="dxa"/>
            <w:tcBorders>
              <w:top w:val="nil"/>
              <w:left w:val="nil"/>
              <w:bottom w:val="nil"/>
              <w:right w:val="nil"/>
            </w:tcBorders>
            <w:shd w:val="clear" w:color="auto" w:fill="auto"/>
            <w:noWrap/>
            <w:vAlign w:val="bottom"/>
            <w:hideMark/>
          </w:tcPr>
          <w:p w14:paraId="6CF41C77" w14:textId="77777777" w:rsidR="00A95AC5" w:rsidRPr="00486694" w:rsidRDefault="00A95AC5" w:rsidP="00FB29E6">
            <w:pPr>
              <w:spacing w:line="320" w:lineRule="exact"/>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6BF50567" w14:textId="77777777" w:rsidR="00A95AC5" w:rsidRPr="00486694" w:rsidRDefault="00A95AC5" w:rsidP="00FB29E6">
            <w:pPr>
              <w:pBdr>
                <w:bottom w:val="single" w:sz="6" w:space="1" w:color="auto"/>
              </w:pBdr>
              <w:spacing w:line="320" w:lineRule="exact"/>
              <w:jc w:val="center"/>
              <w:rPr>
                <w:sz w:val="28"/>
                <w:szCs w:val="28"/>
              </w:rPr>
            </w:pPr>
            <w:r w:rsidRPr="0070447D">
              <w:rPr>
                <w:sz w:val="28"/>
                <w:szCs w:val="28"/>
              </w:rPr>
              <w:t>Consolidated and Separate financial statements</w:t>
            </w:r>
          </w:p>
        </w:tc>
      </w:tr>
      <w:tr w:rsidR="00932B09" w:rsidRPr="00486694" w14:paraId="6525F715" w14:textId="77777777" w:rsidTr="003F1A61">
        <w:trPr>
          <w:trHeight w:val="20"/>
        </w:trPr>
        <w:tc>
          <w:tcPr>
            <w:tcW w:w="4201" w:type="dxa"/>
            <w:tcBorders>
              <w:top w:val="nil"/>
              <w:left w:val="nil"/>
              <w:bottom w:val="nil"/>
              <w:right w:val="nil"/>
            </w:tcBorders>
            <w:shd w:val="clear" w:color="auto" w:fill="auto"/>
            <w:noWrap/>
            <w:vAlign w:val="bottom"/>
          </w:tcPr>
          <w:p w14:paraId="0CA68C4F" w14:textId="77777777" w:rsidR="00932B09" w:rsidRPr="00486694" w:rsidRDefault="00932B09" w:rsidP="00FB29E6">
            <w:pPr>
              <w:spacing w:line="320" w:lineRule="exact"/>
              <w:jc w:val="center"/>
              <w:rPr>
                <w:color w:val="000000"/>
                <w:sz w:val="28"/>
                <w:szCs w:val="28"/>
              </w:rPr>
            </w:pPr>
          </w:p>
        </w:tc>
        <w:tc>
          <w:tcPr>
            <w:tcW w:w="2055" w:type="dxa"/>
            <w:tcBorders>
              <w:top w:val="nil"/>
              <w:left w:val="nil"/>
              <w:right w:val="nil"/>
            </w:tcBorders>
            <w:shd w:val="clear" w:color="auto" w:fill="auto"/>
            <w:noWrap/>
          </w:tcPr>
          <w:p w14:paraId="6C617562" w14:textId="022A9643" w:rsidR="00932B09" w:rsidRDefault="00A62BCA" w:rsidP="00FB29E6">
            <w:pPr>
              <w:pBdr>
                <w:bottom w:val="single" w:sz="6" w:space="1" w:color="auto"/>
              </w:pBdr>
              <w:spacing w:line="320" w:lineRule="exact"/>
              <w:jc w:val="center"/>
              <w:rPr>
                <w:sz w:val="28"/>
                <w:szCs w:val="28"/>
              </w:rPr>
            </w:pPr>
            <w:r>
              <w:rPr>
                <w:sz w:val="28"/>
                <w:szCs w:val="28"/>
              </w:rPr>
              <w:t>September 30</w:t>
            </w:r>
            <w:r w:rsidR="00932B09" w:rsidRPr="00932B09">
              <w:rPr>
                <w:sz w:val="28"/>
                <w:szCs w:val="28"/>
              </w:rPr>
              <w:t>, 2024</w:t>
            </w:r>
          </w:p>
        </w:tc>
        <w:tc>
          <w:tcPr>
            <w:tcW w:w="2056" w:type="dxa"/>
            <w:tcBorders>
              <w:top w:val="nil"/>
              <w:left w:val="nil"/>
              <w:right w:val="nil"/>
            </w:tcBorders>
            <w:shd w:val="clear" w:color="auto" w:fill="auto"/>
            <w:noWrap/>
          </w:tcPr>
          <w:p w14:paraId="71E123C3" w14:textId="522F0367" w:rsidR="00932B09" w:rsidRDefault="00932B09" w:rsidP="00FB29E6">
            <w:pPr>
              <w:pBdr>
                <w:bottom w:val="single" w:sz="6" w:space="1" w:color="auto"/>
              </w:pBdr>
              <w:spacing w:line="320" w:lineRule="exact"/>
              <w:jc w:val="center"/>
              <w:rPr>
                <w:sz w:val="28"/>
                <w:szCs w:val="28"/>
              </w:rPr>
            </w:pPr>
            <w:r w:rsidRPr="00932B09">
              <w:rPr>
                <w:sz w:val="28"/>
                <w:szCs w:val="28"/>
              </w:rPr>
              <w:t>December 31, 2023</w:t>
            </w:r>
          </w:p>
        </w:tc>
      </w:tr>
      <w:tr w:rsidR="00A95AC5" w:rsidRPr="00486694" w14:paraId="791D1990" w14:textId="77777777" w:rsidTr="00252075">
        <w:trPr>
          <w:trHeight w:val="20"/>
        </w:trPr>
        <w:tc>
          <w:tcPr>
            <w:tcW w:w="4201" w:type="dxa"/>
            <w:tcBorders>
              <w:top w:val="nil"/>
              <w:left w:val="nil"/>
              <w:bottom w:val="nil"/>
              <w:right w:val="nil"/>
            </w:tcBorders>
            <w:shd w:val="clear" w:color="auto" w:fill="auto"/>
            <w:noWrap/>
            <w:vAlign w:val="bottom"/>
          </w:tcPr>
          <w:p w14:paraId="7C84DB95" w14:textId="6F2807B4" w:rsidR="00A95AC5" w:rsidRPr="003E76DD" w:rsidRDefault="00A95AC5" w:rsidP="00FB29E6">
            <w:pPr>
              <w:spacing w:line="320" w:lineRule="exact"/>
              <w:ind w:left="33"/>
              <w:rPr>
                <w:b/>
                <w:bCs/>
                <w:sz w:val="28"/>
                <w:szCs w:val="28"/>
              </w:rPr>
            </w:pPr>
            <w:r>
              <w:rPr>
                <w:b/>
                <w:bCs/>
                <w:sz w:val="28"/>
                <w:szCs w:val="28"/>
              </w:rPr>
              <w:t>Short-</w:t>
            </w:r>
            <w:r w:rsidRPr="003E76DD">
              <w:rPr>
                <w:b/>
                <w:bCs/>
                <w:sz w:val="28"/>
                <w:szCs w:val="28"/>
              </w:rPr>
              <w:t>term loan to other companies</w:t>
            </w:r>
          </w:p>
        </w:tc>
        <w:tc>
          <w:tcPr>
            <w:tcW w:w="2055" w:type="dxa"/>
            <w:tcBorders>
              <w:top w:val="nil"/>
              <w:left w:val="nil"/>
              <w:bottom w:val="nil"/>
              <w:right w:val="nil"/>
            </w:tcBorders>
            <w:shd w:val="clear" w:color="auto" w:fill="auto"/>
            <w:noWrap/>
            <w:vAlign w:val="bottom"/>
          </w:tcPr>
          <w:p w14:paraId="0FE8E61B" w14:textId="77777777" w:rsidR="00A95AC5" w:rsidRPr="009E4C61" w:rsidRDefault="00A95AC5" w:rsidP="00FB29E6">
            <w:pPr>
              <w:tabs>
                <w:tab w:val="decimal" w:pos="1644"/>
              </w:tabs>
              <w:spacing w:line="320" w:lineRule="exact"/>
              <w:jc w:val="center"/>
              <w:rPr>
                <w:sz w:val="28"/>
                <w:szCs w:val="28"/>
              </w:rPr>
            </w:pPr>
          </w:p>
        </w:tc>
        <w:tc>
          <w:tcPr>
            <w:tcW w:w="2056" w:type="dxa"/>
            <w:tcBorders>
              <w:top w:val="nil"/>
              <w:left w:val="nil"/>
              <w:bottom w:val="nil"/>
              <w:right w:val="nil"/>
            </w:tcBorders>
            <w:shd w:val="clear" w:color="auto" w:fill="auto"/>
            <w:noWrap/>
            <w:vAlign w:val="bottom"/>
          </w:tcPr>
          <w:p w14:paraId="74D060C3" w14:textId="77777777" w:rsidR="00A95AC5" w:rsidRDefault="00A95AC5" w:rsidP="00FB29E6">
            <w:pPr>
              <w:tabs>
                <w:tab w:val="decimal" w:pos="1644"/>
              </w:tabs>
              <w:spacing w:line="320" w:lineRule="exact"/>
              <w:jc w:val="center"/>
              <w:rPr>
                <w:sz w:val="28"/>
                <w:szCs w:val="28"/>
              </w:rPr>
            </w:pPr>
          </w:p>
        </w:tc>
      </w:tr>
      <w:tr w:rsidR="00030E82" w:rsidRPr="00486694" w14:paraId="0850FB6F" w14:textId="77777777" w:rsidTr="00CC0365">
        <w:trPr>
          <w:trHeight w:val="20"/>
        </w:trPr>
        <w:tc>
          <w:tcPr>
            <w:tcW w:w="4201" w:type="dxa"/>
            <w:tcBorders>
              <w:top w:val="nil"/>
              <w:left w:val="nil"/>
              <w:bottom w:val="nil"/>
              <w:right w:val="nil"/>
            </w:tcBorders>
            <w:shd w:val="clear" w:color="auto" w:fill="auto"/>
            <w:noWrap/>
            <w:vAlign w:val="bottom"/>
            <w:hideMark/>
          </w:tcPr>
          <w:p w14:paraId="6C6AABE9" w14:textId="130B4603" w:rsidR="00030E82" w:rsidRPr="00284941" w:rsidRDefault="00030E82" w:rsidP="00FB29E6">
            <w:pPr>
              <w:spacing w:line="320" w:lineRule="exact"/>
              <w:ind w:left="33"/>
              <w:rPr>
                <w:sz w:val="28"/>
                <w:szCs w:val="28"/>
                <w:cs/>
              </w:rPr>
            </w:pPr>
            <w:r w:rsidRPr="00C16055">
              <w:rPr>
                <w:sz w:val="28"/>
                <w:szCs w:val="28"/>
              </w:rPr>
              <w:t xml:space="preserve">Beginning balance at </w:t>
            </w:r>
            <w:r w:rsidR="00B071F6">
              <w:rPr>
                <w:sz w:val="28"/>
                <w:szCs w:val="28"/>
              </w:rPr>
              <w:t>the</w:t>
            </w:r>
            <w:r w:rsidR="00084D75">
              <w:rPr>
                <w:sz w:val="28"/>
                <w:szCs w:val="28"/>
              </w:rPr>
              <w:t xml:space="preserve"> period</w:t>
            </w:r>
          </w:p>
        </w:tc>
        <w:tc>
          <w:tcPr>
            <w:tcW w:w="2055" w:type="dxa"/>
            <w:tcBorders>
              <w:top w:val="nil"/>
              <w:left w:val="nil"/>
              <w:bottom w:val="nil"/>
              <w:right w:val="nil"/>
            </w:tcBorders>
            <w:shd w:val="clear" w:color="auto" w:fill="auto"/>
            <w:noWrap/>
            <w:vAlign w:val="bottom"/>
          </w:tcPr>
          <w:p w14:paraId="5351FA90" w14:textId="78758F1D" w:rsidR="00030E82" w:rsidRPr="009E4C61" w:rsidRDefault="00485F68" w:rsidP="00FB29E6">
            <w:pPr>
              <w:tabs>
                <w:tab w:val="decimal" w:pos="1644"/>
              </w:tabs>
              <w:spacing w:line="320" w:lineRule="exact"/>
              <w:jc w:val="center"/>
              <w:rPr>
                <w:sz w:val="28"/>
                <w:szCs w:val="28"/>
              </w:rPr>
            </w:pPr>
            <w:r>
              <w:rPr>
                <w:sz w:val="28"/>
                <w:szCs w:val="28"/>
              </w:rPr>
              <w:t>28,045,405</w:t>
            </w:r>
          </w:p>
        </w:tc>
        <w:tc>
          <w:tcPr>
            <w:tcW w:w="2056" w:type="dxa"/>
            <w:tcBorders>
              <w:top w:val="nil"/>
              <w:left w:val="nil"/>
              <w:bottom w:val="nil"/>
              <w:right w:val="nil"/>
            </w:tcBorders>
            <w:shd w:val="clear" w:color="auto" w:fill="auto"/>
            <w:noWrap/>
            <w:vAlign w:val="bottom"/>
            <w:hideMark/>
          </w:tcPr>
          <w:p w14:paraId="0B0635F7" w14:textId="657CB277" w:rsidR="00030E82" w:rsidRPr="00486694" w:rsidRDefault="00030E82" w:rsidP="00FB29E6">
            <w:pPr>
              <w:tabs>
                <w:tab w:val="decimal" w:pos="1644"/>
              </w:tabs>
              <w:spacing w:line="320" w:lineRule="exact"/>
              <w:jc w:val="center"/>
              <w:rPr>
                <w:sz w:val="28"/>
                <w:szCs w:val="28"/>
              </w:rPr>
            </w:pPr>
            <w:r w:rsidRPr="00E5699D">
              <w:rPr>
                <w:sz w:val="28"/>
                <w:szCs w:val="28"/>
              </w:rPr>
              <w:t>4,000,000</w:t>
            </w:r>
          </w:p>
        </w:tc>
      </w:tr>
      <w:tr w:rsidR="00030E82" w:rsidRPr="00486694" w14:paraId="347071D6" w14:textId="77777777" w:rsidTr="00CC0365">
        <w:trPr>
          <w:trHeight w:val="20"/>
        </w:trPr>
        <w:tc>
          <w:tcPr>
            <w:tcW w:w="4201" w:type="dxa"/>
            <w:tcBorders>
              <w:top w:val="nil"/>
              <w:left w:val="nil"/>
              <w:bottom w:val="nil"/>
              <w:right w:val="nil"/>
            </w:tcBorders>
            <w:shd w:val="clear" w:color="auto" w:fill="auto"/>
            <w:noWrap/>
            <w:vAlign w:val="bottom"/>
            <w:hideMark/>
          </w:tcPr>
          <w:p w14:paraId="25CA755E" w14:textId="06F7DABD" w:rsidR="00030E82" w:rsidRPr="007B1AB8" w:rsidRDefault="00030E82" w:rsidP="00FB29E6">
            <w:pPr>
              <w:spacing w:line="320" w:lineRule="exact"/>
              <w:ind w:left="453" w:hanging="426"/>
              <w:rPr>
                <w:sz w:val="28"/>
                <w:szCs w:val="28"/>
              </w:rPr>
            </w:pPr>
            <w:r>
              <w:rPr>
                <w:sz w:val="28"/>
                <w:szCs w:val="28"/>
              </w:rPr>
              <w:t xml:space="preserve">Increase during the </w:t>
            </w:r>
            <w:r w:rsidR="00084D75">
              <w:rPr>
                <w:sz w:val="28"/>
                <w:szCs w:val="28"/>
              </w:rPr>
              <w:t>period</w:t>
            </w:r>
          </w:p>
        </w:tc>
        <w:tc>
          <w:tcPr>
            <w:tcW w:w="2055" w:type="dxa"/>
            <w:tcBorders>
              <w:top w:val="nil"/>
              <w:left w:val="nil"/>
              <w:bottom w:val="nil"/>
              <w:right w:val="nil"/>
            </w:tcBorders>
            <w:shd w:val="clear" w:color="auto" w:fill="auto"/>
            <w:noWrap/>
            <w:vAlign w:val="bottom"/>
          </w:tcPr>
          <w:p w14:paraId="630558C9" w14:textId="51003E2D" w:rsidR="00030E82" w:rsidRPr="009E4C61" w:rsidRDefault="00485F68" w:rsidP="00FB29E6">
            <w:pPr>
              <w:tabs>
                <w:tab w:val="decimal" w:pos="1644"/>
              </w:tabs>
              <w:spacing w:line="320" w:lineRule="exact"/>
              <w:jc w:val="center"/>
              <w:rPr>
                <w:sz w:val="28"/>
                <w:szCs w:val="28"/>
              </w:rPr>
            </w:pPr>
            <w:r>
              <w:rPr>
                <w:sz w:val="28"/>
                <w:szCs w:val="28"/>
              </w:rPr>
              <w:t>36,500,000</w:t>
            </w:r>
          </w:p>
        </w:tc>
        <w:tc>
          <w:tcPr>
            <w:tcW w:w="2056" w:type="dxa"/>
            <w:tcBorders>
              <w:top w:val="nil"/>
              <w:left w:val="nil"/>
              <w:bottom w:val="nil"/>
              <w:right w:val="nil"/>
            </w:tcBorders>
            <w:shd w:val="clear" w:color="auto" w:fill="auto"/>
            <w:noWrap/>
            <w:vAlign w:val="bottom"/>
            <w:hideMark/>
          </w:tcPr>
          <w:p w14:paraId="5F2BF55A" w14:textId="68A83CF8" w:rsidR="00030E82" w:rsidRPr="00486694" w:rsidRDefault="00030E82" w:rsidP="00FB29E6">
            <w:pPr>
              <w:tabs>
                <w:tab w:val="decimal" w:pos="1644"/>
              </w:tabs>
              <w:spacing w:line="320" w:lineRule="exact"/>
              <w:jc w:val="center"/>
              <w:rPr>
                <w:sz w:val="28"/>
                <w:szCs w:val="28"/>
              </w:rPr>
            </w:pPr>
            <w:r w:rsidRPr="00E5699D">
              <w:rPr>
                <w:sz w:val="28"/>
                <w:szCs w:val="28"/>
              </w:rPr>
              <w:t>43,091,222</w:t>
            </w:r>
          </w:p>
        </w:tc>
      </w:tr>
      <w:tr w:rsidR="00485F68" w:rsidRPr="00486694" w14:paraId="626CC181" w14:textId="77777777" w:rsidTr="00CC0365">
        <w:trPr>
          <w:trHeight w:val="20"/>
        </w:trPr>
        <w:tc>
          <w:tcPr>
            <w:tcW w:w="4201" w:type="dxa"/>
            <w:tcBorders>
              <w:top w:val="nil"/>
              <w:left w:val="nil"/>
              <w:bottom w:val="nil"/>
              <w:right w:val="nil"/>
            </w:tcBorders>
            <w:shd w:val="clear" w:color="auto" w:fill="auto"/>
            <w:noWrap/>
            <w:vAlign w:val="bottom"/>
          </w:tcPr>
          <w:p w14:paraId="52B5A78F" w14:textId="3973398D" w:rsidR="00485F68" w:rsidRDefault="00485F68" w:rsidP="00FB29E6">
            <w:pPr>
              <w:spacing w:line="320" w:lineRule="exact"/>
              <w:ind w:left="453" w:hanging="426"/>
              <w:rPr>
                <w:sz w:val="28"/>
                <w:szCs w:val="28"/>
              </w:rPr>
            </w:pPr>
            <w:r w:rsidRPr="00C046BA">
              <w:rPr>
                <w:sz w:val="28"/>
                <w:szCs w:val="28"/>
              </w:rPr>
              <w:t>Reclassified to long-term loan</w:t>
            </w:r>
          </w:p>
        </w:tc>
        <w:tc>
          <w:tcPr>
            <w:tcW w:w="2055" w:type="dxa"/>
            <w:tcBorders>
              <w:top w:val="nil"/>
              <w:left w:val="nil"/>
              <w:bottom w:val="nil"/>
              <w:right w:val="nil"/>
            </w:tcBorders>
            <w:shd w:val="clear" w:color="auto" w:fill="auto"/>
            <w:noWrap/>
            <w:vAlign w:val="bottom"/>
          </w:tcPr>
          <w:p w14:paraId="1DE9F424" w14:textId="43BAC654" w:rsidR="00485F68" w:rsidRDefault="00485F68" w:rsidP="00FB29E6">
            <w:pPr>
              <w:tabs>
                <w:tab w:val="decimal" w:pos="1644"/>
              </w:tabs>
              <w:spacing w:line="320" w:lineRule="exact"/>
              <w:jc w:val="center"/>
              <w:rPr>
                <w:sz w:val="28"/>
                <w:szCs w:val="28"/>
              </w:rPr>
            </w:pPr>
            <w:r>
              <w:rPr>
                <w:sz w:val="28"/>
                <w:szCs w:val="28"/>
              </w:rPr>
              <w:t>(25,265,520)</w:t>
            </w:r>
          </w:p>
        </w:tc>
        <w:tc>
          <w:tcPr>
            <w:tcW w:w="2056" w:type="dxa"/>
            <w:tcBorders>
              <w:top w:val="nil"/>
              <w:left w:val="nil"/>
              <w:bottom w:val="nil"/>
              <w:right w:val="nil"/>
            </w:tcBorders>
            <w:shd w:val="clear" w:color="auto" w:fill="auto"/>
            <w:noWrap/>
            <w:vAlign w:val="bottom"/>
          </w:tcPr>
          <w:p w14:paraId="3347BEBA" w14:textId="67010125" w:rsidR="00485F68" w:rsidRPr="00E5699D" w:rsidRDefault="00485F68" w:rsidP="00FC06E0">
            <w:pPr>
              <w:tabs>
                <w:tab w:val="decimal" w:pos="1433"/>
              </w:tabs>
              <w:spacing w:line="320" w:lineRule="exact"/>
              <w:jc w:val="center"/>
              <w:rPr>
                <w:sz w:val="28"/>
                <w:szCs w:val="28"/>
              </w:rPr>
            </w:pPr>
            <w:r>
              <w:rPr>
                <w:sz w:val="28"/>
                <w:szCs w:val="28"/>
              </w:rPr>
              <w:t>-</w:t>
            </w:r>
          </w:p>
        </w:tc>
      </w:tr>
      <w:tr w:rsidR="00030E82" w:rsidRPr="00486694" w14:paraId="476B2F10" w14:textId="77777777" w:rsidTr="00CC0365">
        <w:trPr>
          <w:trHeight w:val="20"/>
        </w:trPr>
        <w:tc>
          <w:tcPr>
            <w:tcW w:w="4201" w:type="dxa"/>
            <w:tcBorders>
              <w:top w:val="nil"/>
              <w:left w:val="nil"/>
              <w:bottom w:val="nil"/>
              <w:right w:val="nil"/>
            </w:tcBorders>
            <w:shd w:val="clear" w:color="auto" w:fill="auto"/>
            <w:noWrap/>
            <w:vAlign w:val="bottom"/>
          </w:tcPr>
          <w:p w14:paraId="58CBE70C" w14:textId="50957CC3" w:rsidR="00030E82" w:rsidRDefault="00030E82" w:rsidP="00FB29E6">
            <w:pPr>
              <w:spacing w:line="320" w:lineRule="exact"/>
              <w:ind w:left="453" w:hanging="426"/>
              <w:rPr>
                <w:sz w:val="28"/>
                <w:szCs w:val="28"/>
              </w:rPr>
            </w:pPr>
            <w:r>
              <w:rPr>
                <w:sz w:val="28"/>
                <w:szCs w:val="28"/>
              </w:rPr>
              <w:t xml:space="preserve">Decrease during the </w:t>
            </w:r>
            <w:r w:rsidR="00084D75">
              <w:rPr>
                <w:sz w:val="28"/>
                <w:szCs w:val="28"/>
              </w:rPr>
              <w:t>period</w:t>
            </w:r>
          </w:p>
        </w:tc>
        <w:tc>
          <w:tcPr>
            <w:tcW w:w="2055" w:type="dxa"/>
            <w:tcBorders>
              <w:top w:val="nil"/>
              <w:left w:val="nil"/>
              <w:bottom w:val="nil"/>
              <w:right w:val="nil"/>
            </w:tcBorders>
            <w:shd w:val="clear" w:color="auto" w:fill="auto"/>
            <w:noWrap/>
            <w:vAlign w:val="bottom"/>
          </w:tcPr>
          <w:p w14:paraId="216B9C11" w14:textId="1FDE572C" w:rsidR="00030E82" w:rsidRDefault="00485F68" w:rsidP="00FB29E6">
            <w:pPr>
              <w:pBdr>
                <w:bottom w:val="single" w:sz="6" w:space="1" w:color="auto"/>
              </w:pBdr>
              <w:tabs>
                <w:tab w:val="decimal" w:pos="1729"/>
              </w:tabs>
              <w:spacing w:line="320" w:lineRule="exact"/>
              <w:jc w:val="center"/>
              <w:rPr>
                <w:sz w:val="28"/>
                <w:szCs w:val="28"/>
              </w:rPr>
            </w:pPr>
            <w:r>
              <w:rPr>
                <w:sz w:val="28"/>
                <w:szCs w:val="28"/>
              </w:rPr>
              <w:t>(11,322,678)</w:t>
            </w:r>
          </w:p>
        </w:tc>
        <w:tc>
          <w:tcPr>
            <w:tcW w:w="2056" w:type="dxa"/>
            <w:tcBorders>
              <w:top w:val="nil"/>
              <w:left w:val="nil"/>
              <w:bottom w:val="nil"/>
              <w:right w:val="nil"/>
            </w:tcBorders>
            <w:shd w:val="clear" w:color="auto" w:fill="auto"/>
            <w:noWrap/>
            <w:vAlign w:val="bottom"/>
          </w:tcPr>
          <w:p w14:paraId="384EF073" w14:textId="551BF7F3" w:rsidR="00030E82" w:rsidRDefault="00030E82" w:rsidP="00FB29E6">
            <w:pPr>
              <w:pBdr>
                <w:bottom w:val="single" w:sz="6" w:space="1" w:color="auto"/>
              </w:pBdr>
              <w:tabs>
                <w:tab w:val="decimal" w:pos="1729"/>
              </w:tabs>
              <w:spacing w:line="320" w:lineRule="exact"/>
              <w:jc w:val="center"/>
              <w:rPr>
                <w:sz w:val="28"/>
                <w:szCs w:val="28"/>
              </w:rPr>
            </w:pPr>
            <w:r w:rsidRPr="00E5699D">
              <w:rPr>
                <w:sz w:val="28"/>
                <w:szCs w:val="28"/>
              </w:rPr>
              <w:t>(19,045,817)</w:t>
            </w:r>
          </w:p>
        </w:tc>
      </w:tr>
      <w:tr w:rsidR="00030E82" w:rsidRPr="00486694" w14:paraId="1F8D7CB3" w14:textId="77777777" w:rsidTr="00CC0365">
        <w:trPr>
          <w:trHeight w:val="20"/>
        </w:trPr>
        <w:tc>
          <w:tcPr>
            <w:tcW w:w="4201" w:type="dxa"/>
            <w:tcBorders>
              <w:top w:val="nil"/>
              <w:left w:val="nil"/>
              <w:bottom w:val="nil"/>
              <w:right w:val="nil"/>
            </w:tcBorders>
            <w:shd w:val="clear" w:color="auto" w:fill="auto"/>
            <w:noWrap/>
            <w:vAlign w:val="bottom"/>
            <w:hideMark/>
          </w:tcPr>
          <w:p w14:paraId="75F956FF" w14:textId="55147E82" w:rsidR="00030E82" w:rsidRPr="003E76DD" w:rsidRDefault="00B071F6" w:rsidP="00FB29E6">
            <w:pPr>
              <w:spacing w:line="320" w:lineRule="exact"/>
              <w:ind w:left="33"/>
              <w:rPr>
                <w:sz w:val="28"/>
                <w:szCs w:val="28"/>
              </w:rPr>
            </w:pPr>
            <w:r>
              <w:rPr>
                <w:sz w:val="28"/>
                <w:szCs w:val="28"/>
              </w:rPr>
              <w:t xml:space="preserve">Ending balance at </w:t>
            </w:r>
            <w:r w:rsidR="00084D75">
              <w:rPr>
                <w:sz w:val="28"/>
                <w:szCs w:val="28"/>
              </w:rPr>
              <w:t>the period</w:t>
            </w:r>
          </w:p>
        </w:tc>
        <w:tc>
          <w:tcPr>
            <w:tcW w:w="2055" w:type="dxa"/>
            <w:tcBorders>
              <w:left w:val="nil"/>
              <w:right w:val="nil"/>
            </w:tcBorders>
            <w:shd w:val="clear" w:color="auto" w:fill="auto"/>
            <w:noWrap/>
            <w:vAlign w:val="bottom"/>
          </w:tcPr>
          <w:p w14:paraId="798B5AD6" w14:textId="2FC300C3" w:rsidR="00030E82" w:rsidRPr="009E4C61" w:rsidRDefault="00485F68" w:rsidP="00FB29E6">
            <w:pPr>
              <w:pBdr>
                <w:bottom w:val="double" w:sz="4" w:space="1" w:color="auto"/>
              </w:pBdr>
              <w:tabs>
                <w:tab w:val="decimal" w:pos="1644"/>
              </w:tabs>
              <w:spacing w:line="320" w:lineRule="exact"/>
              <w:jc w:val="center"/>
              <w:rPr>
                <w:sz w:val="28"/>
                <w:szCs w:val="28"/>
              </w:rPr>
            </w:pPr>
            <w:r>
              <w:rPr>
                <w:sz w:val="28"/>
                <w:szCs w:val="28"/>
              </w:rPr>
              <w:t>27,957,207</w:t>
            </w:r>
          </w:p>
        </w:tc>
        <w:tc>
          <w:tcPr>
            <w:tcW w:w="2056" w:type="dxa"/>
            <w:tcBorders>
              <w:left w:val="nil"/>
              <w:right w:val="nil"/>
            </w:tcBorders>
            <w:shd w:val="clear" w:color="auto" w:fill="auto"/>
            <w:noWrap/>
            <w:vAlign w:val="bottom"/>
            <w:hideMark/>
          </w:tcPr>
          <w:p w14:paraId="7228BAA7" w14:textId="4B6DE32B" w:rsidR="00030E82" w:rsidRPr="00486694" w:rsidRDefault="00030E82" w:rsidP="00FB29E6">
            <w:pPr>
              <w:pBdr>
                <w:bottom w:val="double" w:sz="4" w:space="1" w:color="auto"/>
              </w:pBdr>
              <w:tabs>
                <w:tab w:val="decimal" w:pos="1644"/>
              </w:tabs>
              <w:spacing w:line="320" w:lineRule="exact"/>
              <w:jc w:val="center"/>
              <w:rPr>
                <w:sz w:val="28"/>
                <w:szCs w:val="28"/>
              </w:rPr>
            </w:pPr>
            <w:r w:rsidRPr="00E5699D">
              <w:rPr>
                <w:sz w:val="28"/>
                <w:szCs w:val="28"/>
              </w:rPr>
              <w:t>28,045,405</w:t>
            </w:r>
          </w:p>
        </w:tc>
      </w:tr>
    </w:tbl>
    <w:p w14:paraId="0CEFF7C7" w14:textId="29CD87C4" w:rsidR="00A95AC5" w:rsidRPr="00A95AC5" w:rsidRDefault="00A95AC5" w:rsidP="00FB29E6">
      <w:pPr>
        <w:spacing w:before="240" w:line="320" w:lineRule="exact"/>
        <w:ind w:left="533"/>
        <w:rPr>
          <w:rFonts w:asciiTheme="majorBidi" w:hAnsiTheme="majorBidi" w:cstheme="majorBidi"/>
          <w:sz w:val="28"/>
          <w:szCs w:val="28"/>
        </w:rPr>
      </w:pPr>
      <w:r w:rsidRPr="00A95AC5">
        <w:rPr>
          <w:rFonts w:asciiTheme="majorBidi" w:hAnsiTheme="majorBidi" w:cstheme="majorBidi"/>
          <w:sz w:val="28"/>
          <w:szCs w:val="28"/>
        </w:rPr>
        <w:t xml:space="preserve">On June 6, 2023, </w:t>
      </w:r>
      <w:r w:rsidR="000D64E1" w:rsidRPr="000D64E1">
        <w:rPr>
          <w:rFonts w:asciiTheme="majorBidi" w:hAnsiTheme="majorBidi" w:cstheme="majorBidi"/>
          <w:sz w:val="28"/>
          <w:szCs w:val="28"/>
        </w:rPr>
        <w:t>the Company entered into a loan agreement with a company for financing the project of Baht 1.70 million. The loan bears interest rate of 5% per annum. The principal must be repaid completely upon completion of the project. The loan is guaranteed by the director of the borrower company. During 2024, the principal and interest have been repaid in full</w:t>
      </w:r>
      <w:r w:rsidR="00030E82" w:rsidRPr="00A95AC5">
        <w:rPr>
          <w:rFonts w:asciiTheme="majorBidi" w:hAnsiTheme="majorBidi" w:cstheme="majorBidi"/>
          <w:sz w:val="28"/>
          <w:szCs w:val="28"/>
        </w:rPr>
        <w:t>.</w:t>
      </w:r>
    </w:p>
    <w:p w14:paraId="5A512F1C" w14:textId="729877E6" w:rsidR="000D64E1" w:rsidRDefault="00A95AC5" w:rsidP="00FB29E6">
      <w:pPr>
        <w:spacing w:before="120" w:line="320" w:lineRule="exact"/>
        <w:ind w:left="533"/>
        <w:rPr>
          <w:rFonts w:asciiTheme="majorBidi" w:hAnsiTheme="majorBidi" w:cstheme="majorBidi"/>
          <w:sz w:val="28"/>
          <w:szCs w:val="28"/>
        </w:rPr>
      </w:pPr>
      <w:r w:rsidRPr="00A95AC5">
        <w:rPr>
          <w:rFonts w:asciiTheme="majorBidi" w:hAnsiTheme="majorBidi" w:cstheme="majorBidi"/>
          <w:sz w:val="28"/>
          <w:szCs w:val="28"/>
        </w:rPr>
        <w:t xml:space="preserve">On June 6, 2023, </w:t>
      </w:r>
      <w:r w:rsidR="000D64E1" w:rsidRPr="000D64E1">
        <w:rPr>
          <w:rFonts w:asciiTheme="majorBidi" w:hAnsiTheme="majorBidi" w:cstheme="majorBidi"/>
          <w:sz w:val="28"/>
          <w:szCs w:val="28"/>
        </w:rPr>
        <w:t xml:space="preserve">the Company entered into a loan agreement with a company for financing the project of Baht 1.85 million On November 23, 2023, entered into an additional loan contract of Baht 1.00 million. The loans bear interest rate of 5% per annum. The principal must be repaid completely upon completion of the project. </w:t>
      </w:r>
      <w:r w:rsidR="000D64E1">
        <w:rPr>
          <w:rFonts w:asciiTheme="majorBidi" w:hAnsiTheme="majorBidi" w:cstheme="majorBidi"/>
          <w:sz w:val="28"/>
          <w:szCs w:val="28"/>
          <w:cs/>
        </w:rPr>
        <w:br/>
      </w:r>
      <w:r w:rsidR="000D64E1" w:rsidRPr="000D64E1">
        <w:rPr>
          <w:rFonts w:asciiTheme="majorBidi" w:hAnsiTheme="majorBidi" w:cstheme="majorBidi"/>
          <w:sz w:val="28"/>
          <w:szCs w:val="28"/>
        </w:rPr>
        <w:t>The loans are guaranteed by the directors of the borrower company. During 2024, the principal and interest of such loan have been repaid in full.</w:t>
      </w:r>
    </w:p>
    <w:p w14:paraId="2DB296AB" w14:textId="77A0AB94" w:rsidR="000D64E1" w:rsidRDefault="00A95AC5" w:rsidP="00FB29E6">
      <w:pPr>
        <w:spacing w:before="120" w:line="320" w:lineRule="exact"/>
        <w:ind w:left="533"/>
        <w:rPr>
          <w:rFonts w:asciiTheme="majorBidi" w:hAnsiTheme="majorBidi" w:cstheme="majorBidi"/>
          <w:sz w:val="28"/>
          <w:szCs w:val="28"/>
        </w:rPr>
      </w:pPr>
      <w:r w:rsidRPr="00A95AC5">
        <w:rPr>
          <w:rFonts w:asciiTheme="majorBidi" w:hAnsiTheme="majorBidi" w:cstheme="majorBidi"/>
          <w:sz w:val="28"/>
          <w:szCs w:val="28"/>
        </w:rPr>
        <w:t xml:space="preserve">On November 16, 2023, </w:t>
      </w:r>
      <w:r w:rsidR="000D64E1" w:rsidRPr="000D64E1">
        <w:rPr>
          <w:rFonts w:asciiTheme="majorBidi" w:hAnsiTheme="majorBidi" w:cstheme="majorBidi"/>
          <w:sz w:val="28"/>
          <w:szCs w:val="28"/>
        </w:rPr>
        <w:t>a joint venture (the Transferor), the Company (the Transferee) and a Government agency (Project owner) have entered into an agreement to transfer the rights to receive the payment under the project contract to the Company from the project owner totaling Baht 114.81 million. On November 27, 2023, the Company entered into a loan agreement with such joint venture to pay for the project contract amount of Baht 30.00 million, bearing an interest rate at 10 percent per annum and the repayment of the principal and its interest will be within 9 months from the date the transfer of rights is completed. The loan is guaranteed by the directors of a joint venture</w:t>
      </w:r>
      <w:r w:rsidR="000D64E1" w:rsidRPr="001376F2">
        <w:rPr>
          <w:rFonts w:asciiTheme="majorBidi" w:hAnsiTheme="majorBidi" w:cstheme="majorBidi"/>
          <w:sz w:val="28"/>
          <w:szCs w:val="28"/>
        </w:rPr>
        <w:t xml:space="preserve">. </w:t>
      </w:r>
      <w:r w:rsidR="0098660F" w:rsidRPr="001376F2">
        <w:rPr>
          <w:rFonts w:asciiTheme="majorBidi" w:hAnsiTheme="majorBidi"/>
          <w:sz w:val="28"/>
          <w:szCs w:val="28"/>
        </w:rPr>
        <w:t xml:space="preserve">Later, on September </w:t>
      </w:r>
      <w:r w:rsidR="0098660F" w:rsidRPr="001376F2">
        <w:rPr>
          <w:rFonts w:asciiTheme="majorBidi" w:hAnsiTheme="majorBidi"/>
          <w:sz w:val="28"/>
          <w:szCs w:val="28"/>
          <w:cs/>
        </w:rPr>
        <w:t>13</w:t>
      </w:r>
      <w:r w:rsidR="0098660F" w:rsidRPr="001376F2">
        <w:rPr>
          <w:rFonts w:asciiTheme="majorBidi" w:hAnsiTheme="majorBidi"/>
          <w:sz w:val="28"/>
          <w:szCs w:val="28"/>
        </w:rPr>
        <w:t xml:space="preserve">, </w:t>
      </w:r>
      <w:r w:rsidR="0098660F" w:rsidRPr="001376F2">
        <w:rPr>
          <w:rFonts w:asciiTheme="majorBidi" w:hAnsiTheme="majorBidi"/>
          <w:sz w:val="28"/>
          <w:szCs w:val="28"/>
          <w:cs/>
        </w:rPr>
        <w:t>2024</w:t>
      </w:r>
      <w:r w:rsidR="001376F2" w:rsidRPr="001376F2">
        <w:rPr>
          <w:rFonts w:asciiTheme="majorBidi" w:hAnsiTheme="majorBidi"/>
          <w:sz w:val="28"/>
          <w:szCs w:val="28"/>
        </w:rPr>
        <w:t>, the C</w:t>
      </w:r>
      <w:r w:rsidR="0098660F" w:rsidRPr="001376F2">
        <w:rPr>
          <w:rFonts w:asciiTheme="majorBidi" w:hAnsiTheme="majorBidi"/>
          <w:sz w:val="28"/>
          <w:szCs w:val="28"/>
        </w:rPr>
        <w:t xml:space="preserve">ompany made an amendment to the loan agreement with a joint venture to change the repayment conditions by extending the repayment period as specified in the </w:t>
      </w:r>
      <w:r w:rsidR="001376F2" w:rsidRPr="001376F2">
        <w:rPr>
          <w:rFonts w:asciiTheme="majorBidi" w:hAnsiTheme="majorBidi"/>
          <w:sz w:val="28"/>
          <w:szCs w:val="28"/>
        </w:rPr>
        <w:t>agreement</w:t>
      </w:r>
      <w:r w:rsidR="0098660F" w:rsidRPr="001376F2">
        <w:rPr>
          <w:rFonts w:asciiTheme="majorBidi" w:hAnsiTheme="majorBidi"/>
          <w:sz w:val="28"/>
          <w:szCs w:val="28"/>
        </w:rPr>
        <w:t xml:space="preserve"> </w:t>
      </w:r>
      <w:r w:rsidR="001376F2" w:rsidRPr="001376F2">
        <w:rPr>
          <w:rFonts w:asciiTheme="majorBidi" w:hAnsiTheme="majorBidi"/>
          <w:sz w:val="28"/>
          <w:szCs w:val="28"/>
        </w:rPr>
        <w:t>from the repayment must be</w:t>
      </w:r>
      <w:r w:rsidR="0098660F" w:rsidRPr="001376F2">
        <w:rPr>
          <w:rFonts w:asciiTheme="majorBidi" w:hAnsiTheme="majorBidi"/>
          <w:sz w:val="28"/>
          <w:szCs w:val="28"/>
        </w:rPr>
        <w:t xml:space="preserve"> completed within </w:t>
      </w:r>
      <w:r w:rsidR="0098660F" w:rsidRPr="001376F2">
        <w:rPr>
          <w:rFonts w:asciiTheme="majorBidi" w:hAnsiTheme="majorBidi"/>
          <w:sz w:val="28"/>
          <w:szCs w:val="28"/>
          <w:cs/>
        </w:rPr>
        <w:t xml:space="preserve">9 </w:t>
      </w:r>
      <w:r w:rsidR="0098660F" w:rsidRPr="001376F2">
        <w:rPr>
          <w:rFonts w:asciiTheme="majorBidi" w:hAnsiTheme="majorBidi"/>
          <w:sz w:val="28"/>
          <w:szCs w:val="28"/>
        </w:rPr>
        <w:t xml:space="preserve">months, changing to </w:t>
      </w:r>
      <w:r w:rsidR="001376F2" w:rsidRPr="001376F2">
        <w:rPr>
          <w:rFonts w:asciiTheme="majorBidi" w:hAnsiTheme="majorBidi"/>
          <w:sz w:val="28"/>
          <w:szCs w:val="28"/>
        </w:rPr>
        <w:t xml:space="preserve">repayment within </w:t>
      </w:r>
      <w:r w:rsidR="0098660F" w:rsidRPr="001376F2">
        <w:rPr>
          <w:rFonts w:asciiTheme="majorBidi" w:hAnsiTheme="majorBidi"/>
          <w:sz w:val="28"/>
          <w:szCs w:val="28"/>
        </w:rPr>
        <w:t xml:space="preserve">October </w:t>
      </w:r>
      <w:r w:rsidR="0098660F" w:rsidRPr="001376F2">
        <w:rPr>
          <w:rFonts w:asciiTheme="majorBidi" w:hAnsiTheme="majorBidi"/>
          <w:sz w:val="28"/>
          <w:szCs w:val="28"/>
          <w:cs/>
        </w:rPr>
        <w:t>31</w:t>
      </w:r>
      <w:r w:rsidR="0098660F" w:rsidRPr="001376F2">
        <w:rPr>
          <w:rFonts w:asciiTheme="majorBidi" w:hAnsiTheme="majorBidi"/>
          <w:sz w:val="28"/>
          <w:szCs w:val="28"/>
        </w:rPr>
        <w:t xml:space="preserve">, </w:t>
      </w:r>
      <w:r w:rsidR="0098660F" w:rsidRPr="001376F2">
        <w:rPr>
          <w:rFonts w:asciiTheme="majorBidi" w:hAnsiTheme="majorBidi"/>
          <w:sz w:val="28"/>
          <w:szCs w:val="28"/>
          <w:cs/>
        </w:rPr>
        <w:t xml:space="preserve">2025. </w:t>
      </w:r>
      <w:r w:rsidR="0098660F" w:rsidRPr="001376F2">
        <w:rPr>
          <w:rFonts w:asciiTheme="majorBidi" w:hAnsiTheme="majorBidi"/>
          <w:sz w:val="28"/>
          <w:szCs w:val="28"/>
        </w:rPr>
        <w:t xml:space="preserve">Therefore, the loan has been classified as a long-term loan (Note </w:t>
      </w:r>
      <w:r w:rsidR="0098660F" w:rsidRPr="001376F2">
        <w:rPr>
          <w:rFonts w:asciiTheme="majorBidi" w:hAnsiTheme="majorBidi"/>
          <w:sz w:val="28"/>
          <w:szCs w:val="28"/>
          <w:cs/>
        </w:rPr>
        <w:t>12).</w:t>
      </w:r>
    </w:p>
    <w:p w14:paraId="30324E0A" w14:textId="374AF2CA" w:rsidR="003966C9" w:rsidRDefault="003966C9" w:rsidP="00FB29E6">
      <w:pPr>
        <w:spacing w:before="120" w:line="320" w:lineRule="exact"/>
        <w:ind w:left="533"/>
        <w:rPr>
          <w:rFonts w:asciiTheme="majorBidi" w:hAnsiTheme="majorBidi" w:cstheme="majorBidi"/>
          <w:spacing w:val="-2"/>
          <w:sz w:val="28"/>
          <w:szCs w:val="28"/>
        </w:rPr>
      </w:pPr>
      <w:r w:rsidRPr="007F56B5">
        <w:rPr>
          <w:rFonts w:asciiTheme="majorBidi" w:hAnsiTheme="majorBidi" w:cstheme="majorBidi"/>
          <w:spacing w:val="-2"/>
          <w:sz w:val="28"/>
          <w:szCs w:val="28"/>
        </w:rPr>
        <w:t>On January 19, 2024, the Company entered into a loan agreement with a company for financing the project of Baht 10 million. The loans bear interest rate of 6.5%</w:t>
      </w:r>
      <w:r w:rsidR="008B672E">
        <w:rPr>
          <w:rFonts w:asciiTheme="majorBidi" w:hAnsiTheme="majorBidi" w:cstheme="majorBidi"/>
          <w:spacing w:val="-2"/>
          <w:sz w:val="28"/>
          <w:szCs w:val="28"/>
        </w:rPr>
        <w:t xml:space="preserve"> </w:t>
      </w:r>
      <w:r w:rsidRPr="007F56B5">
        <w:rPr>
          <w:rFonts w:asciiTheme="majorBidi" w:hAnsiTheme="majorBidi" w:cstheme="majorBidi"/>
          <w:spacing w:val="-2"/>
          <w:sz w:val="28"/>
          <w:szCs w:val="28"/>
        </w:rPr>
        <w:t xml:space="preserve">per annum. The principal </w:t>
      </w:r>
      <w:r w:rsidR="00A54BAC">
        <w:rPr>
          <w:rFonts w:asciiTheme="majorBidi" w:hAnsiTheme="majorBidi" w:cstheme="majorBidi"/>
          <w:spacing w:val="-2"/>
          <w:sz w:val="28"/>
          <w:szCs w:val="28"/>
        </w:rPr>
        <w:t xml:space="preserve">and its interest </w:t>
      </w:r>
      <w:r w:rsidRPr="007F56B5">
        <w:rPr>
          <w:rFonts w:asciiTheme="majorBidi" w:hAnsiTheme="majorBidi" w:cstheme="majorBidi"/>
          <w:spacing w:val="-2"/>
          <w:sz w:val="28"/>
          <w:szCs w:val="28"/>
        </w:rPr>
        <w:t xml:space="preserve">must </w:t>
      </w:r>
      <w:r w:rsidR="00483965" w:rsidRPr="00483965">
        <w:rPr>
          <w:rFonts w:asciiTheme="majorBidi" w:hAnsiTheme="majorBidi" w:cstheme="majorBidi"/>
          <w:spacing w:val="-2"/>
          <w:sz w:val="28"/>
          <w:szCs w:val="28"/>
        </w:rPr>
        <w:t>be repaid</w:t>
      </w:r>
      <w:r w:rsidR="00483965">
        <w:rPr>
          <w:rFonts w:asciiTheme="majorBidi" w:hAnsiTheme="majorBidi" w:cstheme="majorBidi"/>
          <w:spacing w:val="-2"/>
          <w:sz w:val="28"/>
          <w:szCs w:val="28"/>
        </w:rPr>
        <w:t xml:space="preserve"> </w:t>
      </w:r>
      <w:r w:rsidR="00A54BAC">
        <w:rPr>
          <w:rFonts w:asciiTheme="majorBidi" w:hAnsiTheme="majorBidi" w:cstheme="majorBidi"/>
          <w:spacing w:val="-2"/>
          <w:sz w:val="28"/>
          <w:szCs w:val="28"/>
        </w:rPr>
        <w:t>within December 31, 2024</w:t>
      </w:r>
      <w:r w:rsidRPr="007F56B5">
        <w:rPr>
          <w:rFonts w:asciiTheme="majorBidi" w:hAnsiTheme="majorBidi" w:cstheme="majorBidi"/>
          <w:spacing w:val="-2"/>
          <w:sz w:val="28"/>
          <w:szCs w:val="28"/>
        </w:rPr>
        <w:t xml:space="preserve">. The loans </w:t>
      </w:r>
      <w:r w:rsidR="00A54BAC">
        <w:rPr>
          <w:rFonts w:asciiTheme="majorBidi" w:hAnsiTheme="majorBidi" w:cstheme="majorBidi"/>
          <w:spacing w:val="-2"/>
          <w:sz w:val="28"/>
          <w:szCs w:val="28"/>
        </w:rPr>
        <w:t>is</w:t>
      </w:r>
      <w:r w:rsidRPr="007F56B5">
        <w:rPr>
          <w:rFonts w:asciiTheme="majorBidi" w:hAnsiTheme="majorBidi" w:cstheme="majorBidi"/>
          <w:spacing w:val="-2"/>
          <w:sz w:val="28"/>
          <w:szCs w:val="28"/>
        </w:rPr>
        <w:t xml:space="preserve"> guaranteed by the directors of the </w:t>
      </w:r>
      <w:proofErr w:type="gramStart"/>
      <w:r w:rsidRPr="007F56B5">
        <w:rPr>
          <w:rFonts w:asciiTheme="majorBidi" w:hAnsiTheme="majorBidi" w:cstheme="majorBidi"/>
          <w:spacing w:val="-2"/>
          <w:sz w:val="28"/>
          <w:szCs w:val="28"/>
        </w:rPr>
        <w:t>borrower company</w:t>
      </w:r>
      <w:proofErr w:type="gramEnd"/>
      <w:r w:rsidR="00EA12C8" w:rsidRPr="007F56B5">
        <w:rPr>
          <w:rFonts w:asciiTheme="majorBidi" w:hAnsiTheme="majorBidi" w:cstheme="majorBidi"/>
          <w:spacing w:val="-2"/>
          <w:sz w:val="28"/>
          <w:szCs w:val="28"/>
        </w:rPr>
        <w:t xml:space="preserve">, and </w:t>
      </w:r>
      <w:r w:rsidR="007F56B5" w:rsidRPr="007F56B5">
        <w:rPr>
          <w:rFonts w:asciiTheme="majorBidi" w:hAnsiTheme="majorBidi" w:cstheme="majorBidi"/>
          <w:spacing w:val="-2"/>
          <w:sz w:val="28"/>
          <w:szCs w:val="28"/>
        </w:rPr>
        <w:t xml:space="preserve">land </w:t>
      </w:r>
      <w:r w:rsidR="00EA12C8" w:rsidRPr="007F56B5">
        <w:rPr>
          <w:rFonts w:asciiTheme="majorBidi" w:hAnsiTheme="majorBidi" w:cstheme="majorBidi"/>
          <w:spacing w:val="-2"/>
          <w:sz w:val="28"/>
          <w:szCs w:val="28"/>
        </w:rPr>
        <w:t>title deed</w:t>
      </w:r>
      <w:r w:rsidR="00AE74E4">
        <w:rPr>
          <w:rFonts w:asciiTheme="majorBidi" w:hAnsiTheme="majorBidi" w:cstheme="majorBidi"/>
          <w:spacing w:val="-2"/>
          <w:sz w:val="28"/>
          <w:szCs w:val="28"/>
        </w:rPr>
        <w:t>s</w:t>
      </w:r>
      <w:r w:rsidR="00EA12C8" w:rsidRPr="007F56B5">
        <w:rPr>
          <w:rFonts w:asciiTheme="majorBidi" w:hAnsiTheme="majorBidi" w:cstheme="majorBidi"/>
          <w:spacing w:val="-2"/>
          <w:sz w:val="28"/>
          <w:szCs w:val="28"/>
        </w:rPr>
        <w:t>.</w:t>
      </w:r>
    </w:p>
    <w:p w14:paraId="2ACB7811" w14:textId="01E56076" w:rsidR="009E2C68" w:rsidRDefault="000E6B83" w:rsidP="00FB29E6">
      <w:pPr>
        <w:spacing w:before="120" w:line="320" w:lineRule="exact"/>
        <w:ind w:left="533"/>
        <w:rPr>
          <w:rFonts w:asciiTheme="majorBidi" w:hAnsiTheme="majorBidi" w:cstheme="majorBidi"/>
          <w:b/>
          <w:bCs/>
          <w:sz w:val="28"/>
          <w:szCs w:val="28"/>
        </w:rPr>
      </w:pPr>
      <w:r w:rsidRPr="00FF22BC">
        <w:rPr>
          <w:sz w:val="28"/>
          <w:szCs w:val="28"/>
        </w:rPr>
        <w:t xml:space="preserve">On June 20, 2024, a </w:t>
      </w:r>
      <w:r w:rsidR="001376F2" w:rsidRPr="00FF22BC">
        <w:rPr>
          <w:sz w:val="28"/>
          <w:szCs w:val="28"/>
        </w:rPr>
        <w:t>company</w:t>
      </w:r>
      <w:r w:rsidRPr="00FF22BC">
        <w:rPr>
          <w:sz w:val="28"/>
          <w:szCs w:val="28"/>
        </w:rPr>
        <w:t xml:space="preserve"> (the Transferor), the Company (the Transferee) and a Government agency </w:t>
      </w:r>
      <w:r w:rsidR="001376F2" w:rsidRPr="00FF22BC">
        <w:rPr>
          <w:sz w:val="28"/>
          <w:szCs w:val="28"/>
        </w:rPr>
        <w:br/>
      </w:r>
      <w:r w:rsidRPr="00FF22BC">
        <w:rPr>
          <w:sz w:val="28"/>
          <w:szCs w:val="28"/>
        </w:rPr>
        <w:t xml:space="preserve">(Project owner) have entered into an agreement to transfer the rights to receive the payment under the project contract to the Company from the project owner totaling Baht 60.50 million. The Company </w:t>
      </w:r>
      <w:r w:rsidR="001376F2" w:rsidRPr="00FF22BC">
        <w:rPr>
          <w:sz w:val="28"/>
          <w:szCs w:val="28"/>
        </w:rPr>
        <w:t xml:space="preserve">also </w:t>
      </w:r>
      <w:r w:rsidRPr="00FF22BC">
        <w:rPr>
          <w:sz w:val="28"/>
          <w:szCs w:val="28"/>
        </w:rPr>
        <w:t xml:space="preserve">entered into </w:t>
      </w:r>
      <w:r w:rsidR="001376F2" w:rsidRPr="00FF22BC">
        <w:rPr>
          <w:sz w:val="28"/>
          <w:szCs w:val="28"/>
        </w:rPr>
        <w:br/>
      </w:r>
      <w:r w:rsidRPr="00FF22BC">
        <w:rPr>
          <w:sz w:val="28"/>
          <w:szCs w:val="28"/>
        </w:rPr>
        <w:t xml:space="preserve">a loan agreement with such </w:t>
      </w:r>
      <w:r w:rsidR="001376F2" w:rsidRPr="00FF22BC">
        <w:rPr>
          <w:sz w:val="28"/>
          <w:szCs w:val="28"/>
        </w:rPr>
        <w:t>company</w:t>
      </w:r>
      <w:r w:rsidRPr="00FF22BC">
        <w:rPr>
          <w:sz w:val="28"/>
          <w:szCs w:val="28"/>
        </w:rPr>
        <w:t xml:space="preserve"> for financing the project of Baht 20.00 million. The loan bears interest rate of 7% per annum. </w:t>
      </w:r>
      <w:r w:rsidR="009E2C68" w:rsidRPr="00FF22BC">
        <w:rPr>
          <w:rFonts w:asciiTheme="majorBidi" w:hAnsiTheme="majorBidi" w:cstheme="majorBidi"/>
          <w:spacing w:val="-2"/>
          <w:sz w:val="28"/>
          <w:szCs w:val="28"/>
        </w:rPr>
        <w:t xml:space="preserve">The principal and its interest must be repaid within April </w:t>
      </w:r>
      <w:r w:rsidR="001376F2" w:rsidRPr="00FF22BC">
        <w:rPr>
          <w:rFonts w:asciiTheme="majorBidi" w:hAnsiTheme="majorBidi" w:cstheme="majorBidi"/>
          <w:spacing w:val="-2"/>
          <w:sz w:val="28"/>
          <w:szCs w:val="28"/>
        </w:rPr>
        <w:t>30, 2025. The loan</w:t>
      </w:r>
      <w:r w:rsidR="009E2C68" w:rsidRPr="00FF22BC">
        <w:rPr>
          <w:rFonts w:asciiTheme="majorBidi" w:hAnsiTheme="majorBidi" w:cstheme="majorBidi"/>
          <w:spacing w:val="-2"/>
          <w:sz w:val="28"/>
          <w:szCs w:val="28"/>
        </w:rPr>
        <w:t xml:space="preserve"> is guaranteed by the directors of the borrower company.</w:t>
      </w:r>
      <w:r w:rsidR="009E2C68" w:rsidRPr="00111FE7">
        <w:rPr>
          <w:rFonts w:asciiTheme="majorBidi" w:hAnsiTheme="majorBidi" w:cstheme="majorBidi"/>
          <w:b/>
          <w:bCs/>
          <w:sz w:val="28"/>
          <w:szCs w:val="28"/>
        </w:rPr>
        <w:t xml:space="preserve"> </w:t>
      </w:r>
      <w:r w:rsidR="009E2C68">
        <w:rPr>
          <w:rFonts w:asciiTheme="majorBidi" w:hAnsiTheme="majorBidi" w:cstheme="majorBidi"/>
          <w:b/>
          <w:bCs/>
          <w:sz w:val="28"/>
          <w:szCs w:val="28"/>
        </w:rPr>
        <w:br w:type="page"/>
      </w:r>
    </w:p>
    <w:p w14:paraId="19D4E8DF" w14:textId="2A62ACE4" w:rsidR="00CE30AB" w:rsidRPr="007E263C" w:rsidRDefault="00CE30AB" w:rsidP="007E263C">
      <w:pPr>
        <w:pStyle w:val="ListParagraph"/>
        <w:numPr>
          <w:ilvl w:val="0"/>
          <w:numId w:val="1"/>
        </w:numPr>
        <w:spacing w:before="120"/>
        <w:ind w:hanging="562"/>
        <w:rPr>
          <w:rFonts w:asciiTheme="majorBidi" w:hAnsiTheme="majorBidi" w:cstheme="majorBidi"/>
          <w:b/>
          <w:bCs/>
          <w:sz w:val="28"/>
          <w:szCs w:val="28"/>
        </w:rPr>
      </w:pPr>
      <w:r w:rsidRPr="007E263C">
        <w:rPr>
          <w:rFonts w:asciiTheme="majorBidi" w:hAnsiTheme="majorBidi" w:cstheme="majorBidi"/>
          <w:b/>
          <w:bCs/>
          <w:sz w:val="28"/>
          <w:szCs w:val="28"/>
        </w:rPr>
        <w:lastRenderedPageBreak/>
        <w:t>MATERIALS FROM THE DECOMMISSIONING POWER PLANT - NET</w:t>
      </w:r>
    </w:p>
    <w:p w14:paraId="17F66A76" w14:textId="77777777" w:rsidR="00CE30AB" w:rsidRPr="00111FE7" w:rsidRDefault="00CE30AB" w:rsidP="00610B2D">
      <w:pPr>
        <w:spacing w:before="120"/>
        <w:ind w:left="533"/>
        <w:rPr>
          <w:rFonts w:asciiTheme="majorBidi" w:eastAsia="Cordia New" w:hAnsiTheme="majorBidi" w:cstheme="majorBidi"/>
          <w:sz w:val="28"/>
          <w:szCs w:val="28"/>
          <w:lang w:eastAsia="th-TH"/>
        </w:rPr>
      </w:pPr>
      <w:bookmarkStart w:id="131" w:name="_MON_1504333060"/>
      <w:bookmarkStart w:id="132" w:name="_MON_1504333070"/>
      <w:bookmarkStart w:id="133" w:name="_MON_1504333077"/>
      <w:bookmarkStart w:id="134" w:name="_MON_1504333032"/>
      <w:bookmarkEnd w:id="131"/>
      <w:bookmarkEnd w:id="132"/>
      <w:bookmarkEnd w:id="133"/>
      <w:bookmarkEnd w:id="134"/>
      <w:r w:rsidRPr="00111FE7">
        <w:rPr>
          <w:rFonts w:asciiTheme="majorBidi" w:eastAsia="Cordia New" w:hAnsiTheme="majorBidi" w:cstheme="majorBidi"/>
          <w:sz w:val="28"/>
          <w:szCs w:val="28"/>
          <w:lang w:eastAsia="th-TH"/>
        </w:rPr>
        <w:t xml:space="preserve">Materials </w:t>
      </w:r>
      <w:r w:rsidRPr="00111FE7">
        <w:rPr>
          <w:rFonts w:asciiTheme="majorBidi" w:hAnsiTheme="majorBidi" w:cstheme="majorBidi"/>
          <w:sz w:val="28"/>
          <w:szCs w:val="28"/>
        </w:rPr>
        <w:t>from</w:t>
      </w:r>
      <w:r w:rsidRPr="00111FE7">
        <w:rPr>
          <w:rFonts w:asciiTheme="majorBidi" w:eastAsia="Cordia New" w:hAnsiTheme="majorBidi" w:cstheme="majorBidi"/>
          <w:sz w:val="28"/>
          <w:szCs w:val="28"/>
          <w:lang w:eastAsia="th-TH"/>
        </w:rPr>
        <w:t xml:space="preserve"> the decommissioning power plant consisted of:</w:t>
      </w:r>
    </w:p>
    <w:tbl>
      <w:tblPr>
        <w:tblW w:w="9186" w:type="dxa"/>
        <w:tblInd w:w="567" w:type="dxa"/>
        <w:tblLayout w:type="fixed"/>
        <w:tblCellMar>
          <w:left w:w="57" w:type="dxa"/>
          <w:right w:w="57" w:type="dxa"/>
        </w:tblCellMar>
        <w:tblLook w:val="04A0" w:firstRow="1" w:lastRow="0" w:firstColumn="1" w:lastColumn="0" w:noHBand="0" w:noVBand="1"/>
      </w:tblPr>
      <w:tblGrid>
        <w:gridCol w:w="3354"/>
        <w:gridCol w:w="1458"/>
        <w:gridCol w:w="1458"/>
        <w:gridCol w:w="1458"/>
        <w:gridCol w:w="1458"/>
      </w:tblGrid>
      <w:tr w:rsidR="00D30833" w:rsidRPr="00111FE7" w14:paraId="2888D575" w14:textId="77777777" w:rsidTr="00506026">
        <w:trPr>
          <w:trHeight w:val="369"/>
        </w:trPr>
        <w:tc>
          <w:tcPr>
            <w:tcW w:w="3354" w:type="dxa"/>
            <w:noWrap/>
            <w:vAlign w:val="bottom"/>
            <w:hideMark/>
          </w:tcPr>
          <w:p w14:paraId="7926DC4D" w14:textId="77777777" w:rsidR="00D30833" w:rsidRPr="00111FE7" w:rsidRDefault="00D30833" w:rsidP="00CE30AB">
            <w:pPr>
              <w:rPr>
                <w:rFonts w:asciiTheme="majorBidi" w:hAnsiTheme="majorBidi" w:cstheme="majorBidi"/>
                <w:sz w:val="28"/>
                <w:szCs w:val="28"/>
              </w:rPr>
            </w:pPr>
          </w:p>
        </w:tc>
        <w:tc>
          <w:tcPr>
            <w:tcW w:w="5832" w:type="dxa"/>
            <w:gridSpan w:val="4"/>
            <w:noWrap/>
            <w:vAlign w:val="bottom"/>
          </w:tcPr>
          <w:p w14:paraId="0C6562B8" w14:textId="187CCD95" w:rsidR="00D30833" w:rsidRPr="00111FE7" w:rsidRDefault="00D30833"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w:t>
            </w:r>
            <w:r w:rsidR="006402EE">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D30833" w:rsidRPr="00111FE7" w14:paraId="3E3B8924" w14:textId="77777777" w:rsidTr="00506026">
        <w:trPr>
          <w:trHeight w:val="369"/>
        </w:trPr>
        <w:tc>
          <w:tcPr>
            <w:tcW w:w="3354" w:type="dxa"/>
            <w:noWrap/>
            <w:vAlign w:val="bottom"/>
          </w:tcPr>
          <w:p w14:paraId="48E9CED9" w14:textId="77777777" w:rsidR="00D30833" w:rsidRPr="00111FE7" w:rsidRDefault="00D30833" w:rsidP="00D30833">
            <w:pPr>
              <w:rPr>
                <w:rFonts w:asciiTheme="majorBidi" w:hAnsiTheme="majorBidi" w:cstheme="majorBidi"/>
                <w:sz w:val="28"/>
                <w:szCs w:val="28"/>
              </w:rPr>
            </w:pPr>
          </w:p>
        </w:tc>
        <w:tc>
          <w:tcPr>
            <w:tcW w:w="2916" w:type="dxa"/>
            <w:gridSpan w:val="2"/>
            <w:noWrap/>
            <w:vAlign w:val="bottom"/>
          </w:tcPr>
          <w:p w14:paraId="4CB13951" w14:textId="2351F753" w:rsidR="00D30833" w:rsidRPr="00111FE7" w:rsidRDefault="00D30833" w:rsidP="00D3083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916" w:type="dxa"/>
            <w:gridSpan w:val="2"/>
            <w:noWrap/>
            <w:vAlign w:val="bottom"/>
          </w:tcPr>
          <w:p w14:paraId="45F0B423" w14:textId="1A89FACE" w:rsidR="00D30833" w:rsidRPr="00111FE7" w:rsidRDefault="00D30833" w:rsidP="00D3083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506026" w:rsidRPr="00111FE7" w14:paraId="035279AD" w14:textId="77777777" w:rsidTr="00506026">
        <w:trPr>
          <w:trHeight w:val="369"/>
        </w:trPr>
        <w:tc>
          <w:tcPr>
            <w:tcW w:w="3354" w:type="dxa"/>
            <w:noWrap/>
            <w:vAlign w:val="bottom"/>
            <w:hideMark/>
          </w:tcPr>
          <w:p w14:paraId="2471AE37" w14:textId="77777777" w:rsidR="00506026" w:rsidRPr="00111FE7" w:rsidRDefault="00506026" w:rsidP="00506026">
            <w:pPr>
              <w:rPr>
                <w:rFonts w:asciiTheme="majorBidi" w:hAnsiTheme="majorBidi" w:cstheme="majorBidi"/>
                <w:sz w:val="28"/>
                <w:szCs w:val="28"/>
              </w:rPr>
            </w:pPr>
          </w:p>
        </w:tc>
        <w:tc>
          <w:tcPr>
            <w:tcW w:w="1458" w:type="dxa"/>
            <w:noWrap/>
            <w:vAlign w:val="bottom"/>
            <w:hideMark/>
          </w:tcPr>
          <w:p w14:paraId="38353D1C" w14:textId="7D12D201" w:rsidR="00506026" w:rsidRPr="00506026" w:rsidRDefault="00506026" w:rsidP="00506026">
            <w:pPr>
              <w:pBdr>
                <w:bottom w:val="single" w:sz="4" w:space="1" w:color="auto"/>
              </w:pBdr>
              <w:jc w:val="center"/>
              <w:rPr>
                <w:rFonts w:asciiTheme="majorBidi" w:hAnsiTheme="majorBidi" w:cstheme="majorBidi"/>
                <w:spacing w:val="-8"/>
                <w:sz w:val="28"/>
                <w:szCs w:val="28"/>
              </w:rPr>
            </w:pPr>
            <w:r w:rsidRPr="00506026">
              <w:rPr>
                <w:rFonts w:asciiTheme="majorBidi" w:hAnsiTheme="majorBidi" w:cstheme="majorBidi"/>
                <w:spacing w:val="-8"/>
                <w:sz w:val="28"/>
                <w:szCs w:val="28"/>
              </w:rPr>
              <w:t>September 30, 2024</w:t>
            </w:r>
          </w:p>
        </w:tc>
        <w:tc>
          <w:tcPr>
            <w:tcW w:w="1458" w:type="dxa"/>
            <w:noWrap/>
            <w:vAlign w:val="bottom"/>
            <w:hideMark/>
          </w:tcPr>
          <w:p w14:paraId="6D763FCC" w14:textId="17540AD5" w:rsidR="00506026" w:rsidRPr="00506026" w:rsidRDefault="00506026" w:rsidP="00506026">
            <w:pPr>
              <w:pBdr>
                <w:bottom w:val="single" w:sz="4" w:space="1" w:color="auto"/>
              </w:pBdr>
              <w:jc w:val="center"/>
              <w:rPr>
                <w:rFonts w:asciiTheme="majorBidi" w:hAnsiTheme="majorBidi" w:cstheme="majorBidi"/>
                <w:spacing w:val="-8"/>
                <w:sz w:val="28"/>
                <w:szCs w:val="28"/>
              </w:rPr>
            </w:pPr>
            <w:r w:rsidRPr="00506026">
              <w:rPr>
                <w:rFonts w:asciiTheme="majorBidi" w:hAnsiTheme="majorBidi" w:cstheme="majorBidi"/>
                <w:spacing w:val="-8"/>
                <w:sz w:val="28"/>
                <w:szCs w:val="28"/>
              </w:rPr>
              <w:t>December 31, 2023</w:t>
            </w:r>
          </w:p>
        </w:tc>
        <w:tc>
          <w:tcPr>
            <w:tcW w:w="1458" w:type="dxa"/>
            <w:noWrap/>
            <w:vAlign w:val="bottom"/>
            <w:hideMark/>
          </w:tcPr>
          <w:p w14:paraId="6C7A7323" w14:textId="5D403B98" w:rsidR="00506026" w:rsidRPr="00111FE7" w:rsidRDefault="00506026" w:rsidP="00506026">
            <w:pPr>
              <w:pBdr>
                <w:bottom w:val="single" w:sz="4" w:space="1" w:color="auto"/>
              </w:pBdr>
              <w:jc w:val="center"/>
              <w:rPr>
                <w:rFonts w:asciiTheme="majorBidi" w:hAnsiTheme="majorBidi" w:cstheme="majorBidi"/>
                <w:spacing w:val="-4"/>
                <w:sz w:val="28"/>
                <w:szCs w:val="28"/>
              </w:rPr>
            </w:pPr>
            <w:r w:rsidRPr="00506026">
              <w:rPr>
                <w:rFonts w:asciiTheme="majorBidi" w:hAnsiTheme="majorBidi" w:cstheme="majorBidi"/>
                <w:spacing w:val="-8"/>
                <w:sz w:val="28"/>
                <w:szCs w:val="28"/>
              </w:rPr>
              <w:t>September 30, 2024</w:t>
            </w:r>
          </w:p>
        </w:tc>
        <w:tc>
          <w:tcPr>
            <w:tcW w:w="1458" w:type="dxa"/>
            <w:noWrap/>
            <w:vAlign w:val="bottom"/>
            <w:hideMark/>
          </w:tcPr>
          <w:p w14:paraId="309FF3A3" w14:textId="6E884E29" w:rsidR="00506026" w:rsidRPr="00506026" w:rsidRDefault="00506026" w:rsidP="00506026">
            <w:pPr>
              <w:pBdr>
                <w:bottom w:val="single" w:sz="4" w:space="1" w:color="auto"/>
              </w:pBdr>
              <w:jc w:val="center"/>
              <w:rPr>
                <w:rFonts w:asciiTheme="majorBidi" w:hAnsiTheme="majorBidi" w:cstheme="majorBidi"/>
                <w:spacing w:val="-8"/>
                <w:sz w:val="28"/>
                <w:szCs w:val="28"/>
              </w:rPr>
            </w:pPr>
            <w:r w:rsidRPr="00506026">
              <w:rPr>
                <w:rFonts w:asciiTheme="majorBidi" w:hAnsiTheme="majorBidi" w:cstheme="majorBidi"/>
                <w:spacing w:val="-8"/>
                <w:sz w:val="28"/>
                <w:szCs w:val="28"/>
              </w:rPr>
              <w:t>December 31, 2023</w:t>
            </w:r>
          </w:p>
        </w:tc>
      </w:tr>
      <w:tr w:rsidR="00957065" w:rsidRPr="00111FE7" w14:paraId="14130208" w14:textId="77777777" w:rsidTr="001F4626">
        <w:trPr>
          <w:trHeight w:val="369"/>
        </w:trPr>
        <w:tc>
          <w:tcPr>
            <w:tcW w:w="3354" w:type="dxa"/>
            <w:noWrap/>
            <w:vAlign w:val="bottom"/>
            <w:hideMark/>
          </w:tcPr>
          <w:p w14:paraId="0E12A3F0" w14:textId="77777777" w:rsidR="00957065" w:rsidRPr="00111FE7" w:rsidRDefault="00957065" w:rsidP="00957065">
            <w:pPr>
              <w:rPr>
                <w:rFonts w:asciiTheme="majorBidi" w:hAnsiTheme="majorBidi" w:cstheme="majorBidi"/>
                <w:sz w:val="28"/>
                <w:szCs w:val="28"/>
              </w:rPr>
            </w:pPr>
            <w:r w:rsidRPr="00111FE7">
              <w:rPr>
                <w:rFonts w:asciiTheme="majorBidi" w:hAnsiTheme="majorBidi" w:cstheme="majorBidi"/>
                <w:sz w:val="28"/>
                <w:szCs w:val="28"/>
              </w:rPr>
              <w:t xml:space="preserve">Cost of materials from the  </w:t>
            </w:r>
          </w:p>
          <w:p w14:paraId="7C27E99B" w14:textId="77777777" w:rsidR="00957065" w:rsidRPr="00111FE7" w:rsidRDefault="00957065" w:rsidP="00957065">
            <w:pPr>
              <w:rPr>
                <w:rFonts w:asciiTheme="majorBidi" w:hAnsiTheme="majorBidi" w:cstheme="majorBidi"/>
                <w:sz w:val="28"/>
                <w:szCs w:val="28"/>
              </w:rPr>
            </w:pPr>
            <w:r w:rsidRPr="00111FE7">
              <w:rPr>
                <w:rFonts w:asciiTheme="majorBidi" w:hAnsiTheme="majorBidi" w:cstheme="majorBidi"/>
                <w:sz w:val="28"/>
                <w:szCs w:val="28"/>
              </w:rPr>
              <w:t xml:space="preserve">   decommissioning power plant</w:t>
            </w:r>
          </w:p>
        </w:tc>
        <w:tc>
          <w:tcPr>
            <w:tcW w:w="1458" w:type="dxa"/>
            <w:shd w:val="clear" w:color="auto" w:fill="auto"/>
            <w:noWrap/>
            <w:vAlign w:val="bottom"/>
          </w:tcPr>
          <w:p w14:paraId="2239D1BA" w14:textId="49F118CE" w:rsidR="00957065" w:rsidRPr="00111FE7" w:rsidRDefault="00957065" w:rsidP="00957065">
            <w:pPr>
              <w:tabs>
                <w:tab w:val="decimal" w:pos="1235"/>
              </w:tabs>
              <w:jc w:val="left"/>
              <w:rPr>
                <w:rFonts w:asciiTheme="majorBidi" w:hAnsiTheme="majorBidi" w:cstheme="majorBidi"/>
                <w:sz w:val="28"/>
                <w:szCs w:val="28"/>
              </w:rPr>
            </w:pPr>
            <w:r>
              <w:rPr>
                <w:rFonts w:asciiTheme="majorBidi" w:hAnsiTheme="majorBidi" w:cstheme="majorBidi"/>
                <w:sz w:val="28"/>
                <w:szCs w:val="28"/>
              </w:rPr>
              <w:t>378,479,959</w:t>
            </w:r>
          </w:p>
        </w:tc>
        <w:tc>
          <w:tcPr>
            <w:tcW w:w="1458" w:type="dxa"/>
            <w:shd w:val="clear" w:color="auto" w:fill="auto"/>
            <w:noWrap/>
            <w:vAlign w:val="bottom"/>
            <w:hideMark/>
          </w:tcPr>
          <w:p w14:paraId="1F2F8E23" w14:textId="0EBC60C1" w:rsidR="00957065" w:rsidRPr="00111FE7" w:rsidRDefault="00957065" w:rsidP="001F4626">
            <w:pPr>
              <w:tabs>
                <w:tab w:val="decimal" w:pos="1235"/>
              </w:tabs>
              <w:jc w:val="left"/>
              <w:rPr>
                <w:rFonts w:asciiTheme="majorBidi" w:hAnsiTheme="majorBidi" w:cstheme="majorBidi"/>
                <w:sz w:val="28"/>
                <w:szCs w:val="28"/>
              </w:rPr>
            </w:pPr>
            <w:r w:rsidRPr="00EF04F2">
              <w:rPr>
                <w:rFonts w:asciiTheme="majorBidi" w:hAnsiTheme="majorBidi" w:cstheme="majorBidi"/>
                <w:sz w:val="28"/>
                <w:szCs w:val="28"/>
              </w:rPr>
              <w:t>378,479,959</w:t>
            </w:r>
          </w:p>
        </w:tc>
        <w:tc>
          <w:tcPr>
            <w:tcW w:w="1458" w:type="dxa"/>
            <w:shd w:val="clear" w:color="auto" w:fill="auto"/>
            <w:noWrap/>
            <w:vAlign w:val="bottom"/>
          </w:tcPr>
          <w:p w14:paraId="7E6C85B7" w14:textId="4A374B77" w:rsidR="00957065" w:rsidRPr="001F4626" w:rsidRDefault="00957065" w:rsidP="00FC06E0">
            <w:pPr>
              <w:tabs>
                <w:tab w:val="decimal" w:pos="1125"/>
              </w:tabs>
              <w:jc w:val="both"/>
              <w:rPr>
                <w:rFonts w:asciiTheme="majorBidi" w:hAnsiTheme="majorBidi" w:cstheme="majorBidi"/>
                <w:sz w:val="28"/>
                <w:szCs w:val="28"/>
              </w:rPr>
            </w:pPr>
            <w:r w:rsidRPr="001F4626">
              <w:rPr>
                <w:rFonts w:asciiTheme="majorBidi" w:hAnsiTheme="majorBidi" w:cstheme="majorBidi"/>
                <w:sz w:val="28"/>
                <w:szCs w:val="28"/>
              </w:rPr>
              <w:t>-</w:t>
            </w:r>
          </w:p>
        </w:tc>
        <w:tc>
          <w:tcPr>
            <w:tcW w:w="1458" w:type="dxa"/>
            <w:shd w:val="clear" w:color="auto" w:fill="auto"/>
            <w:noWrap/>
            <w:vAlign w:val="bottom"/>
            <w:hideMark/>
          </w:tcPr>
          <w:p w14:paraId="2452B5BE" w14:textId="18424521" w:rsidR="00957065" w:rsidRPr="001F4626" w:rsidRDefault="00957065" w:rsidP="00FC06E0">
            <w:pPr>
              <w:tabs>
                <w:tab w:val="decimal" w:pos="1125"/>
              </w:tabs>
              <w:jc w:val="both"/>
              <w:rPr>
                <w:rFonts w:asciiTheme="majorBidi" w:hAnsiTheme="majorBidi" w:cstheme="majorBidi"/>
                <w:sz w:val="28"/>
                <w:szCs w:val="28"/>
              </w:rPr>
            </w:pPr>
            <w:r w:rsidRPr="001F4626">
              <w:rPr>
                <w:rFonts w:asciiTheme="majorBidi" w:hAnsiTheme="majorBidi" w:cstheme="majorBidi"/>
                <w:sz w:val="28"/>
                <w:szCs w:val="28"/>
              </w:rPr>
              <w:t>-</w:t>
            </w:r>
          </w:p>
        </w:tc>
      </w:tr>
      <w:tr w:rsidR="00957065" w:rsidRPr="00111FE7" w14:paraId="6D8F3DD5" w14:textId="77777777" w:rsidTr="001F4626">
        <w:trPr>
          <w:trHeight w:val="369"/>
        </w:trPr>
        <w:tc>
          <w:tcPr>
            <w:tcW w:w="3354" w:type="dxa"/>
            <w:noWrap/>
            <w:vAlign w:val="bottom"/>
            <w:hideMark/>
          </w:tcPr>
          <w:p w14:paraId="3841B5BD" w14:textId="66F2ECE7" w:rsidR="00957065" w:rsidRPr="00111FE7" w:rsidRDefault="00957065" w:rsidP="00957065">
            <w:pPr>
              <w:jc w:val="left"/>
              <w:rPr>
                <w:rFonts w:asciiTheme="majorBidi" w:hAnsiTheme="majorBidi" w:cstheme="majorBidi"/>
                <w:spacing w:val="-4"/>
                <w:sz w:val="28"/>
                <w:szCs w:val="28"/>
              </w:rPr>
            </w:pPr>
            <w:r w:rsidRPr="003671ED">
              <w:rPr>
                <w:rFonts w:asciiTheme="majorBidi" w:hAnsiTheme="majorBidi" w:cstheme="majorBidi"/>
                <w:spacing w:val="-4"/>
                <w:sz w:val="28"/>
                <w:szCs w:val="28"/>
                <w:u w:val="single"/>
              </w:rPr>
              <w:t>Less</w:t>
            </w:r>
            <w:r w:rsidRPr="00111FE7">
              <w:rPr>
                <w:rFonts w:asciiTheme="majorBidi" w:hAnsiTheme="majorBidi" w:cstheme="majorBidi"/>
                <w:spacing w:val="-4"/>
                <w:sz w:val="28"/>
                <w:szCs w:val="28"/>
              </w:rPr>
              <w:t xml:space="preserve"> </w:t>
            </w:r>
            <w:r>
              <w:rPr>
                <w:rFonts w:asciiTheme="majorBidi" w:hAnsiTheme="majorBidi" w:cstheme="majorBidi"/>
                <w:spacing w:val="-4"/>
                <w:sz w:val="28"/>
                <w:szCs w:val="28"/>
              </w:rPr>
              <w:t>C</w:t>
            </w:r>
            <w:r w:rsidRPr="00111FE7">
              <w:rPr>
                <w:rFonts w:asciiTheme="majorBidi" w:hAnsiTheme="majorBidi" w:cstheme="majorBidi"/>
                <w:spacing w:val="-4"/>
                <w:sz w:val="28"/>
                <w:szCs w:val="28"/>
              </w:rPr>
              <w:t xml:space="preserve">ost of materials from decommissioning </w:t>
            </w:r>
          </w:p>
          <w:p w14:paraId="4BE5DC6A" w14:textId="77777777" w:rsidR="00957065" w:rsidRPr="00111FE7" w:rsidRDefault="00957065" w:rsidP="00957065">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transferred to cost of sales</w:t>
            </w:r>
          </w:p>
        </w:tc>
        <w:tc>
          <w:tcPr>
            <w:tcW w:w="1458" w:type="dxa"/>
            <w:shd w:val="clear" w:color="auto" w:fill="auto"/>
            <w:noWrap/>
            <w:vAlign w:val="bottom"/>
          </w:tcPr>
          <w:p w14:paraId="4C45B6A8" w14:textId="4BC361E3" w:rsidR="00957065" w:rsidRPr="00111FE7" w:rsidRDefault="00957065" w:rsidP="00957065">
            <w:pPr>
              <w:tabs>
                <w:tab w:val="decimal" w:pos="1145"/>
              </w:tabs>
              <w:jc w:val="center"/>
              <w:rPr>
                <w:rFonts w:asciiTheme="majorBidi" w:hAnsiTheme="majorBidi" w:cstheme="majorBidi"/>
                <w:sz w:val="28"/>
                <w:szCs w:val="28"/>
              </w:rPr>
            </w:pPr>
            <w:r>
              <w:rPr>
                <w:rFonts w:asciiTheme="majorBidi" w:hAnsiTheme="majorBidi" w:cstheme="majorBidi"/>
                <w:sz w:val="28"/>
                <w:szCs w:val="28"/>
              </w:rPr>
              <w:t>(378,479,959)</w:t>
            </w:r>
          </w:p>
        </w:tc>
        <w:tc>
          <w:tcPr>
            <w:tcW w:w="1458" w:type="dxa"/>
            <w:shd w:val="clear" w:color="auto" w:fill="auto"/>
            <w:noWrap/>
            <w:vAlign w:val="bottom"/>
            <w:hideMark/>
          </w:tcPr>
          <w:p w14:paraId="297D374E" w14:textId="31A11451" w:rsidR="00957065" w:rsidRPr="00111FE7" w:rsidRDefault="00957065" w:rsidP="001F4626">
            <w:pPr>
              <w:tabs>
                <w:tab w:val="decimal" w:pos="1235"/>
              </w:tabs>
              <w:jc w:val="left"/>
              <w:rPr>
                <w:rFonts w:asciiTheme="majorBidi" w:hAnsiTheme="majorBidi" w:cstheme="majorBidi"/>
                <w:sz w:val="28"/>
                <w:szCs w:val="28"/>
              </w:rPr>
            </w:pPr>
            <w:r w:rsidRPr="00B3111C">
              <w:rPr>
                <w:rFonts w:asciiTheme="majorBidi" w:hAnsiTheme="majorBidi" w:cstheme="majorBidi"/>
                <w:sz w:val="28"/>
                <w:szCs w:val="28"/>
              </w:rPr>
              <w:t>(359,988,226)</w:t>
            </w:r>
          </w:p>
        </w:tc>
        <w:tc>
          <w:tcPr>
            <w:tcW w:w="1458" w:type="dxa"/>
            <w:shd w:val="clear" w:color="auto" w:fill="auto"/>
            <w:noWrap/>
            <w:vAlign w:val="bottom"/>
          </w:tcPr>
          <w:p w14:paraId="43BF70DF" w14:textId="1B07A771" w:rsidR="00957065" w:rsidRPr="001F4626" w:rsidRDefault="00957065" w:rsidP="00FC06E0">
            <w:pPr>
              <w:tabs>
                <w:tab w:val="decimal" w:pos="1125"/>
              </w:tabs>
              <w:jc w:val="both"/>
              <w:rPr>
                <w:rFonts w:asciiTheme="majorBidi" w:hAnsiTheme="majorBidi" w:cstheme="majorBidi"/>
                <w:sz w:val="28"/>
                <w:szCs w:val="28"/>
              </w:rPr>
            </w:pPr>
            <w:r w:rsidRPr="001F4626">
              <w:rPr>
                <w:rFonts w:asciiTheme="majorBidi" w:hAnsiTheme="majorBidi" w:cstheme="majorBidi"/>
                <w:sz w:val="28"/>
                <w:szCs w:val="28"/>
              </w:rPr>
              <w:t>-</w:t>
            </w:r>
          </w:p>
        </w:tc>
        <w:tc>
          <w:tcPr>
            <w:tcW w:w="1458" w:type="dxa"/>
            <w:shd w:val="clear" w:color="auto" w:fill="auto"/>
            <w:noWrap/>
            <w:vAlign w:val="bottom"/>
            <w:hideMark/>
          </w:tcPr>
          <w:p w14:paraId="2259E412" w14:textId="0162B78D" w:rsidR="00957065" w:rsidRPr="001F4626" w:rsidRDefault="00957065" w:rsidP="00FC06E0">
            <w:pPr>
              <w:tabs>
                <w:tab w:val="decimal" w:pos="1125"/>
              </w:tabs>
              <w:jc w:val="both"/>
              <w:rPr>
                <w:rFonts w:asciiTheme="majorBidi" w:hAnsiTheme="majorBidi" w:cstheme="majorBidi"/>
                <w:sz w:val="28"/>
                <w:szCs w:val="28"/>
              </w:rPr>
            </w:pPr>
            <w:r w:rsidRPr="001F4626">
              <w:rPr>
                <w:rFonts w:asciiTheme="majorBidi" w:hAnsiTheme="majorBidi" w:cstheme="majorBidi"/>
                <w:sz w:val="28"/>
                <w:szCs w:val="28"/>
              </w:rPr>
              <w:t>-</w:t>
            </w:r>
          </w:p>
        </w:tc>
      </w:tr>
      <w:tr w:rsidR="00957065" w:rsidRPr="00111FE7" w14:paraId="1DCA11E3" w14:textId="77777777" w:rsidTr="001F4626">
        <w:trPr>
          <w:trHeight w:val="369"/>
        </w:trPr>
        <w:tc>
          <w:tcPr>
            <w:tcW w:w="3354" w:type="dxa"/>
            <w:noWrap/>
            <w:vAlign w:val="bottom"/>
            <w:hideMark/>
          </w:tcPr>
          <w:p w14:paraId="2B441688" w14:textId="4996194D" w:rsidR="00957065" w:rsidRPr="00111FE7" w:rsidRDefault="00957065" w:rsidP="00957065">
            <w:pPr>
              <w:jc w:val="left"/>
              <w:rPr>
                <w:rFonts w:asciiTheme="majorBidi" w:hAnsiTheme="majorBidi" w:cstheme="majorBidi"/>
                <w:sz w:val="28"/>
                <w:szCs w:val="28"/>
              </w:rPr>
            </w:pPr>
            <w:r w:rsidRPr="003671ED">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458" w:type="dxa"/>
            <w:shd w:val="clear" w:color="auto" w:fill="auto"/>
            <w:noWrap/>
            <w:vAlign w:val="bottom"/>
          </w:tcPr>
          <w:p w14:paraId="6E212683" w14:textId="572E7BD1" w:rsidR="00957065" w:rsidRPr="00111FE7" w:rsidRDefault="00957065" w:rsidP="00FC06E0">
            <w:pPr>
              <w:pBdr>
                <w:bottom w:val="single" w:sz="4" w:space="1" w:color="auto"/>
              </w:pBdr>
              <w:tabs>
                <w:tab w:val="decimal" w:pos="882"/>
              </w:tabs>
              <w:jc w:val="center"/>
              <w:rPr>
                <w:rFonts w:asciiTheme="majorBidi" w:hAnsiTheme="majorBidi" w:cstheme="majorBidi"/>
                <w:sz w:val="28"/>
                <w:szCs w:val="28"/>
              </w:rPr>
            </w:pPr>
            <w:r>
              <w:rPr>
                <w:rFonts w:asciiTheme="majorBidi" w:hAnsiTheme="majorBidi" w:cstheme="majorBidi"/>
                <w:sz w:val="28"/>
                <w:szCs w:val="28"/>
              </w:rPr>
              <w:t>-</w:t>
            </w:r>
          </w:p>
        </w:tc>
        <w:tc>
          <w:tcPr>
            <w:tcW w:w="1458" w:type="dxa"/>
            <w:shd w:val="clear" w:color="auto" w:fill="auto"/>
            <w:noWrap/>
            <w:vAlign w:val="bottom"/>
            <w:hideMark/>
          </w:tcPr>
          <w:p w14:paraId="08CF57E5" w14:textId="09F3C973" w:rsidR="00957065" w:rsidRPr="00111FE7" w:rsidRDefault="00957065" w:rsidP="001F4626">
            <w:pPr>
              <w:pBdr>
                <w:bottom w:val="single" w:sz="4" w:space="1" w:color="auto"/>
              </w:pBdr>
              <w:tabs>
                <w:tab w:val="decimal" w:pos="1235"/>
              </w:tabs>
              <w:jc w:val="left"/>
              <w:rPr>
                <w:rFonts w:asciiTheme="majorBidi" w:hAnsiTheme="majorBidi" w:cstheme="majorBidi"/>
                <w:sz w:val="28"/>
                <w:szCs w:val="28"/>
              </w:rPr>
            </w:pPr>
            <w:r w:rsidRPr="00B3111C">
              <w:rPr>
                <w:rFonts w:asciiTheme="majorBidi" w:hAnsiTheme="majorBidi" w:cstheme="majorBidi"/>
                <w:sz w:val="28"/>
                <w:szCs w:val="28"/>
              </w:rPr>
              <w:t>(18,491,733)</w:t>
            </w:r>
          </w:p>
        </w:tc>
        <w:tc>
          <w:tcPr>
            <w:tcW w:w="1458" w:type="dxa"/>
            <w:shd w:val="clear" w:color="auto" w:fill="auto"/>
            <w:noWrap/>
            <w:vAlign w:val="bottom"/>
          </w:tcPr>
          <w:p w14:paraId="156B99AD" w14:textId="5D0CC64F" w:rsidR="00957065" w:rsidRPr="001F4626" w:rsidRDefault="00957065" w:rsidP="00FC06E0">
            <w:pPr>
              <w:pBdr>
                <w:bottom w:val="single" w:sz="4" w:space="1" w:color="auto"/>
              </w:pBdr>
              <w:tabs>
                <w:tab w:val="decimal" w:pos="1125"/>
              </w:tabs>
              <w:jc w:val="both"/>
              <w:rPr>
                <w:rFonts w:asciiTheme="majorBidi" w:hAnsiTheme="majorBidi" w:cstheme="majorBidi"/>
                <w:sz w:val="28"/>
                <w:szCs w:val="28"/>
              </w:rPr>
            </w:pPr>
            <w:r w:rsidRPr="001F4626">
              <w:rPr>
                <w:rFonts w:asciiTheme="majorBidi" w:hAnsiTheme="majorBidi" w:cstheme="majorBidi"/>
                <w:sz w:val="28"/>
                <w:szCs w:val="28"/>
              </w:rPr>
              <w:t>-</w:t>
            </w:r>
          </w:p>
        </w:tc>
        <w:tc>
          <w:tcPr>
            <w:tcW w:w="1458" w:type="dxa"/>
            <w:shd w:val="clear" w:color="auto" w:fill="auto"/>
            <w:noWrap/>
            <w:vAlign w:val="bottom"/>
            <w:hideMark/>
          </w:tcPr>
          <w:p w14:paraId="5BF33F23" w14:textId="5433AEEA" w:rsidR="00957065" w:rsidRPr="001F4626" w:rsidRDefault="00957065" w:rsidP="00FC06E0">
            <w:pPr>
              <w:pBdr>
                <w:bottom w:val="single" w:sz="4" w:space="1" w:color="auto"/>
              </w:pBdr>
              <w:tabs>
                <w:tab w:val="decimal" w:pos="1125"/>
              </w:tabs>
              <w:jc w:val="both"/>
              <w:rPr>
                <w:rFonts w:asciiTheme="majorBidi" w:hAnsiTheme="majorBidi" w:cstheme="majorBidi"/>
                <w:sz w:val="28"/>
                <w:szCs w:val="28"/>
              </w:rPr>
            </w:pPr>
            <w:r w:rsidRPr="001F4626">
              <w:rPr>
                <w:rFonts w:asciiTheme="majorBidi" w:hAnsiTheme="majorBidi" w:cstheme="majorBidi"/>
                <w:sz w:val="28"/>
                <w:szCs w:val="28"/>
              </w:rPr>
              <w:t>-</w:t>
            </w:r>
          </w:p>
        </w:tc>
      </w:tr>
      <w:tr w:rsidR="001F4626" w:rsidRPr="00111FE7" w14:paraId="0C05A462" w14:textId="77777777" w:rsidTr="001F4626">
        <w:trPr>
          <w:trHeight w:val="369"/>
        </w:trPr>
        <w:tc>
          <w:tcPr>
            <w:tcW w:w="3354" w:type="dxa"/>
            <w:noWrap/>
            <w:vAlign w:val="bottom"/>
            <w:hideMark/>
          </w:tcPr>
          <w:p w14:paraId="6C1CE1B7" w14:textId="77777777" w:rsidR="001F4626" w:rsidRPr="00111FE7" w:rsidRDefault="001F4626" w:rsidP="001F4626">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Materials from the decommissioning </w:t>
            </w:r>
          </w:p>
          <w:p w14:paraId="2B0C28C9" w14:textId="77777777" w:rsidR="001F4626" w:rsidRPr="00111FE7" w:rsidRDefault="001F4626" w:rsidP="001F4626">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   power plant - net</w:t>
            </w:r>
          </w:p>
        </w:tc>
        <w:tc>
          <w:tcPr>
            <w:tcW w:w="1458" w:type="dxa"/>
            <w:shd w:val="clear" w:color="auto" w:fill="auto"/>
            <w:noWrap/>
            <w:vAlign w:val="bottom"/>
          </w:tcPr>
          <w:p w14:paraId="0C8571E0" w14:textId="3D7EE3A5" w:rsidR="001F4626" w:rsidRPr="00111FE7" w:rsidRDefault="001F4626" w:rsidP="00FC06E0">
            <w:pPr>
              <w:pBdr>
                <w:bottom w:val="double" w:sz="4" w:space="1" w:color="auto"/>
              </w:pBdr>
              <w:tabs>
                <w:tab w:val="decimal" w:pos="882"/>
              </w:tabs>
              <w:jc w:val="center"/>
              <w:rPr>
                <w:rFonts w:asciiTheme="majorBidi" w:hAnsiTheme="majorBidi" w:cstheme="majorBidi"/>
                <w:sz w:val="28"/>
                <w:szCs w:val="28"/>
              </w:rPr>
            </w:pPr>
            <w:r w:rsidRPr="00273712">
              <w:rPr>
                <w:rFonts w:asciiTheme="majorBidi" w:hAnsiTheme="majorBidi" w:cstheme="majorBidi"/>
                <w:sz w:val="28"/>
                <w:szCs w:val="28"/>
              </w:rPr>
              <w:t>-</w:t>
            </w:r>
          </w:p>
        </w:tc>
        <w:tc>
          <w:tcPr>
            <w:tcW w:w="1458" w:type="dxa"/>
            <w:shd w:val="clear" w:color="auto" w:fill="auto"/>
            <w:noWrap/>
            <w:vAlign w:val="bottom"/>
            <w:hideMark/>
          </w:tcPr>
          <w:p w14:paraId="766E6375" w14:textId="2A71EEE6" w:rsidR="001F4626" w:rsidRPr="00111FE7" w:rsidRDefault="001F4626" w:rsidP="001F4626">
            <w:pPr>
              <w:pBdr>
                <w:bottom w:val="double" w:sz="4" w:space="1" w:color="auto"/>
              </w:pBdr>
              <w:tabs>
                <w:tab w:val="decimal" w:pos="1125"/>
              </w:tabs>
              <w:jc w:val="both"/>
              <w:rPr>
                <w:rFonts w:asciiTheme="majorBidi" w:hAnsiTheme="majorBidi" w:cstheme="majorBidi"/>
                <w:sz w:val="28"/>
                <w:szCs w:val="28"/>
              </w:rPr>
            </w:pPr>
            <w:r>
              <w:rPr>
                <w:rFonts w:asciiTheme="majorBidi" w:hAnsiTheme="majorBidi"/>
                <w:sz w:val="28"/>
                <w:szCs w:val="28"/>
              </w:rPr>
              <w:t>-</w:t>
            </w:r>
          </w:p>
        </w:tc>
        <w:tc>
          <w:tcPr>
            <w:tcW w:w="1458" w:type="dxa"/>
            <w:shd w:val="clear" w:color="auto" w:fill="auto"/>
            <w:noWrap/>
            <w:vAlign w:val="bottom"/>
          </w:tcPr>
          <w:p w14:paraId="03EA6B7B" w14:textId="1E2FEFF0" w:rsidR="001F4626" w:rsidRPr="001F4626" w:rsidRDefault="001F4626" w:rsidP="00FC06E0">
            <w:pPr>
              <w:pBdr>
                <w:bottom w:val="double" w:sz="4" w:space="1" w:color="auto"/>
              </w:pBdr>
              <w:tabs>
                <w:tab w:val="decimal" w:pos="1125"/>
              </w:tabs>
              <w:jc w:val="both"/>
              <w:rPr>
                <w:rFonts w:asciiTheme="majorBidi" w:hAnsiTheme="majorBidi" w:cstheme="majorBidi"/>
                <w:sz w:val="28"/>
                <w:szCs w:val="28"/>
              </w:rPr>
            </w:pPr>
            <w:r w:rsidRPr="001F4626">
              <w:rPr>
                <w:rFonts w:asciiTheme="majorBidi" w:hAnsiTheme="majorBidi" w:cstheme="majorBidi"/>
                <w:sz w:val="28"/>
                <w:szCs w:val="28"/>
              </w:rPr>
              <w:t>-</w:t>
            </w:r>
          </w:p>
        </w:tc>
        <w:tc>
          <w:tcPr>
            <w:tcW w:w="1458" w:type="dxa"/>
            <w:shd w:val="clear" w:color="auto" w:fill="auto"/>
            <w:noWrap/>
            <w:vAlign w:val="bottom"/>
            <w:hideMark/>
          </w:tcPr>
          <w:p w14:paraId="5329F76B" w14:textId="38B0DC1C" w:rsidR="001F4626" w:rsidRPr="001F4626" w:rsidRDefault="001F4626" w:rsidP="00FC06E0">
            <w:pPr>
              <w:pBdr>
                <w:bottom w:val="double" w:sz="4" w:space="1" w:color="auto"/>
              </w:pBdr>
              <w:tabs>
                <w:tab w:val="decimal" w:pos="1125"/>
              </w:tabs>
              <w:jc w:val="both"/>
              <w:rPr>
                <w:rFonts w:asciiTheme="majorBidi" w:hAnsiTheme="majorBidi" w:cstheme="majorBidi"/>
                <w:sz w:val="28"/>
                <w:szCs w:val="28"/>
              </w:rPr>
            </w:pPr>
            <w:r w:rsidRPr="001F4626">
              <w:rPr>
                <w:rFonts w:asciiTheme="majorBidi" w:hAnsiTheme="majorBidi" w:cstheme="majorBidi"/>
                <w:sz w:val="28"/>
                <w:szCs w:val="28"/>
              </w:rPr>
              <w:t>-</w:t>
            </w:r>
          </w:p>
        </w:tc>
      </w:tr>
    </w:tbl>
    <w:p w14:paraId="716BCE4A" w14:textId="77777777" w:rsidR="008539CC" w:rsidRPr="008539CC" w:rsidRDefault="008539CC" w:rsidP="001E6108">
      <w:pPr>
        <w:spacing w:before="240"/>
        <w:ind w:left="533"/>
        <w:rPr>
          <w:rFonts w:asciiTheme="majorBidi" w:hAnsiTheme="majorBidi" w:cstheme="majorBidi"/>
          <w:sz w:val="28"/>
          <w:szCs w:val="28"/>
        </w:rPr>
      </w:pPr>
      <w:bookmarkStart w:id="135" w:name="_MON_1517565530"/>
      <w:bookmarkStart w:id="136" w:name="_MON_1517332909"/>
      <w:bookmarkStart w:id="137" w:name="_MON_1517332939"/>
      <w:bookmarkStart w:id="138" w:name="_MON_1517333150"/>
      <w:bookmarkStart w:id="139" w:name="_MON_1517333178"/>
      <w:bookmarkStart w:id="140" w:name="_MON_1517333346"/>
      <w:bookmarkStart w:id="141" w:name="_MON_1508834523"/>
      <w:bookmarkStart w:id="142" w:name="_MON_1517379400"/>
      <w:bookmarkStart w:id="143" w:name="_MON_1504333048"/>
      <w:bookmarkStart w:id="144" w:name="_MON_1517383236"/>
      <w:bookmarkStart w:id="145" w:name="_MON_1517383258"/>
      <w:bookmarkStart w:id="146" w:name="_MON_1517297727"/>
      <w:bookmarkStart w:id="147" w:name="_MON_1517418058"/>
      <w:bookmarkStart w:id="148" w:name="_MON_1517418172"/>
      <w:bookmarkStart w:id="149" w:name="_MON_1517418257"/>
      <w:bookmarkStart w:id="150" w:name="_MON_1517418264"/>
      <w:bookmarkStart w:id="151" w:name="_MON_1517418288"/>
      <w:bookmarkStart w:id="152" w:name="_MON_1517418305"/>
      <w:bookmarkStart w:id="153" w:name="_MON_1517418322"/>
      <w:bookmarkStart w:id="154" w:name="_MON_1541925902"/>
      <w:bookmarkStart w:id="155" w:name="_MON_1541925944"/>
      <w:bookmarkStart w:id="156" w:name="_MON_1517297789"/>
      <w:bookmarkStart w:id="157" w:name="_MON_1548332727"/>
      <w:bookmarkStart w:id="158" w:name="_MON_1517487402"/>
      <w:bookmarkStart w:id="159" w:name="_MON_1517487450"/>
      <w:bookmarkStart w:id="160" w:name="_MON_1517487495"/>
      <w:bookmarkStart w:id="161" w:name="_MON_1517487513"/>
      <w:bookmarkStart w:id="162" w:name="_MON_1548672613"/>
      <w:bookmarkStart w:id="163" w:name="_MON_1517487588"/>
      <w:bookmarkStart w:id="164" w:name="_MON_1517487610"/>
      <w:bookmarkStart w:id="165" w:name="_MON_1517487641"/>
      <w:bookmarkStart w:id="166" w:name="_MON_1517487831"/>
      <w:bookmarkStart w:id="167" w:name="_MON_1517487859"/>
      <w:bookmarkStart w:id="168" w:name="_MON_1517487866"/>
      <w:bookmarkStart w:id="169" w:name="_MON_1517487874"/>
      <w:bookmarkStart w:id="170" w:name="_MON_1508834395"/>
      <w:bookmarkStart w:id="171" w:name="_MON_1508834410"/>
      <w:bookmarkStart w:id="172" w:name="_MON_1517565472"/>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8539CC">
        <w:rPr>
          <w:rFonts w:asciiTheme="majorBidi" w:hAnsiTheme="majorBidi" w:cstheme="majorBidi"/>
          <w:sz w:val="28"/>
          <w:szCs w:val="28"/>
        </w:rPr>
        <w:t>During the year ended December 31, 2017, a joint venture, which is a subsidiary of the Company, ceased operations because the Central Bankruptcy Court ordered a freeze of the joint venture partner’s assets in a bankruptcy case on June 20, 2017.</w:t>
      </w:r>
    </w:p>
    <w:p w14:paraId="4FD5CE4A" w14:textId="3B7539D3" w:rsidR="008539CC" w:rsidRPr="001E6108" w:rsidRDefault="008539CC" w:rsidP="001E6108">
      <w:pPr>
        <w:spacing w:before="120"/>
        <w:ind w:left="533"/>
        <w:rPr>
          <w:rFonts w:asciiTheme="majorBidi" w:hAnsiTheme="majorBidi" w:cstheme="majorBidi"/>
          <w:sz w:val="28"/>
          <w:szCs w:val="28"/>
        </w:rPr>
      </w:pPr>
      <w:r w:rsidRPr="001E6108">
        <w:rPr>
          <w:rFonts w:asciiTheme="majorBidi" w:hAnsiTheme="majorBidi" w:cstheme="majorBidi"/>
          <w:sz w:val="28"/>
          <w:szCs w:val="28"/>
        </w:rPr>
        <w:t xml:space="preserve">On March 20, 2019, </w:t>
      </w:r>
      <w:r w:rsidR="001E5DAC" w:rsidRPr="001E5DAC">
        <w:rPr>
          <w:rFonts w:asciiTheme="majorBidi" w:hAnsiTheme="majorBidi" w:cstheme="majorBidi"/>
          <w:sz w:val="28"/>
          <w:szCs w:val="28"/>
        </w:rPr>
        <w:t>the Bankruptcy Division Director considered approving the liquidation of the joint venture whereby the Company declared the intention for the liquidation and proposed to the creditors meeting. On July 1, 2019, the creditors' meeting resolved to carry forward with such liquidation, with the Official Receiver and the Company as joint liquidators and has been selling the joint venture's assets for liquidation.</w:t>
      </w:r>
    </w:p>
    <w:p w14:paraId="5857CBD1" w14:textId="4C9FDBB8" w:rsidR="00397105" w:rsidRPr="001E6108" w:rsidRDefault="008539CC" w:rsidP="001E6108">
      <w:pPr>
        <w:spacing w:before="120"/>
        <w:ind w:left="533"/>
        <w:rPr>
          <w:rFonts w:asciiTheme="majorBidi" w:hAnsiTheme="majorBidi" w:cstheme="majorBidi"/>
          <w:sz w:val="28"/>
          <w:szCs w:val="28"/>
        </w:rPr>
      </w:pPr>
      <w:r w:rsidRPr="001E6108">
        <w:rPr>
          <w:rFonts w:asciiTheme="majorBidi" w:hAnsiTheme="majorBidi" w:cstheme="majorBidi"/>
          <w:sz w:val="28"/>
          <w:szCs w:val="28"/>
        </w:rPr>
        <w:t xml:space="preserve">On November 15, 2021, </w:t>
      </w:r>
      <w:r w:rsidR="001E5DAC" w:rsidRPr="001E5DAC">
        <w:rPr>
          <w:rFonts w:asciiTheme="majorBidi" w:hAnsiTheme="majorBidi" w:cstheme="majorBidi"/>
          <w:sz w:val="28"/>
          <w:szCs w:val="28"/>
        </w:rPr>
        <w:t>the Creditor filed an objection to the Official Receiver for opposing the process of selling the remaining joint venture's assets. Therefore, the joint venture suspends the selling of assets temporarily. On August 1, 2022, according to the Official Receiver's report has ordered to proceed with the sale of the remaining assets of the joint venture as previously practiced.</w:t>
      </w:r>
    </w:p>
    <w:p w14:paraId="13F891AA" w14:textId="5A5A3D9F" w:rsidR="007B78CF" w:rsidRPr="001E6108" w:rsidRDefault="007B78CF" w:rsidP="001E6108">
      <w:pPr>
        <w:spacing w:before="120"/>
        <w:ind w:left="533"/>
        <w:rPr>
          <w:rFonts w:asciiTheme="majorBidi" w:hAnsiTheme="majorBidi" w:cstheme="majorBidi"/>
          <w:sz w:val="28"/>
          <w:szCs w:val="28"/>
        </w:rPr>
      </w:pPr>
      <w:r w:rsidRPr="001E6108">
        <w:rPr>
          <w:rFonts w:asciiTheme="majorBidi" w:hAnsiTheme="majorBidi" w:cstheme="majorBidi"/>
          <w:sz w:val="28"/>
          <w:szCs w:val="28"/>
        </w:rPr>
        <w:t xml:space="preserve">On November 4, 2022, </w:t>
      </w:r>
      <w:r w:rsidR="001E5DAC" w:rsidRPr="001E5DAC">
        <w:rPr>
          <w:rFonts w:asciiTheme="majorBidi" w:hAnsiTheme="majorBidi" w:cstheme="majorBidi"/>
          <w:sz w:val="28"/>
          <w:szCs w:val="28"/>
        </w:rPr>
        <w:t xml:space="preserve">one of the joint venture's creditor petitioned the Official Receiver to petition the Central Bankruptcy Court to order appointment of a new liquidator. On December 27, 2022, the Official Receiver had an order proposing submission of the petition to the Central Bankruptcy Court to appoint a liquidator and that the joint venture temporarily suspend sale of such assets. Subsequently, on April 24, 2023, the Official Receiver filed a petition with the </w:t>
      </w:r>
      <w:proofErr w:type="spellStart"/>
      <w:r w:rsidR="001E5DAC" w:rsidRPr="001E5DAC">
        <w:rPr>
          <w:rFonts w:asciiTheme="majorBidi" w:hAnsiTheme="majorBidi" w:cstheme="majorBidi"/>
          <w:sz w:val="28"/>
          <w:szCs w:val="28"/>
        </w:rPr>
        <w:t>Samut</w:t>
      </w:r>
      <w:proofErr w:type="spellEnd"/>
      <w:r w:rsidR="001E5DAC" w:rsidRPr="001E5DAC">
        <w:rPr>
          <w:rFonts w:asciiTheme="majorBidi" w:hAnsiTheme="majorBidi" w:cstheme="majorBidi"/>
          <w:sz w:val="28"/>
          <w:szCs w:val="28"/>
        </w:rPr>
        <w:t xml:space="preserve"> </w:t>
      </w:r>
      <w:proofErr w:type="spellStart"/>
      <w:r w:rsidR="001E5DAC" w:rsidRPr="001E5DAC">
        <w:rPr>
          <w:rFonts w:asciiTheme="majorBidi" w:hAnsiTheme="majorBidi" w:cstheme="majorBidi"/>
          <w:sz w:val="28"/>
          <w:szCs w:val="28"/>
        </w:rPr>
        <w:t>Sakhon</w:t>
      </w:r>
      <w:proofErr w:type="spellEnd"/>
      <w:r w:rsidR="001E5DAC" w:rsidRPr="001E5DAC">
        <w:rPr>
          <w:rFonts w:asciiTheme="majorBidi" w:hAnsiTheme="majorBidi" w:cstheme="majorBidi"/>
          <w:sz w:val="28"/>
          <w:szCs w:val="28"/>
        </w:rPr>
        <w:t xml:space="preserve"> Provincial Court to appoint a new liquidator. Later on the hearing petition dated November 10, 2023, the Official Receiver withdraw the petition. The Court therefore granted permission and removed the case from the registry.</w:t>
      </w:r>
    </w:p>
    <w:p w14:paraId="7CC9BCCA" w14:textId="6C40F788" w:rsidR="001E5DAC" w:rsidRDefault="007B78CF" w:rsidP="001E6108">
      <w:pPr>
        <w:spacing w:before="120"/>
        <w:ind w:left="533"/>
        <w:rPr>
          <w:rFonts w:asciiTheme="majorBidi" w:hAnsiTheme="majorBidi" w:cstheme="majorBidi"/>
          <w:sz w:val="28"/>
          <w:szCs w:val="28"/>
        </w:rPr>
      </w:pPr>
      <w:r w:rsidRPr="001E6108">
        <w:rPr>
          <w:rFonts w:asciiTheme="majorBidi" w:hAnsiTheme="majorBidi" w:cstheme="majorBidi"/>
          <w:sz w:val="28"/>
          <w:szCs w:val="28"/>
        </w:rPr>
        <w:t xml:space="preserve">On January 31, 2023, </w:t>
      </w:r>
      <w:r w:rsidR="001E5DAC" w:rsidRPr="001E5DAC">
        <w:rPr>
          <w:rFonts w:asciiTheme="majorBidi" w:hAnsiTheme="majorBidi" w:cstheme="majorBidi"/>
          <w:sz w:val="28"/>
          <w:szCs w:val="28"/>
        </w:rPr>
        <w:t xml:space="preserve">the Company filed a petition with the Central Bankruptcy Court requesting urgent sale of the assets and considering the suitability of the liquidator. On July 27, 2023, the Court has ordered the Official Receiver and the Company to proceed with the sale of the remaining assets of the joint venture as previously practiced by involving the Company and the Official Receiver in a joint liquidation process. Subsequently, on </w:t>
      </w:r>
      <w:r w:rsidR="001E5DAC" w:rsidRPr="001E5DAC">
        <w:rPr>
          <w:rFonts w:asciiTheme="majorBidi" w:hAnsiTheme="majorBidi" w:cstheme="majorBidi"/>
          <w:sz w:val="28"/>
          <w:szCs w:val="28"/>
        </w:rPr>
        <w:lastRenderedPageBreak/>
        <w:t>October 25, 2023, the Court summoned the Official Receiver for a re-investigation and issued an order for the Official Receiver to comply with the court's decision as stated in the court's order dated July 27, 2023, whereby the liquidator sold all of the materials from the decommissioning power plant in July 2024 and the joint v</w:t>
      </w:r>
      <w:r w:rsidR="0028441A">
        <w:rPr>
          <w:rFonts w:asciiTheme="majorBidi" w:hAnsiTheme="majorBidi" w:cstheme="majorBidi"/>
          <w:sz w:val="28"/>
          <w:szCs w:val="28"/>
        </w:rPr>
        <w:t xml:space="preserve">enture's assets has been sold in October 2024 and </w:t>
      </w:r>
      <w:r w:rsidR="007D1BF1">
        <w:rPr>
          <w:rFonts w:asciiTheme="majorBidi" w:hAnsiTheme="majorBidi" w:cstheme="majorBidi"/>
          <w:sz w:val="28"/>
          <w:szCs w:val="28"/>
        </w:rPr>
        <w:t xml:space="preserve">the joint venture is </w:t>
      </w:r>
      <w:r w:rsidR="0028441A">
        <w:rPr>
          <w:rFonts w:asciiTheme="majorBidi" w:hAnsiTheme="majorBidi" w:cstheme="majorBidi"/>
          <w:sz w:val="28"/>
          <w:szCs w:val="28"/>
        </w:rPr>
        <w:t>under liquidation process.</w:t>
      </w:r>
    </w:p>
    <w:p w14:paraId="42B4F124" w14:textId="625C9F5F" w:rsidR="007B78CF" w:rsidRPr="001E6108" w:rsidRDefault="007B78CF" w:rsidP="001E6108">
      <w:pPr>
        <w:spacing w:before="120"/>
        <w:ind w:left="533"/>
        <w:rPr>
          <w:rFonts w:asciiTheme="majorBidi" w:hAnsiTheme="majorBidi" w:cstheme="majorBidi"/>
          <w:sz w:val="28"/>
          <w:szCs w:val="28"/>
        </w:rPr>
      </w:pPr>
      <w:r w:rsidRPr="001E6108">
        <w:rPr>
          <w:rFonts w:asciiTheme="majorBidi" w:hAnsiTheme="majorBidi" w:cstheme="majorBidi"/>
          <w:sz w:val="28"/>
          <w:szCs w:val="28"/>
        </w:rPr>
        <w:t xml:space="preserve">The creditor filed an objection to the order of the Official Receiver that allows the Company to receive repayment under the loan agreement. On December 16, 2021, the Company filed an objection with the Central Bankruptcy Court. On July 20, 2022, the Court dismissed the creditor's objection. </w:t>
      </w:r>
    </w:p>
    <w:p w14:paraId="1CCA86AF" w14:textId="311BE0E8" w:rsidR="007B78CF" w:rsidRPr="001E6108" w:rsidRDefault="007B78CF" w:rsidP="001E6108">
      <w:pPr>
        <w:spacing w:before="120"/>
        <w:ind w:left="533"/>
        <w:rPr>
          <w:rFonts w:asciiTheme="majorBidi" w:hAnsiTheme="majorBidi" w:cstheme="majorBidi"/>
          <w:sz w:val="28"/>
          <w:szCs w:val="28"/>
        </w:rPr>
      </w:pPr>
      <w:r w:rsidRPr="001E6108">
        <w:rPr>
          <w:rFonts w:asciiTheme="majorBidi" w:hAnsiTheme="majorBidi" w:cstheme="majorBidi"/>
          <w:sz w:val="28"/>
          <w:szCs w:val="28"/>
        </w:rPr>
        <w:t xml:space="preserve">On January 18, 2022, </w:t>
      </w:r>
      <w:r w:rsidR="001E5DAC" w:rsidRPr="001E5DAC">
        <w:rPr>
          <w:rFonts w:asciiTheme="majorBidi" w:hAnsiTheme="majorBidi" w:cstheme="majorBidi"/>
          <w:sz w:val="28"/>
          <w:szCs w:val="28"/>
        </w:rPr>
        <w:t>the Company filed a petition to the Central Bankruptcy Court to issue an order for receive repayment and for liquidation of the joint venture. On September 14, 2022, the Central Bankruptcy Court issued an order authorizing the Company to receive debt repayment as 1st level debt. Later, on November 14, 2022, the Official Receiver appealed the court order. On July 4, 2023, the Appeal Court issued an order authorizing the Company to receive debt repayment as 1st level debt only after the liquidation has been completed. Later, on November 2, 2023, the Official Receiver filed a request for permission to Supreme Court which the Company is in the process of making an objection request to submit to the Court. On February 9, 2024, the Company filed an objection with the Supreme Court. On June 4, 2024, the Supreme Court issued an order denying the Official Receiver filed a request and did not accept the Official Receiver’s appeal to final adjudication (in accordance with the Court of Appeal's order)</w:t>
      </w:r>
    </w:p>
    <w:p w14:paraId="0AFC43F0" w14:textId="7AB948F6" w:rsidR="00610B2D" w:rsidRPr="001E6108" w:rsidRDefault="008539CC" w:rsidP="001E6108">
      <w:pPr>
        <w:spacing w:before="120"/>
        <w:ind w:left="533"/>
        <w:rPr>
          <w:rFonts w:asciiTheme="majorBidi" w:hAnsiTheme="majorBidi" w:cstheme="majorBidi"/>
          <w:sz w:val="28"/>
          <w:szCs w:val="28"/>
        </w:rPr>
      </w:pPr>
      <w:r w:rsidRPr="001E6108">
        <w:rPr>
          <w:rFonts w:asciiTheme="majorBidi" w:hAnsiTheme="majorBidi" w:cstheme="majorBidi"/>
          <w:sz w:val="28"/>
          <w:szCs w:val="28"/>
        </w:rPr>
        <w:t>The Company’s management opined that the Company will be able to get the repayment from the assets of joint venture in the bankruptcy case.</w:t>
      </w:r>
    </w:p>
    <w:p w14:paraId="31A4C10B" w14:textId="421B9C40" w:rsidR="00CE30AB" w:rsidRPr="00111FE7" w:rsidRDefault="00CE30AB" w:rsidP="0028441A">
      <w:pPr>
        <w:numPr>
          <w:ilvl w:val="0"/>
          <w:numId w:val="1"/>
        </w:numPr>
        <w:tabs>
          <w:tab w:val="clear" w:pos="562"/>
        </w:tabs>
        <w:spacing w:before="240"/>
        <w:ind w:hanging="562"/>
        <w:rPr>
          <w:rFonts w:asciiTheme="majorBidi" w:hAnsiTheme="majorBidi" w:cstheme="majorBidi"/>
          <w:b/>
          <w:bCs/>
          <w:sz w:val="28"/>
          <w:szCs w:val="28"/>
        </w:rPr>
      </w:pPr>
      <w:r w:rsidRPr="00111FE7">
        <w:rPr>
          <w:rFonts w:asciiTheme="majorBidi" w:hAnsiTheme="majorBidi" w:cstheme="majorBidi"/>
          <w:b/>
          <w:bCs/>
          <w:sz w:val="28"/>
          <w:szCs w:val="28"/>
        </w:rPr>
        <w:t xml:space="preserve">INVENTORIES </w:t>
      </w:r>
      <w:bookmarkEnd w:id="129"/>
      <w:bookmarkEnd w:id="130"/>
      <w:r w:rsidR="00FA5191"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188E86A9" w14:textId="51FB1B92" w:rsidR="00E9085D" w:rsidRDefault="00E9085D" w:rsidP="00E9085D">
      <w:pPr>
        <w:pStyle w:val="ListParagraph"/>
        <w:tabs>
          <w:tab w:val="left" w:pos="3177"/>
        </w:tabs>
        <w:spacing w:before="120"/>
        <w:ind w:left="562"/>
        <w:jc w:val="both"/>
        <w:rPr>
          <w:rFonts w:asciiTheme="majorBidi" w:hAnsiTheme="majorBidi" w:cstheme="majorBidi"/>
          <w:sz w:val="28"/>
          <w:szCs w:val="28"/>
        </w:rPr>
      </w:pPr>
      <w:r w:rsidRPr="00111FE7">
        <w:rPr>
          <w:rFonts w:asciiTheme="majorBidi" w:hAnsiTheme="majorBidi" w:cstheme="majorBidi"/>
          <w:sz w:val="28"/>
          <w:szCs w:val="28"/>
        </w:rPr>
        <w:t xml:space="preserve">Inventories </w:t>
      </w:r>
      <w:r w:rsidR="00453515" w:rsidRPr="00111FE7">
        <w:rPr>
          <w:rFonts w:asciiTheme="majorBidi" w:hAnsiTheme="majorBidi" w:cstheme="majorBidi"/>
          <w:sz w:val="28"/>
          <w:szCs w:val="28"/>
        </w:rPr>
        <w:t>consisted of:</w:t>
      </w:r>
    </w:p>
    <w:tbl>
      <w:tblPr>
        <w:tblW w:w="8785" w:type="dxa"/>
        <w:tblInd w:w="567" w:type="dxa"/>
        <w:tblLayout w:type="fixed"/>
        <w:tblCellMar>
          <w:left w:w="57" w:type="dxa"/>
          <w:right w:w="57" w:type="dxa"/>
        </w:tblCellMar>
        <w:tblLook w:val="04A0" w:firstRow="1" w:lastRow="0" w:firstColumn="1" w:lastColumn="0" w:noHBand="0" w:noVBand="1"/>
      </w:tblPr>
      <w:tblGrid>
        <w:gridCol w:w="2608"/>
        <w:gridCol w:w="1544"/>
        <w:gridCol w:w="1544"/>
        <w:gridCol w:w="1544"/>
        <w:gridCol w:w="1545"/>
      </w:tblGrid>
      <w:tr w:rsidR="004F12B7" w14:paraId="1A0F4D34" w14:textId="77777777" w:rsidTr="00FD3BC4">
        <w:trPr>
          <w:trHeight w:val="373"/>
        </w:trPr>
        <w:tc>
          <w:tcPr>
            <w:tcW w:w="2608" w:type="dxa"/>
            <w:noWrap/>
            <w:vAlign w:val="center"/>
            <w:hideMark/>
          </w:tcPr>
          <w:p w14:paraId="2F54033C" w14:textId="77777777" w:rsidR="004F12B7" w:rsidRDefault="004F12B7">
            <w:pPr>
              <w:rPr>
                <w:rFonts w:ascii="Times New Roman" w:hAnsi="Times New Roman" w:cs="Times New Roman"/>
                <w:sz w:val="20"/>
                <w:szCs w:val="20"/>
              </w:rPr>
            </w:pPr>
          </w:p>
        </w:tc>
        <w:tc>
          <w:tcPr>
            <w:tcW w:w="6177" w:type="dxa"/>
            <w:gridSpan w:val="4"/>
            <w:noWrap/>
            <w:vAlign w:val="bottom"/>
            <w:hideMark/>
          </w:tcPr>
          <w:p w14:paraId="450CE08D" w14:textId="06E79059" w:rsidR="004F12B7" w:rsidRDefault="004F12B7" w:rsidP="001F4A35">
            <w:pPr>
              <w:pBdr>
                <w:bottom w:val="single" w:sz="4" w:space="1" w:color="auto"/>
              </w:pBdr>
              <w:spacing w:before="60"/>
              <w:jc w:val="center"/>
              <w:rPr>
                <w:rFonts w:asciiTheme="majorBidi" w:hAnsiTheme="majorBidi" w:cstheme="majorBidi"/>
                <w:sz w:val="28"/>
                <w:szCs w:val="28"/>
              </w:rPr>
            </w:pPr>
            <w:r w:rsidRPr="00111FE7">
              <w:rPr>
                <w:rFonts w:asciiTheme="majorBidi" w:hAnsiTheme="majorBidi" w:cstheme="majorBidi"/>
                <w:sz w:val="28"/>
                <w:szCs w:val="28"/>
              </w:rPr>
              <w:t>Unit</w:t>
            </w:r>
            <w:r w:rsidR="006402EE">
              <w:rPr>
                <w:rFonts w:asciiTheme="majorBidi" w:hAnsiTheme="majorBidi" w:cstheme="majorBidi"/>
                <w:sz w:val="28"/>
                <w:szCs w:val="28"/>
              </w:rPr>
              <w:t xml:space="preserve"> </w:t>
            </w:r>
            <w:r w:rsidRPr="00111FE7">
              <w:rPr>
                <w:rFonts w:asciiTheme="majorBidi" w:hAnsiTheme="majorBidi" w:cstheme="majorBidi"/>
                <w:sz w:val="28"/>
                <w:szCs w:val="28"/>
              </w:rPr>
              <w:t>: Baht</w:t>
            </w:r>
          </w:p>
        </w:tc>
      </w:tr>
      <w:tr w:rsidR="004F12B7" w14:paraId="3445737F" w14:textId="77777777" w:rsidTr="00FD3BC4">
        <w:trPr>
          <w:trHeight w:val="397"/>
        </w:trPr>
        <w:tc>
          <w:tcPr>
            <w:tcW w:w="2608" w:type="dxa"/>
            <w:noWrap/>
            <w:vAlign w:val="center"/>
            <w:hideMark/>
          </w:tcPr>
          <w:p w14:paraId="58117E69" w14:textId="77777777" w:rsidR="004F12B7" w:rsidRDefault="004F12B7" w:rsidP="004F12B7">
            <w:pPr>
              <w:rPr>
                <w:rFonts w:asciiTheme="majorBidi" w:hAnsiTheme="majorBidi" w:cstheme="majorBidi"/>
                <w:sz w:val="28"/>
                <w:szCs w:val="28"/>
              </w:rPr>
            </w:pPr>
          </w:p>
        </w:tc>
        <w:tc>
          <w:tcPr>
            <w:tcW w:w="3088" w:type="dxa"/>
            <w:gridSpan w:val="2"/>
            <w:noWrap/>
            <w:vAlign w:val="bottom"/>
            <w:hideMark/>
          </w:tcPr>
          <w:p w14:paraId="322B56AA" w14:textId="08333188"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89" w:type="dxa"/>
            <w:gridSpan w:val="2"/>
            <w:noWrap/>
            <w:vAlign w:val="bottom"/>
            <w:hideMark/>
          </w:tcPr>
          <w:p w14:paraId="43A88D67" w14:textId="29B1AAF7"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D37713" w14:paraId="4DC48243" w14:textId="77777777" w:rsidTr="00FD3BC4">
        <w:trPr>
          <w:trHeight w:val="397"/>
        </w:trPr>
        <w:tc>
          <w:tcPr>
            <w:tcW w:w="2608" w:type="dxa"/>
            <w:noWrap/>
            <w:vAlign w:val="center"/>
            <w:hideMark/>
          </w:tcPr>
          <w:p w14:paraId="676CA920" w14:textId="77777777" w:rsidR="00D37713" w:rsidRDefault="00D37713" w:rsidP="00D37713">
            <w:pPr>
              <w:rPr>
                <w:rFonts w:asciiTheme="majorBidi" w:hAnsiTheme="majorBidi" w:cstheme="majorBidi"/>
                <w:sz w:val="28"/>
                <w:szCs w:val="28"/>
              </w:rPr>
            </w:pPr>
          </w:p>
        </w:tc>
        <w:tc>
          <w:tcPr>
            <w:tcW w:w="1544" w:type="dxa"/>
            <w:noWrap/>
            <w:vAlign w:val="bottom"/>
            <w:hideMark/>
          </w:tcPr>
          <w:p w14:paraId="4EA1103C" w14:textId="41DE047A" w:rsidR="00D37713" w:rsidRDefault="00D37713" w:rsidP="00D37713">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September 30, 2024</w:t>
            </w:r>
          </w:p>
        </w:tc>
        <w:tc>
          <w:tcPr>
            <w:tcW w:w="1544" w:type="dxa"/>
            <w:noWrap/>
            <w:vAlign w:val="bottom"/>
            <w:hideMark/>
          </w:tcPr>
          <w:p w14:paraId="13F89EF2" w14:textId="45048EA9" w:rsidR="00D37713" w:rsidRDefault="00D37713" w:rsidP="00D37713">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2023</w:t>
            </w:r>
          </w:p>
        </w:tc>
        <w:tc>
          <w:tcPr>
            <w:tcW w:w="1544" w:type="dxa"/>
            <w:noWrap/>
            <w:vAlign w:val="bottom"/>
            <w:hideMark/>
          </w:tcPr>
          <w:p w14:paraId="43F678E3" w14:textId="5FC98182" w:rsidR="00D37713" w:rsidRDefault="00D37713" w:rsidP="00D37713">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September 30, 2024</w:t>
            </w:r>
          </w:p>
        </w:tc>
        <w:tc>
          <w:tcPr>
            <w:tcW w:w="1545" w:type="dxa"/>
            <w:noWrap/>
            <w:vAlign w:val="bottom"/>
            <w:hideMark/>
          </w:tcPr>
          <w:p w14:paraId="61888789" w14:textId="66D00F17" w:rsidR="00D37713" w:rsidRDefault="00D37713" w:rsidP="00D37713">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2023</w:t>
            </w:r>
          </w:p>
        </w:tc>
      </w:tr>
      <w:tr w:rsidR="001F4626" w14:paraId="79FFBA01" w14:textId="77777777" w:rsidTr="000E6B83">
        <w:trPr>
          <w:trHeight w:val="340"/>
        </w:trPr>
        <w:tc>
          <w:tcPr>
            <w:tcW w:w="2608" w:type="dxa"/>
            <w:noWrap/>
            <w:vAlign w:val="center"/>
            <w:hideMark/>
          </w:tcPr>
          <w:p w14:paraId="06C628F9" w14:textId="217645ED" w:rsidR="001F4626" w:rsidRDefault="001F4626" w:rsidP="001F4626">
            <w:pPr>
              <w:rPr>
                <w:rFonts w:asciiTheme="majorBidi" w:hAnsiTheme="majorBidi" w:cstheme="majorBidi"/>
                <w:sz w:val="28"/>
                <w:szCs w:val="28"/>
              </w:rPr>
            </w:pPr>
            <w:r w:rsidRPr="00111FE7">
              <w:rPr>
                <w:rFonts w:asciiTheme="majorBidi" w:hAnsiTheme="majorBidi" w:cstheme="majorBidi"/>
                <w:sz w:val="28"/>
                <w:szCs w:val="28"/>
              </w:rPr>
              <w:t>Finished goods</w:t>
            </w:r>
          </w:p>
        </w:tc>
        <w:tc>
          <w:tcPr>
            <w:tcW w:w="1544" w:type="dxa"/>
            <w:tcBorders>
              <w:left w:val="nil"/>
              <w:bottom w:val="nil"/>
              <w:right w:val="nil"/>
            </w:tcBorders>
            <w:shd w:val="clear" w:color="auto" w:fill="auto"/>
            <w:noWrap/>
            <w:vAlign w:val="bottom"/>
          </w:tcPr>
          <w:p w14:paraId="7B1E89C2" w14:textId="72BB1F43" w:rsidR="001F4626" w:rsidRDefault="001F4626" w:rsidP="001F4626">
            <w:pPr>
              <w:tabs>
                <w:tab w:val="decimal" w:pos="1247"/>
              </w:tabs>
              <w:jc w:val="center"/>
              <w:rPr>
                <w:rFonts w:asciiTheme="majorBidi" w:eastAsia="Cordia New" w:hAnsiTheme="majorBidi" w:cstheme="majorBidi"/>
                <w:sz w:val="28"/>
                <w:szCs w:val="28"/>
                <w:lang w:eastAsia="th-TH"/>
              </w:rPr>
            </w:pPr>
            <w:r>
              <w:rPr>
                <w:rFonts w:asciiTheme="majorBidi" w:hAnsiTheme="majorBidi" w:cstheme="majorBidi"/>
                <w:sz w:val="28"/>
                <w:szCs w:val="28"/>
              </w:rPr>
              <w:t>57,334,193</w:t>
            </w:r>
          </w:p>
        </w:tc>
        <w:tc>
          <w:tcPr>
            <w:tcW w:w="1544" w:type="dxa"/>
            <w:shd w:val="clear" w:color="auto" w:fill="auto"/>
            <w:noWrap/>
            <w:vAlign w:val="bottom"/>
          </w:tcPr>
          <w:p w14:paraId="5D97C53F" w14:textId="141CCCEE" w:rsidR="001F4626" w:rsidRDefault="001F4626" w:rsidP="001F4626">
            <w:pPr>
              <w:tabs>
                <w:tab w:val="decimal" w:pos="1247"/>
              </w:tabs>
              <w:jc w:val="center"/>
              <w:rPr>
                <w:rFonts w:asciiTheme="majorBidi" w:hAnsiTheme="majorBidi" w:cstheme="majorBidi"/>
                <w:sz w:val="28"/>
                <w:szCs w:val="28"/>
                <w:cs/>
              </w:rPr>
            </w:pPr>
            <w:r w:rsidRPr="00DD777D">
              <w:rPr>
                <w:rFonts w:asciiTheme="majorBidi" w:hAnsiTheme="majorBidi"/>
                <w:sz w:val="28"/>
                <w:szCs w:val="28"/>
              </w:rPr>
              <w:t>63</w:t>
            </w:r>
            <w:r w:rsidRPr="00F454D1">
              <w:rPr>
                <w:rFonts w:asciiTheme="majorBidi" w:hAnsiTheme="majorBidi" w:cstheme="majorBidi"/>
                <w:sz w:val="28"/>
                <w:szCs w:val="28"/>
              </w:rPr>
              <w:t>,</w:t>
            </w:r>
            <w:r w:rsidRPr="00DD777D">
              <w:rPr>
                <w:rFonts w:asciiTheme="majorBidi" w:hAnsiTheme="majorBidi"/>
                <w:sz w:val="28"/>
                <w:szCs w:val="28"/>
              </w:rPr>
              <w:t>726</w:t>
            </w:r>
            <w:r w:rsidRPr="00F454D1">
              <w:rPr>
                <w:rFonts w:asciiTheme="majorBidi" w:hAnsiTheme="majorBidi" w:cstheme="majorBidi"/>
                <w:sz w:val="28"/>
                <w:szCs w:val="28"/>
              </w:rPr>
              <w:t>,</w:t>
            </w:r>
            <w:r w:rsidRPr="00DD777D">
              <w:rPr>
                <w:rFonts w:asciiTheme="majorBidi" w:hAnsiTheme="majorBidi"/>
                <w:sz w:val="28"/>
                <w:szCs w:val="28"/>
              </w:rPr>
              <w:t>078</w:t>
            </w:r>
          </w:p>
        </w:tc>
        <w:tc>
          <w:tcPr>
            <w:tcW w:w="1544" w:type="dxa"/>
            <w:tcBorders>
              <w:left w:val="nil"/>
              <w:bottom w:val="nil"/>
              <w:right w:val="nil"/>
            </w:tcBorders>
            <w:shd w:val="clear" w:color="auto" w:fill="auto"/>
            <w:noWrap/>
            <w:vAlign w:val="bottom"/>
          </w:tcPr>
          <w:p w14:paraId="2276DFC6" w14:textId="6EB01B7C" w:rsidR="001F4626" w:rsidRDefault="001F4626" w:rsidP="001F4626">
            <w:pPr>
              <w:tabs>
                <w:tab w:val="decimal" w:pos="1247"/>
              </w:tabs>
              <w:jc w:val="center"/>
              <w:rPr>
                <w:rFonts w:asciiTheme="majorBidi" w:hAnsiTheme="majorBidi" w:cstheme="majorBidi"/>
                <w:sz w:val="28"/>
                <w:szCs w:val="28"/>
              </w:rPr>
            </w:pPr>
            <w:r>
              <w:rPr>
                <w:rFonts w:asciiTheme="majorBidi" w:hAnsiTheme="majorBidi" w:cstheme="majorBidi"/>
                <w:sz w:val="28"/>
                <w:szCs w:val="28"/>
              </w:rPr>
              <w:t>57,321,809</w:t>
            </w:r>
          </w:p>
        </w:tc>
        <w:tc>
          <w:tcPr>
            <w:tcW w:w="1545" w:type="dxa"/>
            <w:shd w:val="clear" w:color="auto" w:fill="auto"/>
            <w:noWrap/>
            <w:vAlign w:val="bottom"/>
          </w:tcPr>
          <w:p w14:paraId="45737942" w14:textId="23DF5503" w:rsidR="001F4626" w:rsidRDefault="001F4626" w:rsidP="001F4626">
            <w:pPr>
              <w:tabs>
                <w:tab w:val="decimal" w:pos="1247"/>
              </w:tabs>
              <w:jc w:val="center"/>
              <w:rPr>
                <w:rFonts w:asciiTheme="majorBidi" w:hAnsiTheme="majorBidi" w:cstheme="majorBidi"/>
                <w:sz w:val="28"/>
                <w:szCs w:val="28"/>
              </w:rPr>
            </w:pPr>
            <w:r w:rsidRPr="00DD777D">
              <w:rPr>
                <w:rFonts w:asciiTheme="majorBidi" w:hAnsiTheme="majorBidi" w:cstheme="majorBidi" w:hint="cs"/>
                <w:sz w:val="28"/>
                <w:szCs w:val="28"/>
              </w:rPr>
              <w:t>63</w:t>
            </w:r>
            <w:r w:rsidRPr="00F454D1">
              <w:rPr>
                <w:rFonts w:asciiTheme="majorBidi" w:hAnsiTheme="majorBidi" w:cstheme="majorBidi"/>
                <w:sz w:val="28"/>
                <w:szCs w:val="28"/>
              </w:rPr>
              <w:t>,713,694</w:t>
            </w:r>
          </w:p>
        </w:tc>
      </w:tr>
      <w:tr w:rsidR="001F4626" w14:paraId="7EB40C38" w14:textId="77777777" w:rsidTr="000E6B83">
        <w:trPr>
          <w:trHeight w:val="340"/>
        </w:trPr>
        <w:tc>
          <w:tcPr>
            <w:tcW w:w="2608" w:type="dxa"/>
            <w:noWrap/>
            <w:vAlign w:val="center"/>
            <w:hideMark/>
          </w:tcPr>
          <w:p w14:paraId="628FC12E" w14:textId="36D1933D" w:rsidR="001F4626" w:rsidRDefault="001F4626" w:rsidP="001F4626">
            <w:pPr>
              <w:rPr>
                <w:rFonts w:asciiTheme="majorBidi" w:hAnsiTheme="majorBidi" w:cstheme="majorBidi"/>
                <w:sz w:val="28"/>
                <w:szCs w:val="28"/>
              </w:rPr>
            </w:pPr>
            <w:r w:rsidRPr="00111FE7">
              <w:rPr>
                <w:rFonts w:asciiTheme="majorBidi" w:hAnsiTheme="majorBidi" w:cstheme="majorBidi"/>
                <w:sz w:val="28"/>
                <w:szCs w:val="28"/>
              </w:rPr>
              <w:t>Work in process</w:t>
            </w:r>
          </w:p>
        </w:tc>
        <w:tc>
          <w:tcPr>
            <w:tcW w:w="1544" w:type="dxa"/>
            <w:tcBorders>
              <w:left w:val="nil"/>
              <w:bottom w:val="nil"/>
              <w:right w:val="nil"/>
            </w:tcBorders>
            <w:shd w:val="clear" w:color="auto" w:fill="auto"/>
            <w:noWrap/>
            <w:vAlign w:val="bottom"/>
          </w:tcPr>
          <w:p w14:paraId="3FF2F5A0" w14:textId="0FAB4048" w:rsidR="001F4626" w:rsidRDefault="001F4626" w:rsidP="001F4626">
            <w:pPr>
              <w:tabs>
                <w:tab w:val="decimal" w:pos="1247"/>
              </w:tabs>
              <w:jc w:val="center"/>
              <w:rPr>
                <w:rFonts w:asciiTheme="majorBidi" w:eastAsia="Cordia New" w:hAnsiTheme="majorBidi" w:cstheme="majorBidi"/>
                <w:sz w:val="28"/>
                <w:szCs w:val="28"/>
                <w:lang w:eastAsia="th-TH"/>
              </w:rPr>
            </w:pPr>
            <w:r>
              <w:rPr>
                <w:rFonts w:asciiTheme="majorBidi" w:hAnsiTheme="majorBidi" w:cstheme="majorBidi"/>
                <w:sz w:val="28"/>
                <w:szCs w:val="28"/>
              </w:rPr>
              <w:t>201,043,726</w:t>
            </w:r>
          </w:p>
        </w:tc>
        <w:tc>
          <w:tcPr>
            <w:tcW w:w="1544" w:type="dxa"/>
            <w:shd w:val="clear" w:color="auto" w:fill="auto"/>
            <w:noWrap/>
            <w:vAlign w:val="bottom"/>
          </w:tcPr>
          <w:p w14:paraId="66C5D4E3" w14:textId="69238D02" w:rsidR="001F4626" w:rsidRDefault="001F4626" w:rsidP="001F4626">
            <w:pPr>
              <w:tabs>
                <w:tab w:val="decimal" w:pos="1247"/>
              </w:tabs>
              <w:jc w:val="center"/>
              <w:rPr>
                <w:rFonts w:asciiTheme="majorBidi" w:hAnsiTheme="majorBidi" w:cstheme="majorBidi"/>
                <w:sz w:val="28"/>
                <w:szCs w:val="28"/>
                <w:cs/>
              </w:rPr>
            </w:pPr>
            <w:r w:rsidRPr="00F454D1">
              <w:rPr>
                <w:rFonts w:asciiTheme="majorBidi" w:hAnsiTheme="majorBidi" w:cstheme="majorBidi"/>
                <w:sz w:val="28"/>
                <w:szCs w:val="28"/>
              </w:rPr>
              <w:t>157,063,639</w:t>
            </w:r>
          </w:p>
        </w:tc>
        <w:tc>
          <w:tcPr>
            <w:tcW w:w="1544" w:type="dxa"/>
            <w:tcBorders>
              <w:left w:val="nil"/>
              <w:bottom w:val="nil"/>
              <w:right w:val="nil"/>
            </w:tcBorders>
            <w:shd w:val="clear" w:color="auto" w:fill="auto"/>
            <w:noWrap/>
            <w:vAlign w:val="bottom"/>
          </w:tcPr>
          <w:p w14:paraId="4E84F988" w14:textId="751B68AB" w:rsidR="001F4626" w:rsidRDefault="001F4626" w:rsidP="001F4626">
            <w:pPr>
              <w:tabs>
                <w:tab w:val="decimal" w:pos="1247"/>
              </w:tabs>
              <w:jc w:val="center"/>
              <w:rPr>
                <w:rFonts w:asciiTheme="majorBidi" w:hAnsiTheme="majorBidi" w:cstheme="majorBidi"/>
                <w:sz w:val="28"/>
                <w:szCs w:val="28"/>
              </w:rPr>
            </w:pPr>
            <w:r>
              <w:rPr>
                <w:rFonts w:asciiTheme="majorBidi" w:hAnsiTheme="majorBidi" w:cstheme="majorBidi"/>
                <w:sz w:val="28"/>
                <w:szCs w:val="28"/>
              </w:rPr>
              <w:t>201,043,726</w:t>
            </w:r>
          </w:p>
        </w:tc>
        <w:tc>
          <w:tcPr>
            <w:tcW w:w="1545" w:type="dxa"/>
            <w:shd w:val="clear" w:color="auto" w:fill="auto"/>
            <w:noWrap/>
            <w:vAlign w:val="bottom"/>
          </w:tcPr>
          <w:p w14:paraId="5E65B3EA" w14:textId="07FEC917" w:rsidR="001F4626" w:rsidRDefault="001F4626" w:rsidP="001F4626">
            <w:pPr>
              <w:tabs>
                <w:tab w:val="decimal" w:pos="1247"/>
              </w:tabs>
              <w:jc w:val="center"/>
              <w:rPr>
                <w:rFonts w:asciiTheme="majorBidi" w:hAnsiTheme="majorBidi" w:cstheme="majorBidi"/>
                <w:sz w:val="28"/>
                <w:szCs w:val="28"/>
              </w:rPr>
            </w:pPr>
            <w:r w:rsidRPr="00F454D1">
              <w:rPr>
                <w:rFonts w:asciiTheme="majorBidi" w:hAnsiTheme="majorBidi" w:cstheme="majorBidi"/>
                <w:sz w:val="28"/>
                <w:szCs w:val="28"/>
              </w:rPr>
              <w:t>157,063,639</w:t>
            </w:r>
          </w:p>
        </w:tc>
      </w:tr>
      <w:tr w:rsidR="001F4626" w14:paraId="77FC8F45" w14:textId="77777777" w:rsidTr="000E6B83">
        <w:trPr>
          <w:trHeight w:val="340"/>
        </w:trPr>
        <w:tc>
          <w:tcPr>
            <w:tcW w:w="2608" w:type="dxa"/>
            <w:noWrap/>
            <w:vAlign w:val="center"/>
            <w:hideMark/>
          </w:tcPr>
          <w:p w14:paraId="5C45B5FB" w14:textId="23E9042B" w:rsidR="001F4626" w:rsidRDefault="001F4626" w:rsidP="001F4626">
            <w:pPr>
              <w:rPr>
                <w:rFonts w:asciiTheme="majorBidi" w:hAnsiTheme="majorBidi" w:cstheme="majorBidi"/>
                <w:sz w:val="28"/>
                <w:szCs w:val="28"/>
              </w:rPr>
            </w:pPr>
            <w:r w:rsidRPr="00111FE7">
              <w:rPr>
                <w:rFonts w:asciiTheme="majorBidi" w:hAnsiTheme="majorBidi" w:cstheme="majorBidi"/>
                <w:sz w:val="28"/>
                <w:szCs w:val="28"/>
              </w:rPr>
              <w:t>Raw material</w:t>
            </w:r>
          </w:p>
        </w:tc>
        <w:tc>
          <w:tcPr>
            <w:tcW w:w="1544" w:type="dxa"/>
            <w:tcBorders>
              <w:left w:val="nil"/>
              <w:bottom w:val="nil"/>
              <w:right w:val="nil"/>
            </w:tcBorders>
            <w:shd w:val="clear" w:color="auto" w:fill="auto"/>
            <w:noWrap/>
            <w:vAlign w:val="bottom"/>
          </w:tcPr>
          <w:p w14:paraId="79633EEA" w14:textId="37CDD636" w:rsidR="001F4626" w:rsidRDefault="001F4626" w:rsidP="001F4626">
            <w:pPr>
              <w:tabs>
                <w:tab w:val="decimal" w:pos="1247"/>
              </w:tabs>
              <w:jc w:val="center"/>
              <w:rPr>
                <w:rFonts w:asciiTheme="majorBidi" w:eastAsia="Cordia New" w:hAnsiTheme="majorBidi" w:cstheme="majorBidi"/>
                <w:sz w:val="28"/>
                <w:szCs w:val="28"/>
                <w:lang w:eastAsia="th-TH"/>
              </w:rPr>
            </w:pPr>
            <w:r w:rsidRPr="00B61572">
              <w:rPr>
                <w:rFonts w:asciiTheme="majorBidi" w:hAnsiTheme="majorBidi" w:cstheme="majorBidi" w:hint="cs"/>
                <w:sz w:val="28"/>
                <w:szCs w:val="28"/>
              </w:rPr>
              <w:t>512</w:t>
            </w:r>
            <w:r>
              <w:rPr>
                <w:rFonts w:asciiTheme="majorBidi" w:hAnsiTheme="majorBidi" w:cstheme="majorBidi"/>
                <w:sz w:val="28"/>
                <w:szCs w:val="28"/>
              </w:rPr>
              <w:t>,300,335</w:t>
            </w:r>
          </w:p>
        </w:tc>
        <w:tc>
          <w:tcPr>
            <w:tcW w:w="1544" w:type="dxa"/>
            <w:shd w:val="clear" w:color="auto" w:fill="auto"/>
            <w:noWrap/>
            <w:vAlign w:val="bottom"/>
          </w:tcPr>
          <w:p w14:paraId="6F7183F3" w14:textId="719149DC" w:rsidR="001F4626" w:rsidRDefault="001F4626" w:rsidP="001F4626">
            <w:pPr>
              <w:tabs>
                <w:tab w:val="decimal" w:pos="1247"/>
              </w:tabs>
              <w:jc w:val="center"/>
              <w:rPr>
                <w:rFonts w:asciiTheme="majorBidi" w:hAnsiTheme="majorBidi" w:cstheme="majorBidi"/>
                <w:sz w:val="28"/>
                <w:szCs w:val="28"/>
                <w:cs/>
              </w:rPr>
            </w:pPr>
            <w:r w:rsidRPr="00F454D1">
              <w:rPr>
                <w:rFonts w:asciiTheme="majorBidi" w:hAnsiTheme="majorBidi" w:cstheme="majorBidi"/>
                <w:sz w:val="28"/>
                <w:szCs w:val="28"/>
              </w:rPr>
              <w:t>535,149,329</w:t>
            </w:r>
          </w:p>
        </w:tc>
        <w:tc>
          <w:tcPr>
            <w:tcW w:w="1544" w:type="dxa"/>
            <w:tcBorders>
              <w:left w:val="nil"/>
              <w:bottom w:val="nil"/>
              <w:right w:val="nil"/>
            </w:tcBorders>
            <w:shd w:val="clear" w:color="auto" w:fill="auto"/>
            <w:noWrap/>
            <w:vAlign w:val="bottom"/>
          </w:tcPr>
          <w:p w14:paraId="70E005AC" w14:textId="378B5571" w:rsidR="001F4626" w:rsidRDefault="001F4626" w:rsidP="001F4626">
            <w:pPr>
              <w:tabs>
                <w:tab w:val="decimal" w:pos="1247"/>
              </w:tabs>
              <w:jc w:val="center"/>
              <w:rPr>
                <w:rFonts w:asciiTheme="majorBidi" w:hAnsiTheme="majorBidi" w:cstheme="majorBidi"/>
                <w:sz w:val="28"/>
                <w:szCs w:val="28"/>
              </w:rPr>
            </w:pPr>
            <w:r>
              <w:rPr>
                <w:rFonts w:asciiTheme="majorBidi" w:hAnsiTheme="majorBidi" w:cstheme="majorBidi"/>
                <w:sz w:val="28"/>
                <w:szCs w:val="28"/>
              </w:rPr>
              <w:t>506,874,169</w:t>
            </w:r>
          </w:p>
        </w:tc>
        <w:tc>
          <w:tcPr>
            <w:tcW w:w="1545" w:type="dxa"/>
            <w:shd w:val="clear" w:color="auto" w:fill="auto"/>
            <w:noWrap/>
            <w:vAlign w:val="bottom"/>
          </w:tcPr>
          <w:p w14:paraId="5D469630" w14:textId="5E3B93C7" w:rsidR="001F4626" w:rsidRDefault="001F4626" w:rsidP="001F4626">
            <w:pPr>
              <w:tabs>
                <w:tab w:val="decimal" w:pos="1247"/>
              </w:tabs>
              <w:jc w:val="center"/>
              <w:rPr>
                <w:rFonts w:asciiTheme="majorBidi" w:hAnsiTheme="majorBidi" w:cstheme="majorBidi"/>
                <w:sz w:val="28"/>
                <w:szCs w:val="28"/>
              </w:rPr>
            </w:pPr>
            <w:r w:rsidRPr="00F454D1">
              <w:rPr>
                <w:rFonts w:asciiTheme="majorBidi" w:hAnsiTheme="majorBidi" w:cstheme="majorBidi"/>
                <w:sz w:val="28"/>
                <w:szCs w:val="28"/>
              </w:rPr>
              <w:t>535,149,329</w:t>
            </w:r>
          </w:p>
        </w:tc>
      </w:tr>
      <w:tr w:rsidR="001F4626" w14:paraId="7CA9BB24" w14:textId="77777777" w:rsidTr="000E6B83">
        <w:trPr>
          <w:trHeight w:val="340"/>
        </w:trPr>
        <w:tc>
          <w:tcPr>
            <w:tcW w:w="2608" w:type="dxa"/>
            <w:noWrap/>
            <w:vAlign w:val="center"/>
            <w:hideMark/>
          </w:tcPr>
          <w:p w14:paraId="2F11301F" w14:textId="03141016" w:rsidR="001F4626" w:rsidRDefault="001F4626" w:rsidP="001F4626">
            <w:pPr>
              <w:rPr>
                <w:rFonts w:asciiTheme="majorBidi" w:hAnsiTheme="majorBidi" w:cstheme="majorBidi"/>
                <w:sz w:val="28"/>
                <w:szCs w:val="28"/>
              </w:rPr>
            </w:pPr>
            <w:r w:rsidRPr="00111FE7">
              <w:rPr>
                <w:rFonts w:asciiTheme="majorBidi" w:hAnsiTheme="majorBidi" w:cstheme="majorBidi"/>
                <w:sz w:val="28"/>
                <w:szCs w:val="28"/>
              </w:rPr>
              <w:t>Supplies</w:t>
            </w:r>
          </w:p>
        </w:tc>
        <w:tc>
          <w:tcPr>
            <w:tcW w:w="1544" w:type="dxa"/>
            <w:tcBorders>
              <w:left w:val="nil"/>
              <w:bottom w:val="nil"/>
              <w:right w:val="nil"/>
            </w:tcBorders>
            <w:shd w:val="clear" w:color="auto" w:fill="auto"/>
            <w:noWrap/>
            <w:vAlign w:val="bottom"/>
          </w:tcPr>
          <w:p w14:paraId="416FD806" w14:textId="6E9F971A" w:rsidR="001F4626" w:rsidRDefault="001F4626" w:rsidP="001F4626">
            <w:pPr>
              <w:tabs>
                <w:tab w:val="decimal" w:pos="1247"/>
              </w:tabs>
              <w:jc w:val="center"/>
              <w:rPr>
                <w:rFonts w:asciiTheme="majorBidi" w:eastAsia="Cordia New" w:hAnsiTheme="majorBidi" w:cstheme="majorBidi"/>
                <w:sz w:val="28"/>
                <w:szCs w:val="28"/>
                <w:lang w:eastAsia="th-TH"/>
              </w:rPr>
            </w:pPr>
            <w:r>
              <w:rPr>
                <w:rFonts w:asciiTheme="majorBidi" w:hAnsiTheme="majorBidi" w:cstheme="majorBidi"/>
                <w:sz w:val="28"/>
                <w:szCs w:val="28"/>
              </w:rPr>
              <w:t>71,987,062</w:t>
            </w:r>
          </w:p>
        </w:tc>
        <w:tc>
          <w:tcPr>
            <w:tcW w:w="1544" w:type="dxa"/>
            <w:shd w:val="clear" w:color="auto" w:fill="auto"/>
            <w:noWrap/>
            <w:vAlign w:val="bottom"/>
          </w:tcPr>
          <w:p w14:paraId="7ABF31F2" w14:textId="2BA2D2E2" w:rsidR="001F4626" w:rsidRDefault="001F4626" w:rsidP="001F4626">
            <w:pPr>
              <w:tabs>
                <w:tab w:val="decimal" w:pos="1247"/>
              </w:tabs>
              <w:jc w:val="center"/>
              <w:rPr>
                <w:rFonts w:asciiTheme="majorBidi" w:hAnsiTheme="majorBidi" w:cstheme="majorBidi"/>
                <w:sz w:val="28"/>
                <w:szCs w:val="28"/>
                <w:cs/>
              </w:rPr>
            </w:pPr>
            <w:r w:rsidRPr="00F454D1">
              <w:rPr>
                <w:rFonts w:asciiTheme="majorBidi" w:hAnsiTheme="majorBidi" w:cstheme="majorBidi"/>
                <w:sz w:val="28"/>
                <w:szCs w:val="28"/>
              </w:rPr>
              <w:t>67,638,627</w:t>
            </w:r>
          </w:p>
        </w:tc>
        <w:tc>
          <w:tcPr>
            <w:tcW w:w="1544" w:type="dxa"/>
            <w:tcBorders>
              <w:left w:val="nil"/>
              <w:bottom w:val="nil"/>
              <w:right w:val="nil"/>
            </w:tcBorders>
            <w:shd w:val="clear" w:color="auto" w:fill="auto"/>
            <w:noWrap/>
            <w:vAlign w:val="bottom"/>
          </w:tcPr>
          <w:p w14:paraId="13EC13F7" w14:textId="7759AA7C" w:rsidR="001F4626" w:rsidRDefault="001F4626" w:rsidP="001F4626">
            <w:pPr>
              <w:tabs>
                <w:tab w:val="decimal" w:pos="1247"/>
              </w:tabs>
              <w:jc w:val="center"/>
              <w:rPr>
                <w:rFonts w:asciiTheme="majorBidi" w:hAnsiTheme="majorBidi" w:cstheme="majorBidi"/>
                <w:sz w:val="28"/>
                <w:szCs w:val="28"/>
              </w:rPr>
            </w:pPr>
            <w:r>
              <w:rPr>
                <w:rFonts w:asciiTheme="majorBidi" w:hAnsiTheme="majorBidi" w:cstheme="majorBidi"/>
                <w:sz w:val="28"/>
                <w:szCs w:val="28"/>
              </w:rPr>
              <w:t>71,987,062</w:t>
            </w:r>
          </w:p>
        </w:tc>
        <w:tc>
          <w:tcPr>
            <w:tcW w:w="1545" w:type="dxa"/>
            <w:shd w:val="clear" w:color="auto" w:fill="auto"/>
            <w:noWrap/>
            <w:vAlign w:val="bottom"/>
          </w:tcPr>
          <w:p w14:paraId="62C6B8BB" w14:textId="1EA48286" w:rsidR="001F4626" w:rsidRDefault="001F4626" w:rsidP="001F4626">
            <w:pPr>
              <w:tabs>
                <w:tab w:val="decimal" w:pos="1247"/>
              </w:tabs>
              <w:jc w:val="center"/>
              <w:rPr>
                <w:rFonts w:asciiTheme="majorBidi" w:hAnsiTheme="majorBidi" w:cstheme="majorBidi"/>
                <w:sz w:val="28"/>
                <w:szCs w:val="28"/>
              </w:rPr>
            </w:pPr>
            <w:r w:rsidRPr="00F454D1">
              <w:rPr>
                <w:rFonts w:asciiTheme="majorBidi" w:hAnsiTheme="majorBidi" w:cstheme="majorBidi"/>
                <w:sz w:val="28"/>
                <w:szCs w:val="28"/>
              </w:rPr>
              <w:t>67,638,627</w:t>
            </w:r>
          </w:p>
        </w:tc>
      </w:tr>
      <w:tr w:rsidR="001F4626" w14:paraId="28DB78E7" w14:textId="77777777" w:rsidTr="000E6B83">
        <w:trPr>
          <w:trHeight w:val="340"/>
        </w:trPr>
        <w:tc>
          <w:tcPr>
            <w:tcW w:w="2608" w:type="dxa"/>
            <w:noWrap/>
            <w:vAlign w:val="bottom"/>
            <w:hideMark/>
          </w:tcPr>
          <w:p w14:paraId="167D52C9" w14:textId="7CB1C53C" w:rsidR="001F4626" w:rsidRDefault="001F4626" w:rsidP="001F4626">
            <w:pPr>
              <w:rPr>
                <w:rFonts w:asciiTheme="majorBidi" w:hAnsiTheme="majorBidi" w:cstheme="majorBidi"/>
                <w:sz w:val="28"/>
                <w:szCs w:val="28"/>
              </w:rPr>
            </w:pPr>
            <w:r w:rsidRPr="00111FE7">
              <w:rPr>
                <w:rFonts w:asciiTheme="majorBidi" w:hAnsiTheme="majorBidi" w:cstheme="majorBidi"/>
                <w:sz w:val="28"/>
                <w:szCs w:val="28"/>
              </w:rPr>
              <w:t>Goods in transit</w:t>
            </w:r>
          </w:p>
        </w:tc>
        <w:tc>
          <w:tcPr>
            <w:tcW w:w="1544" w:type="dxa"/>
            <w:tcBorders>
              <w:left w:val="nil"/>
              <w:bottom w:val="nil"/>
              <w:right w:val="nil"/>
            </w:tcBorders>
            <w:shd w:val="clear" w:color="auto" w:fill="auto"/>
            <w:noWrap/>
            <w:vAlign w:val="bottom"/>
          </w:tcPr>
          <w:p w14:paraId="60DDA27D" w14:textId="7B74B734" w:rsidR="001F4626" w:rsidRDefault="001F4626" w:rsidP="001F4626">
            <w:pPr>
              <w:tabs>
                <w:tab w:val="decimal" w:pos="1247"/>
              </w:tabs>
              <w:jc w:val="center"/>
              <w:rPr>
                <w:rFonts w:asciiTheme="majorBidi" w:eastAsia="Cordia New" w:hAnsiTheme="majorBidi" w:cstheme="majorBidi"/>
                <w:sz w:val="28"/>
                <w:szCs w:val="28"/>
                <w:lang w:eastAsia="th-TH"/>
              </w:rPr>
            </w:pPr>
            <w:r>
              <w:rPr>
                <w:rFonts w:asciiTheme="majorBidi" w:hAnsiTheme="majorBidi" w:cstheme="majorBidi"/>
                <w:sz w:val="28"/>
                <w:szCs w:val="28"/>
              </w:rPr>
              <w:t>16,817,417</w:t>
            </w:r>
          </w:p>
        </w:tc>
        <w:tc>
          <w:tcPr>
            <w:tcW w:w="1544" w:type="dxa"/>
            <w:shd w:val="clear" w:color="auto" w:fill="auto"/>
            <w:noWrap/>
            <w:vAlign w:val="bottom"/>
          </w:tcPr>
          <w:p w14:paraId="31AF7B77" w14:textId="7A08556A" w:rsidR="001F4626" w:rsidRDefault="001F4626" w:rsidP="001F4626">
            <w:pPr>
              <w:tabs>
                <w:tab w:val="decimal" w:pos="1247"/>
              </w:tabs>
              <w:jc w:val="center"/>
              <w:rPr>
                <w:rFonts w:asciiTheme="majorBidi" w:hAnsiTheme="majorBidi" w:cstheme="majorBidi"/>
                <w:sz w:val="28"/>
                <w:szCs w:val="28"/>
                <w:cs/>
              </w:rPr>
            </w:pPr>
            <w:r w:rsidRPr="00F454D1">
              <w:rPr>
                <w:rFonts w:asciiTheme="majorBidi" w:hAnsiTheme="majorBidi" w:cstheme="majorBidi"/>
                <w:sz w:val="28"/>
                <w:szCs w:val="28"/>
              </w:rPr>
              <w:t>568,974</w:t>
            </w:r>
          </w:p>
        </w:tc>
        <w:tc>
          <w:tcPr>
            <w:tcW w:w="1544" w:type="dxa"/>
            <w:tcBorders>
              <w:left w:val="nil"/>
              <w:bottom w:val="nil"/>
              <w:right w:val="nil"/>
            </w:tcBorders>
            <w:shd w:val="clear" w:color="auto" w:fill="auto"/>
            <w:noWrap/>
            <w:vAlign w:val="bottom"/>
          </w:tcPr>
          <w:p w14:paraId="342046D8" w14:textId="45EE6077" w:rsidR="001F4626" w:rsidRDefault="001F4626" w:rsidP="001F4626">
            <w:pPr>
              <w:tabs>
                <w:tab w:val="decimal" w:pos="1247"/>
              </w:tabs>
              <w:jc w:val="center"/>
              <w:rPr>
                <w:rFonts w:asciiTheme="majorBidi" w:hAnsiTheme="majorBidi" w:cstheme="majorBidi"/>
                <w:sz w:val="28"/>
                <w:szCs w:val="28"/>
              </w:rPr>
            </w:pPr>
            <w:r>
              <w:rPr>
                <w:rFonts w:asciiTheme="majorBidi" w:hAnsiTheme="majorBidi" w:cstheme="majorBidi"/>
                <w:sz w:val="28"/>
                <w:szCs w:val="28"/>
              </w:rPr>
              <w:t>16,817,417</w:t>
            </w:r>
          </w:p>
        </w:tc>
        <w:tc>
          <w:tcPr>
            <w:tcW w:w="1545" w:type="dxa"/>
            <w:shd w:val="clear" w:color="auto" w:fill="auto"/>
            <w:noWrap/>
            <w:vAlign w:val="bottom"/>
          </w:tcPr>
          <w:p w14:paraId="554A924D" w14:textId="27CFEB4E" w:rsidR="001F4626" w:rsidRDefault="001F4626" w:rsidP="001F4626">
            <w:pPr>
              <w:tabs>
                <w:tab w:val="decimal" w:pos="1247"/>
              </w:tabs>
              <w:jc w:val="center"/>
              <w:rPr>
                <w:rFonts w:asciiTheme="majorBidi" w:hAnsiTheme="majorBidi" w:cstheme="majorBidi"/>
                <w:sz w:val="28"/>
                <w:szCs w:val="28"/>
              </w:rPr>
            </w:pPr>
            <w:r w:rsidRPr="00F454D1">
              <w:rPr>
                <w:rFonts w:asciiTheme="majorBidi" w:hAnsiTheme="majorBidi" w:cstheme="majorBidi"/>
                <w:sz w:val="28"/>
                <w:szCs w:val="28"/>
              </w:rPr>
              <w:t>568,974</w:t>
            </w:r>
          </w:p>
        </w:tc>
      </w:tr>
      <w:tr w:rsidR="001F4626" w14:paraId="6788D86A" w14:textId="77777777" w:rsidTr="000E6B83">
        <w:trPr>
          <w:trHeight w:val="340"/>
        </w:trPr>
        <w:tc>
          <w:tcPr>
            <w:tcW w:w="2608" w:type="dxa"/>
            <w:noWrap/>
            <w:vAlign w:val="bottom"/>
            <w:hideMark/>
          </w:tcPr>
          <w:p w14:paraId="06BA0319" w14:textId="578BFBB1" w:rsidR="001F4626" w:rsidRDefault="001F4626" w:rsidP="001F4626">
            <w:pPr>
              <w:rPr>
                <w:rFonts w:asciiTheme="majorBidi" w:hAnsiTheme="majorBidi" w:cstheme="majorBidi"/>
                <w:sz w:val="28"/>
                <w:szCs w:val="28"/>
              </w:rPr>
            </w:pPr>
            <w:r w:rsidRPr="00111FE7">
              <w:rPr>
                <w:rFonts w:asciiTheme="majorBidi" w:hAnsiTheme="majorBidi" w:cstheme="majorBidi"/>
                <w:sz w:val="28"/>
                <w:szCs w:val="28"/>
              </w:rPr>
              <w:t>Goods under installation</w:t>
            </w:r>
          </w:p>
        </w:tc>
        <w:tc>
          <w:tcPr>
            <w:tcW w:w="1544" w:type="dxa"/>
            <w:tcBorders>
              <w:top w:val="nil"/>
              <w:left w:val="nil"/>
              <w:bottom w:val="nil"/>
              <w:right w:val="nil"/>
            </w:tcBorders>
            <w:shd w:val="clear" w:color="auto" w:fill="auto"/>
            <w:noWrap/>
            <w:vAlign w:val="bottom"/>
          </w:tcPr>
          <w:p w14:paraId="29158D02" w14:textId="47A54259" w:rsidR="001F4626" w:rsidRDefault="001F4626" w:rsidP="001F4626">
            <w:pPr>
              <w:pBdr>
                <w:bottom w:val="single" w:sz="4" w:space="1" w:color="auto"/>
              </w:pBdr>
              <w:tabs>
                <w:tab w:val="decimal" w:pos="1247"/>
              </w:tabs>
              <w:jc w:val="center"/>
              <w:rPr>
                <w:rFonts w:asciiTheme="majorBidi" w:eastAsia="Cordia New" w:hAnsiTheme="majorBidi" w:cstheme="majorBidi"/>
                <w:sz w:val="28"/>
                <w:szCs w:val="28"/>
                <w:lang w:eastAsia="th-TH"/>
              </w:rPr>
            </w:pPr>
            <w:r>
              <w:rPr>
                <w:rFonts w:asciiTheme="majorBidi" w:hAnsiTheme="majorBidi" w:cstheme="majorBidi"/>
                <w:sz w:val="28"/>
                <w:szCs w:val="28"/>
              </w:rPr>
              <w:t>675,773</w:t>
            </w:r>
          </w:p>
        </w:tc>
        <w:tc>
          <w:tcPr>
            <w:tcW w:w="1544" w:type="dxa"/>
            <w:shd w:val="clear" w:color="auto" w:fill="auto"/>
            <w:noWrap/>
            <w:vAlign w:val="bottom"/>
          </w:tcPr>
          <w:p w14:paraId="3ACF3EAC" w14:textId="5B88869A" w:rsidR="001F4626" w:rsidRDefault="001F4626" w:rsidP="001F4626">
            <w:pPr>
              <w:pBdr>
                <w:bottom w:val="single" w:sz="4" w:space="1" w:color="auto"/>
              </w:pBdr>
              <w:tabs>
                <w:tab w:val="decimal" w:pos="1247"/>
              </w:tabs>
              <w:jc w:val="center"/>
              <w:rPr>
                <w:rFonts w:asciiTheme="majorBidi" w:hAnsiTheme="majorBidi" w:cstheme="majorBidi"/>
                <w:sz w:val="28"/>
                <w:szCs w:val="28"/>
              </w:rPr>
            </w:pPr>
            <w:r w:rsidRPr="00F454D1">
              <w:rPr>
                <w:rFonts w:asciiTheme="majorBidi" w:hAnsiTheme="majorBidi" w:cstheme="majorBidi"/>
                <w:sz w:val="28"/>
                <w:szCs w:val="28"/>
              </w:rPr>
              <w:t>20,362,919</w:t>
            </w:r>
          </w:p>
        </w:tc>
        <w:tc>
          <w:tcPr>
            <w:tcW w:w="1544" w:type="dxa"/>
            <w:tcBorders>
              <w:top w:val="nil"/>
              <w:left w:val="nil"/>
              <w:bottom w:val="nil"/>
              <w:right w:val="nil"/>
            </w:tcBorders>
            <w:shd w:val="clear" w:color="auto" w:fill="auto"/>
            <w:noWrap/>
            <w:vAlign w:val="bottom"/>
          </w:tcPr>
          <w:p w14:paraId="3BA4281F" w14:textId="64F7942A" w:rsidR="001F4626" w:rsidRDefault="001F4626" w:rsidP="001F4626">
            <w:pPr>
              <w:pBdr>
                <w:bottom w:val="single" w:sz="4" w:space="1" w:color="auto"/>
              </w:pBdr>
              <w:tabs>
                <w:tab w:val="decimal" w:pos="1247"/>
              </w:tabs>
              <w:jc w:val="center"/>
              <w:rPr>
                <w:rFonts w:asciiTheme="majorBidi" w:hAnsiTheme="majorBidi" w:cstheme="majorBidi"/>
                <w:sz w:val="28"/>
                <w:szCs w:val="28"/>
              </w:rPr>
            </w:pPr>
            <w:r>
              <w:rPr>
                <w:rFonts w:asciiTheme="majorBidi" w:hAnsiTheme="majorBidi" w:cstheme="majorBidi"/>
                <w:sz w:val="28"/>
                <w:szCs w:val="28"/>
              </w:rPr>
              <w:t>675,773</w:t>
            </w:r>
          </w:p>
        </w:tc>
        <w:tc>
          <w:tcPr>
            <w:tcW w:w="1545" w:type="dxa"/>
            <w:shd w:val="clear" w:color="auto" w:fill="auto"/>
            <w:noWrap/>
            <w:vAlign w:val="bottom"/>
          </w:tcPr>
          <w:p w14:paraId="23A40CB9" w14:textId="133C3A8D" w:rsidR="001F4626" w:rsidRDefault="001F4626" w:rsidP="001F4626">
            <w:pPr>
              <w:pBdr>
                <w:bottom w:val="single" w:sz="4" w:space="1" w:color="auto"/>
              </w:pBdr>
              <w:tabs>
                <w:tab w:val="decimal" w:pos="1247"/>
              </w:tabs>
              <w:jc w:val="center"/>
              <w:rPr>
                <w:rFonts w:asciiTheme="majorBidi" w:hAnsiTheme="majorBidi" w:cstheme="majorBidi"/>
                <w:sz w:val="28"/>
                <w:szCs w:val="28"/>
              </w:rPr>
            </w:pPr>
            <w:r w:rsidRPr="00F454D1">
              <w:rPr>
                <w:rFonts w:asciiTheme="majorBidi" w:hAnsiTheme="majorBidi" w:cstheme="majorBidi"/>
                <w:sz w:val="28"/>
                <w:szCs w:val="28"/>
              </w:rPr>
              <w:t>20,362,919</w:t>
            </w:r>
          </w:p>
        </w:tc>
      </w:tr>
      <w:tr w:rsidR="001F4626" w14:paraId="192D71C6" w14:textId="77777777" w:rsidTr="000E6B83">
        <w:trPr>
          <w:trHeight w:val="340"/>
        </w:trPr>
        <w:tc>
          <w:tcPr>
            <w:tcW w:w="2608" w:type="dxa"/>
            <w:noWrap/>
            <w:vAlign w:val="center"/>
            <w:hideMark/>
          </w:tcPr>
          <w:p w14:paraId="07E35817" w14:textId="2E945EB0" w:rsidR="001F4626" w:rsidRDefault="001F4626" w:rsidP="001F4626">
            <w:pPr>
              <w:rPr>
                <w:rFonts w:asciiTheme="majorBidi" w:hAnsiTheme="majorBidi" w:cstheme="majorBidi"/>
                <w:sz w:val="28"/>
                <w:szCs w:val="28"/>
                <w:u w:val="single"/>
              </w:rPr>
            </w:pPr>
            <w:r w:rsidRPr="00111FE7">
              <w:rPr>
                <w:rFonts w:asciiTheme="majorBidi" w:hAnsiTheme="majorBidi" w:cstheme="majorBidi"/>
                <w:b/>
                <w:bCs/>
                <w:sz w:val="28"/>
                <w:szCs w:val="28"/>
              </w:rPr>
              <w:t>Total inventories</w:t>
            </w:r>
          </w:p>
        </w:tc>
        <w:tc>
          <w:tcPr>
            <w:tcW w:w="1544" w:type="dxa"/>
            <w:tcBorders>
              <w:top w:val="nil"/>
              <w:left w:val="nil"/>
              <w:bottom w:val="nil"/>
              <w:right w:val="nil"/>
            </w:tcBorders>
            <w:shd w:val="clear" w:color="auto" w:fill="auto"/>
            <w:noWrap/>
            <w:vAlign w:val="bottom"/>
          </w:tcPr>
          <w:p w14:paraId="37B72E51" w14:textId="1144A3FA" w:rsidR="001F4626" w:rsidRDefault="001F4626" w:rsidP="00107267">
            <w:pPr>
              <w:tabs>
                <w:tab w:val="decimal" w:pos="1247"/>
              </w:tabs>
              <w:jc w:val="center"/>
              <w:rPr>
                <w:rFonts w:asciiTheme="majorBidi" w:eastAsia="Cordia New" w:hAnsiTheme="majorBidi" w:cstheme="majorBidi"/>
                <w:sz w:val="28"/>
                <w:szCs w:val="28"/>
                <w:cs/>
                <w:lang w:eastAsia="th-TH"/>
              </w:rPr>
            </w:pPr>
            <w:r>
              <w:rPr>
                <w:rFonts w:asciiTheme="majorBidi" w:hAnsiTheme="majorBidi" w:cstheme="majorBidi"/>
                <w:sz w:val="28"/>
                <w:szCs w:val="28"/>
              </w:rPr>
              <w:t>860</w:t>
            </w:r>
            <w:r w:rsidR="00107267">
              <w:rPr>
                <w:rFonts w:asciiTheme="majorBidi" w:hAnsiTheme="majorBidi" w:cstheme="majorBidi"/>
                <w:sz w:val="28"/>
                <w:szCs w:val="28"/>
              </w:rPr>
              <w:t>,158,506</w:t>
            </w:r>
          </w:p>
        </w:tc>
        <w:tc>
          <w:tcPr>
            <w:tcW w:w="1544" w:type="dxa"/>
            <w:shd w:val="clear" w:color="auto" w:fill="auto"/>
            <w:noWrap/>
            <w:vAlign w:val="bottom"/>
          </w:tcPr>
          <w:p w14:paraId="0978A99A" w14:textId="344758AE" w:rsidR="001F4626" w:rsidRDefault="001F4626" w:rsidP="001F4626">
            <w:pPr>
              <w:tabs>
                <w:tab w:val="decimal" w:pos="1247"/>
              </w:tabs>
              <w:jc w:val="center"/>
              <w:rPr>
                <w:rFonts w:asciiTheme="majorBidi" w:hAnsiTheme="majorBidi" w:cstheme="majorBidi"/>
                <w:sz w:val="28"/>
                <w:szCs w:val="28"/>
              </w:rPr>
            </w:pPr>
            <w:r w:rsidRPr="00F454D1">
              <w:rPr>
                <w:rFonts w:asciiTheme="majorBidi" w:hAnsiTheme="majorBidi" w:cstheme="majorBidi"/>
                <w:sz w:val="28"/>
                <w:szCs w:val="28"/>
              </w:rPr>
              <w:t>844,509,566</w:t>
            </w:r>
          </w:p>
        </w:tc>
        <w:tc>
          <w:tcPr>
            <w:tcW w:w="1544" w:type="dxa"/>
            <w:tcBorders>
              <w:top w:val="nil"/>
              <w:left w:val="nil"/>
              <w:bottom w:val="nil"/>
              <w:right w:val="nil"/>
            </w:tcBorders>
            <w:shd w:val="clear" w:color="auto" w:fill="auto"/>
            <w:noWrap/>
            <w:vAlign w:val="bottom"/>
          </w:tcPr>
          <w:p w14:paraId="750F3A0E" w14:textId="08FBEE6C" w:rsidR="001F4626" w:rsidRDefault="001F4626" w:rsidP="001F4626">
            <w:pPr>
              <w:tabs>
                <w:tab w:val="decimal" w:pos="1247"/>
              </w:tabs>
              <w:jc w:val="center"/>
              <w:rPr>
                <w:rFonts w:asciiTheme="majorBidi" w:hAnsiTheme="majorBidi" w:cstheme="majorBidi"/>
                <w:sz w:val="28"/>
                <w:szCs w:val="28"/>
              </w:rPr>
            </w:pPr>
            <w:r>
              <w:rPr>
                <w:rFonts w:asciiTheme="majorBidi" w:hAnsiTheme="majorBidi" w:cstheme="majorBidi"/>
                <w:sz w:val="28"/>
                <w:szCs w:val="28"/>
              </w:rPr>
              <w:t>854,719,956</w:t>
            </w:r>
          </w:p>
        </w:tc>
        <w:tc>
          <w:tcPr>
            <w:tcW w:w="1545" w:type="dxa"/>
            <w:shd w:val="clear" w:color="auto" w:fill="auto"/>
            <w:noWrap/>
            <w:vAlign w:val="bottom"/>
          </w:tcPr>
          <w:p w14:paraId="6433255E" w14:textId="37341346" w:rsidR="001F4626" w:rsidRDefault="001F4626" w:rsidP="001F4626">
            <w:pPr>
              <w:tabs>
                <w:tab w:val="decimal" w:pos="1247"/>
              </w:tabs>
              <w:jc w:val="center"/>
              <w:rPr>
                <w:rFonts w:asciiTheme="majorBidi" w:hAnsiTheme="majorBidi" w:cstheme="majorBidi"/>
                <w:sz w:val="28"/>
                <w:szCs w:val="28"/>
              </w:rPr>
            </w:pPr>
            <w:r w:rsidRPr="00F454D1">
              <w:rPr>
                <w:rFonts w:asciiTheme="majorBidi" w:hAnsiTheme="majorBidi" w:cstheme="majorBidi"/>
                <w:sz w:val="28"/>
                <w:szCs w:val="28"/>
              </w:rPr>
              <w:t>844,497,182</w:t>
            </w:r>
          </w:p>
        </w:tc>
      </w:tr>
      <w:tr w:rsidR="001F4626" w14:paraId="34F483C1" w14:textId="77777777" w:rsidTr="000E6B83">
        <w:trPr>
          <w:trHeight w:val="340"/>
        </w:trPr>
        <w:tc>
          <w:tcPr>
            <w:tcW w:w="2608" w:type="dxa"/>
            <w:noWrap/>
            <w:vAlign w:val="center"/>
            <w:hideMark/>
          </w:tcPr>
          <w:p w14:paraId="7F727E9C" w14:textId="754551F0" w:rsidR="001F4626" w:rsidRDefault="001F4626" w:rsidP="001F4626">
            <w:pPr>
              <w:rPr>
                <w:rFonts w:asciiTheme="majorBidi" w:hAnsiTheme="majorBidi" w:cstheme="majorBidi"/>
                <w:sz w:val="28"/>
                <w:szCs w:val="28"/>
              </w:rPr>
            </w:pPr>
            <w:r w:rsidRPr="004440CC">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544" w:type="dxa"/>
            <w:tcBorders>
              <w:top w:val="nil"/>
              <w:left w:val="nil"/>
              <w:right w:val="nil"/>
            </w:tcBorders>
            <w:shd w:val="clear" w:color="auto" w:fill="auto"/>
            <w:noWrap/>
            <w:vAlign w:val="bottom"/>
          </w:tcPr>
          <w:p w14:paraId="66702406" w14:textId="5F31D7F6" w:rsidR="001F4626" w:rsidRDefault="001F4626" w:rsidP="00107267">
            <w:pPr>
              <w:pBdr>
                <w:bottom w:val="single" w:sz="4" w:space="1" w:color="auto"/>
              </w:pBdr>
              <w:tabs>
                <w:tab w:val="decimal" w:pos="1304"/>
              </w:tabs>
              <w:jc w:val="center"/>
              <w:rPr>
                <w:rFonts w:asciiTheme="majorBidi" w:eastAsia="Cordia New" w:hAnsiTheme="majorBidi" w:cstheme="majorBidi"/>
                <w:sz w:val="28"/>
                <w:szCs w:val="28"/>
                <w:lang w:eastAsia="th-TH"/>
              </w:rPr>
            </w:pPr>
            <w:r w:rsidRPr="00897ABD">
              <w:rPr>
                <w:rFonts w:asciiTheme="majorBidi" w:hAnsiTheme="majorBidi" w:cstheme="majorBidi"/>
                <w:sz w:val="28"/>
                <w:szCs w:val="28"/>
              </w:rPr>
              <w:t>(135,</w:t>
            </w:r>
            <w:r w:rsidR="00107267">
              <w:rPr>
                <w:rFonts w:asciiTheme="majorBidi" w:hAnsiTheme="majorBidi" w:cstheme="majorBidi"/>
                <w:sz w:val="28"/>
                <w:szCs w:val="28"/>
              </w:rPr>
              <w:t>146,773</w:t>
            </w:r>
            <w:r w:rsidRPr="00897ABD">
              <w:rPr>
                <w:rFonts w:asciiTheme="majorBidi" w:hAnsiTheme="majorBidi" w:cstheme="majorBidi"/>
                <w:sz w:val="28"/>
                <w:szCs w:val="28"/>
              </w:rPr>
              <w:t>)</w:t>
            </w:r>
          </w:p>
        </w:tc>
        <w:tc>
          <w:tcPr>
            <w:tcW w:w="1544" w:type="dxa"/>
            <w:shd w:val="clear" w:color="auto" w:fill="auto"/>
            <w:noWrap/>
            <w:vAlign w:val="bottom"/>
          </w:tcPr>
          <w:p w14:paraId="7722F608" w14:textId="30900C02" w:rsidR="001F4626" w:rsidRPr="00EF67EA" w:rsidRDefault="001F4626" w:rsidP="001F4626">
            <w:pPr>
              <w:pBdr>
                <w:bottom w:val="single" w:sz="4" w:space="1" w:color="auto"/>
              </w:pBdr>
              <w:tabs>
                <w:tab w:val="decimal" w:pos="1304"/>
              </w:tabs>
              <w:jc w:val="center"/>
              <w:rPr>
                <w:rFonts w:asciiTheme="majorBidi" w:eastAsia="Cordia New" w:hAnsiTheme="majorBidi" w:cstheme="majorBidi"/>
                <w:sz w:val="28"/>
                <w:szCs w:val="28"/>
                <w:lang w:eastAsia="th-TH"/>
              </w:rPr>
            </w:pPr>
            <w:r w:rsidRPr="00EF67EA">
              <w:rPr>
                <w:rFonts w:asciiTheme="majorBidi" w:eastAsia="Cordia New" w:hAnsiTheme="majorBidi" w:cstheme="majorBidi"/>
                <w:sz w:val="28"/>
                <w:szCs w:val="28"/>
                <w:lang w:eastAsia="th-TH"/>
              </w:rPr>
              <w:t>(128,212,868)</w:t>
            </w:r>
          </w:p>
        </w:tc>
        <w:tc>
          <w:tcPr>
            <w:tcW w:w="1544" w:type="dxa"/>
            <w:tcBorders>
              <w:top w:val="nil"/>
              <w:left w:val="nil"/>
              <w:right w:val="nil"/>
            </w:tcBorders>
            <w:shd w:val="clear" w:color="auto" w:fill="auto"/>
            <w:noWrap/>
            <w:vAlign w:val="bottom"/>
          </w:tcPr>
          <w:p w14:paraId="13459AC7" w14:textId="43F64C92" w:rsidR="001F4626" w:rsidRPr="00EF67EA" w:rsidRDefault="001F4626" w:rsidP="001F4626">
            <w:pPr>
              <w:pBdr>
                <w:bottom w:val="single" w:sz="4" w:space="1" w:color="auto"/>
              </w:pBdr>
              <w:tabs>
                <w:tab w:val="decimal" w:pos="1304"/>
              </w:tabs>
              <w:jc w:val="center"/>
              <w:rPr>
                <w:rFonts w:asciiTheme="majorBidi" w:eastAsia="Cordia New" w:hAnsiTheme="majorBidi" w:cstheme="majorBidi"/>
                <w:sz w:val="28"/>
                <w:szCs w:val="28"/>
                <w:lang w:eastAsia="th-TH"/>
              </w:rPr>
            </w:pPr>
            <w:r>
              <w:rPr>
                <w:rFonts w:asciiTheme="majorBidi" w:hAnsiTheme="majorBidi" w:cstheme="majorBidi"/>
                <w:sz w:val="28"/>
                <w:szCs w:val="28"/>
              </w:rPr>
              <w:t>(135,146,773)</w:t>
            </w:r>
          </w:p>
        </w:tc>
        <w:tc>
          <w:tcPr>
            <w:tcW w:w="1545" w:type="dxa"/>
            <w:shd w:val="clear" w:color="auto" w:fill="auto"/>
            <w:noWrap/>
            <w:vAlign w:val="bottom"/>
          </w:tcPr>
          <w:p w14:paraId="704F8028" w14:textId="0106AA86" w:rsidR="001F4626" w:rsidRPr="00EF67EA" w:rsidRDefault="001F4626" w:rsidP="001F4626">
            <w:pPr>
              <w:pBdr>
                <w:bottom w:val="single" w:sz="4" w:space="1" w:color="auto"/>
              </w:pBdr>
              <w:tabs>
                <w:tab w:val="decimal" w:pos="1304"/>
              </w:tabs>
              <w:jc w:val="center"/>
              <w:rPr>
                <w:rFonts w:asciiTheme="majorBidi" w:eastAsia="Cordia New" w:hAnsiTheme="majorBidi" w:cstheme="majorBidi"/>
                <w:sz w:val="28"/>
                <w:szCs w:val="28"/>
                <w:lang w:eastAsia="th-TH"/>
              </w:rPr>
            </w:pPr>
            <w:r w:rsidRPr="00EF67EA">
              <w:rPr>
                <w:rFonts w:asciiTheme="majorBidi" w:eastAsia="Cordia New" w:hAnsiTheme="majorBidi" w:cstheme="majorBidi"/>
                <w:sz w:val="28"/>
                <w:szCs w:val="28"/>
                <w:lang w:eastAsia="th-TH"/>
              </w:rPr>
              <w:t>(128,212,868)</w:t>
            </w:r>
          </w:p>
        </w:tc>
      </w:tr>
      <w:tr w:rsidR="001F4626" w14:paraId="71057110" w14:textId="77777777" w:rsidTr="000E6B83">
        <w:trPr>
          <w:trHeight w:val="340"/>
        </w:trPr>
        <w:tc>
          <w:tcPr>
            <w:tcW w:w="2608" w:type="dxa"/>
            <w:noWrap/>
            <w:vAlign w:val="center"/>
            <w:hideMark/>
          </w:tcPr>
          <w:p w14:paraId="236F5B75" w14:textId="4482F12D" w:rsidR="001F4626" w:rsidRDefault="001F4626" w:rsidP="001F4626">
            <w:pPr>
              <w:rPr>
                <w:rFonts w:asciiTheme="majorBidi" w:hAnsiTheme="majorBidi" w:cstheme="majorBidi"/>
                <w:b/>
                <w:bCs/>
                <w:sz w:val="28"/>
                <w:szCs w:val="28"/>
              </w:rPr>
            </w:pPr>
            <w:r w:rsidRPr="00111FE7">
              <w:rPr>
                <w:rFonts w:asciiTheme="majorBidi" w:hAnsiTheme="majorBidi" w:cstheme="majorBidi"/>
                <w:b/>
                <w:bCs/>
                <w:sz w:val="28"/>
                <w:szCs w:val="28"/>
              </w:rPr>
              <w:t>Total inventories - net</w:t>
            </w:r>
          </w:p>
        </w:tc>
        <w:tc>
          <w:tcPr>
            <w:tcW w:w="1544" w:type="dxa"/>
            <w:tcBorders>
              <w:left w:val="nil"/>
              <w:right w:val="nil"/>
            </w:tcBorders>
            <w:shd w:val="clear" w:color="auto" w:fill="auto"/>
            <w:noWrap/>
            <w:vAlign w:val="bottom"/>
          </w:tcPr>
          <w:p w14:paraId="021450E7" w14:textId="0A5119D3" w:rsidR="001F4626" w:rsidRDefault="001F4626" w:rsidP="001F4626">
            <w:pPr>
              <w:pBdr>
                <w:bottom w:val="double" w:sz="4" w:space="1" w:color="auto"/>
              </w:pBdr>
              <w:tabs>
                <w:tab w:val="decimal" w:pos="1247"/>
              </w:tabs>
              <w:jc w:val="center"/>
              <w:rPr>
                <w:rFonts w:asciiTheme="majorBidi" w:eastAsia="Cordia New" w:hAnsiTheme="majorBidi" w:cstheme="majorBidi"/>
                <w:sz w:val="28"/>
                <w:szCs w:val="28"/>
                <w:lang w:eastAsia="th-TH"/>
              </w:rPr>
            </w:pPr>
            <w:r w:rsidRPr="00897ABD">
              <w:rPr>
                <w:rFonts w:asciiTheme="majorBidi" w:hAnsiTheme="majorBidi" w:cstheme="majorBidi"/>
                <w:sz w:val="28"/>
                <w:szCs w:val="28"/>
              </w:rPr>
              <w:t>725,011,733</w:t>
            </w:r>
          </w:p>
        </w:tc>
        <w:tc>
          <w:tcPr>
            <w:tcW w:w="1544" w:type="dxa"/>
            <w:shd w:val="clear" w:color="auto" w:fill="auto"/>
            <w:noWrap/>
            <w:vAlign w:val="bottom"/>
          </w:tcPr>
          <w:p w14:paraId="607066A3" w14:textId="389F3CC1" w:rsidR="001F4626" w:rsidRDefault="001F4626" w:rsidP="001F4626">
            <w:pPr>
              <w:pBdr>
                <w:bottom w:val="double" w:sz="4" w:space="1" w:color="auto"/>
              </w:pBdr>
              <w:tabs>
                <w:tab w:val="decimal" w:pos="1247"/>
              </w:tabs>
              <w:jc w:val="center"/>
              <w:rPr>
                <w:rFonts w:asciiTheme="majorBidi" w:hAnsiTheme="majorBidi" w:cstheme="majorBidi"/>
                <w:sz w:val="28"/>
                <w:szCs w:val="28"/>
              </w:rPr>
            </w:pPr>
            <w:r w:rsidRPr="00F454D1">
              <w:rPr>
                <w:rFonts w:asciiTheme="majorBidi" w:hAnsiTheme="majorBidi" w:cstheme="majorBidi"/>
                <w:sz w:val="28"/>
                <w:szCs w:val="28"/>
              </w:rPr>
              <w:t>716,296,698</w:t>
            </w:r>
          </w:p>
        </w:tc>
        <w:tc>
          <w:tcPr>
            <w:tcW w:w="1544" w:type="dxa"/>
            <w:tcBorders>
              <w:left w:val="nil"/>
              <w:right w:val="nil"/>
            </w:tcBorders>
            <w:shd w:val="clear" w:color="auto" w:fill="auto"/>
            <w:noWrap/>
            <w:vAlign w:val="bottom"/>
          </w:tcPr>
          <w:p w14:paraId="531E6850" w14:textId="5AE464BD" w:rsidR="001F4626" w:rsidRDefault="001F4626" w:rsidP="001F4626">
            <w:pPr>
              <w:pBdr>
                <w:bottom w:val="double" w:sz="4" w:space="1" w:color="auto"/>
              </w:pBdr>
              <w:tabs>
                <w:tab w:val="decimal" w:pos="1247"/>
              </w:tabs>
              <w:jc w:val="center"/>
              <w:rPr>
                <w:rFonts w:asciiTheme="majorBidi" w:hAnsiTheme="majorBidi" w:cstheme="majorBidi"/>
                <w:sz w:val="28"/>
                <w:szCs w:val="28"/>
              </w:rPr>
            </w:pPr>
            <w:r>
              <w:rPr>
                <w:rFonts w:asciiTheme="majorBidi" w:hAnsiTheme="majorBidi" w:cstheme="majorBidi"/>
                <w:sz w:val="28"/>
                <w:szCs w:val="28"/>
              </w:rPr>
              <w:t>719,573,183</w:t>
            </w:r>
          </w:p>
        </w:tc>
        <w:tc>
          <w:tcPr>
            <w:tcW w:w="1545" w:type="dxa"/>
            <w:shd w:val="clear" w:color="auto" w:fill="auto"/>
            <w:noWrap/>
            <w:vAlign w:val="bottom"/>
          </w:tcPr>
          <w:p w14:paraId="5094A186" w14:textId="4A9F589E" w:rsidR="001F4626" w:rsidRDefault="001F4626" w:rsidP="001F4626">
            <w:pPr>
              <w:pBdr>
                <w:bottom w:val="double" w:sz="4" w:space="1" w:color="auto"/>
              </w:pBdr>
              <w:tabs>
                <w:tab w:val="decimal" w:pos="1247"/>
              </w:tabs>
              <w:jc w:val="center"/>
              <w:rPr>
                <w:rFonts w:asciiTheme="majorBidi" w:hAnsiTheme="majorBidi" w:cstheme="majorBidi"/>
                <w:sz w:val="28"/>
                <w:szCs w:val="28"/>
              </w:rPr>
            </w:pPr>
            <w:r w:rsidRPr="00F454D1">
              <w:rPr>
                <w:rFonts w:asciiTheme="majorBidi" w:hAnsiTheme="majorBidi" w:cstheme="majorBidi"/>
                <w:sz w:val="28"/>
                <w:szCs w:val="28"/>
              </w:rPr>
              <w:t>716,284,314</w:t>
            </w:r>
          </w:p>
        </w:tc>
      </w:tr>
    </w:tbl>
    <w:p w14:paraId="510033BA" w14:textId="1A7D3694" w:rsidR="00EA532E" w:rsidRPr="00761D57" w:rsidRDefault="0088002F" w:rsidP="00F37C3D">
      <w:pPr>
        <w:numPr>
          <w:ilvl w:val="0"/>
          <w:numId w:val="1"/>
        </w:numPr>
        <w:tabs>
          <w:tab w:val="clear" w:pos="562"/>
        </w:tabs>
        <w:spacing w:before="240"/>
        <w:ind w:hanging="562"/>
        <w:jc w:val="both"/>
        <w:rPr>
          <w:rFonts w:asciiTheme="majorBidi" w:hAnsiTheme="majorBidi" w:cstheme="majorBidi"/>
          <w:b/>
          <w:bCs/>
          <w:sz w:val="28"/>
          <w:szCs w:val="28"/>
        </w:rPr>
      </w:pPr>
      <w:bookmarkStart w:id="173" w:name="_MON_1517749083"/>
      <w:bookmarkStart w:id="174" w:name="_MON_1548672573"/>
      <w:bookmarkStart w:id="175" w:name="_MON_1548672577"/>
      <w:bookmarkStart w:id="176" w:name="_MON_1541925967"/>
      <w:bookmarkStart w:id="177" w:name="_MON_1541925998"/>
      <w:bookmarkStart w:id="178" w:name="_MON_1541926014"/>
      <w:bookmarkStart w:id="179" w:name="_MON_1504333283"/>
      <w:bookmarkStart w:id="180" w:name="_MON_1548333032"/>
      <w:bookmarkStart w:id="181" w:name="_MON_1548333088"/>
      <w:bookmarkStart w:id="182" w:name="_MON_1548333097"/>
      <w:bookmarkStart w:id="183" w:name="_MON_1517297809"/>
      <w:bookmarkStart w:id="184" w:name="_MON_1508834650"/>
      <w:bookmarkStart w:id="185" w:name="_MON_1517493202"/>
      <w:bookmarkStart w:id="186" w:name="_MON_1482851054"/>
      <w:bookmarkStart w:id="187" w:name="_MON_1482851077"/>
      <w:bookmarkStart w:id="188" w:name="_MON_1482851046"/>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Pr>
          <w:b/>
          <w:bCs/>
          <w:sz w:val="28"/>
          <w:szCs w:val="28"/>
        </w:rPr>
        <w:lastRenderedPageBreak/>
        <w:t>LONG</w:t>
      </w:r>
      <w:r w:rsidR="0012409A">
        <w:rPr>
          <w:b/>
          <w:bCs/>
          <w:sz w:val="28"/>
          <w:szCs w:val="28"/>
        </w:rPr>
        <w:t>-TERM LOAN</w:t>
      </w:r>
      <w:r w:rsidR="00C24416">
        <w:rPr>
          <w:b/>
          <w:bCs/>
          <w:sz w:val="28"/>
          <w:szCs w:val="28"/>
        </w:rPr>
        <w:t>S</w:t>
      </w:r>
      <w:r w:rsidR="00EA532E" w:rsidRPr="00975F10">
        <w:rPr>
          <w:b/>
          <w:bCs/>
          <w:sz w:val="28"/>
          <w:szCs w:val="28"/>
        </w:rPr>
        <w:t xml:space="preserve"> TO OTHER </w:t>
      </w:r>
      <w:r w:rsidR="00C24416">
        <w:rPr>
          <w:b/>
          <w:bCs/>
          <w:sz w:val="28"/>
          <w:szCs w:val="28"/>
        </w:rPr>
        <w:t>PARTIES</w:t>
      </w:r>
      <w:r w:rsidR="002213F3">
        <w:rPr>
          <w:b/>
          <w:bCs/>
          <w:sz w:val="28"/>
          <w:szCs w:val="28"/>
        </w:rPr>
        <w:t xml:space="preserve"> - NET</w:t>
      </w:r>
    </w:p>
    <w:p w14:paraId="41EFB11B" w14:textId="25F4DC6C" w:rsidR="008539CC" w:rsidRPr="008539CC" w:rsidRDefault="008539CC" w:rsidP="00F37C3D">
      <w:pPr>
        <w:spacing w:before="120"/>
        <w:ind w:left="567"/>
        <w:jc w:val="both"/>
        <w:rPr>
          <w:rFonts w:asciiTheme="majorBidi" w:hAnsiTheme="majorBidi" w:cstheme="majorBidi"/>
          <w:b/>
          <w:bCs/>
          <w:sz w:val="28"/>
          <w:szCs w:val="28"/>
        </w:rPr>
      </w:pPr>
      <w:r>
        <w:rPr>
          <w:sz w:val="28"/>
          <w:szCs w:val="28"/>
        </w:rPr>
        <w:t>L</w:t>
      </w:r>
      <w:r w:rsidRPr="008539CC">
        <w:rPr>
          <w:sz w:val="28"/>
          <w:szCs w:val="28"/>
        </w:rPr>
        <w:t>ong-term loans to other parties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8539CC" w14:paraId="19C51CF0" w14:textId="77777777" w:rsidTr="008539CC">
        <w:trPr>
          <w:trHeight w:val="20"/>
        </w:trPr>
        <w:tc>
          <w:tcPr>
            <w:tcW w:w="4201" w:type="dxa"/>
            <w:tcBorders>
              <w:top w:val="nil"/>
              <w:left w:val="nil"/>
              <w:bottom w:val="nil"/>
              <w:right w:val="nil"/>
            </w:tcBorders>
            <w:shd w:val="clear" w:color="auto" w:fill="auto"/>
            <w:noWrap/>
            <w:vAlign w:val="bottom"/>
          </w:tcPr>
          <w:p w14:paraId="236A2264" w14:textId="77777777" w:rsidR="008539CC" w:rsidRPr="008539CC" w:rsidRDefault="008539CC" w:rsidP="00F37C3D">
            <w:pPr>
              <w:jc w:val="center"/>
              <w:rPr>
                <w:color w:val="000000"/>
                <w:sz w:val="28"/>
                <w:szCs w:val="28"/>
              </w:rPr>
            </w:pPr>
          </w:p>
        </w:tc>
        <w:tc>
          <w:tcPr>
            <w:tcW w:w="4111" w:type="dxa"/>
            <w:gridSpan w:val="2"/>
            <w:tcBorders>
              <w:top w:val="nil"/>
              <w:left w:val="nil"/>
              <w:right w:val="nil"/>
            </w:tcBorders>
            <w:shd w:val="clear" w:color="auto" w:fill="auto"/>
            <w:noWrap/>
            <w:vAlign w:val="bottom"/>
          </w:tcPr>
          <w:p w14:paraId="39B6180A" w14:textId="7C9947D2" w:rsidR="008539CC" w:rsidRPr="008539CC" w:rsidRDefault="008539CC" w:rsidP="00F37C3D">
            <w:pPr>
              <w:pBdr>
                <w:bottom w:val="single" w:sz="6" w:space="1" w:color="auto"/>
              </w:pBdr>
              <w:jc w:val="center"/>
              <w:rPr>
                <w:sz w:val="28"/>
                <w:szCs w:val="28"/>
              </w:rPr>
            </w:pPr>
            <w:r w:rsidRPr="008539CC">
              <w:rPr>
                <w:color w:val="000000"/>
                <w:sz w:val="28"/>
                <w:szCs w:val="28"/>
              </w:rPr>
              <w:t>Unit</w:t>
            </w:r>
            <w:r w:rsidR="006402EE">
              <w:rPr>
                <w:color w:val="000000"/>
                <w:sz w:val="28"/>
                <w:szCs w:val="28"/>
              </w:rPr>
              <w:t xml:space="preserve"> </w:t>
            </w:r>
            <w:r w:rsidRPr="008539CC">
              <w:rPr>
                <w:color w:val="000000"/>
                <w:sz w:val="28"/>
                <w:szCs w:val="28"/>
              </w:rPr>
              <w:t>: Baht</w:t>
            </w:r>
          </w:p>
        </w:tc>
      </w:tr>
      <w:tr w:rsidR="008539CC" w:rsidRPr="008539CC" w14:paraId="580409FC" w14:textId="77777777" w:rsidTr="008539CC">
        <w:trPr>
          <w:trHeight w:val="20"/>
        </w:trPr>
        <w:tc>
          <w:tcPr>
            <w:tcW w:w="4201" w:type="dxa"/>
            <w:tcBorders>
              <w:top w:val="nil"/>
              <w:left w:val="nil"/>
              <w:bottom w:val="nil"/>
              <w:right w:val="nil"/>
            </w:tcBorders>
            <w:shd w:val="clear" w:color="auto" w:fill="auto"/>
            <w:noWrap/>
            <w:vAlign w:val="bottom"/>
            <w:hideMark/>
          </w:tcPr>
          <w:p w14:paraId="39F3ECD8" w14:textId="77777777" w:rsidR="008539CC" w:rsidRPr="008539CC" w:rsidRDefault="008539CC" w:rsidP="00F37C3D">
            <w:pPr>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5DD1E326" w14:textId="77777777" w:rsidR="008539CC" w:rsidRPr="008539CC" w:rsidRDefault="008539CC" w:rsidP="00F37C3D">
            <w:pPr>
              <w:pBdr>
                <w:bottom w:val="single" w:sz="6" w:space="1" w:color="auto"/>
              </w:pBdr>
              <w:jc w:val="center"/>
              <w:rPr>
                <w:sz w:val="28"/>
                <w:szCs w:val="28"/>
              </w:rPr>
            </w:pPr>
            <w:r w:rsidRPr="008539CC">
              <w:rPr>
                <w:sz w:val="28"/>
                <w:szCs w:val="28"/>
              </w:rPr>
              <w:t>Consolidated and Separate financial statements</w:t>
            </w:r>
          </w:p>
        </w:tc>
      </w:tr>
      <w:tr w:rsidR="005118A8" w:rsidRPr="008539CC" w14:paraId="415D4C91" w14:textId="77777777" w:rsidTr="008539CC">
        <w:trPr>
          <w:trHeight w:val="20"/>
        </w:trPr>
        <w:tc>
          <w:tcPr>
            <w:tcW w:w="4201" w:type="dxa"/>
            <w:tcBorders>
              <w:top w:val="nil"/>
              <w:left w:val="nil"/>
              <w:bottom w:val="nil"/>
              <w:right w:val="nil"/>
            </w:tcBorders>
            <w:shd w:val="clear" w:color="auto" w:fill="auto"/>
            <w:noWrap/>
            <w:vAlign w:val="bottom"/>
          </w:tcPr>
          <w:p w14:paraId="2DFFF8F1" w14:textId="77777777" w:rsidR="005118A8" w:rsidRPr="008539CC" w:rsidRDefault="005118A8" w:rsidP="00F37C3D">
            <w:pPr>
              <w:jc w:val="center"/>
              <w:rPr>
                <w:color w:val="000000"/>
                <w:sz w:val="28"/>
                <w:szCs w:val="28"/>
              </w:rPr>
            </w:pPr>
          </w:p>
        </w:tc>
        <w:tc>
          <w:tcPr>
            <w:tcW w:w="2055" w:type="dxa"/>
            <w:tcBorders>
              <w:top w:val="nil"/>
              <w:left w:val="nil"/>
              <w:right w:val="nil"/>
            </w:tcBorders>
            <w:shd w:val="clear" w:color="auto" w:fill="auto"/>
            <w:noWrap/>
            <w:vAlign w:val="bottom"/>
          </w:tcPr>
          <w:p w14:paraId="4FFDFAB5" w14:textId="0BE1C770" w:rsidR="005118A8" w:rsidRPr="005118A8" w:rsidRDefault="005118A8" w:rsidP="00F37C3D">
            <w:pPr>
              <w:pBdr>
                <w:bottom w:val="single" w:sz="6" w:space="1" w:color="auto"/>
              </w:pBdr>
              <w:jc w:val="center"/>
              <w:rPr>
                <w:sz w:val="28"/>
                <w:szCs w:val="28"/>
              </w:rPr>
            </w:pPr>
            <w:r w:rsidRPr="005118A8">
              <w:rPr>
                <w:rFonts w:asciiTheme="majorBidi" w:hAnsiTheme="majorBidi" w:cstheme="majorBidi"/>
                <w:sz w:val="28"/>
                <w:szCs w:val="28"/>
              </w:rPr>
              <w:t>September 30, 2024</w:t>
            </w:r>
          </w:p>
        </w:tc>
        <w:tc>
          <w:tcPr>
            <w:tcW w:w="2056" w:type="dxa"/>
            <w:tcBorders>
              <w:top w:val="nil"/>
              <w:left w:val="nil"/>
              <w:right w:val="nil"/>
            </w:tcBorders>
            <w:shd w:val="clear" w:color="auto" w:fill="auto"/>
            <w:noWrap/>
            <w:vAlign w:val="bottom"/>
          </w:tcPr>
          <w:p w14:paraId="5D87E4B1" w14:textId="1176332F" w:rsidR="005118A8" w:rsidRPr="005118A8" w:rsidRDefault="005118A8" w:rsidP="00F37C3D">
            <w:pPr>
              <w:pBdr>
                <w:bottom w:val="single" w:sz="6" w:space="1" w:color="auto"/>
              </w:pBdr>
              <w:jc w:val="center"/>
              <w:rPr>
                <w:sz w:val="28"/>
                <w:szCs w:val="28"/>
              </w:rPr>
            </w:pPr>
            <w:r w:rsidRPr="005118A8">
              <w:rPr>
                <w:rFonts w:asciiTheme="majorBidi" w:hAnsiTheme="majorBidi" w:cstheme="majorBidi"/>
                <w:sz w:val="28"/>
                <w:szCs w:val="28"/>
              </w:rPr>
              <w:t>December 31, 2023</w:t>
            </w:r>
          </w:p>
        </w:tc>
      </w:tr>
      <w:tr w:rsidR="000E6B83" w:rsidRPr="008539CC" w14:paraId="64B89E61" w14:textId="77777777" w:rsidTr="00485F68">
        <w:trPr>
          <w:trHeight w:val="20"/>
        </w:trPr>
        <w:tc>
          <w:tcPr>
            <w:tcW w:w="4201" w:type="dxa"/>
            <w:tcBorders>
              <w:top w:val="nil"/>
              <w:left w:val="nil"/>
              <w:bottom w:val="nil"/>
              <w:right w:val="nil"/>
            </w:tcBorders>
            <w:shd w:val="clear" w:color="auto" w:fill="auto"/>
            <w:noWrap/>
            <w:vAlign w:val="bottom"/>
          </w:tcPr>
          <w:p w14:paraId="334F3097" w14:textId="640813B3" w:rsidR="000E6B83" w:rsidRPr="008539CC" w:rsidRDefault="000E6B83" w:rsidP="00F37C3D">
            <w:pPr>
              <w:jc w:val="left"/>
              <w:rPr>
                <w:color w:val="000000"/>
                <w:sz w:val="28"/>
                <w:szCs w:val="28"/>
              </w:rPr>
            </w:pPr>
            <w:r w:rsidRPr="008539CC">
              <w:rPr>
                <w:color w:val="000000"/>
                <w:sz w:val="28"/>
                <w:szCs w:val="28"/>
              </w:rPr>
              <w:t>Long-term loan to other companies</w:t>
            </w:r>
          </w:p>
        </w:tc>
        <w:tc>
          <w:tcPr>
            <w:tcW w:w="2055" w:type="dxa"/>
            <w:tcBorders>
              <w:left w:val="nil"/>
              <w:right w:val="nil"/>
            </w:tcBorders>
            <w:shd w:val="clear" w:color="auto" w:fill="auto"/>
            <w:noWrap/>
            <w:vAlign w:val="bottom"/>
          </w:tcPr>
          <w:p w14:paraId="0007E980" w14:textId="2282FD7A" w:rsidR="000E6B83" w:rsidRPr="008539CC" w:rsidRDefault="00662AA3" w:rsidP="00F37C3D">
            <w:pPr>
              <w:tabs>
                <w:tab w:val="decimal" w:pos="1729"/>
              </w:tabs>
              <w:jc w:val="center"/>
              <w:rPr>
                <w:sz w:val="28"/>
                <w:szCs w:val="28"/>
              </w:rPr>
            </w:pPr>
            <w:r>
              <w:rPr>
                <w:sz w:val="28"/>
                <w:szCs w:val="28"/>
              </w:rPr>
              <w:t>79,854,098</w:t>
            </w:r>
          </w:p>
        </w:tc>
        <w:tc>
          <w:tcPr>
            <w:tcW w:w="2056" w:type="dxa"/>
            <w:tcBorders>
              <w:top w:val="nil"/>
              <w:left w:val="nil"/>
              <w:right w:val="nil"/>
            </w:tcBorders>
            <w:shd w:val="clear" w:color="auto" w:fill="auto"/>
            <w:noWrap/>
            <w:vAlign w:val="bottom"/>
          </w:tcPr>
          <w:p w14:paraId="4A958268" w14:textId="28475BB4" w:rsidR="000E6B83" w:rsidRPr="008539CC" w:rsidRDefault="000E6B83" w:rsidP="00F37C3D">
            <w:pPr>
              <w:tabs>
                <w:tab w:val="decimal" w:pos="1745"/>
              </w:tabs>
              <w:jc w:val="center"/>
              <w:rPr>
                <w:sz w:val="28"/>
                <w:szCs w:val="28"/>
              </w:rPr>
            </w:pPr>
            <w:r w:rsidRPr="00F9345D">
              <w:rPr>
                <w:sz w:val="28"/>
                <w:szCs w:val="28"/>
              </w:rPr>
              <w:t>28,412,836</w:t>
            </w:r>
          </w:p>
        </w:tc>
      </w:tr>
      <w:tr w:rsidR="000E6B83" w:rsidRPr="008539CC" w14:paraId="08B89610" w14:textId="77777777" w:rsidTr="00485F68">
        <w:trPr>
          <w:trHeight w:val="20"/>
        </w:trPr>
        <w:tc>
          <w:tcPr>
            <w:tcW w:w="4201" w:type="dxa"/>
            <w:tcBorders>
              <w:top w:val="nil"/>
              <w:left w:val="nil"/>
              <w:bottom w:val="nil"/>
              <w:right w:val="nil"/>
            </w:tcBorders>
            <w:shd w:val="clear" w:color="auto" w:fill="auto"/>
            <w:noWrap/>
            <w:vAlign w:val="bottom"/>
          </w:tcPr>
          <w:p w14:paraId="19A0EB79" w14:textId="6D72BB99" w:rsidR="000E6B83" w:rsidRPr="008539CC" w:rsidRDefault="000E6B83" w:rsidP="00F37C3D">
            <w:pPr>
              <w:jc w:val="left"/>
              <w:rPr>
                <w:color w:val="000000"/>
                <w:sz w:val="28"/>
                <w:szCs w:val="28"/>
                <w:cs/>
              </w:rPr>
            </w:pPr>
            <w:r>
              <w:rPr>
                <w:color w:val="000000"/>
                <w:sz w:val="28"/>
                <w:szCs w:val="28"/>
              </w:rPr>
              <w:t>Long-</w:t>
            </w:r>
            <w:r w:rsidRPr="008539CC">
              <w:rPr>
                <w:color w:val="000000"/>
                <w:sz w:val="28"/>
                <w:szCs w:val="28"/>
              </w:rPr>
              <w:t>term loan to employees</w:t>
            </w:r>
          </w:p>
        </w:tc>
        <w:tc>
          <w:tcPr>
            <w:tcW w:w="2055" w:type="dxa"/>
            <w:tcBorders>
              <w:top w:val="nil"/>
              <w:left w:val="nil"/>
              <w:bottom w:val="nil"/>
              <w:right w:val="nil"/>
            </w:tcBorders>
            <w:shd w:val="clear" w:color="auto" w:fill="auto"/>
            <w:noWrap/>
            <w:vAlign w:val="bottom"/>
          </w:tcPr>
          <w:p w14:paraId="4D763A94" w14:textId="220AB85B" w:rsidR="000E6B83" w:rsidRPr="008539CC" w:rsidRDefault="00662AA3" w:rsidP="00F37C3D">
            <w:pPr>
              <w:pBdr>
                <w:bottom w:val="single" w:sz="4" w:space="1" w:color="auto"/>
              </w:pBdr>
              <w:tabs>
                <w:tab w:val="decimal" w:pos="1745"/>
              </w:tabs>
              <w:jc w:val="center"/>
              <w:rPr>
                <w:sz w:val="28"/>
                <w:szCs w:val="28"/>
              </w:rPr>
            </w:pPr>
            <w:r>
              <w:rPr>
                <w:sz w:val="28"/>
                <w:szCs w:val="28"/>
              </w:rPr>
              <w:t>16,464,673</w:t>
            </w:r>
          </w:p>
        </w:tc>
        <w:tc>
          <w:tcPr>
            <w:tcW w:w="2056" w:type="dxa"/>
            <w:tcBorders>
              <w:top w:val="nil"/>
              <w:left w:val="nil"/>
              <w:right w:val="nil"/>
            </w:tcBorders>
            <w:shd w:val="clear" w:color="auto" w:fill="auto"/>
            <w:noWrap/>
            <w:vAlign w:val="bottom"/>
          </w:tcPr>
          <w:p w14:paraId="4BB20D64" w14:textId="6F0E034A" w:rsidR="000E6B83" w:rsidRPr="008539CC" w:rsidRDefault="000E6B83" w:rsidP="00F37C3D">
            <w:pPr>
              <w:pBdr>
                <w:bottom w:val="single" w:sz="4" w:space="1" w:color="auto"/>
              </w:pBdr>
              <w:tabs>
                <w:tab w:val="decimal" w:pos="1745"/>
              </w:tabs>
              <w:jc w:val="center"/>
              <w:rPr>
                <w:sz w:val="28"/>
                <w:szCs w:val="28"/>
              </w:rPr>
            </w:pPr>
            <w:r w:rsidRPr="00DD777D">
              <w:rPr>
                <w:sz w:val="28"/>
                <w:szCs w:val="28"/>
              </w:rPr>
              <w:t>12</w:t>
            </w:r>
            <w:r w:rsidRPr="00F9345D">
              <w:rPr>
                <w:sz w:val="28"/>
                <w:szCs w:val="28"/>
              </w:rPr>
              <w:t>,</w:t>
            </w:r>
            <w:r w:rsidRPr="00DD777D">
              <w:rPr>
                <w:sz w:val="28"/>
                <w:szCs w:val="28"/>
              </w:rPr>
              <w:t>317</w:t>
            </w:r>
            <w:r w:rsidRPr="00F9345D">
              <w:rPr>
                <w:sz w:val="28"/>
                <w:szCs w:val="28"/>
              </w:rPr>
              <w:t>,</w:t>
            </w:r>
            <w:r w:rsidRPr="00DD777D">
              <w:rPr>
                <w:sz w:val="28"/>
                <w:szCs w:val="28"/>
              </w:rPr>
              <w:t>007</w:t>
            </w:r>
          </w:p>
        </w:tc>
      </w:tr>
      <w:tr w:rsidR="000E6B83" w:rsidRPr="008539CC" w14:paraId="6548E3C0" w14:textId="77777777" w:rsidTr="00485F68">
        <w:trPr>
          <w:trHeight w:val="20"/>
        </w:trPr>
        <w:tc>
          <w:tcPr>
            <w:tcW w:w="4201" w:type="dxa"/>
            <w:tcBorders>
              <w:top w:val="nil"/>
              <w:left w:val="nil"/>
              <w:bottom w:val="nil"/>
              <w:right w:val="nil"/>
            </w:tcBorders>
            <w:shd w:val="clear" w:color="auto" w:fill="auto"/>
            <w:noWrap/>
            <w:vAlign w:val="bottom"/>
          </w:tcPr>
          <w:p w14:paraId="2C61AA65" w14:textId="0801C9A4" w:rsidR="000E6B83" w:rsidRPr="008539CC" w:rsidRDefault="000E6B83" w:rsidP="00F37C3D">
            <w:pPr>
              <w:jc w:val="left"/>
              <w:rPr>
                <w:color w:val="000000"/>
                <w:sz w:val="28"/>
                <w:szCs w:val="28"/>
              </w:rPr>
            </w:pPr>
            <w:r>
              <w:rPr>
                <w:color w:val="000000"/>
                <w:sz w:val="28"/>
                <w:szCs w:val="28"/>
              </w:rPr>
              <w:t>Long-</w:t>
            </w:r>
            <w:r w:rsidRPr="008539CC">
              <w:rPr>
                <w:color w:val="000000"/>
                <w:sz w:val="28"/>
                <w:szCs w:val="28"/>
              </w:rPr>
              <w:t>term loan to other parties</w:t>
            </w:r>
          </w:p>
        </w:tc>
        <w:tc>
          <w:tcPr>
            <w:tcW w:w="2055" w:type="dxa"/>
            <w:tcBorders>
              <w:top w:val="nil"/>
              <w:left w:val="nil"/>
              <w:bottom w:val="nil"/>
              <w:right w:val="nil"/>
            </w:tcBorders>
            <w:shd w:val="clear" w:color="auto" w:fill="auto"/>
            <w:noWrap/>
            <w:vAlign w:val="bottom"/>
          </w:tcPr>
          <w:p w14:paraId="39D2C294" w14:textId="4DCF34DB" w:rsidR="000E6B83" w:rsidRPr="008539CC" w:rsidRDefault="00662AA3" w:rsidP="00F37C3D">
            <w:pPr>
              <w:tabs>
                <w:tab w:val="decimal" w:pos="1745"/>
              </w:tabs>
              <w:jc w:val="center"/>
              <w:rPr>
                <w:sz w:val="28"/>
                <w:szCs w:val="28"/>
              </w:rPr>
            </w:pPr>
            <w:r>
              <w:rPr>
                <w:sz w:val="28"/>
                <w:szCs w:val="28"/>
              </w:rPr>
              <w:t>96,318,771</w:t>
            </w:r>
          </w:p>
        </w:tc>
        <w:tc>
          <w:tcPr>
            <w:tcW w:w="2056" w:type="dxa"/>
            <w:tcBorders>
              <w:top w:val="nil"/>
              <w:left w:val="nil"/>
              <w:bottom w:val="nil"/>
              <w:right w:val="nil"/>
            </w:tcBorders>
            <w:shd w:val="clear" w:color="auto" w:fill="auto"/>
            <w:noWrap/>
            <w:vAlign w:val="bottom"/>
          </w:tcPr>
          <w:p w14:paraId="657F7218" w14:textId="02034082" w:rsidR="000E6B83" w:rsidRPr="008539CC" w:rsidRDefault="000E6B83" w:rsidP="00F37C3D">
            <w:pPr>
              <w:tabs>
                <w:tab w:val="decimal" w:pos="1745"/>
              </w:tabs>
              <w:jc w:val="center"/>
              <w:rPr>
                <w:sz w:val="28"/>
                <w:szCs w:val="28"/>
              </w:rPr>
            </w:pPr>
            <w:r w:rsidRPr="00F9345D">
              <w:rPr>
                <w:sz w:val="28"/>
                <w:szCs w:val="28"/>
              </w:rPr>
              <w:t>40,729,843</w:t>
            </w:r>
          </w:p>
        </w:tc>
      </w:tr>
      <w:tr w:rsidR="000E6B83" w:rsidRPr="008539CC" w14:paraId="0254407D" w14:textId="77777777" w:rsidTr="00485F68">
        <w:trPr>
          <w:trHeight w:val="20"/>
        </w:trPr>
        <w:tc>
          <w:tcPr>
            <w:tcW w:w="4201" w:type="dxa"/>
            <w:tcBorders>
              <w:top w:val="nil"/>
              <w:left w:val="nil"/>
              <w:bottom w:val="nil"/>
              <w:right w:val="nil"/>
            </w:tcBorders>
            <w:shd w:val="clear" w:color="auto" w:fill="auto"/>
            <w:noWrap/>
            <w:vAlign w:val="bottom"/>
          </w:tcPr>
          <w:p w14:paraId="38561F35" w14:textId="43762F1B" w:rsidR="000E6B83" w:rsidRPr="008539CC" w:rsidRDefault="000E6B83" w:rsidP="00F37C3D">
            <w:pPr>
              <w:ind w:left="366" w:hanging="366"/>
              <w:jc w:val="left"/>
              <w:rPr>
                <w:sz w:val="28"/>
                <w:szCs w:val="28"/>
              </w:rPr>
            </w:pPr>
            <w:r w:rsidRPr="008539CC">
              <w:rPr>
                <w:sz w:val="28"/>
                <w:szCs w:val="28"/>
                <w:u w:val="single"/>
              </w:rPr>
              <w:t>Less</w:t>
            </w:r>
            <w:r>
              <w:rPr>
                <w:sz w:val="28"/>
                <w:szCs w:val="28"/>
              </w:rPr>
              <w:t xml:space="preserve"> Current portion of long</w:t>
            </w:r>
            <w:r w:rsidRPr="008539CC">
              <w:rPr>
                <w:sz w:val="28"/>
                <w:szCs w:val="28"/>
              </w:rPr>
              <w:t xml:space="preserve">-term loan to </w:t>
            </w:r>
          </w:p>
          <w:p w14:paraId="5AF801A7" w14:textId="77777777" w:rsidR="000E6B83" w:rsidRPr="008539CC" w:rsidRDefault="000E6B83" w:rsidP="00F37C3D">
            <w:pPr>
              <w:ind w:left="288"/>
              <w:jc w:val="left"/>
              <w:rPr>
                <w:color w:val="000000"/>
                <w:sz w:val="28"/>
                <w:szCs w:val="28"/>
              </w:rPr>
            </w:pPr>
            <w:r w:rsidRPr="008539CC">
              <w:rPr>
                <w:sz w:val="28"/>
                <w:szCs w:val="28"/>
              </w:rPr>
              <w:t xml:space="preserve">other </w:t>
            </w:r>
            <w:r w:rsidRPr="008539CC">
              <w:rPr>
                <w:color w:val="000000"/>
                <w:sz w:val="28"/>
                <w:szCs w:val="28"/>
              </w:rPr>
              <w:t>parties</w:t>
            </w:r>
          </w:p>
        </w:tc>
        <w:tc>
          <w:tcPr>
            <w:tcW w:w="2055" w:type="dxa"/>
            <w:tcBorders>
              <w:top w:val="nil"/>
              <w:left w:val="nil"/>
              <w:bottom w:val="nil"/>
              <w:right w:val="nil"/>
            </w:tcBorders>
            <w:shd w:val="clear" w:color="auto" w:fill="auto"/>
            <w:noWrap/>
            <w:vAlign w:val="bottom"/>
          </w:tcPr>
          <w:p w14:paraId="776455DB" w14:textId="41DB5E1F" w:rsidR="000E6B83" w:rsidRPr="008539CC" w:rsidRDefault="000E6B83" w:rsidP="00F37C3D">
            <w:pPr>
              <w:pBdr>
                <w:bottom w:val="single" w:sz="4" w:space="1" w:color="auto"/>
              </w:pBdr>
              <w:tabs>
                <w:tab w:val="decimal" w:pos="1800"/>
              </w:tabs>
              <w:jc w:val="center"/>
              <w:rPr>
                <w:sz w:val="28"/>
                <w:szCs w:val="28"/>
              </w:rPr>
            </w:pPr>
            <w:r>
              <w:rPr>
                <w:sz w:val="28"/>
                <w:szCs w:val="28"/>
              </w:rPr>
              <w:t>(16,008,933)</w:t>
            </w:r>
          </w:p>
        </w:tc>
        <w:tc>
          <w:tcPr>
            <w:tcW w:w="2056" w:type="dxa"/>
            <w:tcBorders>
              <w:top w:val="nil"/>
              <w:left w:val="nil"/>
              <w:right w:val="nil"/>
            </w:tcBorders>
            <w:shd w:val="clear" w:color="auto" w:fill="auto"/>
            <w:noWrap/>
            <w:vAlign w:val="bottom"/>
          </w:tcPr>
          <w:p w14:paraId="5F3EABDE" w14:textId="2E64B6AE" w:rsidR="000E6B83" w:rsidRPr="008539CC" w:rsidRDefault="000E6B83" w:rsidP="00F37C3D">
            <w:pPr>
              <w:pBdr>
                <w:bottom w:val="single" w:sz="4" w:space="1" w:color="auto"/>
              </w:pBdr>
              <w:tabs>
                <w:tab w:val="decimal" w:pos="1800"/>
              </w:tabs>
              <w:jc w:val="center"/>
              <w:rPr>
                <w:sz w:val="28"/>
                <w:szCs w:val="28"/>
              </w:rPr>
            </w:pPr>
            <w:r w:rsidRPr="00F9345D">
              <w:rPr>
                <w:sz w:val="28"/>
                <w:szCs w:val="28"/>
              </w:rPr>
              <w:t>(34,717,469)</w:t>
            </w:r>
          </w:p>
        </w:tc>
      </w:tr>
      <w:tr w:rsidR="000E6B83" w:rsidRPr="008539CC" w14:paraId="1E8BEBCF" w14:textId="77777777" w:rsidTr="00485F68">
        <w:trPr>
          <w:trHeight w:val="20"/>
        </w:trPr>
        <w:tc>
          <w:tcPr>
            <w:tcW w:w="4201" w:type="dxa"/>
            <w:tcBorders>
              <w:top w:val="nil"/>
              <w:left w:val="nil"/>
              <w:bottom w:val="nil"/>
              <w:right w:val="nil"/>
            </w:tcBorders>
            <w:shd w:val="clear" w:color="auto" w:fill="auto"/>
            <w:noWrap/>
            <w:vAlign w:val="bottom"/>
          </w:tcPr>
          <w:p w14:paraId="753AB0E8" w14:textId="657B61A7" w:rsidR="000E6B83" w:rsidRPr="008539CC" w:rsidRDefault="000E6B83" w:rsidP="00F37C3D">
            <w:pPr>
              <w:jc w:val="left"/>
              <w:rPr>
                <w:b/>
                <w:bCs/>
                <w:color w:val="000000"/>
                <w:sz w:val="28"/>
                <w:szCs w:val="28"/>
              </w:rPr>
            </w:pPr>
            <w:r>
              <w:rPr>
                <w:b/>
                <w:bCs/>
                <w:color w:val="000000"/>
                <w:sz w:val="28"/>
                <w:szCs w:val="28"/>
              </w:rPr>
              <w:t>Total long-</w:t>
            </w:r>
            <w:r w:rsidRPr="008539CC">
              <w:rPr>
                <w:b/>
                <w:bCs/>
                <w:color w:val="000000"/>
                <w:sz w:val="28"/>
                <w:szCs w:val="28"/>
              </w:rPr>
              <w:t>term loan to other parties - net</w:t>
            </w:r>
          </w:p>
        </w:tc>
        <w:tc>
          <w:tcPr>
            <w:tcW w:w="2055" w:type="dxa"/>
            <w:tcBorders>
              <w:top w:val="nil"/>
              <w:left w:val="nil"/>
              <w:bottom w:val="nil"/>
              <w:right w:val="nil"/>
            </w:tcBorders>
            <w:shd w:val="clear" w:color="auto" w:fill="auto"/>
            <w:noWrap/>
            <w:vAlign w:val="bottom"/>
          </w:tcPr>
          <w:p w14:paraId="67A1A8A5" w14:textId="21091822" w:rsidR="000E6B83" w:rsidRPr="008539CC" w:rsidRDefault="00662AA3" w:rsidP="00F37C3D">
            <w:pPr>
              <w:pBdr>
                <w:bottom w:val="double" w:sz="4" w:space="1" w:color="auto"/>
              </w:pBdr>
              <w:tabs>
                <w:tab w:val="decimal" w:pos="1729"/>
              </w:tabs>
              <w:jc w:val="center"/>
              <w:rPr>
                <w:sz w:val="28"/>
                <w:szCs w:val="28"/>
              </w:rPr>
            </w:pPr>
            <w:r>
              <w:rPr>
                <w:sz w:val="28"/>
                <w:szCs w:val="28"/>
              </w:rPr>
              <w:t>80,309,838</w:t>
            </w:r>
          </w:p>
        </w:tc>
        <w:tc>
          <w:tcPr>
            <w:tcW w:w="2056" w:type="dxa"/>
            <w:tcBorders>
              <w:top w:val="nil"/>
              <w:left w:val="nil"/>
              <w:right w:val="nil"/>
            </w:tcBorders>
            <w:shd w:val="clear" w:color="auto" w:fill="auto"/>
            <w:noWrap/>
            <w:vAlign w:val="bottom"/>
          </w:tcPr>
          <w:p w14:paraId="3FCFB628" w14:textId="05560662" w:rsidR="000E6B83" w:rsidRPr="008539CC" w:rsidRDefault="000E6B83" w:rsidP="00F37C3D">
            <w:pPr>
              <w:pBdr>
                <w:bottom w:val="double" w:sz="4" w:space="1" w:color="auto"/>
              </w:pBdr>
              <w:tabs>
                <w:tab w:val="decimal" w:pos="1745"/>
              </w:tabs>
              <w:jc w:val="center"/>
              <w:rPr>
                <w:sz w:val="28"/>
                <w:szCs w:val="28"/>
              </w:rPr>
            </w:pPr>
            <w:r w:rsidRPr="00F9345D">
              <w:rPr>
                <w:sz w:val="28"/>
                <w:szCs w:val="28"/>
              </w:rPr>
              <w:t>6,012,374</w:t>
            </w:r>
          </w:p>
        </w:tc>
      </w:tr>
    </w:tbl>
    <w:p w14:paraId="78E21E6A" w14:textId="1EB44542" w:rsidR="008539CC" w:rsidRPr="008539CC" w:rsidRDefault="008539CC" w:rsidP="00F37C3D">
      <w:pPr>
        <w:ind w:left="567"/>
        <w:rPr>
          <w:rFonts w:asciiTheme="majorBidi" w:hAnsiTheme="majorBidi" w:cstheme="majorBidi"/>
          <w:b/>
          <w:bCs/>
          <w:sz w:val="28"/>
          <w:szCs w:val="28"/>
        </w:rPr>
      </w:pPr>
      <w:r w:rsidRPr="008539CC">
        <w:rPr>
          <w:sz w:val="28"/>
          <w:szCs w:val="28"/>
        </w:rPr>
        <w:t>Movement of long-term loans to other parties,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8539CC" w14:paraId="1D820C3B" w14:textId="77777777" w:rsidTr="008539CC">
        <w:trPr>
          <w:trHeight w:val="20"/>
        </w:trPr>
        <w:tc>
          <w:tcPr>
            <w:tcW w:w="4201" w:type="dxa"/>
            <w:tcBorders>
              <w:top w:val="nil"/>
              <w:left w:val="nil"/>
              <w:bottom w:val="nil"/>
              <w:right w:val="nil"/>
            </w:tcBorders>
            <w:shd w:val="clear" w:color="auto" w:fill="auto"/>
            <w:noWrap/>
            <w:vAlign w:val="bottom"/>
          </w:tcPr>
          <w:p w14:paraId="15B5CDE2" w14:textId="77777777" w:rsidR="008539CC" w:rsidRPr="008539CC" w:rsidRDefault="008539CC" w:rsidP="00F37C3D">
            <w:pPr>
              <w:jc w:val="center"/>
              <w:rPr>
                <w:color w:val="000000"/>
                <w:sz w:val="28"/>
                <w:szCs w:val="28"/>
              </w:rPr>
            </w:pPr>
          </w:p>
        </w:tc>
        <w:tc>
          <w:tcPr>
            <w:tcW w:w="4111" w:type="dxa"/>
            <w:gridSpan w:val="2"/>
            <w:tcBorders>
              <w:top w:val="nil"/>
              <w:left w:val="nil"/>
              <w:right w:val="nil"/>
            </w:tcBorders>
            <w:shd w:val="clear" w:color="auto" w:fill="auto"/>
            <w:noWrap/>
            <w:vAlign w:val="bottom"/>
          </w:tcPr>
          <w:p w14:paraId="7AA816DD" w14:textId="1F654AE9" w:rsidR="008539CC" w:rsidRPr="008539CC" w:rsidRDefault="008539CC" w:rsidP="00F37C3D">
            <w:pPr>
              <w:pBdr>
                <w:bottom w:val="single" w:sz="6" w:space="1" w:color="auto"/>
              </w:pBdr>
              <w:jc w:val="center"/>
              <w:rPr>
                <w:sz w:val="28"/>
                <w:szCs w:val="28"/>
              </w:rPr>
            </w:pPr>
            <w:r w:rsidRPr="008539CC">
              <w:rPr>
                <w:color w:val="000000"/>
                <w:sz w:val="28"/>
                <w:szCs w:val="28"/>
              </w:rPr>
              <w:t>Unit</w:t>
            </w:r>
            <w:r w:rsidR="006402EE">
              <w:rPr>
                <w:color w:val="000000"/>
                <w:sz w:val="28"/>
                <w:szCs w:val="28"/>
              </w:rPr>
              <w:t xml:space="preserve"> </w:t>
            </w:r>
            <w:r w:rsidRPr="008539CC">
              <w:rPr>
                <w:color w:val="000000"/>
                <w:sz w:val="28"/>
                <w:szCs w:val="28"/>
              </w:rPr>
              <w:t>: Baht</w:t>
            </w:r>
          </w:p>
        </w:tc>
      </w:tr>
      <w:tr w:rsidR="008539CC" w:rsidRPr="008539CC" w14:paraId="77DD49D2" w14:textId="77777777" w:rsidTr="008539CC">
        <w:trPr>
          <w:trHeight w:val="20"/>
        </w:trPr>
        <w:tc>
          <w:tcPr>
            <w:tcW w:w="4201" w:type="dxa"/>
            <w:tcBorders>
              <w:top w:val="nil"/>
              <w:left w:val="nil"/>
              <w:bottom w:val="nil"/>
              <w:right w:val="nil"/>
            </w:tcBorders>
            <w:shd w:val="clear" w:color="auto" w:fill="auto"/>
            <w:noWrap/>
            <w:vAlign w:val="bottom"/>
            <w:hideMark/>
          </w:tcPr>
          <w:p w14:paraId="211BF54C" w14:textId="77777777" w:rsidR="008539CC" w:rsidRPr="008539CC" w:rsidRDefault="008539CC" w:rsidP="00F37C3D">
            <w:pPr>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489E317C" w14:textId="77777777" w:rsidR="008539CC" w:rsidRPr="008539CC" w:rsidRDefault="008539CC" w:rsidP="00F37C3D">
            <w:pPr>
              <w:pBdr>
                <w:bottom w:val="single" w:sz="6" w:space="1" w:color="auto"/>
              </w:pBdr>
              <w:jc w:val="center"/>
              <w:rPr>
                <w:sz w:val="28"/>
                <w:szCs w:val="28"/>
              </w:rPr>
            </w:pPr>
            <w:r w:rsidRPr="008539CC">
              <w:rPr>
                <w:sz w:val="28"/>
                <w:szCs w:val="28"/>
              </w:rPr>
              <w:t>Consolidated and Separate financial statements</w:t>
            </w:r>
          </w:p>
        </w:tc>
      </w:tr>
      <w:tr w:rsidR="008539CC" w:rsidRPr="008539CC" w14:paraId="05C9E288" w14:textId="77777777" w:rsidTr="008539CC">
        <w:trPr>
          <w:trHeight w:val="20"/>
        </w:trPr>
        <w:tc>
          <w:tcPr>
            <w:tcW w:w="4201" w:type="dxa"/>
            <w:tcBorders>
              <w:top w:val="nil"/>
              <w:left w:val="nil"/>
              <w:bottom w:val="nil"/>
              <w:right w:val="nil"/>
            </w:tcBorders>
            <w:shd w:val="clear" w:color="auto" w:fill="auto"/>
            <w:noWrap/>
            <w:vAlign w:val="bottom"/>
          </w:tcPr>
          <w:p w14:paraId="7F65ED14" w14:textId="77777777" w:rsidR="008539CC" w:rsidRPr="008539CC" w:rsidRDefault="008539CC" w:rsidP="00F37C3D">
            <w:pPr>
              <w:jc w:val="center"/>
              <w:rPr>
                <w:color w:val="000000"/>
                <w:sz w:val="28"/>
                <w:szCs w:val="28"/>
              </w:rPr>
            </w:pPr>
          </w:p>
        </w:tc>
        <w:tc>
          <w:tcPr>
            <w:tcW w:w="2055" w:type="dxa"/>
            <w:tcBorders>
              <w:top w:val="nil"/>
              <w:left w:val="nil"/>
              <w:right w:val="nil"/>
            </w:tcBorders>
            <w:shd w:val="clear" w:color="auto" w:fill="auto"/>
            <w:noWrap/>
            <w:vAlign w:val="bottom"/>
          </w:tcPr>
          <w:p w14:paraId="044518C6" w14:textId="0BB874B9" w:rsidR="008539CC" w:rsidRPr="008539CC" w:rsidRDefault="005118A8" w:rsidP="00F37C3D">
            <w:pPr>
              <w:pBdr>
                <w:bottom w:val="single" w:sz="6" w:space="1" w:color="auto"/>
              </w:pBdr>
              <w:jc w:val="center"/>
              <w:rPr>
                <w:sz w:val="28"/>
                <w:szCs w:val="28"/>
              </w:rPr>
            </w:pPr>
            <w:r>
              <w:rPr>
                <w:rFonts w:asciiTheme="majorBidi" w:hAnsiTheme="majorBidi" w:cstheme="majorBidi"/>
                <w:spacing w:val="-4"/>
                <w:sz w:val="28"/>
                <w:szCs w:val="28"/>
              </w:rPr>
              <w:t>September 30</w:t>
            </w:r>
            <w:r w:rsidR="00956812">
              <w:rPr>
                <w:rFonts w:asciiTheme="majorBidi" w:hAnsiTheme="majorBidi" w:cstheme="majorBidi"/>
                <w:spacing w:val="-4"/>
                <w:sz w:val="28"/>
                <w:szCs w:val="28"/>
              </w:rPr>
              <w:t>, 2024</w:t>
            </w:r>
          </w:p>
        </w:tc>
        <w:tc>
          <w:tcPr>
            <w:tcW w:w="2056" w:type="dxa"/>
            <w:tcBorders>
              <w:top w:val="nil"/>
              <w:left w:val="nil"/>
              <w:right w:val="nil"/>
            </w:tcBorders>
            <w:shd w:val="clear" w:color="auto" w:fill="auto"/>
            <w:noWrap/>
            <w:vAlign w:val="bottom"/>
          </w:tcPr>
          <w:p w14:paraId="69D404D2" w14:textId="733E09EA" w:rsidR="008539CC" w:rsidRPr="008539CC" w:rsidRDefault="00956812" w:rsidP="00F37C3D">
            <w:pPr>
              <w:pBdr>
                <w:bottom w:val="single" w:sz="6" w:space="1" w:color="auto"/>
              </w:pBdr>
              <w:jc w:val="center"/>
              <w:rPr>
                <w:sz w:val="28"/>
                <w:szCs w:val="28"/>
              </w:rPr>
            </w:pPr>
            <w:r>
              <w:rPr>
                <w:rFonts w:asciiTheme="majorBidi" w:hAnsiTheme="majorBidi" w:cstheme="majorBidi"/>
                <w:spacing w:val="-6"/>
                <w:sz w:val="28"/>
                <w:szCs w:val="28"/>
              </w:rPr>
              <w:t>December 31, 2023</w:t>
            </w:r>
          </w:p>
        </w:tc>
      </w:tr>
      <w:tr w:rsidR="00C24416" w:rsidRPr="008539CC" w14:paraId="0DEC7106" w14:textId="77777777" w:rsidTr="008539CC">
        <w:trPr>
          <w:trHeight w:val="20"/>
        </w:trPr>
        <w:tc>
          <w:tcPr>
            <w:tcW w:w="4201" w:type="dxa"/>
            <w:tcBorders>
              <w:top w:val="nil"/>
              <w:left w:val="nil"/>
              <w:bottom w:val="nil"/>
              <w:right w:val="nil"/>
            </w:tcBorders>
            <w:shd w:val="clear" w:color="auto" w:fill="auto"/>
            <w:noWrap/>
            <w:vAlign w:val="bottom"/>
          </w:tcPr>
          <w:p w14:paraId="65DB237C" w14:textId="77777777" w:rsidR="00C24416" w:rsidRPr="008539CC" w:rsidRDefault="00C24416" w:rsidP="00F37C3D">
            <w:pPr>
              <w:jc w:val="center"/>
              <w:rPr>
                <w:color w:val="000000"/>
                <w:sz w:val="28"/>
                <w:szCs w:val="28"/>
              </w:rPr>
            </w:pPr>
          </w:p>
        </w:tc>
        <w:tc>
          <w:tcPr>
            <w:tcW w:w="2055" w:type="dxa"/>
            <w:tcBorders>
              <w:top w:val="nil"/>
              <w:left w:val="nil"/>
              <w:right w:val="nil"/>
            </w:tcBorders>
            <w:shd w:val="clear" w:color="auto" w:fill="auto"/>
            <w:noWrap/>
            <w:vAlign w:val="bottom"/>
          </w:tcPr>
          <w:p w14:paraId="22ED3506" w14:textId="5ECA00D4" w:rsidR="00C24416" w:rsidRDefault="005118A8" w:rsidP="00F37C3D">
            <w:pPr>
              <w:jc w:val="center"/>
              <w:rPr>
                <w:rFonts w:asciiTheme="majorBidi" w:hAnsiTheme="majorBidi" w:cstheme="majorBidi"/>
                <w:spacing w:val="-4"/>
                <w:sz w:val="28"/>
                <w:szCs w:val="28"/>
              </w:rPr>
            </w:pPr>
            <w:r>
              <w:rPr>
                <w:rFonts w:asciiTheme="majorBidi" w:hAnsiTheme="majorBidi" w:cstheme="majorBidi"/>
                <w:spacing w:val="-4"/>
                <w:sz w:val="28"/>
                <w:szCs w:val="28"/>
              </w:rPr>
              <w:t>(9</w:t>
            </w:r>
            <w:r w:rsidR="00C24416">
              <w:rPr>
                <w:rFonts w:asciiTheme="majorBidi" w:hAnsiTheme="majorBidi" w:cstheme="majorBidi"/>
                <w:spacing w:val="-4"/>
                <w:sz w:val="28"/>
                <w:szCs w:val="28"/>
              </w:rPr>
              <w:t xml:space="preserve"> month period)</w:t>
            </w:r>
          </w:p>
        </w:tc>
        <w:tc>
          <w:tcPr>
            <w:tcW w:w="2056" w:type="dxa"/>
            <w:tcBorders>
              <w:top w:val="nil"/>
              <w:left w:val="nil"/>
              <w:right w:val="nil"/>
            </w:tcBorders>
            <w:shd w:val="clear" w:color="auto" w:fill="auto"/>
            <w:noWrap/>
            <w:vAlign w:val="bottom"/>
          </w:tcPr>
          <w:p w14:paraId="0117ED04" w14:textId="3B124800" w:rsidR="00C24416" w:rsidRDefault="00C24416" w:rsidP="00F37C3D">
            <w:pPr>
              <w:jc w:val="center"/>
              <w:rPr>
                <w:rFonts w:asciiTheme="majorBidi" w:hAnsiTheme="majorBidi" w:cstheme="majorBidi"/>
                <w:spacing w:val="-6"/>
                <w:sz w:val="28"/>
                <w:szCs w:val="28"/>
              </w:rPr>
            </w:pPr>
            <w:r>
              <w:rPr>
                <w:rFonts w:asciiTheme="majorBidi" w:hAnsiTheme="majorBidi" w:cstheme="majorBidi"/>
                <w:spacing w:val="-4"/>
                <w:sz w:val="28"/>
                <w:szCs w:val="28"/>
              </w:rPr>
              <w:t>(12 month period)</w:t>
            </w:r>
          </w:p>
        </w:tc>
      </w:tr>
      <w:tr w:rsidR="008539CC" w:rsidRPr="008539CC" w14:paraId="45852F7D" w14:textId="77777777" w:rsidTr="008539CC">
        <w:trPr>
          <w:trHeight w:val="20"/>
        </w:trPr>
        <w:tc>
          <w:tcPr>
            <w:tcW w:w="4201" w:type="dxa"/>
            <w:tcBorders>
              <w:top w:val="nil"/>
              <w:left w:val="nil"/>
              <w:bottom w:val="nil"/>
              <w:right w:val="nil"/>
            </w:tcBorders>
            <w:shd w:val="clear" w:color="auto" w:fill="auto"/>
            <w:noWrap/>
            <w:vAlign w:val="bottom"/>
          </w:tcPr>
          <w:p w14:paraId="2D0420A6" w14:textId="25CDA8A2" w:rsidR="008539CC" w:rsidRPr="008539CC" w:rsidRDefault="003776DA" w:rsidP="00F37C3D">
            <w:pPr>
              <w:ind w:left="33"/>
              <w:rPr>
                <w:b/>
                <w:bCs/>
                <w:sz w:val="28"/>
                <w:szCs w:val="28"/>
              </w:rPr>
            </w:pPr>
            <w:r>
              <w:rPr>
                <w:b/>
                <w:bCs/>
                <w:sz w:val="28"/>
                <w:szCs w:val="28"/>
              </w:rPr>
              <w:t>Long</w:t>
            </w:r>
            <w:r w:rsidR="008539CC" w:rsidRPr="008539CC">
              <w:rPr>
                <w:b/>
                <w:bCs/>
                <w:sz w:val="28"/>
                <w:szCs w:val="28"/>
              </w:rPr>
              <w:t>-term loan to other companies</w:t>
            </w:r>
          </w:p>
        </w:tc>
        <w:tc>
          <w:tcPr>
            <w:tcW w:w="2055" w:type="dxa"/>
            <w:tcBorders>
              <w:top w:val="nil"/>
              <w:left w:val="nil"/>
              <w:bottom w:val="nil"/>
              <w:right w:val="nil"/>
            </w:tcBorders>
            <w:shd w:val="clear" w:color="auto" w:fill="auto"/>
            <w:noWrap/>
            <w:vAlign w:val="bottom"/>
          </w:tcPr>
          <w:p w14:paraId="12653E59" w14:textId="77777777" w:rsidR="008539CC" w:rsidRPr="008539CC" w:rsidRDefault="008539CC" w:rsidP="00F37C3D">
            <w:pPr>
              <w:tabs>
                <w:tab w:val="decimal" w:pos="1644"/>
              </w:tabs>
              <w:jc w:val="center"/>
              <w:rPr>
                <w:sz w:val="28"/>
                <w:szCs w:val="28"/>
              </w:rPr>
            </w:pPr>
          </w:p>
        </w:tc>
        <w:tc>
          <w:tcPr>
            <w:tcW w:w="2056" w:type="dxa"/>
            <w:tcBorders>
              <w:top w:val="nil"/>
              <w:left w:val="nil"/>
              <w:bottom w:val="nil"/>
              <w:right w:val="nil"/>
            </w:tcBorders>
            <w:shd w:val="clear" w:color="auto" w:fill="auto"/>
            <w:noWrap/>
            <w:vAlign w:val="bottom"/>
          </w:tcPr>
          <w:p w14:paraId="51159F18" w14:textId="77777777" w:rsidR="008539CC" w:rsidRPr="008539CC" w:rsidRDefault="008539CC" w:rsidP="00F37C3D">
            <w:pPr>
              <w:tabs>
                <w:tab w:val="decimal" w:pos="1644"/>
              </w:tabs>
              <w:jc w:val="center"/>
              <w:rPr>
                <w:sz w:val="28"/>
                <w:szCs w:val="28"/>
              </w:rPr>
            </w:pPr>
          </w:p>
        </w:tc>
      </w:tr>
      <w:tr w:rsidR="00513110" w:rsidRPr="008539CC" w14:paraId="431D6C8E" w14:textId="77777777" w:rsidTr="00485F68">
        <w:trPr>
          <w:trHeight w:val="20"/>
        </w:trPr>
        <w:tc>
          <w:tcPr>
            <w:tcW w:w="4201" w:type="dxa"/>
            <w:tcBorders>
              <w:top w:val="nil"/>
              <w:left w:val="nil"/>
              <w:bottom w:val="nil"/>
              <w:right w:val="nil"/>
            </w:tcBorders>
            <w:shd w:val="clear" w:color="auto" w:fill="auto"/>
            <w:noWrap/>
            <w:vAlign w:val="bottom"/>
            <w:hideMark/>
          </w:tcPr>
          <w:p w14:paraId="217BAB19" w14:textId="4252930A" w:rsidR="00513110" w:rsidRPr="008539CC" w:rsidRDefault="00513110" w:rsidP="00F37C3D">
            <w:pPr>
              <w:ind w:left="33"/>
              <w:rPr>
                <w:sz w:val="28"/>
                <w:szCs w:val="28"/>
                <w:cs/>
              </w:rPr>
            </w:pPr>
            <w:r w:rsidRPr="008539CC">
              <w:rPr>
                <w:sz w:val="28"/>
                <w:szCs w:val="28"/>
              </w:rPr>
              <w:t xml:space="preserve">Beginning balance at the </w:t>
            </w:r>
            <w:r>
              <w:rPr>
                <w:rFonts w:asciiTheme="majorBidi" w:hAnsiTheme="majorBidi" w:cstheme="majorBidi"/>
                <w:sz w:val="28"/>
                <w:szCs w:val="28"/>
              </w:rPr>
              <w:t>period</w:t>
            </w:r>
          </w:p>
        </w:tc>
        <w:tc>
          <w:tcPr>
            <w:tcW w:w="2055" w:type="dxa"/>
            <w:tcBorders>
              <w:top w:val="nil"/>
              <w:left w:val="nil"/>
              <w:bottom w:val="nil"/>
              <w:right w:val="nil"/>
            </w:tcBorders>
            <w:shd w:val="clear" w:color="auto" w:fill="auto"/>
            <w:noWrap/>
            <w:vAlign w:val="bottom"/>
          </w:tcPr>
          <w:p w14:paraId="205FAC02" w14:textId="5EBB2431" w:rsidR="00513110" w:rsidRPr="008539CC" w:rsidRDefault="00F51060" w:rsidP="00F37C3D">
            <w:pPr>
              <w:tabs>
                <w:tab w:val="decimal" w:pos="1658"/>
              </w:tabs>
              <w:jc w:val="center"/>
              <w:rPr>
                <w:sz w:val="28"/>
                <w:szCs w:val="28"/>
              </w:rPr>
            </w:pPr>
            <w:r>
              <w:rPr>
                <w:sz w:val="28"/>
                <w:szCs w:val="28"/>
              </w:rPr>
              <w:t>28,412,836</w:t>
            </w:r>
          </w:p>
        </w:tc>
        <w:tc>
          <w:tcPr>
            <w:tcW w:w="2056" w:type="dxa"/>
            <w:tcBorders>
              <w:top w:val="nil"/>
              <w:left w:val="nil"/>
              <w:bottom w:val="nil"/>
              <w:right w:val="nil"/>
            </w:tcBorders>
            <w:shd w:val="clear" w:color="auto" w:fill="auto"/>
            <w:noWrap/>
            <w:vAlign w:val="bottom"/>
            <w:hideMark/>
          </w:tcPr>
          <w:p w14:paraId="11569EF9" w14:textId="32657453" w:rsidR="00513110" w:rsidRPr="008539CC" w:rsidRDefault="00513110" w:rsidP="00F37C3D">
            <w:pPr>
              <w:tabs>
                <w:tab w:val="decimal" w:pos="1658"/>
              </w:tabs>
              <w:jc w:val="center"/>
              <w:rPr>
                <w:sz w:val="28"/>
                <w:szCs w:val="28"/>
              </w:rPr>
            </w:pPr>
            <w:r w:rsidRPr="009262F8">
              <w:rPr>
                <w:sz w:val="28"/>
                <w:szCs w:val="28"/>
              </w:rPr>
              <w:t>65,176,225</w:t>
            </w:r>
          </w:p>
        </w:tc>
      </w:tr>
      <w:tr w:rsidR="00BC0280" w:rsidRPr="008539CC" w14:paraId="2BE367E0" w14:textId="77777777" w:rsidTr="00485F68">
        <w:trPr>
          <w:trHeight w:val="20"/>
        </w:trPr>
        <w:tc>
          <w:tcPr>
            <w:tcW w:w="4201" w:type="dxa"/>
            <w:tcBorders>
              <w:top w:val="nil"/>
              <w:left w:val="nil"/>
              <w:bottom w:val="nil"/>
              <w:right w:val="nil"/>
            </w:tcBorders>
            <w:shd w:val="clear" w:color="auto" w:fill="auto"/>
            <w:noWrap/>
            <w:vAlign w:val="bottom"/>
          </w:tcPr>
          <w:p w14:paraId="125A4A8A" w14:textId="565256AC" w:rsidR="00BC0280" w:rsidRPr="008539CC" w:rsidRDefault="00BC0280" w:rsidP="00F37C3D">
            <w:pPr>
              <w:ind w:left="33"/>
              <w:rPr>
                <w:sz w:val="28"/>
                <w:szCs w:val="28"/>
              </w:rPr>
            </w:pPr>
            <w:r>
              <w:rPr>
                <w:sz w:val="28"/>
                <w:szCs w:val="28"/>
              </w:rPr>
              <w:t>In</w:t>
            </w:r>
            <w:r w:rsidRPr="008539CC">
              <w:rPr>
                <w:sz w:val="28"/>
                <w:szCs w:val="28"/>
              </w:rPr>
              <w:t>crease during the period</w:t>
            </w:r>
          </w:p>
        </w:tc>
        <w:tc>
          <w:tcPr>
            <w:tcW w:w="2055" w:type="dxa"/>
            <w:tcBorders>
              <w:top w:val="nil"/>
              <w:left w:val="nil"/>
              <w:bottom w:val="nil"/>
              <w:right w:val="nil"/>
            </w:tcBorders>
            <w:shd w:val="clear" w:color="auto" w:fill="auto"/>
            <w:noWrap/>
            <w:vAlign w:val="bottom"/>
          </w:tcPr>
          <w:p w14:paraId="2CEA5DFC" w14:textId="5946FF19" w:rsidR="00BC0280" w:rsidRPr="008539CC" w:rsidRDefault="00F51060" w:rsidP="00F37C3D">
            <w:pPr>
              <w:tabs>
                <w:tab w:val="decimal" w:pos="1658"/>
              </w:tabs>
              <w:jc w:val="center"/>
              <w:rPr>
                <w:sz w:val="28"/>
                <w:szCs w:val="28"/>
              </w:rPr>
            </w:pPr>
            <w:r>
              <w:rPr>
                <w:sz w:val="28"/>
                <w:szCs w:val="28"/>
              </w:rPr>
              <w:t>49,000,000</w:t>
            </w:r>
          </w:p>
        </w:tc>
        <w:tc>
          <w:tcPr>
            <w:tcW w:w="2056" w:type="dxa"/>
            <w:tcBorders>
              <w:top w:val="nil"/>
              <w:left w:val="nil"/>
              <w:bottom w:val="nil"/>
              <w:right w:val="nil"/>
            </w:tcBorders>
            <w:shd w:val="clear" w:color="auto" w:fill="auto"/>
            <w:noWrap/>
            <w:vAlign w:val="bottom"/>
          </w:tcPr>
          <w:p w14:paraId="36245BD2" w14:textId="67D01BDD" w:rsidR="00BC0280" w:rsidRPr="009262F8" w:rsidRDefault="00BC0280" w:rsidP="00F37C3D">
            <w:pPr>
              <w:tabs>
                <w:tab w:val="decimal" w:pos="1658"/>
              </w:tabs>
              <w:jc w:val="left"/>
              <w:rPr>
                <w:sz w:val="28"/>
                <w:szCs w:val="28"/>
              </w:rPr>
            </w:pPr>
            <w:r>
              <w:rPr>
                <w:sz w:val="28"/>
                <w:szCs w:val="28"/>
              </w:rPr>
              <w:t>-</w:t>
            </w:r>
          </w:p>
        </w:tc>
      </w:tr>
      <w:tr w:rsidR="00F51060" w:rsidRPr="008539CC" w14:paraId="3EBE6E7E" w14:textId="77777777" w:rsidTr="007E512C">
        <w:trPr>
          <w:trHeight w:val="20"/>
        </w:trPr>
        <w:tc>
          <w:tcPr>
            <w:tcW w:w="4201" w:type="dxa"/>
            <w:tcBorders>
              <w:top w:val="nil"/>
              <w:left w:val="nil"/>
              <w:bottom w:val="nil"/>
              <w:right w:val="nil"/>
            </w:tcBorders>
            <w:shd w:val="clear" w:color="auto" w:fill="auto"/>
            <w:noWrap/>
            <w:vAlign w:val="bottom"/>
          </w:tcPr>
          <w:p w14:paraId="7FA00843" w14:textId="580AA6D9" w:rsidR="00F51060" w:rsidRDefault="00124FED" w:rsidP="00F37C3D">
            <w:pPr>
              <w:ind w:left="33"/>
              <w:rPr>
                <w:sz w:val="28"/>
                <w:szCs w:val="28"/>
              </w:rPr>
            </w:pPr>
            <w:r>
              <w:rPr>
                <w:sz w:val="28"/>
                <w:szCs w:val="28"/>
              </w:rPr>
              <w:t>R</w:t>
            </w:r>
            <w:r w:rsidRPr="00124FED">
              <w:rPr>
                <w:sz w:val="28"/>
                <w:szCs w:val="28"/>
              </w:rPr>
              <w:t xml:space="preserve">eclassified </w:t>
            </w:r>
            <w:r w:rsidR="00485F68">
              <w:rPr>
                <w:sz w:val="28"/>
                <w:szCs w:val="28"/>
              </w:rPr>
              <w:t>from</w:t>
            </w:r>
            <w:r w:rsidRPr="00124FED">
              <w:rPr>
                <w:sz w:val="28"/>
                <w:szCs w:val="28"/>
              </w:rPr>
              <w:t xml:space="preserve"> </w:t>
            </w:r>
            <w:r w:rsidR="006D2279" w:rsidRPr="003B68C7">
              <w:rPr>
                <w:rFonts w:asciiTheme="majorBidi" w:eastAsia="Cordia New" w:hAnsiTheme="majorBidi" w:cstheme="majorBidi"/>
                <w:sz w:val="28"/>
                <w:szCs w:val="28"/>
                <w:lang w:eastAsia="th-TH"/>
              </w:rPr>
              <w:t>short</w:t>
            </w:r>
            <w:r w:rsidRPr="00124FED">
              <w:rPr>
                <w:sz w:val="28"/>
                <w:szCs w:val="28"/>
              </w:rPr>
              <w:t>-term loan</w:t>
            </w:r>
          </w:p>
        </w:tc>
        <w:tc>
          <w:tcPr>
            <w:tcW w:w="2055" w:type="dxa"/>
            <w:tcBorders>
              <w:top w:val="nil"/>
              <w:left w:val="nil"/>
              <w:bottom w:val="nil"/>
              <w:right w:val="nil"/>
            </w:tcBorders>
            <w:shd w:val="clear" w:color="auto" w:fill="auto"/>
            <w:noWrap/>
            <w:vAlign w:val="bottom"/>
          </w:tcPr>
          <w:p w14:paraId="3969FF0E" w14:textId="275683DE" w:rsidR="00F51060" w:rsidRDefault="00F51060" w:rsidP="00F37C3D">
            <w:pPr>
              <w:tabs>
                <w:tab w:val="decimal" w:pos="1658"/>
              </w:tabs>
              <w:jc w:val="center"/>
              <w:rPr>
                <w:sz w:val="28"/>
                <w:szCs w:val="28"/>
              </w:rPr>
            </w:pPr>
            <w:r>
              <w:rPr>
                <w:sz w:val="28"/>
                <w:szCs w:val="28"/>
              </w:rPr>
              <w:t>25,265,520</w:t>
            </w:r>
          </w:p>
        </w:tc>
        <w:tc>
          <w:tcPr>
            <w:tcW w:w="2056" w:type="dxa"/>
            <w:tcBorders>
              <w:top w:val="nil"/>
              <w:left w:val="nil"/>
              <w:bottom w:val="nil"/>
              <w:right w:val="nil"/>
            </w:tcBorders>
            <w:shd w:val="clear" w:color="auto" w:fill="auto"/>
            <w:noWrap/>
            <w:vAlign w:val="bottom"/>
          </w:tcPr>
          <w:p w14:paraId="326A9AB9" w14:textId="20EDB967" w:rsidR="00F51060" w:rsidRDefault="00FD2FAC" w:rsidP="00F37C3D">
            <w:pPr>
              <w:tabs>
                <w:tab w:val="decimal" w:pos="1658"/>
              </w:tabs>
              <w:jc w:val="left"/>
              <w:rPr>
                <w:sz w:val="28"/>
                <w:szCs w:val="28"/>
                <w:cs/>
              </w:rPr>
            </w:pPr>
            <w:r>
              <w:rPr>
                <w:sz w:val="28"/>
                <w:szCs w:val="28"/>
              </w:rPr>
              <w:t>-</w:t>
            </w:r>
          </w:p>
        </w:tc>
      </w:tr>
      <w:tr w:rsidR="00513110" w:rsidRPr="008539CC" w14:paraId="0EB676BC" w14:textId="77777777" w:rsidTr="00485F68">
        <w:trPr>
          <w:trHeight w:val="20"/>
        </w:trPr>
        <w:tc>
          <w:tcPr>
            <w:tcW w:w="4201" w:type="dxa"/>
            <w:tcBorders>
              <w:top w:val="nil"/>
              <w:left w:val="nil"/>
              <w:bottom w:val="nil"/>
              <w:right w:val="nil"/>
            </w:tcBorders>
            <w:shd w:val="clear" w:color="auto" w:fill="auto"/>
            <w:noWrap/>
            <w:vAlign w:val="bottom"/>
          </w:tcPr>
          <w:p w14:paraId="2ECFB0FE" w14:textId="7DB8DEEA" w:rsidR="00513110" w:rsidRPr="008539CC" w:rsidRDefault="00513110" w:rsidP="00F37C3D">
            <w:pPr>
              <w:ind w:left="453" w:hanging="426"/>
              <w:rPr>
                <w:sz w:val="28"/>
                <w:szCs w:val="28"/>
              </w:rPr>
            </w:pPr>
            <w:r w:rsidRPr="008539CC">
              <w:rPr>
                <w:sz w:val="28"/>
                <w:szCs w:val="28"/>
              </w:rPr>
              <w:t>Decrease during the period</w:t>
            </w:r>
          </w:p>
        </w:tc>
        <w:tc>
          <w:tcPr>
            <w:tcW w:w="2055" w:type="dxa"/>
            <w:tcBorders>
              <w:top w:val="nil"/>
              <w:left w:val="nil"/>
              <w:bottom w:val="nil"/>
              <w:right w:val="nil"/>
            </w:tcBorders>
            <w:shd w:val="clear" w:color="auto" w:fill="auto"/>
            <w:noWrap/>
            <w:vAlign w:val="bottom"/>
          </w:tcPr>
          <w:p w14:paraId="70C5D5FD" w14:textId="7E70BCA3" w:rsidR="00513110" w:rsidRPr="008539CC" w:rsidRDefault="00F51060" w:rsidP="00F37C3D">
            <w:pPr>
              <w:pBdr>
                <w:bottom w:val="single" w:sz="4" w:space="1" w:color="auto"/>
              </w:pBdr>
              <w:tabs>
                <w:tab w:val="decimal" w:pos="1745"/>
              </w:tabs>
              <w:jc w:val="center"/>
              <w:rPr>
                <w:sz w:val="28"/>
                <w:szCs w:val="28"/>
              </w:rPr>
            </w:pPr>
            <w:r>
              <w:rPr>
                <w:sz w:val="28"/>
                <w:szCs w:val="28"/>
              </w:rPr>
              <w:t>(22,824,258)</w:t>
            </w:r>
          </w:p>
        </w:tc>
        <w:tc>
          <w:tcPr>
            <w:tcW w:w="2056" w:type="dxa"/>
            <w:tcBorders>
              <w:top w:val="nil"/>
              <w:left w:val="nil"/>
              <w:bottom w:val="nil"/>
              <w:right w:val="nil"/>
            </w:tcBorders>
            <w:shd w:val="clear" w:color="auto" w:fill="auto"/>
            <w:noWrap/>
            <w:vAlign w:val="bottom"/>
          </w:tcPr>
          <w:p w14:paraId="70AF4351" w14:textId="35E104D7" w:rsidR="00513110" w:rsidRPr="008539CC" w:rsidRDefault="00513110" w:rsidP="00F37C3D">
            <w:pPr>
              <w:pBdr>
                <w:bottom w:val="single" w:sz="4" w:space="1" w:color="auto"/>
              </w:pBdr>
              <w:tabs>
                <w:tab w:val="decimal" w:pos="1745"/>
              </w:tabs>
              <w:jc w:val="center"/>
              <w:rPr>
                <w:sz w:val="28"/>
                <w:szCs w:val="28"/>
              </w:rPr>
            </w:pPr>
            <w:r w:rsidRPr="007B24AB">
              <w:rPr>
                <w:sz w:val="28"/>
                <w:szCs w:val="28"/>
              </w:rPr>
              <w:t>(36,763,389)</w:t>
            </w:r>
          </w:p>
        </w:tc>
      </w:tr>
      <w:tr w:rsidR="00513110" w:rsidRPr="008539CC" w14:paraId="75E5C427" w14:textId="77777777" w:rsidTr="00485F68">
        <w:trPr>
          <w:trHeight w:val="20"/>
        </w:trPr>
        <w:tc>
          <w:tcPr>
            <w:tcW w:w="4201" w:type="dxa"/>
            <w:tcBorders>
              <w:top w:val="nil"/>
              <w:left w:val="nil"/>
              <w:bottom w:val="nil"/>
              <w:right w:val="nil"/>
            </w:tcBorders>
            <w:shd w:val="clear" w:color="auto" w:fill="auto"/>
            <w:noWrap/>
            <w:vAlign w:val="bottom"/>
            <w:hideMark/>
          </w:tcPr>
          <w:p w14:paraId="08F5CAF7" w14:textId="13311272" w:rsidR="00513110" w:rsidRPr="008539CC" w:rsidRDefault="00513110" w:rsidP="00F37C3D">
            <w:pPr>
              <w:ind w:left="33"/>
              <w:rPr>
                <w:sz w:val="28"/>
                <w:szCs w:val="28"/>
              </w:rPr>
            </w:pPr>
            <w:r w:rsidRPr="008539CC">
              <w:rPr>
                <w:sz w:val="28"/>
                <w:szCs w:val="28"/>
              </w:rPr>
              <w:t>Ending balance at the period</w:t>
            </w:r>
          </w:p>
        </w:tc>
        <w:tc>
          <w:tcPr>
            <w:tcW w:w="2055" w:type="dxa"/>
            <w:tcBorders>
              <w:top w:val="nil"/>
              <w:left w:val="nil"/>
              <w:bottom w:val="nil"/>
              <w:right w:val="nil"/>
            </w:tcBorders>
            <w:shd w:val="clear" w:color="auto" w:fill="auto"/>
            <w:noWrap/>
            <w:vAlign w:val="bottom"/>
          </w:tcPr>
          <w:p w14:paraId="58780FD7" w14:textId="64B6C270" w:rsidR="00513110" w:rsidRPr="008539CC" w:rsidRDefault="00F51060" w:rsidP="00F37C3D">
            <w:pPr>
              <w:tabs>
                <w:tab w:val="decimal" w:pos="1658"/>
              </w:tabs>
              <w:jc w:val="center"/>
              <w:rPr>
                <w:sz w:val="28"/>
                <w:szCs w:val="28"/>
              </w:rPr>
            </w:pPr>
            <w:r>
              <w:rPr>
                <w:sz w:val="28"/>
                <w:szCs w:val="28"/>
              </w:rPr>
              <w:t>79,854,098</w:t>
            </w:r>
          </w:p>
        </w:tc>
        <w:tc>
          <w:tcPr>
            <w:tcW w:w="2056" w:type="dxa"/>
            <w:tcBorders>
              <w:left w:val="nil"/>
              <w:right w:val="nil"/>
            </w:tcBorders>
            <w:shd w:val="clear" w:color="auto" w:fill="auto"/>
            <w:noWrap/>
            <w:vAlign w:val="bottom"/>
            <w:hideMark/>
          </w:tcPr>
          <w:p w14:paraId="11048818" w14:textId="1282FFF0" w:rsidR="00513110" w:rsidRPr="008539CC" w:rsidRDefault="00513110" w:rsidP="00F37C3D">
            <w:pPr>
              <w:tabs>
                <w:tab w:val="decimal" w:pos="1658"/>
              </w:tabs>
              <w:jc w:val="center"/>
              <w:rPr>
                <w:sz w:val="28"/>
                <w:szCs w:val="28"/>
              </w:rPr>
            </w:pPr>
            <w:r w:rsidRPr="007B24AB">
              <w:rPr>
                <w:sz w:val="28"/>
                <w:szCs w:val="28"/>
              </w:rPr>
              <w:t>28,412,836</w:t>
            </w:r>
          </w:p>
        </w:tc>
      </w:tr>
      <w:tr w:rsidR="00513110" w:rsidRPr="008539CC" w14:paraId="0DB62502" w14:textId="77777777" w:rsidTr="00485F68">
        <w:trPr>
          <w:trHeight w:val="20"/>
        </w:trPr>
        <w:tc>
          <w:tcPr>
            <w:tcW w:w="4201" w:type="dxa"/>
            <w:tcBorders>
              <w:top w:val="nil"/>
              <w:left w:val="nil"/>
              <w:bottom w:val="nil"/>
              <w:right w:val="nil"/>
            </w:tcBorders>
            <w:shd w:val="clear" w:color="auto" w:fill="auto"/>
            <w:noWrap/>
            <w:vAlign w:val="bottom"/>
          </w:tcPr>
          <w:p w14:paraId="0AA2F84B" w14:textId="5C4FE13B" w:rsidR="00513110" w:rsidRPr="008539CC" w:rsidRDefault="00513110" w:rsidP="00F37C3D">
            <w:pPr>
              <w:ind w:left="321" w:hanging="288"/>
              <w:jc w:val="left"/>
              <w:rPr>
                <w:sz w:val="28"/>
                <w:szCs w:val="28"/>
              </w:rPr>
            </w:pPr>
            <w:r w:rsidRPr="008539CC">
              <w:rPr>
                <w:sz w:val="28"/>
                <w:szCs w:val="28"/>
                <w:u w:val="single"/>
              </w:rPr>
              <w:t>Less</w:t>
            </w:r>
            <w:r>
              <w:rPr>
                <w:sz w:val="28"/>
                <w:szCs w:val="28"/>
              </w:rPr>
              <w:t xml:space="preserve"> Current portion of long</w:t>
            </w:r>
            <w:r w:rsidRPr="008539CC">
              <w:rPr>
                <w:sz w:val="28"/>
                <w:szCs w:val="28"/>
              </w:rPr>
              <w:t xml:space="preserve">-term loan to </w:t>
            </w:r>
            <w:r w:rsidRPr="008539CC">
              <w:rPr>
                <w:sz w:val="28"/>
                <w:szCs w:val="28"/>
              </w:rPr>
              <w:br/>
              <w:t>other company</w:t>
            </w:r>
          </w:p>
        </w:tc>
        <w:tc>
          <w:tcPr>
            <w:tcW w:w="2055" w:type="dxa"/>
            <w:tcBorders>
              <w:top w:val="nil"/>
              <w:left w:val="nil"/>
              <w:bottom w:val="nil"/>
              <w:right w:val="nil"/>
            </w:tcBorders>
            <w:shd w:val="clear" w:color="auto" w:fill="auto"/>
            <w:noWrap/>
            <w:vAlign w:val="bottom"/>
          </w:tcPr>
          <w:p w14:paraId="291C0CEB" w14:textId="2B39AAA4" w:rsidR="00513110" w:rsidRPr="008539CC" w:rsidRDefault="00F51060" w:rsidP="00F37C3D">
            <w:pPr>
              <w:pBdr>
                <w:bottom w:val="single" w:sz="4" w:space="1" w:color="auto"/>
              </w:pBdr>
              <w:tabs>
                <w:tab w:val="decimal" w:pos="1745"/>
              </w:tabs>
              <w:jc w:val="center"/>
              <w:rPr>
                <w:sz w:val="28"/>
                <w:szCs w:val="28"/>
              </w:rPr>
            </w:pPr>
            <w:r>
              <w:rPr>
                <w:sz w:val="28"/>
                <w:szCs w:val="28"/>
              </w:rPr>
              <w:t>(8,000,000)</w:t>
            </w:r>
          </w:p>
        </w:tc>
        <w:tc>
          <w:tcPr>
            <w:tcW w:w="2056" w:type="dxa"/>
            <w:tcBorders>
              <w:left w:val="nil"/>
              <w:right w:val="nil"/>
            </w:tcBorders>
            <w:shd w:val="clear" w:color="auto" w:fill="auto"/>
            <w:noWrap/>
            <w:vAlign w:val="bottom"/>
          </w:tcPr>
          <w:p w14:paraId="34286BA3" w14:textId="356C8196" w:rsidR="00513110" w:rsidRPr="008539CC" w:rsidRDefault="00513110" w:rsidP="00F37C3D">
            <w:pPr>
              <w:pBdr>
                <w:bottom w:val="single" w:sz="4" w:space="1" w:color="auto"/>
              </w:pBdr>
              <w:tabs>
                <w:tab w:val="decimal" w:pos="1745"/>
              </w:tabs>
              <w:jc w:val="center"/>
              <w:rPr>
                <w:sz w:val="28"/>
                <w:szCs w:val="28"/>
              </w:rPr>
            </w:pPr>
            <w:r w:rsidRPr="007B24AB">
              <w:rPr>
                <w:sz w:val="28"/>
                <w:szCs w:val="28"/>
              </w:rPr>
              <w:t>(28,412,836)</w:t>
            </w:r>
          </w:p>
        </w:tc>
      </w:tr>
      <w:tr w:rsidR="00513110" w:rsidRPr="008539CC" w14:paraId="574D3AF6" w14:textId="77777777" w:rsidTr="00485F68">
        <w:trPr>
          <w:trHeight w:val="20"/>
        </w:trPr>
        <w:tc>
          <w:tcPr>
            <w:tcW w:w="4201" w:type="dxa"/>
            <w:tcBorders>
              <w:top w:val="nil"/>
              <w:left w:val="nil"/>
              <w:bottom w:val="nil"/>
              <w:right w:val="nil"/>
            </w:tcBorders>
            <w:shd w:val="clear" w:color="auto" w:fill="auto"/>
            <w:noWrap/>
            <w:vAlign w:val="bottom"/>
          </w:tcPr>
          <w:p w14:paraId="1FB67A92" w14:textId="42D25593" w:rsidR="00513110" w:rsidRPr="008539CC" w:rsidRDefault="00513110" w:rsidP="00F37C3D">
            <w:pPr>
              <w:ind w:left="33"/>
              <w:rPr>
                <w:b/>
                <w:bCs/>
                <w:sz w:val="28"/>
                <w:szCs w:val="28"/>
              </w:rPr>
            </w:pPr>
            <w:r w:rsidRPr="008539CC">
              <w:rPr>
                <w:sz w:val="28"/>
                <w:szCs w:val="28"/>
              </w:rPr>
              <w:t>Ending balance at the period</w:t>
            </w:r>
          </w:p>
        </w:tc>
        <w:tc>
          <w:tcPr>
            <w:tcW w:w="2055" w:type="dxa"/>
            <w:tcBorders>
              <w:left w:val="nil"/>
              <w:right w:val="nil"/>
            </w:tcBorders>
            <w:shd w:val="clear" w:color="auto" w:fill="auto"/>
            <w:noWrap/>
            <w:vAlign w:val="bottom"/>
          </w:tcPr>
          <w:p w14:paraId="3688F966" w14:textId="5E542AC5" w:rsidR="00513110" w:rsidRPr="008539CC" w:rsidRDefault="00F51060" w:rsidP="00F37C3D">
            <w:pPr>
              <w:pBdr>
                <w:bottom w:val="double" w:sz="4" w:space="1" w:color="auto"/>
              </w:pBdr>
              <w:tabs>
                <w:tab w:val="decimal" w:pos="1658"/>
              </w:tabs>
              <w:jc w:val="center"/>
              <w:rPr>
                <w:sz w:val="28"/>
                <w:szCs w:val="28"/>
              </w:rPr>
            </w:pPr>
            <w:r>
              <w:rPr>
                <w:sz w:val="28"/>
                <w:szCs w:val="28"/>
              </w:rPr>
              <w:t>71,854,098</w:t>
            </w:r>
          </w:p>
        </w:tc>
        <w:tc>
          <w:tcPr>
            <w:tcW w:w="2056" w:type="dxa"/>
            <w:tcBorders>
              <w:left w:val="nil"/>
              <w:right w:val="nil"/>
            </w:tcBorders>
            <w:shd w:val="clear" w:color="auto" w:fill="auto"/>
            <w:noWrap/>
            <w:vAlign w:val="bottom"/>
          </w:tcPr>
          <w:p w14:paraId="3FD48709" w14:textId="7FAD7461" w:rsidR="00513110" w:rsidRPr="008539CC" w:rsidRDefault="00513110" w:rsidP="00F37C3D">
            <w:pPr>
              <w:pBdr>
                <w:bottom w:val="double" w:sz="4" w:space="1" w:color="auto"/>
              </w:pBdr>
              <w:tabs>
                <w:tab w:val="decimal" w:pos="1658"/>
              </w:tabs>
              <w:jc w:val="left"/>
              <w:rPr>
                <w:sz w:val="28"/>
                <w:szCs w:val="28"/>
              </w:rPr>
            </w:pPr>
            <w:r>
              <w:rPr>
                <w:sz w:val="28"/>
                <w:szCs w:val="28"/>
              </w:rPr>
              <w:t>-</w:t>
            </w:r>
          </w:p>
        </w:tc>
      </w:tr>
    </w:tbl>
    <w:p w14:paraId="68C900C7" w14:textId="77777777" w:rsidR="00E94195" w:rsidRDefault="008539CC" w:rsidP="00F37C3D">
      <w:pPr>
        <w:spacing w:before="120"/>
        <w:ind w:left="561"/>
        <w:jc w:val="both"/>
        <w:rPr>
          <w:sz w:val="28"/>
          <w:szCs w:val="28"/>
        </w:rPr>
        <w:sectPr w:rsidR="00E94195" w:rsidSect="000E0CFF">
          <w:footerReference w:type="default" r:id="rId8"/>
          <w:pgSz w:w="11907" w:h="16839" w:code="9"/>
          <w:pgMar w:top="1418" w:right="1418" w:bottom="1418" w:left="1701" w:header="794" w:footer="284" w:gutter="0"/>
          <w:pgNumType w:start="15"/>
          <w:cols w:space="708"/>
          <w:docGrid w:linePitch="435"/>
        </w:sectPr>
      </w:pPr>
      <w:r w:rsidRPr="007E7C5F">
        <w:rPr>
          <w:sz w:val="28"/>
          <w:szCs w:val="28"/>
        </w:rPr>
        <w:t xml:space="preserve">On January 5, 2021, </w:t>
      </w:r>
      <w:r w:rsidR="001E5DAC" w:rsidRPr="007E7C5F">
        <w:rPr>
          <w:sz w:val="28"/>
          <w:szCs w:val="28"/>
        </w:rPr>
        <w:t>a limited partnership (the Transferor), the Company (the Transferee) and a Government agency (Project owner) have entered into an agreement to transfer the rights to receive the payment under the project contract to the Company from the project owner totaling Baht 93.51 million. On the same day</w:t>
      </w:r>
      <w:r w:rsidR="001E5DAC">
        <w:rPr>
          <w:sz w:val="28"/>
          <w:szCs w:val="28"/>
        </w:rPr>
        <w:t>,</w:t>
      </w:r>
      <w:r w:rsidR="001E5DAC" w:rsidRPr="007E7C5F">
        <w:rPr>
          <w:sz w:val="28"/>
          <w:szCs w:val="28"/>
        </w:rPr>
        <w:t xml:space="preserve"> the Company entered into a loan agreement with such limited partnership for financing the project of Baht 15.00 million. The loan bears interest rate of 5% per annum and the borrower will have to</w:t>
      </w:r>
      <w:r w:rsidR="001E5DAC" w:rsidRPr="007E7C5F">
        <w:rPr>
          <w:rFonts w:hint="cs"/>
          <w:sz w:val="28"/>
          <w:szCs w:val="28"/>
        </w:rPr>
        <w:t xml:space="preserve"> </w:t>
      </w:r>
      <w:r w:rsidR="001E5DAC" w:rsidRPr="007E7C5F">
        <w:rPr>
          <w:sz w:val="28"/>
          <w:szCs w:val="28"/>
        </w:rPr>
        <w:t>make</w:t>
      </w:r>
      <w:r w:rsidR="001E5DAC" w:rsidRPr="007E7C5F">
        <w:rPr>
          <w:rFonts w:hint="cs"/>
          <w:sz w:val="28"/>
          <w:szCs w:val="28"/>
        </w:rPr>
        <w:t xml:space="preserve"> </w:t>
      </w:r>
      <w:r w:rsidR="001E5DAC" w:rsidRPr="007E7C5F">
        <w:rPr>
          <w:sz w:val="28"/>
          <w:szCs w:val="28"/>
        </w:rPr>
        <w:t>fully repayment</w:t>
      </w:r>
      <w:r w:rsidR="001E5DAC" w:rsidRPr="007E7C5F">
        <w:rPr>
          <w:rFonts w:hint="cs"/>
          <w:sz w:val="28"/>
          <w:szCs w:val="28"/>
        </w:rPr>
        <w:t xml:space="preserve"> </w:t>
      </w:r>
      <w:r w:rsidR="001E5DAC" w:rsidRPr="007E7C5F">
        <w:rPr>
          <w:sz w:val="28"/>
          <w:szCs w:val="28"/>
        </w:rPr>
        <w:t>of the loan at the end of the period of the project. The loan is guaranteed by the director of the borrower.</w:t>
      </w:r>
    </w:p>
    <w:p w14:paraId="44E9CF88" w14:textId="052C9FA8" w:rsidR="00210487" w:rsidRPr="007E7C5F" w:rsidRDefault="00210487" w:rsidP="0024380B">
      <w:pPr>
        <w:spacing w:before="120"/>
        <w:ind w:left="561"/>
        <w:jc w:val="both"/>
        <w:rPr>
          <w:sz w:val="28"/>
          <w:szCs w:val="28"/>
        </w:rPr>
      </w:pPr>
      <w:r w:rsidRPr="00210487">
        <w:rPr>
          <w:sz w:val="28"/>
          <w:szCs w:val="28"/>
        </w:rPr>
        <w:lastRenderedPageBreak/>
        <w:t xml:space="preserve">On September 6, 2021, </w:t>
      </w:r>
      <w:r w:rsidR="001E5DAC" w:rsidRPr="00210487">
        <w:rPr>
          <w:sz w:val="28"/>
          <w:szCs w:val="28"/>
        </w:rPr>
        <w:t>a company (the Transferor), the Company (the Transferee) and a Government agency (Project owner) have entered into an agreement to transfer the rights to receive the payment under the project contract to the Company from the project owner totaling Baht 253.85 million. On September 13, 2021, the Company entered i</w:t>
      </w:r>
      <w:r w:rsidR="001E5DAC">
        <w:rPr>
          <w:sz w:val="28"/>
          <w:szCs w:val="28"/>
        </w:rPr>
        <w:t>nto a loan agreement with such</w:t>
      </w:r>
      <w:r w:rsidR="001E5DAC" w:rsidRPr="00210487">
        <w:rPr>
          <w:sz w:val="28"/>
          <w:szCs w:val="28"/>
        </w:rPr>
        <w:t xml:space="preserve"> company for financing the project of Baht 100.00 million. The Company would receive the compensation as specified in the contract. The loan is guaranteed by the director of the borrower</w:t>
      </w:r>
      <w:r w:rsidR="001E5DAC" w:rsidRPr="00A008C8">
        <w:rPr>
          <w:sz w:val="28"/>
          <w:szCs w:val="28"/>
        </w:rPr>
        <w:t>.</w:t>
      </w:r>
      <w:r w:rsidR="001E5DAC" w:rsidRPr="00A008C8">
        <w:t xml:space="preserve"> </w:t>
      </w:r>
      <w:r w:rsidR="001E5DAC" w:rsidRPr="00A008C8">
        <w:rPr>
          <w:sz w:val="28"/>
          <w:szCs w:val="28"/>
        </w:rPr>
        <w:t>During 2024,</w:t>
      </w:r>
      <w:r w:rsidR="001E5DAC" w:rsidRPr="005E576D">
        <w:rPr>
          <w:sz w:val="28"/>
          <w:szCs w:val="28"/>
        </w:rPr>
        <w:t xml:space="preserve"> the principal and interest have been repaid in full.</w:t>
      </w:r>
    </w:p>
    <w:p w14:paraId="4482835C" w14:textId="77777777" w:rsidR="00FD4A3A" w:rsidRDefault="000528D3" w:rsidP="0024380B">
      <w:pPr>
        <w:spacing w:before="120"/>
        <w:ind w:left="562"/>
        <w:jc w:val="both"/>
        <w:rPr>
          <w:sz w:val="28"/>
          <w:szCs w:val="28"/>
        </w:rPr>
      </w:pPr>
      <w:r>
        <w:rPr>
          <w:sz w:val="28"/>
          <w:szCs w:val="28"/>
        </w:rPr>
        <w:t>On January 19, 2024</w:t>
      </w:r>
      <w:r w:rsidR="00210487">
        <w:rPr>
          <w:sz w:val="28"/>
          <w:szCs w:val="28"/>
        </w:rPr>
        <w:t xml:space="preserve">, </w:t>
      </w:r>
      <w:r w:rsidR="001E5DAC" w:rsidRPr="00210487">
        <w:rPr>
          <w:sz w:val="28"/>
          <w:szCs w:val="28"/>
        </w:rPr>
        <w:t>a joint venture</w:t>
      </w:r>
      <w:r w:rsidR="001E5DAC" w:rsidRPr="007E7C5F">
        <w:rPr>
          <w:sz w:val="28"/>
          <w:szCs w:val="28"/>
        </w:rPr>
        <w:t xml:space="preserve"> (the Transferor), the Company (the Transferee) and a Government agency (Project owner) have entered into an agreement to transfer the rights to receive the payment under the project contract to the Company from the project owner totaling Baht </w:t>
      </w:r>
      <w:r w:rsidR="001E5DAC">
        <w:rPr>
          <w:sz w:val="28"/>
          <w:szCs w:val="28"/>
        </w:rPr>
        <w:t>160.90</w:t>
      </w:r>
      <w:r w:rsidR="001E5DAC" w:rsidRPr="007E7C5F">
        <w:rPr>
          <w:sz w:val="28"/>
          <w:szCs w:val="28"/>
        </w:rPr>
        <w:t xml:space="preserve"> million. On </w:t>
      </w:r>
      <w:r w:rsidR="001E5DAC">
        <w:rPr>
          <w:sz w:val="28"/>
          <w:szCs w:val="28"/>
        </w:rPr>
        <w:t xml:space="preserve">the same day, </w:t>
      </w:r>
      <w:r w:rsidR="001E5DAC" w:rsidRPr="007E7C5F">
        <w:rPr>
          <w:sz w:val="28"/>
          <w:szCs w:val="28"/>
        </w:rPr>
        <w:t xml:space="preserve">the Company entered into a loan agreement with such </w:t>
      </w:r>
      <w:r w:rsidR="001E5DAC" w:rsidRPr="00210487">
        <w:rPr>
          <w:sz w:val="28"/>
          <w:szCs w:val="28"/>
        </w:rPr>
        <w:t xml:space="preserve">joint venture </w:t>
      </w:r>
      <w:r w:rsidR="001E5DAC" w:rsidRPr="007E7C5F">
        <w:rPr>
          <w:sz w:val="28"/>
          <w:szCs w:val="28"/>
        </w:rPr>
        <w:t>for f</w:t>
      </w:r>
      <w:r w:rsidR="001E5DAC">
        <w:rPr>
          <w:sz w:val="28"/>
          <w:szCs w:val="28"/>
        </w:rPr>
        <w:t>inancing the project of Baht 20</w:t>
      </w:r>
      <w:r w:rsidR="001E5DAC" w:rsidRPr="007E7C5F">
        <w:rPr>
          <w:sz w:val="28"/>
          <w:szCs w:val="28"/>
        </w:rPr>
        <w:t xml:space="preserve">.00 million. </w:t>
      </w:r>
      <w:r w:rsidR="001E5DAC" w:rsidRPr="000528D3">
        <w:rPr>
          <w:sz w:val="28"/>
          <w:szCs w:val="28"/>
        </w:rPr>
        <w:t xml:space="preserve">The loan bears interest rate of </w:t>
      </w:r>
      <w:r w:rsidR="001E5DAC">
        <w:rPr>
          <w:sz w:val="28"/>
          <w:szCs w:val="28"/>
        </w:rPr>
        <w:t>6.</w:t>
      </w:r>
      <w:r w:rsidR="001E5DAC" w:rsidRPr="000528D3">
        <w:rPr>
          <w:sz w:val="28"/>
          <w:szCs w:val="28"/>
        </w:rPr>
        <w:t>5% per annum</w:t>
      </w:r>
      <w:r w:rsidR="001E5DAC">
        <w:rPr>
          <w:sz w:val="28"/>
          <w:szCs w:val="28"/>
        </w:rPr>
        <w:t>.</w:t>
      </w:r>
      <w:r w:rsidR="001E5DAC" w:rsidRPr="000528D3">
        <w:rPr>
          <w:sz w:val="28"/>
          <w:szCs w:val="28"/>
        </w:rPr>
        <w:t xml:space="preserve"> </w:t>
      </w:r>
      <w:r w:rsidR="001E5DAC" w:rsidRPr="007638BD">
        <w:rPr>
          <w:sz w:val="28"/>
          <w:szCs w:val="28"/>
        </w:rPr>
        <w:t>The Company would receive the compensation as specified in the contract and the borrower will have to make fully repayment of th</w:t>
      </w:r>
      <w:r w:rsidR="001E5DAC">
        <w:rPr>
          <w:sz w:val="28"/>
          <w:szCs w:val="28"/>
        </w:rPr>
        <w:t>e loan within December 31, 2025</w:t>
      </w:r>
      <w:r w:rsidR="001E5DAC" w:rsidRPr="007E7C5F">
        <w:rPr>
          <w:sz w:val="28"/>
          <w:szCs w:val="28"/>
        </w:rPr>
        <w:t>. The loan is guaranteed by the director of the borrower.</w:t>
      </w:r>
    </w:p>
    <w:p w14:paraId="4CAD735A" w14:textId="10F84900" w:rsidR="00BE4C4E" w:rsidRPr="004F31EB" w:rsidRDefault="009E2C68" w:rsidP="004F31EB">
      <w:pPr>
        <w:spacing w:before="120" w:line="360" w:lineRule="exact"/>
        <w:ind w:left="562"/>
        <w:jc w:val="both"/>
        <w:rPr>
          <w:rFonts w:asciiTheme="majorBidi" w:hAnsiTheme="majorBidi" w:cstheme="majorBidi"/>
          <w:spacing w:val="-2"/>
          <w:sz w:val="28"/>
          <w:szCs w:val="28"/>
        </w:rPr>
      </w:pPr>
      <w:r w:rsidRPr="004F31EB">
        <w:rPr>
          <w:sz w:val="28"/>
          <w:szCs w:val="28"/>
        </w:rPr>
        <w:t>O</w:t>
      </w:r>
      <w:r w:rsidR="0006222A">
        <w:rPr>
          <w:sz w:val="28"/>
          <w:szCs w:val="28"/>
        </w:rPr>
        <w:t>n August 15, 2024, t</w:t>
      </w:r>
      <w:r w:rsidRPr="004F31EB">
        <w:rPr>
          <w:sz w:val="28"/>
          <w:szCs w:val="28"/>
        </w:rPr>
        <w:t>he Company entered</w:t>
      </w:r>
      <w:r w:rsidR="004F31EB" w:rsidRPr="004F31EB">
        <w:rPr>
          <w:sz w:val="28"/>
          <w:szCs w:val="28"/>
        </w:rPr>
        <w:t xml:space="preserve"> into a loan agreement with a</w:t>
      </w:r>
      <w:r w:rsidRPr="004F31EB">
        <w:rPr>
          <w:sz w:val="28"/>
          <w:szCs w:val="28"/>
        </w:rPr>
        <w:t xml:space="preserve"> </w:t>
      </w:r>
      <w:r w:rsidR="00A7470A" w:rsidRPr="004F31EB">
        <w:rPr>
          <w:sz w:val="28"/>
          <w:szCs w:val="28"/>
        </w:rPr>
        <w:t>company</w:t>
      </w:r>
      <w:r w:rsidRPr="004F31EB">
        <w:rPr>
          <w:sz w:val="28"/>
          <w:szCs w:val="28"/>
        </w:rPr>
        <w:t xml:space="preserve"> totaling Baht 4 million. The loan bears interest rate of 6% per annum. </w:t>
      </w:r>
      <w:r w:rsidRPr="004F31EB">
        <w:rPr>
          <w:rFonts w:asciiTheme="majorBidi" w:hAnsiTheme="majorBidi" w:cstheme="majorBidi"/>
          <w:spacing w:val="-2"/>
          <w:sz w:val="28"/>
          <w:szCs w:val="28"/>
        </w:rPr>
        <w:t xml:space="preserve">The principal and its interest must be repaid within March 31, 2026. The loans is guaranteed by the directors of the borrower company, </w:t>
      </w:r>
      <w:r w:rsidR="00BE4C4E" w:rsidRPr="004F31EB">
        <w:rPr>
          <w:rFonts w:asciiTheme="majorBidi" w:hAnsiTheme="majorBidi" w:cstheme="majorBidi"/>
          <w:spacing w:val="-2"/>
          <w:sz w:val="28"/>
          <w:szCs w:val="28"/>
        </w:rPr>
        <w:t>the company's shares, machinery, tools, and equipment.</w:t>
      </w:r>
    </w:p>
    <w:p w14:paraId="4D6BC53C" w14:textId="595C7179" w:rsidR="0024380B" w:rsidRPr="00F37C3D" w:rsidRDefault="00A7470A" w:rsidP="004F31EB">
      <w:pPr>
        <w:spacing w:before="120" w:line="360" w:lineRule="exact"/>
        <w:ind w:left="562"/>
        <w:jc w:val="both"/>
        <w:rPr>
          <w:sz w:val="28"/>
          <w:szCs w:val="28"/>
        </w:rPr>
      </w:pPr>
      <w:r w:rsidRPr="004F31EB">
        <w:rPr>
          <w:sz w:val="28"/>
          <w:szCs w:val="28"/>
        </w:rPr>
        <w:t>On September 13, 2024</w:t>
      </w:r>
      <w:r w:rsidR="0006222A">
        <w:rPr>
          <w:sz w:val="28"/>
          <w:szCs w:val="28"/>
        </w:rPr>
        <w:t>,</w:t>
      </w:r>
      <w:r w:rsidRPr="004F31EB">
        <w:rPr>
          <w:sz w:val="28"/>
          <w:szCs w:val="28"/>
        </w:rPr>
        <w:t xml:space="preserve"> the Company entered</w:t>
      </w:r>
      <w:r w:rsidR="004F31EB" w:rsidRPr="004F31EB">
        <w:rPr>
          <w:sz w:val="28"/>
          <w:szCs w:val="28"/>
        </w:rPr>
        <w:t xml:space="preserve"> into a loan agreement with a</w:t>
      </w:r>
      <w:r w:rsidRPr="004F31EB">
        <w:rPr>
          <w:sz w:val="28"/>
          <w:szCs w:val="28"/>
        </w:rPr>
        <w:t xml:space="preserve"> joint venture for financing the project of Baht 35.00 million. The loan bears interest rate of 10% per annum. </w:t>
      </w:r>
      <w:r w:rsidRPr="004F31EB">
        <w:rPr>
          <w:rFonts w:asciiTheme="majorBidi" w:hAnsiTheme="majorBidi" w:cstheme="majorBidi"/>
          <w:spacing w:val="-2"/>
          <w:sz w:val="28"/>
          <w:szCs w:val="28"/>
        </w:rPr>
        <w:t>The principal and its interest must be repaid within</w:t>
      </w:r>
      <w:r w:rsidRPr="004F31EB">
        <w:rPr>
          <w:sz w:val="28"/>
          <w:szCs w:val="28"/>
        </w:rPr>
        <w:t xml:space="preserve"> October 31, 2025. The loan is guaranteed by the director of the borrower</w:t>
      </w:r>
      <w:r w:rsidR="0024380B" w:rsidRPr="004F31EB">
        <w:rPr>
          <w:sz w:val="28"/>
          <w:szCs w:val="28"/>
        </w:rPr>
        <w:t xml:space="preserve"> and </w:t>
      </w:r>
      <w:r w:rsidR="0006222A">
        <w:rPr>
          <w:sz w:val="28"/>
          <w:szCs w:val="28"/>
        </w:rPr>
        <w:t>its affiliated c</w:t>
      </w:r>
      <w:r w:rsidR="0024380B" w:rsidRPr="004F31EB">
        <w:rPr>
          <w:sz w:val="28"/>
          <w:szCs w:val="28"/>
        </w:rPr>
        <w:t>ompany’s share.</w:t>
      </w:r>
      <w:r w:rsidR="0024380B" w:rsidRPr="004F31EB">
        <w:t xml:space="preserve"> </w:t>
      </w:r>
      <w:r w:rsidR="00843ACA">
        <w:rPr>
          <w:sz w:val="28"/>
          <w:szCs w:val="28"/>
        </w:rPr>
        <w:t>The</w:t>
      </w:r>
      <w:r w:rsidR="0024380B" w:rsidRPr="004F31EB">
        <w:rPr>
          <w:sz w:val="28"/>
          <w:szCs w:val="28"/>
        </w:rPr>
        <w:t xml:space="preserve"> joint venture (the Transferor), the Company (the Transferee) and a Government agency (Project owner) have entered into an agreement to transfer the rights to receive the payment under the project contract to the Company from the project owner totaling Baht 114.81 million.</w:t>
      </w:r>
      <w:r w:rsidR="00F37C3D" w:rsidRPr="004F31EB">
        <w:rPr>
          <w:sz w:val="28"/>
          <w:szCs w:val="28"/>
        </w:rPr>
        <w:t xml:space="preserve"> </w:t>
      </w:r>
      <w:r w:rsidR="0006222A">
        <w:rPr>
          <w:sz w:val="28"/>
          <w:szCs w:val="28"/>
        </w:rPr>
        <w:t xml:space="preserve">As of </w:t>
      </w:r>
      <w:r w:rsidR="0024380B" w:rsidRPr="004F31EB">
        <w:rPr>
          <w:sz w:val="28"/>
          <w:szCs w:val="28"/>
        </w:rPr>
        <w:t>September 30,</w:t>
      </w:r>
      <w:r w:rsidR="00705482" w:rsidRPr="004F31EB">
        <w:rPr>
          <w:rFonts w:hint="cs"/>
          <w:sz w:val="28"/>
          <w:szCs w:val="28"/>
          <w:cs/>
        </w:rPr>
        <w:t xml:space="preserve"> </w:t>
      </w:r>
      <w:r w:rsidR="0024380B" w:rsidRPr="004F31EB">
        <w:rPr>
          <w:sz w:val="28"/>
          <w:szCs w:val="28"/>
        </w:rPr>
        <w:t>2024</w:t>
      </w:r>
      <w:r w:rsidR="0006222A">
        <w:rPr>
          <w:sz w:val="28"/>
          <w:szCs w:val="28"/>
        </w:rPr>
        <w:t>, the C</w:t>
      </w:r>
      <w:r w:rsidR="0024380B" w:rsidRPr="004F31EB">
        <w:rPr>
          <w:sz w:val="28"/>
          <w:szCs w:val="28"/>
        </w:rPr>
        <w:t>ompany paid to the borrower Baht 25 million (On September 19, 2024)</w:t>
      </w:r>
      <w:r w:rsidR="004F31EB" w:rsidRPr="004F31EB">
        <w:rPr>
          <w:sz w:val="28"/>
          <w:szCs w:val="28"/>
        </w:rPr>
        <w:t>.</w:t>
      </w:r>
    </w:p>
    <w:p w14:paraId="269C0248" w14:textId="77777777" w:rsidR="002C77A7" w:rsidRDefault="002C77A7" w:rsidP="0024380B">
      <w:pPr>
        <w:shd w:val="clear" w:color="auto" w:fill="FFFF00"/>
        <w:spacing w:before="120" w:line="360" w:lineRule="exact"/>
        <w:ind w:left="562"/>
        <w:jc w:val="both"/>
        <w:rPr>
          <w:sz w:val="28"/>
          <w:szCs w:val="28"/>
        </w:rPr>
        <w:sectPr w:rsidR="002C77A7" w:rsidSect="00544238">
          <w:footerReference w:type="default" r:id="rId9"/>
          <w:pgSz w:w="11907" w:h="16839" w:code="9"/>
          <w:pgMar w:top="1418" w:right="1418" w:bottom="1418" w:left="1701" w:header="794" w:footer="284" w:gutter="0"/>
          <w:pgNumType w:start="29"/>
          <w:cols w:space="708"/>
          <w:docGrid w:linePitch="435"/>
        </w:sectPr>
      </w:pPr>
    </w:p>
    <w:p w14:paraId="00F14016" w14:textId="7679845B" w:rsidR="006D2279" w:rsidRDefault="006D2279" w:rsidP="00EB635D">
      <w:pPr>
        <w:spacing w:before="120"/>
        <w:ind w:left="562"/>
        <w:jc w:val="both"/>
        <w:rPr>
          <w:sz w:val="28"/>
          <w:szCs w:val="28"/>
        </w:rPr>
      </w:pPr>
      <w:r w:rsidRPr="008539CC">
        <w:rPr>
          <w:sz w:val="28"/>
          <w:szCs w:val="28"/>
        </w:rPr>
        <w:lastRenderedPageBreak/>
        <w:t>Movement of long-term loans to other parties,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8539CC" w14:paraId="5BBC0ADB" w14:textId="77777777" w:rsidTr="008539CC">
        <w:trPr>
          <w:trHeight w:val="20"/>
        </w:trPr>
        <w:tc>
          <w:tcPr>
            <w:tcW w:w="4201" w:type="dxa"/>
            <w:tcBorders>
              <w:top w:val="nil"/>
              <w:left w:val="nil"/>
              <w:bottom w:val="nil"/>
              <w:right w:val="nil"/>
            </w:tcBorders>
            <w:shd w:val="clear" w:color="auto" w:fill="auto"/>
            <w:noWrap/>
            <w:vAlign w:val="bottom"/>
          </w:tcPr>
          <w:p w14:paraId="59C429A1" w14:textId="77777777" w:rsidR="008539CC" w:rsidRPr="008539CC" w:rsidRDefault="008539CC" w:rsidP="00FD2E64">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tcPr>
          <w:p w14:paraId="557DF20F" w14:textId="0BF79DCC" w:rsidR="008539CC" w:rsidRPr="008539CC" w:rsidRDefault="008539CC" w:rsidP="005E576D">
            <w:pPr>
              <w:pBdr>
                <w:bottom w:val="single" w:sz="6" w:space="1" w:color="auto"/>
              </w:pBdr>
              <w:spacing w:line="340" w:lineRule="exact"/>
              <w:jc w:val="center"/>
              <w:rPr>
                <w:sz w:val="28"/>
                <w:szCs w:val="28"/>
              </w:rPr>
            </w:pPr>
            <w:r w:rsidRPr="008539CC">
              <w:rPr>
                <w:color w:val="000000"/>
                <w:sz w:val="28"/>
                <w:szCs w:val="28"/>
              </w:rPr>
              <w:t>Unit</w:t>
            </w:r>
            <w:r w:rsidR="006402EE">
              <w:rPr>
                <w:color w:val="000000"/>
                <w:sz w:val="28"/>
                <w:szCs w:val="28"/>
              </w:rPr>
              <w:t xml:space="preserve"> </w:t>
            </w:r>
            <w:r w:rsidRPr="008539CC">
              <w:rPr>
                <w:color w:val="000000"/>
                <w:sz w:val="28"/>
                <w:szCs w:val="28"/>
              </w:rPr>
              <w:t>: Baht</w:t>
            </w:r>
          </w:p>
        </w:tc>
      </w:tr>
      <w:tr w:rsidR="008539CC" w:rsidRPr="008539CC" w14:paraId="7E84C085" w14:textId="77777777" w:rsidTr="008539CC">
        <w:trPr>
          <w:trHeight w:val="20"/>
        </w:trPr>
        <w:tc>
          <w:tcPr>
            <w:tcW w:w="4201" w:type="dxa"/>
            <w:tcBorders>
              <w:top w:val="nil"/>
              <w:left w:val="nil"/>
              <w:bottom w:val="nil"/>
              <w:right w:val="nil"/>
            </w:tcBorders>
            <w:shd w:val="clear" w:color="auto" w:fill="auto"/>
            <w:noWrap/>
            <w:vAlign w:val="bottom"/>
            <w:hideMark/>
          </w:tcPr>
          <w:p w14:paraId="57F9527E" w14:textId="77777777" w:rsidR="008539CC" w:rsidRPr="008539CC" w:rsidRDefault="008539CC" w:rsidP="008539CC">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12DE8AEF" w14:textId="77777777" w:rsidR="008539CC" w:rsidRPr="008539CC" w:rsidRDefault="008539CC" w:rsidP="008539CC">
            <w:pPr>
              <w:pBdr>
                <w:bottom w:val="single" w:sz="6" w:space="1" w:color="auto"/>
              </w:pBdr>
              <w:spacing w:line="340" w:lineRule="exact"/>
              <w:jc w:val="center"/>
              <w:rPr>
                <w:sz w:val="28"/>
                <w:szCs w:val="28"/>
              </w:rPr>
            </w:pPr>
            <w:r w:rsidRPr="008539CC">
              <w:rPr>
                <w:sz w:val="28"/>
                <w:szCs w:val="28"/>
              </w:rPr>
              <w:t>Consolidated and Separate financial statements</w:t>
            </w:r>
          </w:p>
        </w:tc>
      </w:tr>
      <w:tr w:rsidR="00E85348" w:rsidRPr="008539CC" w14:paraId="018F81DD" w14:textId="77777777" w:rsidTr="008539CC">
        <w:trPr>
          <w:trHeight w:val="20"/>
        </w:trPr>
        <w:tc>
          <w:tcPr>
            <w:tcW w:w="4201" w:type="dxa"/>
            <w:tcBorders>
              <w:top w:val="nil"/>
              <w:left w:val="nil"/>
              <w:bottom w:val="nil"/>
              <w:right w:val="nil"/>
            </w:tcBorders>
            <w:shd w:val="clear" w:color="auto" w:fill="auto"/>
            <w:noWrap/>
            <w:vAlign w:val="bottom"/>
          </w:tcPr>
          <w:p w14:paraId="45DABC61" w14:textId="77777777" w:rsidR="00E85348" w:rsidRPr="008539CC" w:rsidRDefault="00E85348" w:rsidP="00E85348">
            <w:pPr>
              <w:spacing w:line="340" w:lineRule="exact"/>
              <w:jc w:val="center"/>
              <w:rPr>
                <w:color w:val="000000"/>
                <w:sz w:val="28"/>
                <w:szCs w:val="28"/>
              </w:rPr>
            </w:pPr>
          </w:p>
        </w:tc>
        <w:tc>
          <w:tcPr>
            <w:tcW w:w="2055" w:type="dxa"/>
            <w:tcBorders>
              <w:top w:val="nil"/>
              <w:left w:val="nil"/>
              <w:right w:val="nil"/>
            </w:tcBorders>
            <w:shd w:val="clear" w:color="auto" w:fill="auto"/>
            <w:noWrap/>
            <w:vAlign w:val="bottom"/>
          </w:tcPr>
          <w:p w14:paraId="7379BE0F" w14:textId="4EBC15EF" w:rsidR="00E85348" w:rsidRPr="008539CC" w:rsidRDefault="00E85348" w:rsidP="00E85348">
            <w:pPr>
              <w:pBdr>
                <w:bottom w:val="single" w:sz="6" w:space="1" w:color="auto"/>
              </w:pBdr>
              <w:spacing w:line="340" w:lineRule="exact"/>
              <w:jc w:val="center"/>
              <w:rPr>
                <w:sz w:val="28"/>
                <w:szCs w:val="28"/>
              </w:rPr>
            </w:pPr>
            <w:r>
              <w:rPr>
                <w:rFonts w:asciiTheme="majorBidi" w:hAnsiTheme="majorBidi" w:cstheme="majorBidi"/>
                <w:spacing w:val="-4"/>
                <w:sz w:val="28"/>
                <w:szCs w:val="28"/>
              </w:rPr>
              <w:t>September 30, 2024</w:t>
            </w:r>
          </w:p>
        </w:tc>
        <w:tc>
          <w:tcPr>
            <w:tcW w:w="2056" w:type="dxa"/>
            <w:tcBorders>
              <w:top w:val="nil"/>
              <w:left w:val="nil"/>
              <w:right w:val="nil"/>
            </w:tcBorders>
            <w:shd w:val="clear" w:color="auto" w:fill="auto"/>
            <w:noWrap/>
            <w:vAlign w:val="bottom"/>
          </w:tcPr>
          <w:p w14:paraId="207D4A13" w14:textId="0D3BC58C" w:rsidR="00E85348" w:rsidRPr="008539CC" w:rsidRDefault="00E85348" w:rsidP="00E85348">
            <w:pPr>
              <w:pBdr>
                <w:bottom w:val="single" w:sz="6" w:space="1" w:color="auto"/>
              </w:pBdr>
              <w:spacing w:line="340" w:lineRule="exact"/>
              <w:jc w:val="center"/>
              <w:rPr>
                <w:sz w:val="28"/>
                <w:szCs w:val="28"/>
              </w:rPr>
            </w:pPr>
            <w:r>
              <w:rPr>
                <w:rFonts w:asciiTheme="majorBidi" w:hAnsiTheme="majorBidi" w:cstheme="majorBidi"/>
                <w:spacing w:val="-6"/>
                <w:sz w:val="28"/>
                <w:szCs w:val="28"/>
              </w:rPr>
              <w:t>December 31, 2023</w:t>
            </w:r>
          </w:p>
        </w:tc>
      </w:tr>
      <w:tr w:rsidR="00E85348" w:rsidRPr="008539CC" w14:paraId="15B975DF" w14:textId="77777777" w:rsidTr="00C24416">
        <w:trPr>
          <w:trHeight w:val="20"/>
        </w:trPr>
        <w:tc>
          <w:tcPr>
            <w:tcW w:w="4201" w:type="dxa"/>
            <w:tcBorders>
              <w:top w:val="nil"/>
              <w:left w:val="nil"/>
              <w:bottom w:val="nil"/>
              <w:right w:val="nil"/>
            </w:tcBorders>
            <w:shd w:val="clear" w:color="auto" w:fill="auto"/>
            <w:noWrap/>
            <w:vAlign w:val="bottom"/>
          </w:tcPr>
          <w:p w14:paraId="27D17198" w14:textId="77777777" w:rsidR="00E85348" w:rsidRPr="008539CC" w:rsidRDefault="00E85348" w:rsidP="00E85348">
            <w:pPr>
              <w:spacing w:line="340" w:lineRule="exact"/>
              <w:jc w:val="center"/>
              <w:rPr>
                <w:color w:val="000000"/>
                <w:sz w:val="28"/>
                <w:szCs w:val="28"/>
              </w:rPr>
            </w:pPr>
          </w:p>
        </w:tc>
        <w:tc>
          <w:tcPr>
            <w:tcW w:w="2055" w:type="dxa"/>
            <w:tcBorders>
              <w:top w:val="nil"/>
              <w:left w:val="nil"/>
              <w:right w:val="nil"/>
            </w:tcBorders>
            <w:shd w:val="clear" w:color="auto" w:fill="auto"/>
            <w:noWrap/>
            <w:vAlign w:val="bottom"/>
          </w:tcPr>
          <w:p w14:paraId="28FFADE9" w14:textId="0F515282" w:rsidR="00E85348" w:rsidRDefault="00E85348" w:rsidP="00E85348">
            <w:pPr>
              <w:spacing w:line="340" w:lineRule="exact"/>
              <w:jc w:val="center"/>
              <w:rPr>
                <w:rFonts w:asciiTheme="majorBidi" w:hAnsiTheme="majorBidi" w:cstheme="majorBidi"/>
                <w:spacing w:val="-4"/>
                <w:sz w:val="28"/>
                <w:szCs w:val="28"/>
              </w:rPr>
            </w:pPr>
            <w:r>
              <w:rPr>
                <w:rFonts w:asciiTheme="majorBidi" w:hAnsiTheme="majorBidi" w:cstheme="majorBidi"/>
                <w:spacing w:val="-4"/>
                <w:sz w:val="28"/>
                <w:szCs w:val="28"/>
              </w:rPr>
              <w:t>(9 month period)</w:t>
            </w:r>
          </w:p>
        </w:tc>
        <w:tc>
          <w:tcPr>
            <w:tcW w:w="2056" w:type="dxa"/>
            <w:tcBorders>
              <w:top w:val="nil"/>
              <w:left w:val="nil"/>
              <w:right w:val="nil"/>
            </w:tcBorders>
            <w:shd w:val="clear" w:color="auto" w:fill="auto"/>
            <w:noWrap/>
            <w:vAlign w:val="bottom"/>
          </w:tcPr>
          <w:p w14:paraId="73BF8760" w14:textId="77777777" w:rsidR="00E85348" w:rsidRDefault="00E85348" w:rsidP="00E85348">
            <w:pPr>
              <w:spacing w:line="340" w:lineRule="exact"/>
              <w:jc w:val="center"/>
              <w:rPr>
                <w:rFonts w:asciiTheme="majorBidi" w:hAnsiTheme="majorBidi" w:cstheme="majorBidi"/>
                <w:spacing w:val="-6"/>
                <w:sz w:val="28"/>
                <w:szCs w:val="28"/>
              </w:rPr>
            </w:pPr>
            <w:r w:rsidRPr="00C24416">
              <w:rPr>
                <w:rFonts w:asciiTheme="majorBidi" w:hAnsiTheme="majorBidi" w:cstheme="majorBidi"/>
                <w:spacing w:val="-6"/>
                <w:sz w:val="28"/>
                <w:szCs w:val="28"/>
              </w:rPr>
              <w:t>(12 month period)</w:t>
            </w:r>
          </w:p>
        </w:tc>
      </w:tr>
      <w:tr w:rsidR="008539CC" w:rsidRPr="008539CC" w14:paraId="6D8EBAC8" w14:textId="77777777" w:rsidTr="008539CC">
        <w:trPr>
          <w:trHeight w:val="20"/>
        </w:trPr>
        <w:tc>
          <w:tcPr>
            <w:tcW w:w="4201" w:type="dxa"/>
            <w:tcBorders>
              <w:top w:val="nil"/>
              <w:left w:val="nil"/>
              <w:bottom w:val="nil"/>
              <w:right w:val="nil"/>
            </w:tcBorders>
            <w:shd w:val="clear" w:color="auto" w:fill="auto"/>
            <w:noWrap/>
            <w:vAlign w:val="bottom"/>
          </w:tcPr>
          <w:p w14:paraId="7975AF48" w14:textId="017FD227" w:rsidR="008539CC" w:rsidRPr="008539CC" w:rsidRDefault="008539CC" w:rsidP="003776DA">
            <w:pPr>
              <w:spacing w:line="340" w:lineRule="exact"/>
              <w:ind w:left="33"/>
              <w:rPr>
                <w:b/>
                <w:bCs/>
                <w:sz w:val="28"/>
                <w:szCs w:val="28"/>
              </w:rPr>
            </w:pPr>
            <w:r w:rsidRPr="008539CC">
              <w:rPr>
                <w:b/>
                <w:bCs/>
                <w:sz w:val="28"/>
                <w:szCs w:val="28"/>
              </w:rPr>
              <w:t>Long-term loan to employees</w:t>
            </w:r>
          </w:p>
        </w:tc>
        <w:tc>
          <w:tcPr>
            <w:tcW w:w="2055" w:type="dxa"/>
            <w:tcBorders>
              <w:left w:val="nil"/>
              <w:right w:val="nil"/>
            </w:tcBorders>
            <w:shd w:val="clear" w:color="auto" w:fill="auto"/>
            <w:noWrap/>
            <w:vAlign w:val="bottom"/>
          </w:tcPr>
          <w:p w14:paraId="32D25F9C" w14:textId="77777777" w:rsidR="008539CC" w:rsidRPr="008539CC" w:rsidRDefault="008539CC" w:rsidP="005918F7">
            <w:pPr>
              <w:tabs>
                <w:tab w:val="decimal" w:pos="1644"/>
              </w:tabs>
              <w:spacing w:line="340" w:lineRule="exact"/>
              <w:jc w:val="right"/>
              <w:rPr>
                <w:sz w:val="28"/>
                <w:szCs w:val="28"/>
              </w:rPr>
            </w:pPr>
          </w:p>
        </w:tc>
        <w:tc>
          <w:tcPr>
            <w:tcW w:w="2056" w:type="dxa"/>
            <w:tcBorders>
              <w:left w:val="nil"/>
              <w:right w:val="nil"/>
            </w:tcBorders>
            <w:shd w:val="clear" w:color="auto" w:fill="auto"/>
            <w:noWrap/>
            <w:vAlign w:val="bottom"/>
          </w:tcPr>
          <w:p w14:paraId="4BAAABD4" w14:textId="77777777" w:rsidR="008539CC" w:rsidRPr="008539CC" w:rsidRDefault="008539CC" w:rsidP="005918F7">
            <w:pPr>
              <w:tabs>
                <w:tab w:val="decimal" w:pos="1644"/>
              </w:tabs>
              <w:spacing w:line="340" w:lineRule="exact"/>
              <w:jc w:val="right"/>
              <w:rPr>
                <w:sz w:val="28"/>
                <w:szCs w:val="28"/>
              </w:rPr>
            </w:pPr>
          </w:p>
        </w:tc>
      </w:tr>
      <w:tr w:rsidR="00513110" w:rsidRPr="008539CC" w14:paraId="0FA45742" w14:textId="77777777" w:rsidTr="00485F68">
        <w:trPr>
          <w:trHeight w:val="20"/>
        </w:trPr>
        <w:tc>
          <w:tcPr>
            <w:tcW w:w="4201" w:type="dxa"/>
            <w:tcBorders>
              <w:top w:val="nil"/>
              <w:left w:val="nil"/>
              <w:bottom w:val="nil"/>
              <w:right w:val="nil"/>
            </w:tcBorders>
            <w:shd w:val="clear" w:color="auto" w:fill="auto"/>
            <w:noWrap/>
            <w:vAlign w:val="bottom"/>
          </w:tcPr>
          <w:p w14:paraId="17A07189" w14:textId="5B896D14" w:rsidR="00513110" w:rsidRPr="008539CC" w:rsidRDefault="00513110" w:rsidP="00513110">
            <w:pPr>
              <w:spacing w:line="340" w:lineRule="exact"/>
              <w:ind w:left="33"/>
              <w:rPr>
                <w:sz w:val="28"/>
                <w:szCs w:val="28"/>
              </w:rPr>
            </w:pPr>
            <w:r w:rsidRPr="008539CC">
              <w:rPr>
                <w:sz w:val="28"/>
                <w:szCs w:val="28"/>
              </w:rPr>
              <w:t>Beginning balance at the period</w:t>
            </w:r>
          </w:p>
        </w:tc>
        <w:tc>
          <w:tcPr>
            <w:tcW w:w="2055" w:type="dxa"/>
            <w:tcBorders>
              <w:left w:val="nil"/>
              <w:right w:val="nil"/>
            </w:tcBorders>
            <w:shd w:val="clear" w:color="auto" w:fill="auto"/>
            <w:noWrap/>
            <w:vAlign w:val="bottom"/>
          </w:tcPr>
          <w:p w14:paraId="01305763" w14:textId="004EF1ED" w:rsidR="00513110" w:rsidRPr="008539CC" w:rsidRDefault="000D44A7" w:rsidP="0004480E">
            <w:pPr>
              <w:tabs>
                <w:tab w:val="decimal" w:pos="1745"/>
              </w:tabs>
              <w:jc w:val="center"/>
              <w:rPr>
                <w:sz w:val="28"/>
                <w:szCs w:val="28"/>
              </w:rPr>
            </w:pPr>
            <w:r>
              <w:rPr>
                <w:sz w:val="28"/>
                <w:szCs w:val="28"/>
              </w:rPr>
              <w:t>12,317,007</w:t>
            </w:r>
          </w:p>
        </w:tc>
        <w:tc>
          <w:tcPr>
            <w:tcW w:w="2056" w:type="dxa"/>
            <w:tcBorders>
              <w:left w:val="nil"/>
              <w:right w:val="nil"/>
            </w:tcBorders>
            <w:shd w:val="clear" w:color="auto" w:fill="auto"/>
            <w:noWrap/>
            <w:vAlign w:val="bottom"/>
          </w:tcPr>
          <w:p w14:paraId="36951070" w14:textId="0B8A4DBA" w:rsidR="00513110" w:rsidRPr="008539CC" w:rsidRDefault="00513110" w:rsidP="00712464">
            <w:pPr>
              <w:tabs>
                <w:tab w:val="decimal" w:pos="1745"/>
              </w:tabs>
              <w:jc w:val="center"/>
              <w:rPr>
                <w:sz w:val="28"/>
                <w:szCs w:val="28"/>
              </w:rPr>
            </w:pPr>
            <w:r>
              <w:rPr>
                <w:sz w:val="28"/>
                <w:szCs w:val="28"/>
              </w:rPr>
              <w:t>8,795,058</w:t>
            </w:r>
          </w:p>
        </w:tc>
      </w:tr>
      <w:tr w:rsidR="00513110" w:rsidRPr="008539CC" w14:paraId="57F3D49F" w14:textId="77777777" w:rsidTr="00485F68">
        <w:trPr>
          <w:trHeight w:val="20"/>
        </w:trPr>
        <w:tc>
          <w:tcPr>
            <w:tcW w:w="4201" w:type="dxa"/>
            <w:tcBorders>
              <w:top w:val="nil"/>
              <w:left w:val="nil"/>
              <w:bottom w:val="nil"/>
              <w:right w:val="nil"/>
            </w:tcBorders>
            <w:shd w:val="clear" w:color="auto" w:fill="auto"/>
            <w:noWrap/>
            <w:vAlign w:val="bottom"/>
          </w:tcPr>
          <w:p w14:paraId="2EB43141" w14:textId="5C5DD242" w:rsidR="00513110" w:rsidRPr="008539CC" w:rsidRDefault="00513110" w:rsidP="00513110">
            <w:pPr>
              <w:spacing w:line="340" w:lineRule="exact"/>
              <w:ind w:left="33"/>
              <w:rPr>
                <w:sz w:val="28"/>
                <w:szCs w:val="28"/>
              </w:rPr>
            </w:pPr>
            <w:r w:rsidRPr="008539CC">
              <w:rPr>
                <w:sz w:val="28"/>
                <w:szCs w:val="28"/>
              </w:rPr>
              <w:t>Increase during the period</w:t>
            </w:r>
          </w:p>
        </w:tc>
        <w:tc>
          <w:tcPr>
            <w:tcW w:w="2055" w:type="dxa"/>
            <w:tcBorders>
              <w:left w:val="nil"/>
              <w:right w:val="nil"/>
            </w:tcBorders>
            <w:shd w:val="clear" w:color="auto" w:fill="auto"/>
            <w:noWrap/>
            <w:vAlign w:val="bottom"/>
          </w:tcPr>
          <w:p w14:paraId="51D25FE2" w14:textId="6FA3CE50" w:rsidR="00513110" w:rsidRPr="008539CC" w:rsidRDefault="000D44A7" w:rsidP="0004480E">
            <w:pPr>
              <w:tabs>
                <w:tab w:val="decimal" w:pos="1729"/>
              </w:tabs>
              <w:jc w:val="center"/>
              <w:rPr>
                <w:sz w:val="28"/>
                <w:szCs w:val="28"/>
              </w:rPr>
            </w:pPr>
            <w:r>
              <w:rPr>
                <w:sz w:val="28"/>
                <w:szCs w:val="28"/>
              </w:rPr>
              <w:t>13,143,896</w:t>
            </w:r>
          </w:p>
        </w:tc>
        <w:tc>
          <w:tcPr>
            <w:tcW w:w="2056" w:type="dxa"/>
            <w:tcBorders>
              <w:left w:val="nil"/>
              <w:right w:val="nil"/>
            </w:tcBorders>
            <w:shd w:val="clear" w:color="auto" w:fill="auto"/>
            <w:noWrap/>
            <w:vAlign w:val="bottom"/>
          </w:tcPr>
          <w:p w14:paraId="0EB52FB4" w14:textId="1D60AAC6" w:rsidR="00513110" w:rsidRPr="008539CC" w:rsidRDefault="00513110" w:rsidP="001A6181">
            <w:pPr>
              <w:tabs>
                <w:tab w:val="decimal" w:pos="1745"/>
              </w:tabs>
              <w:jc w:val="center"/>
              <w:rPr>
                <w:sz w:val="28"/>
                <w:szCs w:val="28"/>
              </w:rPr>
            </w:pPr>
            <w:r w:rsidRPr="008E234A">
              <w:rPr>
                <w:sz w:val="28"/>
                <w:szCs w:val="28"/>
              </w:rPr>
              <w:t>11,760,066</w:t>
            </w:r>
          </w:p>
        </w:tc>
      </w:tr>
      <w:tr w:rsidR="00513110" w:rsidRPr="008539CC" w14:paraId="674F4E26" w14:textId="77777777" w:rsidTr="00485F68">
        <w:trPr>
          <w:trHeight w:val="20"/>
        </w:trPr>
        <w:tc>
          <w:tcPr>
            <w:tcW w:w="4201" w:type="dxa"/>
            <w:tcBorders>
              <w:top w:val="nil"/>
              <w:left w:val="nil"/>
              <w:bottom w:val="nil"/>
              <w:right w:val="nil"/>
            </w:tcBorders>
            <w:shd w:val="clear" w:color="auto" w:fill="auto"/>
            <w:noWrap/>
            <w:vAlign w:val="bottom"/>
          </w:tcPr>
          <w:p w14:paraId="4030B57F" w14:textId="24FC3874" w:rsidR="00513110" w:rsidRPr="008539CC" w:rsidRDefault="00513110" w:rsidP="00513110">
            <w:pPr>
              <w:spacing w:line="340" w:lineRule="exact"/>
              <w:ind w:left="33"/>
              <w:rPr>
                <w:sz w:val="28"/>
                <w:szCs w:val="28"/>
              </w:rPr>
            </w:pPr>
            <w:r w:rsidRPr="008539CC">
              <w:rPr>
                <w:sz w:val="28"/>
                <w:szCs w:val="28"/>
              </w:rPr>
              <w:t>Decrease during the period</w:t>
            </w:r>
          </w:p>
        </w:tc>
        <w:tc>
          <w:tcPr>
            <w:tcW w:w="2055" w:type="dxa"/>
            <w:tcBorders>
              <w:left w:val="nil"/>
              <w:right w:val="nil"/>
            </w:tcBorders>
            <w:shd w:val="clear" w:color="auto" w:fill="auto"/>
            <w:noWrap/>
            <w:vAlign w:val="bottom"/>
          </w:tcPr>
          <w:p w14:paraId="27AFABE5" w14:textId="0E048C14" w:rsidR="00513110" w:rsidRPr="008539CC" w:rsidRDefault="000D44A7" w:rsidP="0004480E">
            <w:pPr>
              <w:pBdr>
                <w:bottom w:val="single" w:sz="4" w:space="1" w:color="auto"/>
              </w:pBdr>
              <w:tabs>
                <w:tab w:val="decimal" w:pos="1745"/>
              </w:tabs>
              <w:jc w:val="center"/>
              <w:rPr>
                <w:sz w:val="28"/>
                <w:szCs w:val="28"/>
              </w:rPr>
            </w:pPr>
            <w:r>
              <w:rPr>
                <w:sz w:val="28"/>
                <w:szCs w:val="28"/>
              </w:rPr>
              <w:t>(8,996,230)</w:t>
            </w:r>
          </w:p>
        </w:tc>
        <w:tc>
          <w:tcPr>
            <w:tcW w:w="2056" w:type="dxa"/>
            <w:tcBorders>
              <w:left w:val="nil"/>
              <w:right w:val="nil"/>
            </w:tcBorders>
            <w:shd w:val="clear" w:color="auto" w:fill="auto"/>
            <w:noWrap/>
            <w:vAlign w:val="bottom"/>
          </w:tcPr>
          <w:p w14:paraId="1962331B" w14:textId="09CE4FC4" w:rsidR="00513110" w:rsidRPr="008539CC" w:rsidRDefault="00513110" w:rsidP="001A6181">
            <w:pPr>
              <w:pBdr>
                <w:bottom w:val="single" w:sz="4" w:space="1" w:color="auto"/>
              </w:pBdr>
              <w:tabs>
                <w:tab w:val="decimal" w:pos="1745"/>
              </w:tabs>
              <w:jc w:val="center"/>
              <w:rPr>
                <w:sz w:val="28"/>
                <w:szCs w:val="28"/>
              </w:rPr>
            </w:pPr>
            <w:r w:rsidRPr="008E234A">
              <w:rPr>
                <w:sz w:val="28"/>
                <w:szCs w:val="28"/>
              </w:rPr>
              <w:t>(8,238,117)</w:t>
            </w:r>
          </w:p>
        </w:tc>
      </w:tr>
      <w:tr w:rsidR="00513110" w:rsidRPr="008539CC" w14:paraId="5AEC650A" w14:textId="77777777" w:rsidTr="00485F68">
        <w:trPr>
          <w:trHeight w:val="20"/>
        </w:trPr>
        <w:tc>
          <w:tcPr>
            <w:tcW w:w="4201" w:type="dxa"/>
            <w:tcBorders>
              <w:top w:val="nil"/>
              <w:left w:val="nil"/>
              <w:bottom w:val="nil"/>
              <w:right w:val="nil"/>
            </w:tcBorders>
            <w:shd w:val="clear" w:color="auto" w:fill="auto"/>
            <w:noWrap/>
            <w:vAlign w:val="bottom"/>
          </w:tcPr>
          <w:p w14:paraId="6876029C" w14:textId="5026B74C" w:rsidR="00513110" w:rsidRPr="008539CC" w:rsidRDefault="00513110" w:rsidP="00513110">
            <w:pPr>
              <w:spacing w:line="340" w:lineRule="exact"/>
              <w:ind w:left="33"/>
              <w:rPr>
                <w:sz w:val="28"/>
                <w:szCs w:val="28"/>
              </w:rPr>
            </w:pPr>
            <w:r>
              <w:rPr>
                <w:sz w:val="28"/>
                <w:szCs w:val="28"/>
              </w:rPr>
              <w:t xml:space="preserve">Ending balance at the </w:t>
            </w:r>
            <w:r w:rsidRPr="008539CC">
              <w:rPr>
                <w:sz w:val="28"/>
                <w:szCs w:val="28"/>
              </w:rPr>
              <w:t>period</w:t>
            </w:r>
          </w:p>
        </w:tc>
        <w:tc>
          <w:tcPr>
            <w:tcW w:w="2055" w:type="dxa"/>
            <w:tcBorders>
              <w:left w:val="nil"/>
              <w:right w:val="nil"/>
            </w:tcBorders>
            <w:shd w:val="clear" w:color="auto" w:fill="auto"/>
            <w:noWrap/>
            <w:vAlign w:val="bottom"/>
          </w:tcPr>
          <w:p w14:paraId="124F0FB7" w14:textId="5F7E98A1" w:rsidR="00513110" w:rsidRPr="008539CC" w:rsidRDefault="000D44A7" w:rsidP="001A6181">
            <w:pPr>
              <w:tabs>
                <w:tab w:val="decimal" w:pos="1745"/>
              </w:tabs>
              <w:jc w:val="center"/>
              <w:rPr>
                <w:sz w:val="28"/>
                <w:szCs w:val="28"/>
              </w:rPr>
            </w:pPr>
            <w:r>
              <w:rPr>
                <w:sz w:val="28"/>
                <w:szCs w:val="28"/>
              </w:rPr>
              <w:t>16,464,673</w:t>
            </w:r>
          </w:p>
        </w:tc>
        <w:tc>
          <w:tcPr>
            <w:tcW w:w="2056" w:type="dxa"/>
            <w:tcBorders>
              <w:left w:val="nil"/>
              <w:right w:val="nil"/>
            </w:tcBorders>
            <w:shd w:val="clear" w:color="auto" w:fill="auto"/>
            <w:noWrap/>
            <w:vAlign w:val="bottom"/>
          </w:tcPr>
          <w:p w14:paraId="7E1A8850" w14:textId="2B454313" w:rsidR="00513110" w:rsidRPr="008539CC" w:rsidRDefault="00513110" w:rsidP="001A6181">
            <w:pPr>
              <w:tabs>
                <w:tab w:val="decimal" w:pos="1745"/>
              </w:tabs>
              <w:jc w:val="center"/>
              <w:rPr>
                <w:sz w:val="28"/>
                <w:szCs w:val="28"/>
              </w:rPr>
            </w:pPr>
            <w:r w:rsidRPr="008E234A">
              <w:rPr>
                <w:sz w:val="28"/>
                <w:szCs w:val="28"/>
              </w:rPr>
              <w:t>12,317,007</w:t>
            </w:r>
          </w:p>
        </w:tc>
      </w:tr>
      <w:tr w:rsidR="00513110" w:rsidRPr="008539CC" w14:paraId="0EAED11C" w14:textId="77777777" w:rsidTr="00485F68">
        <w:trPr>
          <w:trHeight w:val="20"/>
        </w:trPr>
        <w:tc>
          <w:tcPr>
            <w:tcW w:w="4201" w:type="dxa"/>
            <w:tcBorders>
              <w:top w:val="nil"/>
              <w:left w:val="nil"/>
              <w:bottom w:val="nil"/>
              <w:right w:val="nil"/>
            </w:tcBorders>
            <w:shd w:val="clear" w:color="auto" w:fill="auto"/>
            <w:noWrap/>
            <w:vAlign w:val="bottom"/>
          </w:tcPr>
          <w:p w14:paraId="39ED13C3" w14:textId="7A03FFC3" w:rsidR="00513110" w:rsidRPr="008539CC" w:rsidRDefault="00513110" w:rsidP="00513110">
            <w:pPr>
              <w:spacing w:line="340" w:lineRule="exact"/>
              <w:ind w:left="402" w:hanging="369"/>
              <w:jc w:val="left"/>
              <w:rPr>
                <w:sz w:val="28"/>
                <w:szCs w:val="28"/>
              </w:rPr>
            </w:pPr>
            <w:r w:rsidRPr="008539CC">
              <w:rPr>
                <w:sz w:val="28"/>
                <w:szCs w:val="28"/>
                <w:u w:val="single"/>
              </w:rPr>
              <w:t>Less</w:t>
            </w:r>
            <w:r>
              <w:rPr>
                <w:sz w:val="28"/>
                <w:szCs w:val="28"/>
              </w:rPr>
              <w:t xml:space="preserve"> Current portion of long-</w:t>
            </w:r>
            <w:r w:rsidRPr="008539CC">
              <w:rPr>
                <w:sz w:val="28"/>
                <w:szCs w:val="28"/>
              </w:rPr>
              <w:t>term loan to employees</w:t>
            </w:r>
          </w:p>
        </w:tc>
        <w:tc>
          <w:tcPr>
            <w:tcW w:w="2055" w:type="dxa"/>
            <w:tcBorders>
              <w:left w:val="nil"/>
              <w:right w:val="nil"/>
            </w:tcBorders>
            <w:shd w:val="clear" w:color="auto" w:fill="auto"/>
            <w:noWrap/>
            <w:vAlign w:val="bottom"/>
          </w:tcPr>
          <w:p w14:paraId="571C0597" w14:textId="551DD013" w:rsidR="00513110" w:rsidRPr="008539CC" w:rsidRDefault="000D44A7" w:rsidP="001A6181">
            <w:pPr>
              <w:pBdr>
                <w:bottom w:val="single" w:sz="4" w:space="1" w:color="auto"/>
              </w:pBdr>
              <w:tabs>
                <w:tab w:val="decimal" w:pos="1745"/>
              </w:tabs>
              <w:jc w:val="center"/>
              <w:rPr>
                <w:sz w:val="28"/>
                <w:szCs w:val="28"/>
              </w:rPr>
            </w:pPr>
            <w:r>
              <w:rPr>
                <w:sz w:val="28"/>
                <w:szCs w:val="28"/>
              </w:rPr>
              <w:t>(8,008,933)</w:t>
            </w:r>
          </w:p>
        </w:tc>
        <w:tc>
          <w:tcPr>
            <w:tcW w:w="2056" w:type="dxa"/>
            <w:tcBorders>
              <w:left w:val="nil"/>
              <w:right w:val="nil"/>
            </w:tcBorders>
            <w:shd w:val="clear" w:color="auto" w:fill="auto"/>
            <w:noWrap/>
            <w:vAlign w:val="bottom"/>
          </w:tcPr>
          <w:p w14:paraId="690F6551" w14:textId="5CD11351" w:rsidR="00513110" w:rsidRPr="008539CC" w:rsidRDefault="00513110" w:rsidP="001A6181">
            <w:pPr>
              <w:pBdr>
                <w:bottom w:val="single" w:sz="4" w:space="1" w:color="auto"/>
              </w:pBdr>
              <w:tabs>
                <w:tab w:val="decimal" w:pos="1745"/>
              </w:tabs>
              <w:jc w:val="center"/>
              <w:rPr>
                <w:sz w:val="28"/>
                <w:szCs w:val="28"/>
              </w:rPr>
            </w:pPr>
            <w:r w:rsidRPr="008E234A">
              <w:rPr>
                <w:sz w:val="28"/>
                <w:szCs w:val="28"/>
              </w:rPr>
              <w:t>(6,304,633)</w:t>
            </w:r>
          </w:p>
        </w:tc>
      </w:tr>
      <w:tr w:rsidR="00513110" w:rsidRPr="008539CC" w14:paraId="39B522DF" w14:textId="77777777" w:rsidTr="00485F68">
        <w:trPr>
          <w:trHeight w:val="20"/>
        </w:trPr>
        <w:tc>
          <w:tcPr>
            <w:tcW w:w="4201" w:type="dxa"/>
            <w:tcBorders>
              <w:top w:val="nil"/>
              <w:left w:val="nil"/>
              <w:bottom w:val="nil"/>
              <w:right w:val="nil"/>
            </w:tcBorders>
            <w:shd w:val="clear" w:color="auto" w:fill="auto"/>
            <w:noWrap/>
            <w:vAlign w:val="bottom"/>
          </w:tcPr>
          <w:p w14:paraId="6398DC3D" w14:textId="43C72DE2" w:rsidR="00513110" w:rsidRPr="008539CC" w:rsidRDefault="00513110" w:rsidP="00513110">
            <w:pPr>
              <w:spacing w:line="340" w:lineRule="exact"/>
              <w:ind w:left="33"/>
              <w:rPr>
                <w:sz w:val="28"/>
                <w:szCs w:val="28"/>
              </w:rPr>
            </w:pPr>
            <w:r w:rsidRPr="008539CC">
              <w:rPr>
                <w:sz w:val="28"/>
                <w:szCs w:val="28"/>
              </w:rPr>
              <w:t>Ending balance at the period</w:t>
            </w:r>
          </w:p>
        </w:tc>
        <w:tc>
          <w:tcPr>
            <w:tcW w:w="2055" w:type="dxa"/>
            <w:tcBorders>
              <w:left w:val="nil"/>
              <w:right w:val="nil"/>
            </w:tcBorders>
            <w:shd w:val="clear" w:color="auto" w:fill="auto"/>
            <w:noWrap/>
            <w:vAlign w:val="bottom"/>
          </w:tcPr>
          <w:p w14:paraId="7A45EB6B" w14:textId="73C45685" w:rsidR="00513110" w:rsidRPr="008539CC" w:rsidRDefault="000D44A7" w:rsidP="001A6181">
            <w:pPr>
              <w:pBdr>
                <w:bottom w:val="double" w:sz="4" w:space="1" w:color="auto"/>
              </w:pBdr>
              <w:tabs>
                <w:tab w:val="decimal" w:pos="1745"/>
              </w:tabs>
              <w:jc w:val="center"/>
              <w:rPr>
                <w:sz w:val="28"/>
                <w:szCs w:val="28"/>
              </w:rPr>
            </w:pPr>
            <w:r>
              <w:rPr>
                <w:sz w:val="28"/>
                <w:szCs w:val="28"/>
              </w:rPr>
              <w:t>8,455,740</w:t>
            </w:r>
          </w:p>
        </w:tc>
        <w:tc>
          <w:tcPr>
            <w:tcW w:w="2056" w:type="dxa"/>
            <w:tcBorders>
              <w:left w:val="nil"/>
              <w:right w:val="nil"/>
            </w:tcBorders>
            <w:shd w:val="clear" w:color="auto" w:fill="auto"/>
            <w:noWrap/>
            <w:vAlign w:val="bottom"/>
          </w:tcPr>
          <w:p w14:paraId="67657136" w14:textId="10E216A3" w:rsidR="00513110" w:rsidRPr="008539CC" w:rsidRDefault="00513110" w:rsidP="001A6181">
            <w:pPr>
              <w:pBdr>
                <w:bottom w:val="double" w:sz="4" w:space="1" w:color="auto"/>
              </w:pBdr>
              <w:tabs>
                <w:tab w:val="decimal" w:pos="1745"/>
              </w:tabs>
              <w:jc w:val="center"/>
              <w:rPr>
                <w:sz w:val="28"/>
                <w:szCs w:val="28"/>
              </w:rPr>
            </w:pPr>
            <w:r w:rsidRPr="008E234A">
              <w:rPr>
                <w:sz w:val="28"/>
                <w:szCs w:val="28"/>
              </w:rPr>
              <w:t>6,012,374</w:t>
            </w:r>
          </w:p>
        </w:tc>
      </w:tr>
    </w:tbl>
    <w:p w14:paraId="7A9051C5" w14:textId="65183664" w:rsidR="000F466D" w:rsidRDefault="004523E9" w:rsidP="008539CC">
      <w:pPr>
        <w:spacing w:before="120" w:line="340" w:lineRule="exact"/>
        <w:ind w:left="547"/>
        <w:rPr>
          <w:spacing w:val="2"/>
          <w:sz w:val="28"/>
          <w:szCs w:val="28"/>
        </w:rPr>
        <w:sectPr w:rsidR="000F466D" w:rsidSect="00544238">
          <w:footerReference w:type="default" r:id="rId10"/>
          <w:pgSz w:w="11907" w:h="16839" w:code="9"/>
          <w:pgMar w:top="1418" w:right="1418" w:bottom="1418" w:left="1701" w:header="794" w:footer="284" w:gutter="0"/>
          <w:pgNumType w:start="30"/>
          <w:cols w:space="708"/>
          <w:docGrid w:linePitch="435"/>
        </w:sectPr>
      </w:pPr>
      <w:r>
        <w:rPr>
          <w:spacing w:val="2"/>
          <w:sz w:val="28"/>
          <w:szCs w:val="28"/>
        </w:rPr>
        <w:t>T</w:t>
      </w:r>
      <w:r w:rsidR="008539CC" w:rsidRPr="008539CC">
        <w:rPr>
          <w:spacing w:val="2"/>
          <w:sz w:val="28"/>
          <w:szCs w:val="28"/>
        </w:rPr>
        <w:t xml:space="preserve">he Company established an employee loan welfare fund. Conditions for determining the qualifications of employees who are borrowers, loan amounts, collateral and repayment are as specified in the Company's loan welfare fund regulations. The interest rate is </w:t>
      </w:r>
      <w:r w:rsidR="00B614BF" w:rsidRPr="00B614BF">
        <w:rPr>
          <w:spacing w:val="2"/>
          <w:sz w:val="28"/>
          <w:szCs w:val="28"/>
        </w:rPr>
        <w:t>8</w:t>
      </w:r>
      <w:r w:rsidR="008539CC" w:rsidRPr="008539CC">
        <w:rPr>
          <w:spacing w:val="2"/>
          <w:sz w:val="28"/>
          <w:szCs w:val="28"/>
          <w:cs/>
        </w:rPr>
        <w:t>% -</w:t>
      </w:r>
      <w:r w:rsidR="00B614BF" w:rsidRPr="00B614BF">
        <w:rPr>
          <w:spacing w:val="2"/>
          <w:sz w:val="28"/>
          <w:szCs w:val="28"/>
        </w:rPr>
        <w:t>12</w:t>
      </w:r>
      <w:r w:rsidR="008539CC" w:rsidRPr="008539CC">
        <w:rPr>
          <w:spacing w:val="2"/>
          <w:sz w:val="28"/>
          <w:szCs w:val="28"/>
          <w:cs/>
        </w:rPr>
        <w:t xml:space="preserve">% </w:t>
      </w:r>
      <w:r w:rsidR="000F466D">
        <w:rPr>
          <w:spacing w:val="2"/>
          <w:sz w:val="28"/>
          <w:szCs w:val="28"/>
        </w:rPr>
        <w:t>per annum</w:t>
      </w:r>
      <w:r w:rsidR="00631D43">
        <w:rPr>
          <w:spacing w:val="2"/>
          <w:sz w:val="28"/>
          <w:szCs w:val="28"/>
        </w:rPr>
        <w:t>.</w:t>
      </w:r>
    </w:p>
    <w:p w14:paraId="3A64D729" w14:textId="77777777" w:rsidR="00154982" w:rsidRPr="00154982" w:rsidRDefault="00154982" w:rsidP="00A9007C">
      <w:pPr>
        <w:numPr>
          <w:ilvl w:val="0"/>
          <w:numId w:val="1"/>
        </w:numPr>
        <w:tabs>
          <w:tab w:val="clear" w:pos="562"/>
        </w:tabs>
        <w:ind w:hanging="562"/>
        <w:jc w:val="both"/>
        <w:rPr>
          <w:rFonts w:asciiTheme="majorBidi" w:hAnsiTheme="majorBidi" w:cstheme="majorBidi"/>
          <w:b/>
          <w:bCs/>
          <w:sz w:val="28"/>
          <w:szCs w:val="28"/>
        </w:rPr>
      </w:pPr>
      <w:r w:rsidRPr="00154982">
        <w:rPr>
          <w:rFonts w:asciiTheme="majorBidi" w:hAnsiTheme="majorBidi" w:cstheme="majorBidi"/>
          <w:b/>
          <w:bCs/>
          <w:sz w:val="28"/>
          <w:szCs w:val="28"/>
        </w:rPr>
        <w:lastRenderedPageBreak/>
        <w:t>INVESTMENT IN ASSOCIATE COMPANY - NET</w:t>
      </w:r>
    </w:p>
    <w:p w14:paraId="72BD16CD" w14:textId="27F457DB" w:rsidR="00154982" w:rsidRDefault="00154982" w:rsidP="00154982">
      <w:pPr>
        <w:pStyle w:val="ListParagraph"/>
        <w:tabs>
          <w:tab w:val="num" w:pos="567"/>
          <w:tab w:val="num" w:pos="600"/>
        </w:tabs>
        <w:spacing w:before="120"/>
        <w:ind w:left="600"/>
        <w:rPr>
          <w:rFonts w:asciiTheme="majorBidi" w:hAnsiTheme="majorBidi" w:cstheme="majorBidi"/>
          <w:sz w:val="28"/>
          <w:szCs w:val="28"/>
        </w:rPr>
      </w:pPr>
      <w:r w:rsidRPr="00154982">
        <w:rPr>
          <w:rFonts w:asciiTheme="majorBidi" w:hAnsiTheme="majorBidi" w:cstheme="majorBidi"/>
          <w:sz w:val="28"/>
          <w:szCs w:val="28"/>
        </w:rPr>
        <w:t>Investment in associate company consisted of:</w:t>
      </w:r>
    </w:p>
    <w:tbl>
      <w:tblPr>
        <w:tblW w:w="14855" w:type="dxa"/>
        <w:tblInd w:w="540" w:type="dxa"/>
        <w:tblLayout w:type="fixed"/>
        <w:tblCellMar>
          <w:left w:w="57" w:type="dxa"/>
          <w:right w:w="57" w:type="dxa"/>
        </w:tblCellMar>
        <w:tblLook w:val="04A0" w:firstRow="1" w:lastRow="0" w:firstColumn="1" w:lastColumn="0" w:noHBand="0" w:noVBand="1"/>
      </w:tblPr>
      <w:tblGrid>
        <w:gridCol w:w="2428"/>
        <w:gridCol w:w="1079"/>
        <w:gridCol w:w="1080"/>
        <w:gridCol w:w="990"/>
        <w:gridCol w:w="1080"/>
        <w:gridCol w:w="1080"/>
        <w:gridCol w:w="1080"/>
        <w:gridCol w:w="991"/>
        <w:gridCol w:w="10"/>
        <w:gridCol w:w="982"/>
        <w:gridCol w:w="1068"/>
        <w:gridCol w:w="10"/>
        <w:gridCol w:w="982"/>
        <w:gridCol w:w="10"/>
        <w:gridCol w:w="983"/>
        <w:gridCol w:w="10"/>
        <w:gridCol w:w="958"/>
        <w:gridCol w:w="23"/>
        <w:gridCol w:w="11"/>
      </w:tblGrid>
      <w:tr w:rsidR="00B01639" w:rsidRPr="00417560" w14:paraId="5F149392" w14:textId="77777777" w:rsidTr="0016126A">
        <w:trPr>
          <w:gridAfter w:val="2"/>
          <w:wAfter w:w="34" w:type="dxa"/>
          <w:trHeight w:val="369"/>
        </w:trPr>
        <w:tc>
          <w:tcPr>
            <w:tcW w:w="2428" w:type="dxa"/>
            <w:shd w:val="clear" w:color="auto" w:fill="auto"/>
            <w:vAlign w:val="bottom"/>
          </w:tcPr>
          <w:p w14:paraId="7346DB8C" w14:textId="77777777" w:rsidR="00B01639" w:rsidRPr="00417560" w:rsidRDefault="00B01639" w:rsidP="003F1A61">
            <w:pPr>
              <w:spacing w:line="280" w:lineRule="exact"/>
              <w:jc w:val="center"/>
              <w:rPr>
                <w:sz w:val="27"/>
                <w:szCs w:val="27"/>
              </w:rPr>
            </w:pPr>
          </w:p>
          <w:p w14:paraId="00618F03" w14:textId="77777777" w:rsidR="00B01639" w:rsidRPr="00417560" w:rsidRDefault="00B01639" w:rsidP="003F1A61">
            <w:pPr>
              <w:spacing w:line="280" w:lineRule="exact"/>
              <w:jc w:val="both"/>
              <w:rPr>
                <w:sz w:val="27"/>
                <w:szCs w:val="27"/>
              </w:rPr>
            </w:pPr>
          </w:p>
        </w:tc>
        <w:tc>
          <w:tcPr>
            <w:tcW w:w="12393" w:type="dxa"/>
            <w:gridSpan w:val="16"/>
          </w:tcPr>
          <w:p w14:paraId="394ADAEE" w14:textId="77777777" w:rsidR="00B01639" w:rsidRPr="00417560" w:rsidRDefault="00B01639" w:rsidP="003F1A61">
            <w:pPr>
              <w:spacing w:line="280" w:lineRule="exact"/>
              <w:jc w:val="center"/>
              <w:rPr>
                <w:sz w:val="27"/>
                <w:szCs w:val="27"/>
              </w:rPr>
            </w:pPr>
            <w:r w:rsidRPr="00417560">
              <w:rPr>
                <w:sz w:val="27"/>
                <w:szCs w:val="27"/>
              </w:rPr>
              <w:t xml:space="preserve"> </w:t>
            </w:r>
          </w:p>
          <w:p w14:paraId="6571F017" w14:textId="356D43B9" w:rsidR="00B01639" w:rsidRPr="00417560" w:rsidRDefault="00B01639" w:rsidP="003F1A61">
            <w:pPr>
              <w:pBdr>
                <w:bottom w:val="single" w:sz="4" w:space="1" w:color="auto"/>
              </w:pBdr>
              <w:spacing w:line="280" w:lineRule="exact"/>
              <w:jc w:val="center"/>
              <w:rPr>
                <w:sz w:val="27"/>
                <w:szCs w:val="27"/>
              </w:rPr>
            </w:pPr>
            <w:r w:rsidRPr="00417560">
              <w:rPr>
                <w:sz w:val="27"/>
                <w:szCs w:val="27"/>
              </w:rPr>
              <w:t>Unit</w:t>
            </w:r>
            <w:r w:rsidR="006402EE" w:rsidRPr="00417560">
              <w:rPr>
                <w:sz w:val="27"/>
                <w:szCs w:val="27"/>
              </w:rPr>
              <w:t xml:space="preserve"> </w:t>
            </w:r>
            <w:r w:rsidRPr="00417560">
              <w:rPr>
                <w:sz w:val="27"/>
                <w:szCs w:val="27"/>
              </w:rPr>
              <w:t>: Thousand Baht</w:t>
            </w:r>
          </w:p>
        </w:tc>
      </w:tr>
      <w:tr w:rsidR="00B01639" w:rsidRPr="00417560" w14:paraId="614C4CA5" w14:textId="77777777" w:rsidTr="0016126A">
        <w:trPr>
          <w:gridAfter w:val="2"/>
          <w:wAfter w:w="34" w:type="dxa"/>
          <w:trHeight w:val="227"/>
        </w:trPr>
        <w:tc>
          <w:tcPr>
            <w:tcW w:w="2428" w:type="dxa"/>
            <w:shd w:val="clear" w:color="auto" w:fill="auto"/>
            <w:vAlign w:val="bottom"/>
          </w:tcPr>
          <w:p w14:paraId="336E337D" w14:textId="77777777" w:rsidR="00B01639" w:rsidRPr="00417560" w:rsidRDefault="00B01639" w:rsidP="003F1A61">
            <w:pPr>
              <w:spacing w:line="280" w:lineRule="exact"/>
              <w:jc w:val="both"/>
              <w:rPr>
                <w:sz w:val="27"/>
                <w:szCs w:val="27"/>
              </w:rPr>
            </w:pPr>
          </w:p>
        </w:tc>
        <w:tc>
          <w:tcPr>
            <w:tcW w:w="8372" w:type="dxa"/>
            <w:gridSpan w:val="9"/>
          </w:tcPr>
          <w:p w14:paraId="0EACAC9B" w14:textId="52FD53F9" w:rsidR="00B01639" w:rsidRPr="00417560" w:rsidRDefault="00B01639" w:rsidP="003F1A61">
            <w:pPr>
              <w:pBdr>
                <w:bottom w:val="single" w:sz="4" w:space="1" w:color="auto"/>
              </w:pBdr>
              <w:spacing w:line="280" w:lineRule="exact"/>
              <w:jc w:val="center"/>
              <w:rPr>
                <w:sz w:val="27"/>
                <w:szCs w:val="27"/>
                <w:cs/>
              </w:rPr>
            </w:pPr>
            <w:r w:rsidRPr="00417560">
              <w:rPr>
                <w:sz w:val="27"/>
                <w:szCs w:val="27"/>
              </w:rPr>
              <w:t>Consolidated financial statements</w:t>
            </w:r>
          </w:p>
        </w:tc>
        <w:tc>
          <w:tcPr>
            <w:tcW w:w="4021" w:type="dxa"/>
            <w:gridSpan w:val="7"/>
          </w:tcPr>
          <w:p w14:paraId="6CD277D6" w14:textId="188BEB0F" w:rsidR="008219C1" w:rsidRPr="00417560" w:rsidRDefault="00B01639" w:rsidP="008219C1">
            <w:pPr>
              <w:pBdr>
                <w:bottom w:val="single" w:sz="4" w:space="1" w:color="auto"/>
              </w:pBdr>
              <w:spacing w:line="280" w:lineRule="exact"/>
              <w:jc w:val="center"/>
              <w:rPr>
                <w:sz w:val="27"/>
                <w:szCs w:val="27"/>
                <w:cs/>
              </w:rPr>
            </w:pPr>
            <w:r w:rsidRPr="00417560">
              <w:rPr>
                <w:sz w:val="27"/>
                <w:szCs w:val="27"/>
              </w:rPr>
              <w:t>Separate financial statements</w:t>
            </w:r>
          </w:p>
        </w:tc>
      </w:tr>
      <w:tr w:rsidR="002C2B44" w:rsidRPr="00417560" w14:paraId="161DB84B" w14:textId="77777777" w:rsidTr="0016126A">
        <w:trPr>
          <w:gridAfter w:val="2"/>
          <w:wAfter w:w="34" w:type="dxa"/>
          <w:trHeight w:val="385"/>
        </w:trPr>
        <w:tc>
          <w:tcPr>
            <w:tcW w:w="2428" w:type="dxa"/>
            <w:shd w:val="clear" w:color="auto" w:fill="auto"/>
            <w:vAlign w:val="bottom"/>
            <w:hideMark/>
          </w:tcPr>
          <w:p w14:paraId="4725322E" w14:textId="77777777" w:rsidR="00B01639" w:rsidRPr="00417560" w:rsidRDefault="00B01639" w:rsidP="003F1A61">
            <w:pPr>
              <w:spacing w:line="280" w:lineRule="exact"/>
              <w:jc w:val="center"/>
              <w:rPr>
                <w:sz w:val="27"/>
                <w:szCs w:val="27"/>
              </w:rPr>
            </w:pPr>
          </w:p>
        </w:tc>
        <w:tc>
          <w:tcPr>
            <w:tcW w:w="1079" w:type="dxa"/>
            <w:shd w:val="clear" w:color="auto" w:fill="auto"/>
            <w:vAlign w:val="bottom"/>
          </w:tcPr>
          <w:p w14:paraId="7902D930" w14:textId="77777777" w:rsidR="00B01639" w:rsidRPr="00417560" w:rsidRDefault="00B01639" w:rsidP="003F1A61">
            <w:pPr>
              <w:spacing w:line="280" w:lineRule="exact"/>
              <w:ind w:left="-57" w:right="-147"/>
              <w:jc w:val="center"/>
              <w:rPr>
                <w:sz w:val="27"/>
                <w:szCs w:val="27"/>
              </w:rPr>
            </w:pPr>
            <w:r w:rsidRPr="00417560">
              <w:rPr>
                <w:sz w:val="27"/>
                <w:szCs w:val="27"/>
              </w:rPr>
              <w:t xml:space="preserve"> </w:t>
            </w:r>
          </w:p>
        </w:tc>
        <w:tc>
          <w:tcPr>
            <w:tcW w:w="1080" w:type="dxa"/>
          </w:tcPr>
          <w:p w14:paraId="7D52F567" w14:textId="77777777" w:rsidR="00B01639" w:rsidRPr="00417560" w:rsidRDefault="00B01639" w:rsidP="003F1A61">
            <w:pPr>
              <w:spacing w:line="280" w:lineRule="exact"/>
              <w:jc w:val="center"/>
              <w:rPr>
                <w:sz w:val="27"/>
                <w:szCs w:val="27"/>
              </w:rPr>
            </w:pPr>
          </w:p>
        </w:tc>
        <w:tc>
          <w:tcPr>
            <w:tcW w:w="990" w:type="dxa"/>
            <w:shd w:val="clear" w:color="auto" w:fill="auto"/>
            <w:vAlign w:val="bottom"/>
          </w:tcPr>
          <w:p w14:paraId="729D7111" w14:textId="77777777" w:rsidR="00B01639" w:rsidRPr="00417560" w:rsidRDefault="00B01639" w:rsidP="003F1A61">
            <w:pPr>
              <w:spacing w:line="280" w:lineRule="exact"/>
              <w:jc w:val="center"/>
              <w:rPr>
                <w:sz w:val="27"/>
                <w:szCs w:val="27"/>
              </w:rPr>
            </w:pPr>
          </w:p>
        </w:tc>
        <w:tc>
          <w:tcPr>
            <w:tcW w:w="1080" w:type="dxa"/>
            <w:shd w:val="clear" w:color="auto" w:fill="auto"/>
            <w:vAlign w:val="bottom"/>
          </w:tcPr>
          <w:p w14:paraId="1D0794BC" w14:textId="77777777" w:rsidR="00B01639" w:rsidRPr="00417560" w:rsidRDefault="00B01639" w:rsidP="003F1A61">
            <w:pPr>
              <w:spacing w:line="280" w:lineRule="exact"/>
              <w:jc w:val="center"/>
              <w:rPr>
                <w:sz w:val="27"/>
                <w:szCs w:val="27"/>
              </w:rPr>
            </w:pPr>
          </w:p>
        </w:tc>
        <w:tc>
          <w:tcPr>
            <w:tcW w:w="1080" w:type="dxa"/>
            <w:shd w:val="clear" w:color="auto" w:fill="auto"/>
            <w:noWrap/>
            <w:vAlign w:val="bottom"/>
            <w:hideMark/>
          </w:tcPr>
          <w:p w14:paraId="46E1B801" w14:textId="77777777" w:rsidR="00B01639" w:rsidRPr="00417560" w:rsidRDefault="00B01639" w:rsidP="003F1A61">
            <w:pPr>
              <w:pStyle w:val="ListParagraph"/>
              <w:spacing w:line="280" w:lineRule="exact"/>
              <w:jc w:val="both"/>
              <w:rPr>
                <w:sz w:val="27"/>
                <w:szCs w:val="27"/>
              </w:rPr>
            </w:pPr>
          </w:p>
        </w:tc>
        <w:tc>
          <w:tcPr>
            <w:tcW w:w="1080" w:type="dxa"/>
            <w:shd w:val="clear" w:color="auto" w:fill="auto"/>
            <w:vAlign w:val="bottom"/>
          </w:tcPr>
          <w:p w14:paraId="5C5CD1AF" w14:textId="77777777" w:rsidR="00B01639" w:rsidRPr="00417560" w:rsidRDefault="00B01639" w:rsidP="003F1A61">
            <w:pPr>
              <w:spacing w:line="280" w:lineRule="exact"/>
              <w:jc w:val="center"/>
              <w:rPr>
                <w:sz w:val="27"/>
                <w:szCs w:val="27"/>
              </w:rPr>
            </w:pPr>
            <w:r w:rsidRPr="00417560">
              <w:rPr>
                <w:sz w:val="27"/>
                <w:szCs w:val="27"/>
              </w:rPr>
              <w:t xml:space="preserve"> </w:t>
            </w:r>
          </w:p>
        </w:tc>
        <w:tc>
          <w:tcPr>
            <w:tcW w:w="1983" w:type="dxa"/>
            <w:gridSpan w:val="3"/>
            <w:shd w:val="clear" w:color="auto" w:fill="auto"/>
            <w:noWrap/>
            <w:vAlign w:val="bottom"/>
            <w:hideMark/>
          </w:tcPr>
          <w:p w14:paraId="6FE4FFD0" w14:textId="6234B341" w:rsidR="00B01639" w:rsidRPr="00417560" w:rsidRDefault="00B01639" w:rsidP="003F1A61">
            <w:pPr>
              <w:pBdr>
                <w:bottom w:val="single" w:sz="4" w:space="1" w:color="auto"/>
              </w:pBdr>
              <w:spacing w:line="280" w:lineRule="exact"/>
              <w:jc w:val="center"/>
              <w:rPr>
                <w:spacing w:val="-4"/>
                <w:sz w:val="27"/>
                <w:szCs w:val="27"/>
              </w:rPr>
            </w:pPr>
            <w:r w:rsidRPr="00417560">
              <w:rPr>
                <w:spacing w:val="-4"/>
                <w:sz w:val="27"/>
                <w:szCs w:val="27"/>
              </w:rPr>
              <w:t xml:space="preserve">Share of profit (loss) </w:t>
            </w:r>
            <w:r w:rsidR="00456C7F" w:rsidRPr="00417560">
              <w:rPr>
                <w:spacing w:val="-4"/>
                <w:sz w:val="27"/>
                <w:szCs w:val="27"/>
              </w:rPr>
              <w:br/>
            </w:r>
            <w:r w:rsidRPr="00417560">
              <w:rPr>
                <w:spacing w:val="-4"/>
                <w:sz w:val="27"/>
                <w:szCs w:val="27"/>
              </w:rPr>
              <w:t>from investment in</w:t>
            </w:r>
            <w:r w:rsidR="0016126A">
              <w:rPr>
                <w:spacing w:val="-4"/>
                <w:sz w:val="27"/>
                <w:szCs w:val="27"/>
              </w:rPr>
              <w:t xml:space="preserve"> </w:t>
            </w:r>
            <w:r w:rsidRPr="00417560">
              <w:rPr>
                <w:spacing w:val="-4"/>
                <w:sz w:val="27"/>
                <w:szCs w:val="27"/>
              </w:rPr>
              <w:t>associates</w:t>
            </w:r>
          </w:p>
        </w:tc>
        <w:tc>
          <w:tcPr>
            <w:tcW w:w="1068" w:type="dxa"/>
            <w:vAlign w:val="bottom"/>
          </w:tcPr>
          <w:p w14:paraId="30D2D320" w14:textId="77777777" w:rsidR="00B01639" w:rsidRPr="00417560" w:rsidRDefault="00B01639" w:rsidP="003F1A61">
            <w:pPr>
              <w:spacing w:line="280" w:lineRule="exact"/>
              <w:jc w:val="center"/>
              <w:rPr>
                <w:spacing w:val="-4"/>
                <w:sz w:val="27"/>
                <w:szCs w:val="27"/>
              </w:rPr>
            </w:pPr>
          </w:p>
        </w:tc>
        <w:tc>
          <w:tcPr>
            <w:tcW w:w="992" w:type="dxa"/>
            <w:gridSpan w:val="2"/>
            <w:vAlign w:val="bottom"/>
          </w:tcPr>
          <w:p w14:paraId="22FA4BCB" w14:textId="77777777" w:rsidR="00B01639" w:rsidRPr="00417560" w:rsidRDefault="00B01639" w:rsidP="003F1A61">
            <w:pPr>
              <w:spacing w:line="280" w:lineRule="exact"/>
              <w:jc w:val="center"/>
              <w:rPr>
                <w:spacing w:val="-4"/>
                <w:sz w:val="27"/>
                <w:szCs w:val="27"/>
              </w:rPr>
            </w:pPr>
          </w:p>
        </w:tc>
        <w:tc>
          <w:tcPr>
            <w:tcW w:w="1961" w:type="dxa"/>
            <w:gridSpan w:val="4"/>
            <w:vAlign w:val="bottom"/>
          </w:tcPr>
          <w:p w14:paraId="773A6410" w14:textId="7399D5E8" w:rsidR="00B01639" w:rsidRPr="00417560" w:rsidRDefault="00B01639" w:rsidP="003F1A61">
            <w:pPr>
              <w:pBdr>
                <w:bottom w:val="single" w:sz="4" w:space="1" w:color="auto"/>
              </w:pBdr>
              <w:spacing w:line="280" w:lineRule="exact"/>
              <w:jc w:val="center"/>
              <w:rPr>
                <w:spacing w:val="-4"/>
                <w:sz w:val="27"/>
                <w:szCs w:val="27"/>
              </w:rPr>
            </w:pPr>
            <w:r w:rsidRPr="00417560">
              <w:rPr>
                <w:spacing w:val="-4"/>
                <w:sz w:val="27"/>
                <w:szCs w:val="27"/>
              </w:rPr>
              <w:t>Dividend income</w:t>
            </w:r>
          </w:p>
        </w:tc>
      </w:tr>
      <w:tr w:rsidR="00581570" w:rsidRPr="00417560" w14:paraId="4D8129B2" w14:textId="77777777" w:rsidTr="0016126A">
        <w:trPr>
          <w:gridAfter w:val="2"/>
          <w:wAfter w:w="34" w:type="dxa"/>
          <w:trHeight w:val="20"/>
        </w:trPr>
        <w:tc>
          <w:tcPr>
            <w:tcW w:w="2428" w:type="dxa"/>
            <w:shd w:val="clear" w:color="auto" w:fill="auto"/>
            <w:vAlign w:val="bottom"/>
            <w:hideMark/>
          </w:tcPr>
          <w:p w14:paraId="0D33E01A" w14:textId="77777777" w:rsidR="00581570" w:rsidRPr="00417560" w:rsidRDefault="00581570" w:rsidP="00581570">
            <w:pPr>
              <w:spacing w:line="280" w:lineRule="exact"/>
              <w:jc w:val="center"/>
              <w:rPr>
                <w:sz w:val="27"/>
                <w:szCs w:val="27"/>
              </w:rPr>
            </w:pPr>
          </w:p>
        </w:tc>
        <w:tc>
          <w:tcPr>
            <w:tcW w:w="2159" w:type="dxa"/>
            <w:gridSpan w:val="2"/>
            <w:shd w:val="clear" w:color="auto" w:fill="auto"/>
            <w:vAlign w:val="bottom"/>
          </w:tcPr>
          <w:p w14:paraId="1A290A88" w14:textId="710E346E" w:rsidR="00581570" w:rsidRPr="00417560" w:rsidRDefault="00581570" w:rsidP="00581570">
            <w:pPr>
              <w:pBdr>
                <w:bottom w:val="single" w:sz="4" w:space="1" w:color="auto"/>
              </w:pBdr>
              <w:spacing w:line="280" w:lineRule="exact"/>
              <w:jc w:val="center"/>
              <w:rPr>
                <w:sz w:val="27"/>
                <w:szCs w:val="27"/>
              </w:rPr>
            </w:pPr>
            <w:r w:rsidRPr="00417560">
              <w:rPr>
                <w:sz w:val="27"/>
                <w:szCs w:val="27"/>
              </w:rPr>
              <w:br/>
              <w:t>Paid-up share capital</w:t>
            </w:r>
          </w:p>
        </w:tc>
        <w:tc>
          <w:tcPr>
            <w:tcW w:w="2070" w:type="dxa"/>
            <w:gridSpan w:val="2"/>
            <w:shd w:val="clear" w:color="auto" w:fill="auto"/>
            <w:vAlign w:val="bottom"/>
          </w:tcPr>
          <w:p w14:paraId="3385C904" w14:textId="76082FA5" w:rsidR="00581570" w:rsidRPr="00417560" w:rsidRDefault="00581570" w:rsidP="00581570">
            <w:pPr>
              <w:pBdr>
                <w:bottom w:val="single" w:sz="4" w:space="1" w:color="auto"/>
              </w:pBdr>
              <w:spacing w:line="280" w:lineRule="exact"/>
              <w:jc w:val="center"/>
              <w:rPr>
                <w:spacing w:val="-8"/>
                <w:sz w:val="27"/>
                <w:szCs w:val="27"/>
              </w:rPr>
            </w:pPr>
            <w:r w:rsidRPr="00417560">
              <w:rPr>
                <w:spacing w:val="-8"/>
                <w:sz w:val="27"/>
                <w:szCs w:val="27"/>
              </w:rPr>
              <w:t>Investment portion (%)</w:t>
            </w:r>
          </w:p>
        </w:tc>
        <w:tc>
          <w:tcPr>
            <w:tcW w:w="2160" w:type="dxa"/>
            <w:gridSpan w:val="2"/>
            <w:shd w:val="clear" w:color="auto" w:fill="auto"/>
            <w:noWrap/>
            <w:vAlign w:val="bottom"/>
            <w:hideMark/>
          </w:tcPr>
          <w:p w14:paraId="2E7D6E7A" w14:textId="17DAD118" w:rsidR="00581570" w:rsidRPr="00417560" w:rsidRDefault="00581570" w:rsidP="00581570">
            <w:pPr>
              <w:pBdr>
                <w:bottom w:val="single" w:sz="4" w:space="1" w:color="auto"/>
              </w:pBdr>
              <w:spacing w:line="280" w:lineRule="exact"/>
              <w:jc w:val="center"/>
              <w:rPr>
                <w:sz w:val="27"/>
                <w:szCs w:val="27"/>
              </w:rPr>
            </w:pPr>
            <w:r w:rsidRPr="00417560">
              <w:rPr>
                <w:sz w:val="27"/>
                <w:szCs w:val="27"/>
              </w:rPr>
              <w:t>Investment at equity method</w:t>
            </w:r>
          </w:p>
        </w:tc>
        <w:tc>
          <w:tcPr>
            <w:tcW w:w="1983" w:type="dxa"/>
            <w:gridSpan w:val="3"/>
            <w:shd w:val="clear" w:color="auto" w:fill="auto"/>
            <w:noWrap/>
            <w:vAlign w:val="bottom"/>
            <w:hideMark/>
          </w:tcPr>
          <w:p w14:paraId="1D0417DD" w14:textId="1F0C0836" w:rsidR="00581570" w:rsidRPr="00417560" w:rsidRDefault="00581570" w:rsidP="00581570">
            <w:pPr>
              <w:pBdr>
                <w:bottom w:val="single" w:sz="4" w:space="1" w:color="auto"/>
              </w:pBdr>
              <w:spacing w:line="280" w:lineRule="exact"/>
              <w:jc w:val="center"/>
              <w:rPr>
                <w:spacing w:val="-6"/>
                <w:sz w:val="27"/>
                <w:szCs w:val="27"/>
              </w:rPr>
            </w:pPr>
            <w:r w:rsidRPr="00417560">
              <w:rPr>
                <w:spacing w:val="-6"/>
                <w:sz w:val="27"/>
                <w:szCs w:val="27"/>
              </w:rPr>
              <w:t>For the nine-month periods ended September, 30</w:t>
            </w:r>
          </w:p>
        </w:tc>
        <w:tc>
          <w:tcPr>
            <w:tcW w:w="2060" w:type="dxa"/>
            <w:gridSpan w:val="3"/>
            <w:vAlign w:val="bottom"/>
          </w:tcPr>
          <w:p w14:paraId="3E5F2281" w14:textId="331C2C8B" w:rsidR="00581570" w:rsidRPr="00417560" w:rsidRDefault="00581570" w:rsidP="00581570">
            <w:pPr>
              <w:pBdr>
                <w:bottom w:val="single" w:sz="4" w:space="1" w:color="auto"/>
              </w:pBdr>
              <w:spacing w:line="280" w:lineRule="exact"/>
              <w:ind w:left="-38" w:right="-83"/>
              <w:jc w:val="center"/>
              <w:rPr>
                <w:sz w:val="27"/>
                <w:szCs w:val="27"/>
              </w:rPr>
            </w:pPr>
            <w:r w:rsidRPr="00417560">
              <w:rPr>
                <w:sz w:val="27"/>
                <w:szCs w:val="27"/>
              </w:rPr>
              <w:t xml:space="preserve">Investment at cost </w:t>
            </w:r>
            <w:r w:rsidRPr="00417560">
              <w:rPr>
                <w:sz w:val="27"/>
                <w:szCs w:val="27"/>
              </w:rPr>
              <w:br/>
              <w:t>method</w:t>
            </w:r>
          </w:p>
        </w:tc>
        <w:tc>
          <w:tcPr>
            <w:tcW w:w="1961" w:type="dxa"/>
            <w:gridSpan w:val="4"/>
            <w:vAlign w:val="bottom"/>
          </w:tcPr>
          <w:p w14:paraId="62BB7B97" w14:textId="0A7EC3D0" w:rsidR="00581570" w:rsidRPr="00417560" w:rsidRDefault="00581570" w:rsidP="00417560">
            <w:pPr>
              <w:pBdr>
                <w:bottom w:val="single" w:sz="4" w:space="1" w:color="auto"/>
              </w:pBdr>
              <w:spacing w:line="280" w:lineRule="exact"/>
              <w:ind w:right="33"/>
              <w:jc w:val="center"/>
              <w:rPr>
                <w:sz w:val="27"/>
                <w:szCs w:val="27"/>
              </w:rPr>
            </w:pPr>
            <w:r w:rsidRPr="00417560">
              <w:rPr>
                <w:spacing w:val="-6"/>
                <w:sz w:val="27"/>
                <w:szCs w:val="27"/>
              </w:rPr>
              <w:t>For the nine-month periods ended September, 30</w:t>
            </w:r>
          </w:p>
        </w:tc>
      </w:tr>
      <w:tr w:rsidR="00581570" w:rsidRPr="00417560" w14:paraId="610B4DBE" w14:textId="77777777" w:rsidTr="0016126A">
        <w:trPr>
          <w:gridAfter w:val="2"/>
          <w:wAfter w:w="34" w:type="dxa"/>
          <w:trHeight w:val="385"/>
        </w:trPr>
        <w:tc>
          <w:tcPr>
            <w:tcW w:w="2428" w:type="dxa"/>
            <w:shd w:val="clear" w:color="auto" w:fill="auto"/>
            <w:vAlign w:val="bottom"/>
            <w:hideMark/>
          </w:tcPr>
          <w:p w14:paraId="6F296355" w14:textId="77777777" w:rsidR="00581570" w:rsidRPr="00417560" w:rsidRDefault="00581570" w:rsidP="00581570">
            <w:pPr>
              <w:pBdr>
                <w:bottom w:val="single" w:sz="4" w:space="1" w:color="auto"/>
              </w:pBdr>
              <w:spacing w:line="280" w:lineRule="exact"/>
              <w:jc w:val="center"/>
              <w:rPr>
                <w:sz w:val="27"/>
                <w:szCs w:val="27"/>
              </w:rPr>
            </w:pPr>
            <w:r w:rsidRPr="00417560">
              <w:rPr>
                <w:sz w:val="27"/>
                <w:szCs w:val="27"/>
              </w:rPr>
              <w:t>Company’s name</w:t>
            </w:r>
          </w:p>
        </w:tc>
        <w:tc>
          <w:tcPr>
            <w:tcW w:w="1079" w:type="dxa"/>
            <w:shd w:val="clear" w:color="auto" w:fill="auto"/>
            <w:vAlign w:val="center"/>
          </w:tcPr>
          <w:p w14:paraId="21D4B3A2" w14:textId="23ACB9F8" w:rsidR="00417560" w:rsidRPr="00417560" w:rsidRDefault="00417560" w:rsidP="0016126A">
            <w:pPr>
              <w:pBdr>
                <w:bottom w:val="single" w:sz="4" w:space="1" w:color="auto"/>
              </w:pBdr>
              <w:spacing w:line="280" w:lineRule="exact"/>
              <w:ind w:left="-37"/>
              <w:jc w:val="center"/>
              <w:rPr>
                <w:spacing w:val="-8"/>
                <w:sz w:val="27"/>
                <w:szCs w:val="27"/>
                <w:cs/>
              </w:rPr>
            </w:pPr>
            <w:r w:rsidRPr="00417560">
              <w:rPr>
                <w:spacing w:val="-8"/>
                <w:sz w:val="27"/>
                <w:szCs w:val="27"/>
              </w:rPr>
              <w:t>September 30, 2024</w:t>
            </w:r>
          </w:p>
        </w:tc>
        <w:tc>
          <w:tcPr>
            <w:tcW w:w="1080" w:type="dxa"/>
            <w:vAlign w:val="center"/>
          </w:tcPr>
          <w:p w14:paraId="77FC1C26" w14:textId="5DA1CFC6" w:rsidR="00581570" w:rsidRPr="00417560" w:rsidRDefault="00581570" w:rsidP="0016126A">
            <w:pPr>
              <w:pBdr>
                <w:bottom w:val="single" w:sz="4" w:space="1" w:color="auto"/>
              </w:pBdr>
              <w:spacing w:line="280" w:lineRule="exact"/>
              <w:ind w:left="-37"/>
              <w:jc w:val="center"/>
              <w:rPr>
                <w:spacing w:val="-4"/>
                <w:sz w:val="27"/>
                <w:szCs w:val="27"/>
              </w:rPr>
            </w:pPr>
            <w:r w:rsidRPr="00417560">
              <w:rPr>
                <w:spacing w:val="-4"/>
                <w:sz w:val="27"/>
                <w:szCs w:val="27"/>
              </w:rPr>
              <w:t>December</w:t>
            </w:r>
            <w:r w:rsidRPr="00417560">
              <w:rPr>
                <w:rFonts w:hint="cs"/>
                <w:spacing w:val="-4"/>
                <w:sz w:val="27"/>
                <w:szCs w:val="27"/>
                <w:cs/>
              </w:rPr>
              <w:t xml:space="preserve"> </w:t>
            </w:r>
            <w:r w:rsidRPr="00417560">
              <w:rPr>
                <w:spacing w:val="-4"/>
                <w:sz w:val="27"/>
                <w:szCs w:val="27"/>
              </w:rPr>
              <w:t>31, 2023</w:t>
            </w:r>
          </w:p>
        </w:tc>
        <w:tc>
          <w:tcPr>
            <w:tcW w:w="990" w:type="dxa"/>
            <w:shd w:val="clear" w:color="auto" w:fill="auto"/>
            <w:vAlign w:val="center"/>
          </w:tcPr>
          <w:p w14:paraId="1DD0D6E4" w14:textId="7D3E647B" w:rsidR="00581570" w:rsidRPr="00417560" w:rsidRDefault="00581570" w:rsidP="0016126A">
            <w:pPr>
              <w:pBdr>
                <w:bottom w:val="single" w:sz="4" w:space="1" w:color="auto"/>
              </w:pBdr>
              <w:spacing w:line="280" w:lineRule="exact"/>
              <w:ind w:left="-57"/>
              <w:jc w:val="center"/>
              <w:rPr>
                <w:spacing w:val="-8"/>
                <w:sz w:val="27"/>
                <w:szCs w:val="27"/>
              </w:rPr>
            </w:pPr>
            <w:r w:rsidRPr="00417560">
              <w:rPr>
                <w:spacing w:val="-8"/>
                <w:sz w:val="27"/>
                <w:szCs w:val="27"/>
              </w:rPr>
              <w:t>September 30,</w:t>
            </w:r>
            <w:r w:rsidR="00417560">
              <w:rPr>
                <w:spacing w:val="-8"/>
                <w:sz w:val="27"/>
                <w:szCs w:val="27"/>
              </w:rPr>
              <w:t xml:space="preserve"> </w:t>
            </w:r>
            <w:r w:rsidRPr="00417560">
              <w:rPr>
                <w:spacing w:val="-8"/>
                <w:sz w:val="27"/>
                <w:szCs w:val="27"/>
              </w:rPr>
              <w:t>2024</w:t>
            </w:r>
          </w:p>
        </w:tc>
        <w:tc>
          <w:tcPr>
            <w:tcW w:w="1080" w:type="dxa"/>
            <w:shd w:val="clear" w:color="auto" w:fill="auto"/>
            <w:vAlign w:val="center"/>
          </w:tcPr>
          <w:p w14:paraId="6FD0B0AF" w14:textId="34672D2C" w:rsidR="00581570" w:rsidRPr="00417560" w:rsidRDefault="00581570" w:rsidP="0016126A">
            <w:pPr>
              <w:pBdr>
                <w:bottom w:val="single" w:sz="4" w:space="1" w:color="auto"/>
              </w:pBdr>
              <w:spacing w:line="280" w:lineRule="exact"/>
              <w:ind w:left="-37"/>
              <w:jc w:val="center"/>
              <w:rPr>
                <w:spacing w:val="-4"/>
                <w:sz w:val="27"/>
                <w:szCs w:val="27"/>
              </w:rPr>
            </w:pPr>
            <w:r w:rsidRPr="00417560">
              <w:rPr>
                <w:spacing w:val="-4"/>
                <w:sz w:val="27"/>
                <w:szCs w:val="27"/>
              </w:rPr>
              <w:t>December 31, 2023</w:t>
            </w:r>
          </w:p>
        </w:tc>
        <w:tc>
          <w:tcPr>
            <w:tcW w:w="1080" w:type="dxa"/>
            <w:shd w:val="clear" w:color="auto" w:fill="auto"/>
            <w:noWrap/>
            <w:vAlign w:val="center"/>
            <w:hideMark/>
          </w:tcPr>
          <w:p w14:paraId="34170AD5" w14:textId="340AC2B1" w:rsidR="00581570" w:rsidRPr="00417560" w:rsidRDefault="00581570" w:rsidP="0016126A">
            <w:pPr>
              <w:pBdr>
                <w:bottom w:val="single" w:sz="4" w:space="1" w:color="auto"/>
              </w:pBdr>
              <w:spacing w:line="280" w:lineRule="exact"/>
              <w:ind w:left="-37"/>
              <w:jc w:val="center"/>
              <w:rPr>
                <w:spacing w:val="-8"/>
                <w:sz w:val="27"/>
                <w:szCs w:val="27"/>
              </w:rPr>
            </w:pPr>
            <w:r w:rsidRPr="00417560">
              <w:rPr>
                <w:spacing w:val="-8"/>
                <w:sz w:val="27"/>
                <w:szCs w:val="27"/>
              </w:rPr>
              <w:t>September 30,</w:t>
            </w:r>
            <w:r w:rsidR="00417560">
              <w:rPr>
                <w:spacing w:val="-8"/>
                <w:sz w:val="27"/>
                <w:szCs w:val="27"/>
              </w:rPr>
              <w:t xml:space="preserve"> </w:t>
            </w:r>
            <w:r w:rsidRPr="00417560">
              <w:rPr>
                <w:spacing w:val="-8"/>
                <w:sz w:val="27"/>
                <w:szCs w:val="27"/>
              </w:rPr>
              <w:t>2024</w:t>
            </w:r>
          </w:p>
        </w:tc>
        <w:tc>
          <w:tcPr>
            <w:tcW w:w="1080" w:type="dxa"/>
            <w:shd w:val="clear" w:color="auto" w:fill="auto"/>
            <w:noWrap/>
            <w:vAlign w:val="bottom"/>
            <w:hideMark/>
          </w:tcPr>
          <w:p w14:paraId="73075E86" w14:textId="784D472B" w:rsidR="00581570" w:rsidRPr="00417560" w:rsidRDefault="00581570" w:rsidP="00417560">
            <w:pPr>
              <w:pBdr>
                <w:bottom w:val="single" w:sz="4" w:space="1" w:color="auto"/>
              </w:pBdr>
              <w:spacing w:line="280" w:lineRule="exact"/>
              <w:ind w:left="-37"/>
              <w:jc w:val="center"/>
              <w:rPr>
                <w:spacing w:val="-4"/>
                <w:sz w:val="27"/>
                <w:szCs w:val="27"/>
              </w:rPr>
            </w:pPr>
            <w:r w:rsidRPr="00417560">
              <w:rPr>
                <w:spacing w:val="-4"/>
                <w:sz w:val="27"/>
                <w:szCs w:val="27"/>
              </w:rPr>
              <w:t>December 31, 2023</w:t>
            </w:r>
          </w:p>
        </w:tc>
        <w:tc>
          <w:tcPr>
            <w:tcW w:w="1001" w:type="dxa"/>
            <w:gridSpan w:val="2"/>
            <w:shd w:val="clear" w:color="auto" w:fill="auto"/>
            <w:noWrap/>
            <w:vAlign w:val="bottom"/>
            <w:hideMark/>
          </w:tcPr>
          <w:p w14:paraId="7CC23004" w14:textId="23B122CC" w:rsidR="00581570" w:rsidRPr="00417560" w:rsidRDefault="00581570" w:rsidP="0016126A">
            <w:pPr>
              <w:pBdr>
                <w:bottom w:val="single" w:sz="4" w:space="1" w:color="auto"/>
              </w:pBdr>
              <w:spacing w:line="280" w:lineRule="exact"/>
              <w:ind w:left="-54"/>
              <w:jc w:val="center"/>
              <w:rPr>
                <w:spacing w:val="-4"/>
                <w:sz w:val="27"/>
                <w:szCs w:val="27"/>
              </w:rPr>
            </w:pPr>
            <w:r w:rsidRPr="00417560">
              <w:rPr>
                <w:sz w:val="27"/>
                <w:szCs w:val="27"/>
              </w:rPr>
              <w:t>2024</w:t>
            </w:r>
          </w:p>
        </w:tc>
        <w:tc>
          <w:tcPr>
            <w:tcW w:w="982" w:type="dxa"/>
            <w:shd w:val="clear" w:color="auto" w:fill="auto"/>
            <w:noWrap/>
            <w:vAlign w:val="bottom"/>
            <w:hideMark/>
          </w:tcPr>
          <w:p w14:paraId="40B8F4AD" w14:textId="22DDD409" w:rsidR="00581570" w:rsidRPr="00417560" w:rsidRDefault="00581570" w:rsidP="00417560">
            <w:pPr>
              <w:pBdr>
                <w:bottom w:val="single" w:sz="4" w:space="1" w:color="auto"/>
              </w:pBdr>
              <w:spacing w:line="280" w:lineRule="exact"/>
              <w:ind w:left="-37"/>
              <w:jc w:val="center"/>
              <w:rPr>
                <w:spacing w:val="-4"/>
                <w:sz w:val="27"/>
                <w:szCs w:val="27"/>
              </w:rPr>
            </w:pPr>
            <w:r w:rsidRPr="00417560">
              <w:rPr>
                <w:spacing w:val="-4"/>
                <w:sz w:val="27"/>
                <w:szCs w:val="27"/>
              </w:rPr>
              <w:t>2023</w:t>
            </w:r>
          </w:p>
        </w:tc>
        <w:tc>
          <w:tcPr>
            <w:tcW w:w="1068" w:type="dxa"/>
            <w:vAlign w:val="bottom"/>
          </w:tcPr>
          <w:p w14:paraId="519C5CFF" w14:textId="3515D1A0" w:rsidR="00581570" w:rsidRPr="00417560" w:rsidRDefault="0016126A" w:rsidP="0016126A">
            <w:pPr>
              <w:pBdr>
                <w:bottom w:val="single" w:sz="4" w:space="1" w:color="auto"/>
              </w:pBdr>
              <w:spacing w:line="280" w:lineRule="exact"/>
              <w:ind w:left="-37" w:right="21"/>
              <w:jc w:val="center"/>
              <w:rPr>
                <w:spacing w:val="-8"/>
                <w:sz w:val="27"/>
                <w:szCs w:val="27"/>
              </w:rPr>
            </w:pPr>
            <w:r>
              <w:rPr>
                <w:spacing w:val="-8"/>
                <w:sz w:val="27"/>
                <w:szCs w:val="27"/>
              </w:rPr>
              <w:t>September 30,</w:t>
            </w:r>
            <w:r>
              <w:rPr>
                <w:spacing w:val="-8"/>
                <w:sz w:val="27"/>
                <w:szCs w:val="27"/>
              </w:rPr>
              <w:br/>
            </w:r>
            <w:r w:rsidR="00417560">
              <w:rPr>
                <w:spacing w:val="-8"/>
                <w:sz w:val="27"/>
                <w:szCs w:val="27"/>
              </w:rPr>
              <w:t>2024</w:t>
            </w:r>
          </w:p>
        </w:tc>
        <w:tc>
          <w:tcPr>
            <w:tcW w:w="992" w:type="dxa"/>
            <w:gridSpan w:val="2"/>
            <w:vAlign w:val="bottom"/>
          </w:tcPr>
          <w:p w14:paraId="76A889BC" w14:textId="2840C1CC" w:rsidR="00581570" w:rsidRPr="00417560" w:rsidRDefault="00581570" w:rsidP="0016126A">
            <w:pPr>
              <w:pBdr>
                <w:bottom w:val="single" w:sz="4" w:space="1" w:color="auto"/>
              </w:pBdr>
              <w:spacing w:line="280" w:lineRule="exact"/>
              <w:ind w:left="-37" w:right="-55"/>
              <w:jc w:val="center"/>
              <w:rPr>
                <w:spacing w:val="-4"/>
                <w:sz w:val="27"/>
                <w:szCs w:val="27"/>
              </w:rPr>
            </w:pPr>
            <w:r w:rsidRPr="00417560">
              <w:rPr>
                <w:spacing w:val="-4"/>
                <w:sz w:val="27"/>
                <w:szCs w:val="27"/>
              </w:rPr>
              <w:t>December 31, 2023</w:t>
            </w:r>
          </w:p>
        </w:tc>
        <w:tc>
          <w:tcPr>
            <w:tcW w:w="993" w:type="dxa"/>
            <w:gridSpan w:val="2"/>
            <w:vAlign w:val="bottom"/>
          </w:tcPr>
          <w:p w14:paraId="3AB8EF1A" w14:textId="6133AE19" w:rsidR="00581570" w:rsidRPr="00417560" w:rsidRDefault="00581570" w:rsidP="0016126A">
            <w:pPr>
              <w:pBdr>
                <w:bottom w:val="single" w:sz="4" w:space="1" w:color="auto"/>
              </w:pBdr>
              <w:spacing w:line="280" w:lineRule="exact"/>
              <w:ind w:left="14" w:right="-35"/>
              <w:jc w:val="center"/>
              <w:rPr>
                <w:sz w:val="27"/>
                <w:szCs w:val="27"/>
              </w:rPr>
            </w:pPr>
            <w:r w:rsidRPr="00417560">
              <w:rPr>
                <w:sz w:val="27"/>
                <w:szCs w:val="27"/>
              </w:rPr>
              <w:t>2024</w:t>
            </w:r>
          </w:p>
        </w:tc>
        <w:tc>
          <w:tcPr>
            <w:tcW w:w="968" w:type="dxa"/>
            <w:gridSpan w:val="2"/>
            <w:vAlign w:val="bottom"/>
          </w:tcPr>
          <w:p w14:paraId="63B99162" w14:textId="765C97D7" w:rsidR="00581570" w:rsidRPr="00417560" w:rsidRDefault="00581570" w:rsidP="00581570">
            <w:pPr>
              <w:pBdr>
                <w:bottom w:val="single" w:sz="4" w:space="1" w:color="auto"/>
              </w:pBdr>
              <w:spacing w:line="280" w:lineRule="exact"/>
              <w:jc w:val="center"/>
              <w:rPr>
                <w:sz w:val="27"/>
                <w:szCs w:val="27"/>
              </w:rPr>
            </w:pPr>
            <w:r w:rsidRPr="00417560">
              <w:rPr>
                <w:sz w:val="27"/>
                <w:szCs w:val="27"/>
              </w:rPr>
              <w:t>2023</w:t>
            </w:r>
          </w:p>
        </w:tc>
      </w:tr>
      <w:tr w:rsidR="00581570" w:rsidRPr="00417560" w14:paraId="18950C68" w14:textId="77777777" w:rsidTr="0016126A">
        <w:trPr>
          <w:gridAfter w:val="1"/>
          <w:wAfter w:w="11" w:type="dxa"/>
          <w:trHeight w:val="1175"/>
        </w:trPr>
        <w:tc>
          <w:tcPr>
            <w:tcW w:w="2428" w:type="dxa"/>
            <w:shd w:val="clear" w:color="auto" w:fill="auto"/>
            <w:hideMark/>
          </w:tcPr>
          <w:p w14:paraId="09B25682" w14:textId="78CB7C4E" w:rsidR="00581570" w:rsidRPr="00417560" w:rsidRDefault="00581570" w:rsidP="00581570">
            <w:pPr>
              <w:spacing w:before="120" w:line="280" w:lineRule="exact"/>
              <w:jc w:val="left"/>
              <w:rPr>
                <w:sz w:val="27"/>
                <w:szCs w:val="27"/>
                <w:cs/>
              </w:rPr>
            </w:pPr>
            <w:proofErr w:type="spellStart"/>
            <w:r w:rsidRPr="00417560">
              <w:rPr>
                <w:sz w:val="27"/>
                <w:szCs w:val="27"/>
              </w:rPr>
              <w:t>Eteco</w:t>
            </w:r>
            <w:proofErr w:type="spellEnd"/>
            <w:r w:rsidRPr="00417560">
              <w:rPr>
                <w:sz w:val="27"/>
                <w:szCs w:val="27"/>
              </w:rPr>
              <w:t xml:space="preserve"> (Thailand) Co., Ltd.</w:t>
            </w:r>
            <w:r w:rsidRPr="00417560">
              <w:rPr>
                <w:sz w:val="27"/>
                <w:szCs w:val="27"/>
              </w:rPr>
              <w:br/>
              <w:t xml:space="preserve">   (Engages in the business of </w:t>
            </w:r>
            <w:r w:rsidRPr="00417560">
              <w:rPr>
                <w:sz w:val="27"/>
                <w:szCs w:val="27"/>
              </w:rPr>
              <w:br/>
              <w:t xml:space="preserve">   providing installation/repair </w:t>
            </w:r>
            <w:r w:rsidRPr="00417560">
              <w:rPr>
                <w:sz w:val="27"/>
                <w:szCs w:val="27"/>
              </w:rPr>
              <w:br/>
              <w:t xml:space="preserve">   services for wastewater </w:t>
            </w:r>
            <w:r w:rsidRPr="00417560">
              <w:rPr>
                <w:sz w:val="27"/>
                <w:szCs w:val="27"/>
              </w:rPr>
              <w:br/>
              <w:t xml:space="preserve">   treatment systems)</w:t>
            </w:r>
          </w:p>
        </w:tc>
        <w:tc>
          <w:tcPr>
            <w:tcW w:w="1079" w:type="dxa"/>
            <w:shd w:val="clear" w:color="auto" w:fill="auto"/>
            <w:vAlign w:val="bottom"/>
          </w:tcPr>
          <w:p w14:paraId="19AD5C98" w14:textId="02925E68" w:rsidR="00581570" w:rsidRPr="00417560" w:rsidRDefault="00152628" w:rsidP="00581570">
            <w:pPr>
              <w:tabs>
                <w:tab w:val="decimal" w:pos="771"/>
              </w:tabs>
              <w:spacing w:line="280" w:lineRule="exact"/>
              <w:jc w:val="center"/>
              <w:rPr>
                <w:sz w:val="27"/>
                <w:szCs w:val="27"/>
              </w:rPr>
            </w:pPr>
            <w:r w:rsidRPr="00417560">
              <w:rPr>
                <w:rFonts w:asciiTheme="majorBidi" w:hAnsiTheme="majorBidi" w:cstheme="majorBidi"/>
                <w:sz w:val="27"/>
                <w:szCs w:val="27"/>
              </w:rPr>
              <w:t>5,000</w:t>
            </w:r>
          </w:p>
        </w:tc>
        <w:tc>
          <w:tcPr>
            <w:tcW w:w="1080" w:type="dxa"/>
            <w:shd w:val="clear" w:color="auto" w:fill="auto"/>
            <w:vAlign w:val="bottom"/>
          </w:tcPr>
          <w:p w14:paraId="2AC602DF" w14:textId="7727A921" w:rsidR="00581570" w:rsidRPr="00417560" w:rsidRDefault="00581570" w:rsidP="00581570">
            <w:pPr>
              <w:tabs>
                <w:tab w:val="decimal" w:pos="771"/>
              </w:tabs>
              <w:spacing w:line="280" w:lineRule="exact"/>
              <w:jc w:val="center"/>
              <w:rPr>
                <w:rFonts w:asciiTheme="majorBidi" w:hAnsiTheme="majorBidi" w:cstheme="majorBidi"/>
                <w:sz w:val="27"/>
                <w:szCs w:val="27"/>
              </w:rPr>
            </w:pPr>
            <w:r w:rsidRPr="00417560">
              <w:rPr>
                <w:rFonts w:asciiTheme="majorBidi" w:hAnsiTheme="majorBidi" w:cstheme="majorBidi"/>
                <w:sz w:val="27"/>
                <w:szCs w:val="27"/>
              </w:rPr>
              <w:t>5,000</w:t>
            </w:r>
          </w:p>
        </w:tc>
        <w:tc>
          <w:tcPr>
            <w:tcW w:w="990" w:type="dxa"/>
            <w:shd w:val="clear" w:color="auto" w:fill="auto"/>
            <w:vAlign w:val="bottom"/>
          </w:tcPr>
          <w:p w14:paraId="0968DBB7" w14:textId="0B0A7A1D" w:rsidR="00581570" w:rsidRPr="00417560" w:rsidRDefault="00152628" w:rsidP="00581570">
            <w:pPr>
              <w:tabs>
                <w:tab w:val="decimal" w:pos="638"/>
              </w:tabs>
              <w:spacing w:line="280" w:lineRule="exact"/>
              <w:jc w:val="center"/>
              <w:rPr>
                <w:rFonts w:asciiTheme="majorBidi" w:hAnsiTheme="majorBidi" w:cstheme="majorBidi"/>
                <w:sz w:val="27"/>
                <w:szCs w:val="27"/>
              </w:rPr>
            </w:pPr>
            <w:r w:rsidRPr="00417560">
              <w:rPr>
                <w:rFonts w:asciiTheme="majorBidi" w:hAnsiTheme="majorBidi" w:cstheme="majorBidi"/>
                <w:sz w:val="27"/>
                <w:szCs w:val="27"/>
              </w:rPr>
              <w:t>49.00</w:t>
            </w:r>
          </w:p>
        </w:tc>
        <w:tc>
          <w:tcPr>
            <w:tcW w:w="1080" w:type="dxa"/>
            <w:shd w:val="clear" w:color="auto" w:fill="auto"/>
            <w:noWrap/>
            <w:vAlign w:val="bottom"/>
          </w:tcPr>
          <w:p w14:paraId="16C19F86" w14:textId="1C099AE3" w:rsidR="00581570" w:rsidRPr="00417560" w:rsidRDefault="00581570" w:rsidP="00581570">
            <w:pPr>
              <w:tabs>
                <w:tab w:val="decimal" w:pos="637"/>
              </w:tabs>
              <w:spacing w:line="280" w:lineRule="exact"/>
              <w:jc w:val="center"/>
              <w:rPr>
                <w:rFonts w:asciiTheme="majorBidi" w:hAnsiTheme="majorBidi" w:cstheme="majorBidi"/>
                <w:sz w:val="27"/>
                <w:szCs w:val="27"/>
              </w:rPr>
            </w:pPr>
            <w:r w:rsidRPr="00417560">
              <w:rPr>
                <w:rFonts w:asciiTheme="majorBidi" w:hAnsiTheme="majorBidi" w:cstheme="majorBidi"/>
                <w:sz w:val="27"/>
                <w:szCs w:val="27"/>
              </w:rPr>
              <w:t>49.00</w:t>
            </w:r>
          </w:p>
        </w:tc>
        <w:tc>
          <w:tcPr>
            <w:tcW w:w="1080" w:type="dxa"/>
            <w:shd w:val="clear" w:color="auto" w:fill="auto"/>
            <w:noWrap/>
            <w:vAlign w:val="bottom"/>
          </w:tcPr>
          <w:p w14:paraId="1D119952" w14:textId="70B6EBCB" w:rsidR="00581570" w:rsidRPr="00417560" w:rsidRDefault="00152628" w:rsidP="00581570">
            <w:pPr>
              <w:tabs>
                <w:tab w:val="decimal" w:pos="771"/>
              </w:tabs>
              <w:spacing w:line="280" w:lineRule="exact"/>
              <w:jc w:val="center"/>
              <w:rPr>
                <w:rFonts w:asciiTheme="majorBidi" w:hAnsiTheme="majorBidi" w:cstheme="majorBidi"/>
                <w:sz w:val="27"/>
                <w:szCs w:val="27"/>
              </w:rPr>
            </w:pPr>
            <w:r w:rsidRPr="00417560">
              <w:rPr>
                <w:rFonts w:asciiTheme="majorBidi" w:hAnsiTheme="majorBidi" w:cstheme="majorBidi"/>
                <w:sz w:val="27"/>
                <w:szCs w:val="27"/>
              </w:rPr>
              <w:t>9,212</w:t>
            </w:r>
          </w:p>
        </w:tc>
        <w:tc>
          <w:tcPr>
            <w:tcW w:w="1080" w:type="dxa"/>
            <w:shd w:val="clear" w:color="auto" w:fill="auto"/>
            <w:noWrap/>
            <w:vAlign w:val="bottom"/>
          </w:tcPr>
          <w:p w14:paraId="473396C3" w14:textId="058AC3ED" w:rsidR="00581570" w:rsidRPr="00417560" w:rsidRDefault="00581570" w:rsidP="005920E8">
            <w:pPr>
              <w:tabs>
                <w:tab w:val="decimal" w:pos="771"/>
              </w:tabs>
              <w:spacing w:line="280" w:lineRule="exact"/>
              <w:jc w:val="center"/>
              <w:rPr>
                <w:rFonts w:asciiTheme="majorBidi" w:hAnsiTheme="majorBidi" w:cstheme="majorBidi"/>
                <w:sz w:val="27"/>
                <w:szCs w:val="27"/>
              </w:rPr>
            </w:pPr>
            <w:r w:rsidRPr="00417560">
              <w:rPr>
                <w:rFonts w:asciiTheme="majorBidi" w:hAnsiTheme="majorBidi" w:cstheme="majorBidi"/>
                <w:sz w:val="27"/>
                <w:szCs w:val="27"/>
              </w:rPr>
              <w:t>9,153</w:t>
            </w:r>
          </w:p>
        </w:tc>
        <w:tc>
          <w:tcPr>
            <w:tcW w:w="991" w:type="dxa"/>
            <w:shd w:val="clear" w:color="auto" w:fill="auto"/>
            <w:noWrap/>
            <w:vAlign w:val="bottom"/>
          </w:tcPr>
          <w:p w14:paraId="212B849E" w14:textId="1658D52A" w:rsidR="00581570" w:rsidRPr="00417560" w:rsidRDefault="00110ADE" w:rsidP="00581570">
            <w:pPr>
              <w:tabs>
                <w:tab w:val="decimal" w:pos="771"/>
              </w:tabs>
              <w:spacing w:line="280" w:lineRule="exact"/>
              <w:jc w:val="center"/>
              <w:rPr>
                <w:rFonts w:asciiTheme="majorBidi" w:hAnsiTheme="majorBidi" w:cstheme="majorBidi"/>
                <w:sz w:val="27"/>
                <w:szCs w:val="27"/>
              </w:rPr>
            </w:pPr>
            <w:r w:rsidRPr="00417560">
              <w:rPr>
                <w:rFonts w:asciiTheme="majorBidi" w:hAnsiTheme="majorBidi" w:cstheme="majorBidi"/>
                <w:sz w:val="27"/>
                <w:szCs w:val="27"/>
              </w:rPr>
              <w:t>59</w:t>
            </w:r>
          </w:p>
        </w:tc>
        <w:tc>
          <w:tcPr>
            <w:tcW w:w="992" w:type="dxa"/>
            <w:gridSpan w:val="2"/>
            <w:shd w:val="clear" w:color="auto" w:fill="auto"/>
            <w:noWrap/>
            <w:vAlign w:val="bottom"/>
          </w:tcPr>
          <w:p w14:paraId="1D8B69B5" w14:textId="1E366725" w:rsidR="00581570" w:rsidRPr="00417560" w:rsidRDefault="00581570" w:rsidP="005920E8">
            <w:pPr>
              <w:tabs>
                <w:tab w:val="decimal" w:pos="771"/>
              </w:tabs>
              <w:spacing w:line="280" w:lineRule="exact"/>
              <w:jc w:val="center"/>
              <w:rPr>
                <w:rFonts w:asciiTheme="majorBidi" w:hAnsiTheme="majorBidi" w:cstheme="majorBidi"/>
                <w:sz w:val="27"/>
                <w:szCs w:val="27"/>
              </w:rPr>
            </w:pPr>
            <w:r w:rsidRPr="00417560">
              <w:rPr>
                <w:rFonts w:asciiTheme="majorBidi" w:hAnsiTheme="majorBidi" w:cstheme="majorBidi"/>
                <w:sz w:val="27"/>
                <w:szCs w:val="27"/>
                <w:cs/>
              </w:rPr>
              <w:t>(</w:t>
            </w:r>
            <w:r w:rsidRPr="00417560">
              <w:rPr>
                <w:rFonts w:asciiTheme="majorBidi" w:hAnsiTheme="majorBidi" w:cstheme="majorBidi"/>
                <w:sz w:val="27"/>
                <w:szCs w:val="27"/>
              </w:rPr>
              <w:t>1,617</w:t>
            </w:r>
            <w:r w:rsidRPr="00417560">
              <w:rPr>
                <w:rFonts w:asciiTheme="majorBidi" w:hAnsiTheme="majorBidi" w:cstheme="majorBidi"/>
                <w:sz w:val="27"/>
                <w:szCs w:val="27"/>
                <w:cs/>
              </w:rPr>
              <w:t>)</w:t>
            </w:r>
          </w:p>
        </w:tc>
        <w:tc>
          <w:tcPr>
            <w:tcW w:w="1078" w:type="dxa"/>
            <w:gridSpan w:val="2"/>
            <w:shd w:val="clear" w:color="auto" w:fill="auto"/>
            <w:vAlign w:val="bottom"/>
          </w:tcPr>
          <w:p w14:paraId="4DB3FC58" w14:textId="6BD9B789" w:rsidR="00581570" w:rsidRPr="00417560" w:rsidRDefault="00110ADE" w:rsidP="00581570">
            <w:pPr>
              <w:tabs>
                <w:tab w:val="decimal" w:pos="780"/>
              </w:tabs>
              <w:spacing w:line="280" w:lineRule="exact"/>
              <w:jc w:val="center"/>
              <w:rPr>
                <w:rFonts w:asciiTheme="majorBidi" w:hAnsiTheme="majorBidi" w:cstheme="majorBidi"/>
                <w:sz w:val="27"/>
                <w:szCs w:val="27"/>
              </w:rPr>
            </w:pPr>
            <w:r w:rsidRPr="00417560">
              <w:rPr>
                <w:rFonts w:asciiTheme="majorBidi" w:hAnsiTheme="majorBidi" w:cstheme="majorBidi"/>
                <w:sz w:val="27"/>
                <w:szCs w:val="27"/>
              </w:rPr>
              <w:t>11,648</w:t>
            </w:r>
          </w:p>
        </w:tc>
        <w:tc>
          <w:tcPr>
            <w:tcW w:w="992" w:type="dxa"/>
            <w:gridSpan w:val="2"/>
            <w:shd w:val="clear" w:color="auto" w:fill="auto"/>
            <w:vAlign w:val="bottom"/>
          </w:tcPr>
          <w:p w14:paraId="0CE49A28" w14:textId="68CF2143" w:rsidR="00581570" w:rsidRPr="00417560" w:rsidRDefault="00581570" w:rsidP="005920E8">
            <w:pPr>
              <w:tabs>
                <w:tab w:val="decimal" w:pos="771"/>
              </w:tabs>
              <w:spacing w:line="280" w:lineRule="exact"/>
              <w:jc w:val="center"/>
              <w:rPr>
                <w:rFonts w:asciiTheme="majorBidi" w:hAnsiTheme="majorBidi" w:cstheme="majorBidi"/>
                <w:sz w:val="27"/>
                <w:szCs w:val="27"/>
              </w:rPr>
            </w:pPr>
            <w:r w:rsidRPr="00417560">
              <w:rPr>
                <w:rFonts w:asciiTheme="majorBidi" w:hAnsiTheme="majorBidi" w:cstheme="majorBidi"/>
                <w:spacing w:val="-4"/>
                <w:sz w:val="27"/>
                <w:szCs w:val="27"/>
              </w:rPr>
              <w:t>11,648</w:t>
            </w:r>
          </w:p>
        </w:tc>
        <w:tc>
          <w:tcPr>
            <w:tcW w:w="993" w:type="dxa"/>
            <w:gridSpan w:val="2"/>
            <w:shd w:val="clear" w:color="auto" w:fill="auto"/>
            <w:vAlign w:val="bottom"/>
          </w:tcPr>
          <w:p w14:paraId="38FAB05F" w14:textId="04B3CCC2" w:rsidR="00581570" w:rsidRPr="00417560" w:rsidRDefault="00110ADE" w:rsidP="00581570">
            <w:pPr>
              <w:tabs>
                <w:tab w:val="decimal" w:pos="619"/>
              </w:tabs>
              <w:spacing w:line="280" w:lineRule="exact"/>
              <w:jc w:val="center"/>
              <w:rPr>
                <w:rFonts w:asciiTheme="majorBidi" w:hAnsiTheme="majorBidi" w:cstheme="majorBidi"/>
                <w:sz w:val="27"/>
                <w:szCs w:val="27"/>
              </w:rPr>
            </w:pPr>
            <w:r w:rsidRPr="00417560">
              <w:rPr>
                <w:rFonts w:asciiTheme="majorBidi" w:hAnsiTheme="majorBidi" w:cstheme="majorBidi"/>
                <w:sz w:val="27"/>
                <w:szCs w:val="27"/>
              </w:rPr>
              <w:t>-</w:t>
            </w:r>
          </w:p>
        </w:tc>
        <w:tc>
          <w:tcPr>
            <w:tcW w:w="981" w:type="dxa"/>
            <w:gridSpan w:val="2"/>
            <w:shd w:val="clear" w:color="auto" w:fill="auto"/>
            <w:vAlign w:val="bottom"/>
          </w:tcPr>
          <w:p w14:paraId="044CFD10" w14:textId="17795259" w:rsidR="00581570" w:rsidRPr="00417560" w:rsidRDefault="00581570" w:rsidP="007E512C">
            <w:pPr>
              <w:tabs>
                <w:tab w:val="decimal" w:pos="619"/>
              </w:tabs>
              <w:spacing w:line="280" w:lineRule="exact"/>
              <w:jc w:val="left"/>
              <w:rPr>
                <w:rFonts w:asciiTheme="majorBidi" w:hAnsiTheme="majorBidi" w:cstheme="majorBidi"/>
                <w:sz w:val="27"/>
                <w:szCs w:val="27"/>
              </w:rPr>
            </w:pPr>
            <w:r w:rsidRPr="00417560">
              <w:rPr>
                <w:rFonts w:asciiTheme="majorBidi" w:hAnsiTheme="majorBidi" w:cstheme="majorBidi"/>
                <w:sz w:val="27"/>
                <w:szCs w:val="27"/>
              </w:rPr>
              <w:t>-</w:t>
            </w:r>
          </w:p>
        </w:tc>
      </w:tr>
      <w:tr w:rsidR="00581570" w:rsidRPr="00417560" w14:paraId="56ED07D1" w14:textId="77777777" w:rsidTr="0016126A">
        <w:trPr>
          <w:gridAfter w:val="1"/>
          <w:wAfter w:w="11" w:type="dxa"/>
          <w:trHeight w:val="812"/>
        </w:trPr>
        <w:tc>
          <w:tcPr>
            <w:tcW w:w="2428" w:type="dxa"/>
            <w:shd w:val="clear" w:color="auto" w:fill="auto"/>
          </w:tcPr>
          <w:p w14:paraId="2909B119" w14:textId="77777777" w:rsidR="00581570" w:rsidRPr="00417560" w:rsidRDefault="00581570" w:rsidP="00581570">
            <w:pPr>
              <w:spacing w:before="120" w:line="280" w:lineRule="exact"/>
              <w:jc w:val="left"/>
              <w:rPr>
                <w:sz w:val="27"/>
                <w:szCs w:val="27"/>
              </w:rPr>
            </w:pPr>
            <w:r w:rsidRPr="00417560">
              <w:rPr>
                <w:sz w:val="27"/>
                <w:szCs w:val="27"/>
              </w:rPr>
              <w:t>U-Services (Thailand) Co., Ltd.</w:t>
            </w:r>
            <w:r w:rsidRPr="00417560">
              <w:rPr>
                <w:sz w:val="27"/>
                <w:szCs w:val="27"/>
              </w:rPr>
              <w:br/>
              <w:t xml:space="preserve">   (</w:t>
            </w:r>
            <w:r w:rsidRPr="00417560">
              <w:rPr>
                <w:rFonts w:asciiTheme="majorBidi" w:hAnsiTheme="majorBidi" w:cstheme="majorBidi"/>
                <w:sz w:val="27"/>
                <w:szCs w:val="27"/>
              </w:rPr>
              <w:t xml:space="preserve">Repair of electric motors and </w:t>
            </w:r>
            <w:r w:rsidRPr="00417560">
              <w:rPr>
                <w:rFonts w:asciiTheme="majorBidi" w:hAnsiTheme="majorBidi" w:cstheme="majorBidi"/>
                <w:sz w:val="27"/>
                <w:szCs w:val="27"/>
              </w:rPr>
              <w:br/>
              <w:t xml:space="preserve">   electrical equipment</w:t>
            </w:r>
            <w:r w:rsidRPr="00417560">
              <w:rPr>
                <w:sz w:val="27"/>
                <w:szCs w:val="27"/>
              </w:rPr>
              <w:t>)</w:t>
            </w:r>
          </w:p>
        </w:tc>
        <w:tc>
          <w:tcPr>
            <w:tcW w:w="1079" w:type="dxa"/>
            <w:shd w:val="clear" w:color="auto" w:fill="auto"/>
            <w:vAlign w:val="bottom"/>
          </w:tcPr>
          <w:p w14:paraId="73DBD236" w14:textId="39F73B03" w:rsidR="00581570" w:rsidRPr="00417560" w:rsidRDefault="00152628" w:rsidP="00581570">
            <w:pPr>
              <w:tabs>
                <w:tab w:val="decimal" w:pos="771"/>
              </w:tabs>
              <w:spacing w:line="280" w:lineRule="exact"/>
              <w:jc w:val="center"/>
              <w:rPr>
                <w:sz w:val="27"/>
                <w:szCs w:val="27"/>
              </w:rPr>
            </w:pPr>
            <w:r w:rsidRPr="00417560">
              <w:rPr>
                <w:rFonts w:asciiTheme="majorBidi" w:hAnsiTheme="majorBidi" w:cstheme="majorBidi"/>
                <w:sz w:val="27"/>
                <w:szCs w:val="27"/>
              </w:rPr>
              <w:t>100,000</w:t>
            </w:r>
          </w:p>
        </w:tc>
        <w:tc>
          <w:tcPr>
            <w:tcW w:w="1080" w:type="dxa"/>
            <w:shd w:val="clear" w:color="auto" w:fill="auto"/>
            <w:vAlign w:val="bottom"/>
          </w:tcPr>
          <w:p w14:paraId="531C626B" w14:textId="5AA40AC4" w:rsidR="00581570" w:rsidRPr="00417560" w:rsidRDefault="00581570" w:rsidP="00581570">
            <w:pPr>
              <w:tabs>
                <w:tab w:val="decimal" w:pos="771"/>
              </w:tabs>
              <w:spacing w:line="280" w:lineRule="exact"/>
              <w:jc w:val="center"/>
              <w:rPr>
                <w:rFonts w:asciiTheme="majorBidi" w:hAnsiTheme="majorBidi" w:cstheme="majorBidi"/>
                <w:sz w:val="27"/>
                <w:szCs w:val="27"/>
              </w:rPr>
            </w:pPr>
            <w:r w:rsidRPr="00417560">
              <w:rPr>
                <w:rFonts w:asciiTheme="majorBidi" w:hAnsiTheme="majorBidi" w:cstheme="majorBidi"/>
                <w:sz w:val="27"/>
                <w:szCs w:val="27"/>
              </w:rPr>
              <w:t>100,000</w:t>
            </w:r>
          </w:p>
        </w:tc>
        <w:tc>
          <w:tcPr>
            <w:tcW w:w="990" w:type="dxa"/>
            <w:shd w:val="clear" w:color="auto" w:fill="auto"/>
            <w:vAlign w:val="bottom"/>
          </w:tcPr>
          <w:p w14:paraId="02F88601" w14:textId="2BFB62CF" w:rsidR="00581570" w:rsidRPr="00417560" w:rsidRDefault="00152628" w:rsidP="00581570">
            <w:pPr>
              <w:tabs>
                <w:tab w:val="decimal" w:pos="638"/>
              </w:tabs>
              <w:spacing w:line="280" w:lineRule="exact"/>
              <w:jc w:val="center"/>
              <w:rPr>
                <w:rFonts w:asciiTheme="majorBidi" w:hAnsiTheme="majorBidi" w:cstheme="majorBidi"/>
                <w:sz w:val="27"/>
                <w:szCs w:val="27"/>
              </w:rPr>
            </w:pPr>
            <w:r w:rsidRPr="00417560">
              <w:rPr>
                <w:rFonts w:asciiTheme="majorBidi" w:hAnsiTheme="majorBidi" w:cstheme="majorBidi"/>
                <w:sz w:val="27"/>
                <w:szCs w:val="27"/>
              </w:rPr>
              <w:t>42.00</w:t>
            </w:r>
          </w:p>
        </w:tc>
        <w:tc>
          <w:tcPr>
            <w:tcW w:w="1080" w:type="dxa"/>
            <w:shd w:val="clear" w:color="auto" w:fill="auto"/>
            <w:noWrap/>
            <w:vAlign w:val="bottom"/>
          </w:tcPr>
          <w:p w14:paraId="133993C1" w14:textId="132BC0F5" w:rsidR="00581570" w:rsidRPr="00417560" w:rsidRDefault="00581570" w:rsidP="00581570">
            <w:pPr>
              <w:tabs>
                <w:tab w:val="decimal" w:pos="637"/>
              </w:tabs>
              <w:spacing w:line="280" w:lineRule="exact"/>
              <w:jc w:val="center"/>
              <w:rPr>
                <w:rFonts w:asciiTheme="majorBidi" w:hAnsiTheme="majorBidi" w:cstheme="majorBidi"/>
                <w:sz w:val="27"/>
                <w:szCs w:val="27"/>
              </w:rPr>
            </w:pPr>
            <w:r w:rsidRPr="00417560">
              <w:rPr>
                <w:rFonts w:asciiTheme="majorBidi" w:hAnsiTheme="majorBidi" w:cstheme="majorBidi"/>
                <w:sz w:val="27"/>
                <w:szCs w:val="27"/>
              </w:rPr>
              <w:t>25.00</w:t>
            </w:r>
          </w:p>
        </w:tc>
        <w:tc>
          <w:tcPr>
            <w:tcW w:w="1080" w:type="dxa"/>
            <w:shd w:val="clear" w:color="auto" w:fill="auto"/>
            <w:noWrap/>
            <w:vAlign w:val="bottom"/>
          </w:tcPr>
          <w:p w14:paraId="22E62038" w14:textId="3480B06D" w:rsidR="00581570" w:rsidRPr="00417560" w:rsidRDefault="00152628" w:rsidP="00581570">
            <w:pPr>
              <w:pBdr>
                <w:bottom w:val="single" w:sz="4" w:space="1" w:color="auto"/>
              </w:pBdr>
              <w:tabs>
                <w:tab w:val="decimal" w:pos="771"/>
              </w:tabs>
              <w:spacing w:line="280" w:lineRule="exact"/>
              <w:jc w:val="center"/>
              <w:rPr>
                <w:rFonts w:asciiTheme="majorBidi" w:hAnsiTheme="majorBidi" w:cstheme="majorBidi"/>
                <w:sz w:val="27"/>
                <w:szCs w:val="27"/>
              </w:rPr>
            </w:pPr>
            <w:r w:rsidRPr="00417560">
              <w:rPr>
                <w:rFonts w:asciiTheme="majorBidi" w:hAnsiTheme="majorBidi" w:cstheme="majorBidi"/>
                <w:sz w:val="27"/>
                <w:szCs w:val="27"/>
              </w:rPr>
              <w:t>95,835</w:t>
            </w:r>
          </w:p>
        </w:tc>
        <w:tc>
          <w:tcPr>
            <w:tcW w:w="1080" w:type="dxa"/>
            <w:shd w:val="clear" w:color="auto" w:fill="auto"/>
            <w:noWrap/>
            <w:vAlign w:val="bottom"/>
          </w:tcPr>
          <w:p w14:paraId="716ECB4C" w14:textId="6CFD0C19" w:rsidR="00581570" w:rsidRPr="00417560" w:rsidRDefault="00581570" w:rsidP="00581570">
            <w:pPr>
              <w:pBdr>
                <w:bottom w:val="single" w:sz="4" w:space="1" w:color="auto"/>
              </w:pBdr>
              <w:tabs>
                <w:tab w:val="decimal" w:pos="771"/>
              </w:tabs>
              <w:spacing w:line="280" w:lineRule="exact"/>
              <w:jc w:val="center"/>
              <w:rPr>
                <w:rFonts w:asciiTheme="majorBidi" w:hAnsiTheme="majorBidi" w:cstheme="majorBidi"/>
                <w:sz w:val="27"/>
                <w:szCs w:val="27"/>
              </w:rPr>
            </w:pPr>
            <w:r w:rsidRPr="00417560">
              <w:rPr>
                <w:rFonts w:asciiTheme="majorBidi" w:hAnsiTheme="majorBidi" w:cstheme="majorBidi"/>
                <w:sz w:val="27"/>
                <w:szCs w:val="27"/>
              </w:rPr>
              <w:t>48,892</w:t>
            </w:r>
          </w:p>
        </w:tc>
        <w:tc>
          <w:tcPr>
            <w:tcW w:w="991" w:type="dxa"/>
            <w:shd w:val="clear" w:color="auto" w:fill="auto"/>
            <w:noWrap/>
            <w:vAlign w:val="bottom"/>
          </w:tcPr>
          <w:p w14:paraId="427A2356" w14:textId="68463FF5" w:rsidR="00581570" w:rsidRPr="00417560" w:rsidRDefault="00110ADE" w:rsidP="00581570">
            <w:pPr>
              <w:pBdr>
                <w:bottom w:val="single" w:sz="4" w:space="1" w:color="auto"/>
              </w:pBdr>
              <w:tabs>
                <w:tab w:val="decimal" w:pos="876"/>
              </w:tabs>
              <w:spacing w:line="280" w:lineRule="exact"/>
              <w:jc w:val="center"/>
              <w:rPr>
                <w:rFonts w:asciiTheme="majorBidi" w:hAnsiTheme="majorBidi"/>
                <w:sz w:val="27"/>
                <w:szCs w:val="27"/>
              </w:rPr>
            </w:pPr>
            <w:r w:rsidRPr="00417560">
              <w:rPr>
                <w:rFonts w:asciiTheme="majorBidi" w:hAnsiTheme="majorBidi"/>
                <w:sz w:val="27"/>
                <w:szCs w:val="27"/>
              </w:rPr>
              <w:t>5,293</w:t>
            </w:r>
          </w:p>
        </w:tc>
        <w:tc>
          <w:tcPr>
            <w:tcW w:w="992" w:type="dxa"/>
            <w:gridSpan w:val="2"/>
            <w:shd w:val="clear" w:color="auto" w:fill="auto"/>
            <w:noWrap/>
            <w:vAlign w:val="bottom"/>
          </w:tcPr>
          <w:p w14:paraId="62AA767A" w14:textId="6195903D" w:rsidR="00581570" w:rsidRPr="00417560" w:rsidRDefault="00581570" w:rsidP="005920E8">
            <w:pPr>
              <w:pBdr>
                <w:bottom w:val="single" w:sz="4" w:space="1" w:color="auto"/>
              </w:pBdr>
              <w:tabs>
                <w:tab w:val="decimal" w:pos="643"/>
              </w:tabs>
              <w:spacing w:line="280" w:lineRule="exact"/>
              <w:jc w:val="center"/>
              <w:rPr>
                <w:rFonts w:asciiTheme="majorBidi" w:hAnsiTheme="majorBidi" w:cstheme="majorBidi"/>
                <w:sz w:val="27"/>
                <w:szCs w:val="27"/>
              </w:rPr>
            </w:pPr>
            <w:r w:rsidRPr="00417560">
              <w:rPr>
                <w:rFonts w:asciiTheme="majorBidi" w:hAnsiTheme="majorBidi" w:cstheme="majorBidi"/>
                <w:sz w:val="27"/>
                <w:szCs w:val="27"/>
              </w:rPr>
              <w:t>674</w:t>
            </w:r>
          </w:p>
        </w:tc>
        <w:tc>
          <w:tcPr>
            <w:tcW w:w="1078" w:type="dxa"/>
            <w:gridSpan w:val="2"/>
            <w:shd w:val="clear" w:color="auto" w:fill="auto"/>
            <w:vAlign w:val="bottom"/>
          </w:tcPr>
          <w:p w14:paraId="010AEE81" w14:textId="1A62F6FC" w:rsidR="00581570" w:rsidRPr="00417560" w:rsidRDefault="00110ADE" w:rsidP="00581570">
            <w:pPr>
              <w:pBdr>
                <w:bottom w:val="single" w:sz="4" w:space="1" w:color="auto"/>
              </w:pBdr>
              <w:tabs>
                <w:tab w:val="decimal" w:pos="771"/>
              </w:tabs>
              <w:spacing w:line="280" w:lineRule="exact"/>
              <w:jc w:val="center"/>
              <w:rPr>
                <w:rFonts w:asciiTheme="majorBidi" w:hAnsiTheme="majorBidi" w:cstheme="majorBidi"/>
                <w:sz w:val="27"/>
                <w:szCs w:val="27"/>
              </w:rPr>
            </w:pPr>
            <w:r w:rsidRPr="00417560">
              <w:rPr>
                <w:rFonts w:asciiTheme="majorBidi" w:hAnsiTheme="majorBidi" w:cstheme="majorBidi"/>
                <w:sz w:val="27"/>
                <w:szCs w:val="27"/>
              </w:rPr>
              <w:t>91,150</w:t>
            </w:r>
          </w:p>
        </w:tc>
        <w:tc>
          <w:tcPr>
            <w:tcW w:w="992" w:type="dxa"/>
            <w:gridSpan w:val="2"/>
            <w:shd w:val="clear" w:color="auto" w:fill="auto"/>
            <w:vAlign w:val="bottom"/>
          </w:tcPr>
          <w:p w14:paraId="1B6C72A7" w14:textId="319E465D" w:rsidR="00581570" w:rsidRPr="00417560" w:rsidRDefault="00581570" w:rsidP="00581570">
            <w:pPr>
              <w:pBdr>
                <w:bottom w:val="single" w:sz="4" w:space="1" w:color="auto"/>
              </w:pBdr>
              <w:tabs>
                <w:tab w:val="decimal" w:pos="771"/>
              </w:tabs>
              <w:spacing w:line="280" w:lineRule="exact"/>
              <w:jc w:val="center"/>
              <w:rPr>
                <w:rFonts w:asciiTheme="majorBidi" w:hAnsiTheme="majorBidi" w:cstheme="majorBidi"/>
                <w:sz w:val="27"/>
                <w:szCs w:val="27"/>
              </w:rPr>
            </w:pPr>
            <w:r w:rsidRPr="00417560">
              <w:rPr>
                <w:rFonts w:asciiTheme="majorBidi" w:hAnsiTheme="majorBidi" w:cstheme="majorBidi"/>
                <w:sz w:val="27"/>
                <w:szCs w:val="27"/>
              </w:rPr>
              <w:t>45,250</w:t>
            </w:r>
          </w:p>
        </w:tc>
        <w:tc>
          <w:tcPr>
            <w:tcW w:w="993" w:type="dxa"/>
            <w:gridSpan w:val="2"/>
            <w:shd w:val="clear" w:color="auto" w:fill="auto"/>
            <w:vAlign w:val="bottom"/>
          </w:tcPr>
          <w:p w14:paraId="2A773574" w14:textId="00C2EF4B" w:rsidR="00581570" w:rsidRPr="00417560" w:rsidRDefault="00110ADE" w:rsidP="00581570">
            <w:pPr>
              <w:pBdr>
                <w:bottom w:val="single" w:sz="4" w:space="1" w:color="auto"/>
              </w:pBdr>
              <w:tabs>
                <w:tab w:val="decimal" w:pos="771"/>
              </w:tabs>
              <w:spacing w:line="280" w:lineRule="exact"/>
              <w:jc w:val="center"/>
              <w:rPr>
                <w:rFonts w:asciiTheme="majorBidi" w:hAnsiTheme="majorBidi" w:cstheme="majorBidi"/>
                <w:sz w:val="27"/>
                <w:szCs w:val="27"/>
              </w:rPr>
            </w:pPr>
            <w:r w:rsidRPr="00417560">
              <w:rPr>
                <w:rFonts w:asciiTheme="majorBidi" w:hAnsiTheme="majorBidi" w:cstheme="majorBidi"/>
                <w:sz w:val="27"/>
                <w:szCs w:val="27"/>
              </w:rPr>
              <w:t>4,250</w:t>
            </w:r>
          </w:p>
        </w:tc>
        <w:tc>
          <w:tcPr>
            <w:tcW w:w="981" w:type="dxa"/>
            <w:gridSpan w:val="2"/>
            <w:shd w:val="clear" w:color="auto" w:fill="auto"/>
            <w:vAlign w:val="bottom"/>
          </w:tcPr>
          <w:p w14:paraId="3A4A7EBE" w14:textId="0A340404" w:rsidR="00581570" w:rsidRPr="00417560" w:rsidRDefault="00581570" w:rsidP="007E512C">
            <w:pPr>
              <w:pBdr>
                <w:bottom w:val="single" w:sz="4" w:space="1" w:color="auto"/>
              </w:pBdr>
              <w:tabs>
                <w:tab w:val="decimal" w:pos="619"/>
              </w:tabs>
              <w:spacing w:line="280" w:lineRule="exact"/>
              <w:jc w:val="left"/>
              <w:rPr>
                <w:rFonts w:asciiTheme="majorBidi" w:hAnsiTheme="majorBidi" w:cstheme="majorBidi"/>
                <w:sz w:val="27"/>
                <w:szCs w:val="27"/>
              </w:rPr>
            </w:pPr>
            <w:r w:rsidRPr="00417560">
              <w:rPr>
                <w:rFonts w:asciiTheme="majorBidi" w:hAnsiTheme="majorBidi" w:cstheme="majorBidi"/>
                <w:sz w:val="27"/>
                <w:szCs w:val="27"/>
              </w:rPr>
              <w:t>-</w:t>
            </w:r>
          </w:p>
        </w:tc>
      </w:tr>
      <w:tr w:rsidR="00581570" w:rsidRPr="00417560" w14:paraId="68DA1AB7" w14:textId="77777777" w:rsidTr="0016126A">
        <w:trPr>
          <w:trHeight w:val="369"/>
        </w:trPr>
        <w:tc>
          <w:tcPr>
            <w:tcW w:w="4587" w:type="dxa"/>
            <w:gridSpan w:val="3"/>
            <w:shd w:val="clear" w:color="auto" w:fill="auto"/>
            <w:vAlign w:val="bottom"/>
          </w:tcPr>
          <w:p w14:paraId="5E51B557" w14:textId="77777777" w:rsidR="00581570" w:rsidRPr="00417560" w:rsidRDefault="00581570" w:rsidP="00581570">
            <w:pPr>
              <w:tabs>
                <w:tab w:val="decimal" w:pos="619"/>
              </w:tabs>
              <w:spacing w:line="280" w:lineRule="exact"/>
              <w:jc w:val="left"/>
              <w:rPr>
                <w:sz w:val="27"/>
                <w:szCs w:val="27"/>
              </w:rPr>
            </w:pPr>
            <w:r w:rsidRPr="00417560">
              <w:rPr>
                <w:b/>
                <w:bCs/>
                <w:sz w:val="27"/>
                <w:szCs w:val="27"/>
              </w:rPr>
              <w:t>Total Investment in associated companies</w:t>
            </w:r>
          </w:p>
        </w:tc>
        <w:tc>
          <w:tcPr>
            <w:tcW w:w="990" w:type="dxa"/>
            <w:shd w:val="clear" w:color="auto" w:fill="auto"/>
            <w:vAlign w:val="bottom"/>
          </w:tcPr>
          <w:p w14:paraId="7FA6B154" w14:textId="77777777" w:rsidR="00581570" w:rsidRPr="00417560" w:rsidRDefault="00581570" w:rsidP="00581570">
            <w:pPr>
              <w:tabs>
                <w:tab w:val="decimal" w:pos="619"/>
              </w:tabs>
              <w:spacing w:line="280" w:lineRule="exact"/>
              <w:jc w:val="center"/>
              <w:rPr>
                <w:sz w:val="27"/>
                <w:szCs w:val="27"/>
              </w:rPr>
            </w:pPr>
          </w:p>
        </w:tc>
        <w:tc>
          <w:tcPr>
            <w:tcW w:w="1080" w:type="dxa"/>
            <w:shd w:val="clear" w:color="auto" w:fill="auto"/>
            <w:noWrap/>
            <w:vAlign w:val="bottom"/>
          </w:tcPr>
          <w:p w14:paraId="38EDE4D8" w14:textId="77777777" w:rsidR="00581570" w:rsidRPr="00417560" w:rsidRDefault="00581570" w:rsidP="00581570">
            <w:pPr>
              <w:tabs>
                <w:tab w:val="decimal" w:pos="504"/>
              </w:tabs>
              <w:spacing w:line="280" w:lineRule="exact"/>
              <w:jc w:val="center"/>
              <w:rPr>
                <w:sz w:val="27"/>
                <w:szCs w:val="27"/>
              </w:rPr>
            </w:pPr>
          </w:p>
        </w:tc>
        <w:tc>
          <w:tcPr>
            <w:tcW w:w="1080" w:type="dxa"/>
            <w:shd w:val="clear" w:color="auto" w:fill="auto"/>
            <w:noWrap/>
            <w:vAlign w:val="bottom"/>
          </w:tcPr>
          <w:p w14:paraId="1970F9BA" w14:textId="47FD0BCE" w:rsidR="00581570" w:rsidRPr="00417560" w:rsidRDefault="00152628" w:rsidP="00581570">
            <w:pPr>
              <w:tabs>
                <w:tab w:val="decimal" w:pos="771"/>
              </w:tabs>
              <w:spacing w:line="280" w:lineRule="exact"/>
              <w:jc w:val="center"/>
              <w:rPr>
                <w:rFonts w:asciiTheme="majorBidi" w:hAnsiTheme="majorBidi" w:cstheme="majorBidi"/>
                <w:sz w:val="27"/>
                <w:szCs w:val="27"/>
              </w:rPr>
            </w:pPr>
            <w:r w:rsidRPr="00417560">
              <w:rPr>
                <w:rFonts w:asciiTheme="majorBidi" w:hAnsiTheme="majorBidi" w:cstheme="majorBidi"/>
                <w:sz w:val="27"/>
                <w:szCs w:val="27"/>
              </w:rPr>
              <w:t>105,047</w:t>
            </w:r>
          </w:p>
        </w:tc>
        <w:tc>
          <w:tcPr>
            <w:tcW w:w="1080" w:type="dxa"/>
            <w:shd w:val="clear" w:color="auto" w:fill="auto"/>
            <w:noWrap/>
            <w:vAlign w:val="bottom"/>
          </w:tcPr>
          <w:p w14:paraId="1E292472" w14:textId="555D4086" w:rsidR="00581570" w:rsidRPr="00417560" w:rsidRDefault="00581570" w:rsidP="00581570">
            <w:pPr>
              <w:tabs>
                <w:tab w:val="decimal" w:pos="771"/>
              </w:tabs>
              <w:spacing w:line="280" w:lineRule="exact"/>
              <w:jc w:val="center"/>
              <w:rPr>
                <w:rFonts w:asciiTheme="majorBidi" w:hAnsiTheme="majorBidi" w:cstheme="majorBidi"/>
                <w:sz w:val="27"/>
                <w:szCs w:val="27"/>
              </w:rPr>
            </w:pPr>
            <w:r w:rsidRPr="00417560">
              <w:rPr>
                <w:rFonts w:asciiTheme="majorBidi" w:hAnsiTheme="majorBidi" w:cstheme="majorBidi"/>
                <w:sz w:val="27"/>
                <w:szCs w:val="27"/>
              </w:rPr>
              <w:t>58,045</w:t>
            </w:r>
          </w:p>
        </w:tc>
        <w:tc>
          <w:tcPr>
            <w:tcW w:w="991" w:type="dxa"/>
            <w:shd w:val="clear" w:color="auto" w:fill="auto"/>
            <w:noWrap/>
            <w:vAlign w:val="bottom"/>
          </w:tcPr>
          <w:p w14:paraId="2B67F505" w14:textId="6A107710" w:rsidR="00581570" w:rsidRPr="00417560" w:rsidRDefault="00110ADE" w:rsidP="00581570">
            <w:pPr>
              <w:tabs>
                <w:tab w:val="decimal" w:pos="876"/>
              </w:tabs>
              <w:spacing w:line="280" w:lineRule="exact"/>
              <w:jc w:val="center"/>
              <w:rPr>
                <w:rFonts w:asciiTheme="majorBidi" w:hAnsiTheme="majorBidi"/>
                <w:sz w:val="27"/>
                <w:szCs w:val="27"/>
              </w:rPr>
            </w:pPr>
            <w:r w:rsidRPr="00417560">
              <w:rPr>
                <w:rFonts w:asciiTheme="majorBidi" w:hAnsiTheme="majorBidi"/>
                <w:sz w:val="27"/>
                <w:szCs w:val="27"/>
              </w:rPr>
              <w:t>5,352</w:t>
            </w:r>
          </w:p>
        </w:tc>
        <w:tc>
          <w:tcPr>
            <w:tcW w:w="992" w:type="dxa"/>
            <w:gridSpan w:val="2"/>
            <w:shd w:val="clear" w:color="auto" w:fill="auto"/>
            <w:noWrap/>
            <w:vAlign w:val="bottom"/>
          </w:tcPr>
          <w:p w14:paraId="4E2F7EDB" w14:textId="3656AC36" w:rsidR="00581570" w:rsidRPr="00417560" w:rsidRDefault="00581570" w:rsidP="005920E8">
            <w:pPr>
              <w:tabs>
                <w:tab w:val="decimal" w:pos="771"/>
              </w:tabs>
              <w:spacing w:line="280" w:lineRule="exact"/>
              <w:jc w:val="center"/>
              <w:rPr>
                <w:rFonts w:asciiTheme="majorBidi" w:hAnsiTheme="majorBidi" w:cstheme="majorBidi"/>
                <w:sz w:val="27"/>
                <w:szCs w:val="27"/>
              </w:rPr>
            </w:pPr>
            <w:r w:rsidRPr="00417560">
              <w:rPr>
                <w:rFonts w:asciiTheme="majorBidi" w:hAnsiTheme="majorBidi" w:cstheme="majorBidi"/>
                <w:sz w:val="27"/>
                <w:szCs w:val="27"/>
                <w:cs/>
              </w:rPr>
              <w:t>(</w:t>
            </w:r>
            <w:r w:rsidRPr="00417560">
              <w:rPr>
                <w:rFonts w:asciiTheme="majorBidi" w:hAnsiTheme="majorBidi" w:cstheme="majorBidi"/>
                <w:sz w:val="27"/>
                <w:szCs w:val="27"/>
              </w:rPr>
              <w:t>943</w:t>
            </w:r>
            <w:r w:rsidRPr="00417560">
              <w:rPr>
                <w:rFonts w:asciiTheme="majorBidi" w:hAnsiTheme="majorBidi" w:cstheme="majorBidi"/>
                <w:sz w:val="27"/>
                <w:szCs w:val="27"/>
                <w:cs/>
              </w:rPr>
              <w:t>)</w:t>
            </w:r>
          </w:p>
        </w:tc>
        <w:tc>
          <w:tcPr>
            <w:tcW w:w="1068" w:type="dxa"/>
            <w:shd w:val="clear" w:color="auto" w:fill="auto"/>
            <w:vAlign w:val="bottom"/>
          </w:tcPr>
          <w:p w14:paraId="1ECE45A8" w14:textId="61A9F0E5" w:rsidR="00581570" w:rsidRPr="00417560" w:rsidRDefault="00110ADE" w:rsidP="00581570">
            <w:pPr>
              <w:tabs>
                <w:tab w:val="decimal" w:pos="771"/>
              </w:tabs>
              <w:spacing w:line="280" w:lineRule="exact"/>
              <w:jc w:val="center"/>
              <w:rPr>
                <w:rFonts w:asciiTheme="majorBidi" w:hAnsiTheme="majorBidi" w:cstheme="majorBidi"/>
                <w:sz w:val="27"/>
                <w:szCs w:val="27"/>
              </w:rPr>
            </w:pPr>
            <w:r w:rsidRPr="00417560">
              <w:rPr>
                <w:rFonts w:asciiTheme="majorBidi" w:hAnsiTheme="majorBidi" w:cstheme="majorBidi"/>
                <w:sz w:val="27"/>
                <w:szCs w:val="27"/>
              </w:rPr>
              <w:t>102,798</w:t>
            </w:r>
          </w:p>
        </w:tc>
        <w:tc>
          <w:tcPr>
            <w:tcW w:w="992" w:type="dxa"/>
            <w:gridSpan w:val="2"/>
            <w:shd w:val="clear" w:color="auto" w:fill="auto"/>
            <w:vAlign w:val="bottom"/>
          </w:tcPr>
          <w:p w14:paraId="6A530BF4" w14:textId="45377852" w:rsidR="00581570" w:rsidRPr="00417560" w:rsidRDefault="00581570" w:rsidP="00581570">
            <w:pPr>
              <w:tabs>
                <w:tab w:val="decimal" w:pos="771"/>
              </w:tabs>
              <w:spacing w:line="280" w:lineRule="exact"/>
              <w:jc w:val="center"/>
              <w:rPr>
                <w:rFonts w:asciiTheme="majorBidi" w:hAnsiTheme="majorBidi" w:cstheme="majorBidi"/>
                <w:spacing w:val="-4"/>
                <w:sz w:val="27"/>
                <w:szCs w:val="27"/>
              </w:rPr>
            </w:pPr>
            <w:r w:rsidRPr="00417560">
              <w:rPr>
                <w:rFonts w:asciiTheme="majorBidi" w:hAnsiTheme="majorBidi" w:cstheme="majorBidi"/>
                <w:spacing w:val="-4"/>
                <w:sz w:val="27"/>
                <w:szCs w:val="27"/>
              </w:rPr>
              <w:t>56,898</w:t>
            </w:r>
          </w:p>
        </w:tc>
        <w:tc>
          <w:tcPr>
            <w:tcW w:w="993" w:type="dxa"/>
            <w:gridSpan w:val="2"/>
            <w:shd w:val="clear" w:color="auto" w:fill="auto"/>
            <w:vAlign w:val="bottom"/>
          </w:tcPr>
          <w:p w14:paraId="0EFE8C40" w14:textId="5162C84B" w:rsidR="00581570" w:rsidRPr="00417560" w:rsidRDefault="00110ADE" w:rsidP="00581570">
            <w:pPr>
              <w:tabs>
                <w:tab w:val="decimal" w:pos="771"/>
              </w:tabs>
              <w:spacing w:line="280" w:lineRule="exact"/>
              <w:jc w:val="center"/>
              <w:rPr>
                <w:rFonts w:asciiTheme="majorBidi" w:hAnsiTheme="majorBidi" w:cstheme="majorBidi"/>
                <w:sz w:val="27"/>
                <w:szCs w:val="27"/>
              </w:rPr>
            </w:pPr>
            <w:r w:rsidRPr="00417560">
              <w:rPr>
                <w:rFonts w:asciiTheme="majorBidi" w:hAnsiTheme="majorBidi" w:cstheme="majorBidi"/>
                <w:sz w:val="27"/>
                <w:szCs w:val="27"/>
              </w:rPr>
              <w:t>4,250</w:t>
            </w:r>
          </w:p>
        </w:tc>
        <w:tc>
          <w:tcPr>
            <w:tcW w:w="1002" w:type="dxa"/>
            <w:gridSpan w:val="4"/>
            <w:shd w:val="clear" w:color="auto" w:fill="auto"/>
            <w:vAlign w:val="bottom"/>
          </w:tcPr>
          <w:p w14:paraId="56572959" w14:textId="6EE9EC1C" w:rsidR="00581570" w:rsidRPr="00417560" w:rsidRDefault="00581570" w:rsidP="007E512C">
            <w:pPr>
              <w:tabs>
                <w:tab w:val="decimal" w:pos="619"/>
              </w:tabs>
              <w:spacing w:line="280" w:lineRule="exact"/>
              <w:jc w:val="left"/>
              <w:rPr>
                <w:rFonts w:asciiTheme="majorBidi" w:hAnsiTheme="majorBidi" w:cstheme="majorBidi"/>
                <w:sz w:val="27"/>
                <w:szCs w:val="27"/>
              </w:rPr>
            </w:pPr>
            <w:r w:rsidRPr="00417560">
              <w:rPr>
                <w:rFonts w:asciiTheme="majorBidi" w:hAnsiTheme="majorBidi" w:cstheme="majorBidi"/>
                <w:sz w:val="27"/>
                <w:szCs w:val="27"/>
              </w:rPr>
              <w:t>-</w:t>
            </w:r>
          </w:p>
        </w:tc>
      </w:tr>
      <w:tr w:rsidR="008344AB" w:rsidRPr="00417560" w14:paraId="326FCA97" w14:textId="77777777" w:rsidTr="0016126A">
        <w:trPr>
          <w:gridAfter w:val="2"/>
          <w:wAfter w:w="34" w:type="dxa"/>
          <w:trHeight w:val="369"/>
        </w:trPr>
        <w:tc>
          <w:tcPr>
            <w:tcW w:w="3507" w:type="dxa"/>
            <w:gridSpan w:val="2"/>
            <w:shd w:val="clear" w:color="auto" w:fill="auto"/>
            <w:vAlign w:val="bottom"/>
          </w:tcPr>
          <w:p w14:paraId="123FC117" w14:textId="77777777" w:rsidR="008344AB" w:rsidRPr="00417560" w:rsidRDefault="008344AB" w:rsidP="008344AB">
            <w:pPr>
              <w:spacing w:before="120" w:line="280" w:lineRule="exact"/>
              <w:jc w:val="left"/>
              <w:rPr>
                <w:spacing w:val="-6"/>
                <w:sz w:val="27"/>
                <w:szCs w:val="27"/>
              </w:rPr>
            </w:pPr>
            <w:r w:rsidRPr="00417560">
              <w:rPr>
                <w:spacing w:val="-6"/>
                <w:sz w:val="27"/>
                <w:szCs w:val="27"/>
                <w:u w:val="single"/>
              </w:rPr>
              <w:t>Less</w:t>
            </w:r>
            <w:r w:rsidRPr="00417560">
              <w:rPr>
                <w:spacing w:val="-6"/>
                <w:sz w:val="27"/>
                <w:szCs w:val="27"/>
              </w:rPr>
              <w:t xml:space="preserve"> Allowance for impairment on investment </w:t>
            </w:r>
          </w:p>
          <w:p w14:paraId="32DF4455" w14:textId="77777777" w:rsidR="008344AB" w:rsidRPr="00417560" w:rsidRDefault="008344AB" w:rsidP="008344AB">
            <w:pPr>
              <w:tabs>
                <w:tab w:val="decimal" w:pos="619"/>
              </w:tabs>
              <w:spacing w:line="280" w:lineRule="exact"/>
              <w:jc w:val="both"/>
              <w:rPr>
                <w:sz w:val="27"/>
                <w:szCs w:val="27"/>
              </w:rPr>
            </w:pPr>
            <w:r w:rsidRPr="00417560">
              <w:rPr>
                <w:sz w:val="27"/>
                <w:szCs w:val="27"/>
              </w:rPr>
              <w:t xml:space="preserve">   -  </w:t>
            </w:r>
            <w:proofErr w:type="spellStart"/>
            <w:r w:rsidRPr="00417560">
              <w:rPr>
                <w:sz w:val="27"/>
                <w:szCs w:val="27"/>
              </w:rPr>
              <w:t>Eteco</w:t>
            </w:r>
            <w:proofErr w:type="spellEnd"/>
            <w:r w:rsidRPr="00417560">
              <w:rPr>
                <w:sz w:val="27"/>
                <w:szCs w:val="27"/>
              </w:rPr>
              <w:t xml:space="preserve"> (Thailand) Co., Ltd.</w:t>
            </w:r>
          </w:p>
        </w:tc>
        <w:tc>
          <w:tcPr>
            <w:tcW w:w="1080" w:type="dxa"/>
            <w:shd w:val="clear" w:color="auto" w:fill="auto"/>
            <w:vAlign w:val="bottom"/>
          </w:tcPr>
          <w:p w14:paraId="3A4D3477" w14:textId="77777777" w:rsidR="008344AB" w:rsidRPr="00417560" w:rsidRDefault="008344AB" w:rsidP="008344AB">
            <w:pPr>
              <w:tabs>
                <w:tab w:val="decimal" w:pos="619"/>
              </w:tabs>
              <w:spacing w:line="280" w:lineRule="exact"/>
              <w:jc w:val="center"/>
              <w:rPr>
                <w:sz w:val="27"/>
                <w:szCs w:val="27"/>
              </w:rPr>
            </w:pPr>
          </w:p>
        </w:tc>
        <w:tc>
          <w:tcPr>
            <w:tcW w:w="990" w:type="dxa"/>
            <w:shd w:val="clear" w:color="auto" w:fill="auto"/>
            <w:vAlign w:val="bottom"/>
          </w:tcPr>
          <w:p w14:paraId="3EE28CED" w14:textId="77777777" w:rsidR="008344AB" w:rsidRPr="00417560" w:rsidRDefault="008344AB" w:rsidP="008344AB">
            <w:pPr>
              <w:tabs>
                <w:tab w:val="decimal" w:pos="619"/>
              </w:tabs>
              <w:spacing w:line="280" w:lineRule="exact"/>
              <w:jc w:val="center"/>
              <w:rPr>
                <w:sz w:val="27"/>
                <w:szCs w:val="27"/>
              </w:rPr>
            </w:pPr>
          </w:p>
        </w:tc>
        <w:tc>
          <w:tcPr>
            <w:tcW w:w="1080" w:type="dxa"/>
            <w:shd w:val="clear" w:color="auto" w:fill="auto"/>
            <w:noWrap/>
            <w:vAlign w:val="bottom"/>
          </w:tcPr>
          <w:p w14:paraId="144535D2" w14:textId="63AAE188" w:rsidR="008344AB" w:rsidRPr="00417560" w:rsidRDefault="008344AB" w:rsidP="008344AB">
            <w:pPr>
              <w:tabs>
                <w:tab w:val="decimal" w:pos="880"/>
              </w:tabs>
              <w:spacing w:line="280" w:lineRule="exact"/>
              <w:jc w:val="center"/>
              <w:rPr>
                <w:sz w:val="27"/>
                <w:szCs w:val="27"/>
              </w:rPr>
            </w:pPr>
          </w:p>
        </w:tc>
        <w:tc>
          <w:tcPr>
            <w:tcW w:w="1080" w:type="dxa"/>
            <w:shd w:val="clear" w:color="auto" w:fill="auto"/>
            <w:noWrap/>
            <w:vAlign w:val="bottom"/>
          </w:tcPr>
          <w:p w14:paraId="3E2E64F9" w14:textId="47E443AA" w:rsidR="008344AB" w:rsidRPr="00417560" w:rsidRDefault="00152628" w:rsidP="008344AB">
            <w:pPr>
              <w:pBdr>
                <w:bottom w:val="single" w:sz="4" w:space="1" w:color="auto"/>
              </w:pBdr>
              <w:tabs>
                <w:tab w:val="decimal" w:pos="876"/>
              </w:tabs>
              <w:spacing w:line="280" w:lineRule="exact"/>
              <w:jc w:val="center"/>
              <w:rPr>
                <w:rFonts w:asciiTheme="majorBidi" w:hAnsiTheme="majorBidi" w:cstheme="majorBidi"/>
                <w:sz w:val="27"/>
                <w:szCs w:val="27"/>
              </w:rPr>
            </w:pPr>
            <w:r w:rsidRPr="00417560">
              <w:rPr>
                <w:rFonts w:asciiTheme="majorBidi" w:hAnsiTheme="majorBidi"/>
                <w:sz w:val="27"/>
                <w:szCs w:val="27"/>
              </w:rPr>
              <w:t>(869)</w:t>
            </w:r>
          </w:p>
        </w:tc>
        <w:tc>
          <w:tcPr>
            <w:tcW w:w="1080" w:type="dxa"/>
            <w:shd w:val="clear" w:color="auto" w:fill="auto"/>
            <w:noWrap/>
            <w:vAlign w:val="bottom"/>
          </w:tcPr>
          <w:p w14:paraId="14E47A54" w14:textId="4B2158FD" w:rsidR="008344AB" w:rsidRPr="00417560" w:rsidRDefault="008344AB" w:rsidP="008344AB">
            <w:pPr>
              <w:pBdr>
                <w:bottom w:val="single" w:sz="4" w:space="1" w:color="auto"/>
              </w:pBdr>
              <w:tabs>
                <w:tab w:val="decimal" w:pos="876"/>
              </w:tabs>
              <w:spacing w:line="280" w:lineRule="exact"/>
              <w:jc w:val="center"/>
              <w:rPr>
                <w:rFonts w:asciiTheme="majorBidi" w:hAnsiTheme="majorBidi"/>
                <w:sz w:val="27"/>
                <w:szCs w:val="27"/>
              </w:rPr>
            </w:pPr>
            <w:r w:rsidRPr="00417560">
              <w:rPr>
                <w:rFonts w:asciiTheme="majorBidi" w:hAnsiTheme="majorBidi"/>
                <w:sz w:val="27"/>
                <w:szCs w:val="27"/>
                <w:cs/>
              </w:rPr>
              <w:t>(</w:t>
            </w:r>
            <w:r w:rsidRPr="00417560">
              <w:rPr>
                <w:rFonts w:asciiTheme="majorBidi" w:hAnsiTheme="majorBidi"/>
                <w:sz w:val="27"/>
                <w:szCs w:val="27"/>
              </w:rPr>
              <w:t>810</w:t>
            </w:r>
            <w:r w:rsidRPr="00417560">
              <w:rPr>
                <w:rFonts w:asciiTheme="majorBidi" w:hAnsiTheme="majorBidi"/>
                <w:sz w:val="27"/>
                <w:szCs w:val="27"/>
                <w:cs/>
              </w:rPr>
              <w:t>)</w:t>
            </w:r>
          </w:p>
        </w:tc>
        <w:tc>
          <w:tcPr>
            <w:tcW w:w="1001" w:type="dxa"/>
            <w:gridSpan w:val="2"/>
            <w:shd w:val="clear" w:color="auto" w:fill="auto"/>
            <w:noWrap/>
            <w:vAlign w:val="bottom"/>
          </w:tcPr>
          <w:p w14:paraId="1C35A223" w14:textId="14B49195" w:rsidR="008344AB" w:rsidRPr="00417560" w:rsidRDefault="00110ADE" w:rsidP="00F16561">
            <w:pPr>
              <w:pBdr>
                <w:bottom w:val="single" w:sz="4" w:space="1" w:color="auto"/>
              </w:pBdr>
              <w:tabs>
                <w:tab w:val="decimal" w:pos="671"/>
              </w:tabs>
              <w:spacing w:line="280" w:lineRule="exact"/>
              <w:jc w:val="center"/>
              <w:rPr>
                <w:rFonts w:asciiTheme="majorBidi" w:hAnsiTheme="majorBidi" w:cstheme="majorBidi"/>
                <w:sz w:val="27"/>
                <w:szCs w:val="27"/>
              </w:rPr>
            </w:pPr>
            <w:r w:rsidRPr="00417560">
              <w:rPr>
                <w:rFonts w:asciiTheme="majorBidi" w:hAnsiTheme="majorBidi" w:cstheme="majorBidi"/>
                <w:sz w:val="27"/>
                <w:szCs w:val="27"/>
              </w:rPr>
              <w:t>-</w:t>
            </w:r>
          </w:p>
        </w:tc>
        <w:tc>
          <w:tcPr>
            <w:tcW w:w="982" w:type="dxa"/>
            <w:shd w:val="clear" w:color="auto" w:fill="auto"/>
            <w:noWrap/>
            <w:vAlign w:val="bottom"/>
          </w:tcPr>
          <w:p w14:paraId="5099E657" w14:textId="42D0D959" w:rsidR="008344AB" w:rsidRPr="00417560" w:rsidRDefault="008344AB" w:rsidP="005920E8">
            <w:pPr>
              <w:pBdr>
                <w:bottom w:val="single" w:sz="4" w:space="1" w:color="auto"/>
              </w:pBdr>
              <w:tabs>
                <w:tab w:val="decimal" w:pos="633"/>
              </w:tabs>
              <w:spacing w:line="280" w:lineRule="exact"/>
              <w:jc w:val="center"/>
              <w:rPr>
                <w:rFonts w:asciiTheme="majorBidi" w:hAnsiTheme="majorBidi" w:cstheme="majorBidi"/>
                <w:sz w:val="27"/>
                <w:szCs w:val="27"/>
              </w:rPr>
            </w:pPr>
            <w:r w:rsidRPr="00417560">
              <w:rPr>
                <w:rFonts w:asciiTheme="majorBidi" w:hAnsiTheme="majorBidi" w:cstheme="majorBidi"/>
                <w:sz w:val="27"/>
                <w:szCs w:val="27"/>
              </w:rPr>
              <w:t>-</w:t>
            </w:r>
          </w:p>
        </w:tc>
        <w:tc>
          <w:tcPr>
            <w:tcW w:w="1068" w:type="dxa"/>
            <w:shd w:val="clear" w:color="auto" w:fill="auto"/>
            <w:vAlign w:val="bottom"/>
          </w:tcPr>
          <w:p w14:paraId="2820D753" w14:textId="13C1A026" w:rsidR="008344AB" w:rsidRPr="00417560" w:rsidRDefault="00110ADE" w:rsidP="008344AB">
            <w:pPr>
              <w:pBdr>
                <w:bottom w:val="single" w:sz="4" w:space="1" w:color="auto"/>
              </w:pBdr>
              <w:tabs>
                <w:tab w:val="decimal" w:pos="877"/>
              </w:tabs>
              <w:spacing w:line="280" w:lineRule="exact"/>
              <w:jc w:val="center"/>
              <w:rPr>
                <w:rFonts w:asciiTheme="majorBidi" w:hAnsiTheme="majorBidi" w:cstheme="majorBidi"/>
                <w:sz w:val="27"/>
                <w:szCs w:val="27"/>
              </w:rPr>
            </w:pPr>
            <w:r w:rsidRPr="00417560">
              <w:rPr>
                <w:rFonts w:asciiTheme="majorBidi" w:hAnsiTheme="majorBidi" w:cstheme="majorBidi"/>
                <w:sz w:val="27"/>
                <w:szCs w:val="27"/>
              </w:rPr>
              <w:t>(3,305)</w:t>
            </w:r>
          </w:p>
        </w:tc>
        <w:tc>
          <w:tcPr>
            <w:tcW w:w="992" w:type="dxa"/>
            <w:gridSpan w:val="2"/>
            <w:shd w:val="clear" w:color="auto" w:fill="auto"/>
            <w:vAlign w:val="bottom"/>
          </w:tcPr>
          <w:p w14:paraId="0EF1557C" w14:textId="4EF0CAFC" w:rsidR="008344AB" w:rsidRPr="00417560" w:rsidRDefault="008344AB" w:rsidP="008344AB">
            <w:pPr>
              <w:pBdr>
                <w:bottom w:val="single" w:sz="4" w:space="1" w:color="auto"/>
              </w:pBdr>
              <w:tabs>
                <w:tab w:val="decimal" w:pos="876"/>
              </w:tabs>
              <w:spacing w:line="280" w:lineRule="exact"/>
              <w:jc w:val="center"/>
              <w:rPr>
                <w:rFonts w:asciiTheme="majorBidi" w:hAnsiTheme="majorBidi"/>
                <w:sz w:val="27"/>
                <w:szCs w:val="27"/>
              </w:rPr>
            </w:pPr>
            <w:r w:rsidRPr="00417560">
              <w:rPr>
                <w:rFonts w:asciiTheme="majorBidi" w:hAnsiTheme="majorBidi"/>
                <w:spacing w:val="-4"/>
                <w:sz w:val="27"/>
                <w:szCs w:val="27"/>
                <w:cs/>
              </w:rPr>
              <w:t>(</w:t>
            </w:r>
            <w:r w:rsidRPr="00417560">
              <w:rPr>
                <w:rFonts w:asciiTheme="majorBidi" w:hAnsiTheme="majorBidi"/>
                <w:spacing w:val="-4"/>
                <w:sz w:val="27"/>
                <w:szCs w:val="27"/>
              </w:rPr>
              <w:t>3</w:t>
            </w:r>
            <w:r w:rsidRPr="00417560">
              <w:rPr>
                <w:rFonts w:asciiTheme="majorBidi" w:hAnsiTheme="majorBidi" w:cstheme="majorBidi"/>
                <w:spacing w:val="-4"/>
                <w:sz w:val="27"/>
                <w:szCs w:val="27"/>
              </w:rPr>
              <w:t>,</w:t>
            </w:r>
            <w:r w:rsidRPr="00417560">
              <w:rPr>
                <w:rFonts w:asciiTheme="majorBidi" w:hAnsiTheme="majorBidi"/>
                <w:spacing w:val="-4"/>
                <w:sz w:val="27"/>
                <w:szCs w:val="27"/>
              </w:rPr>
              <w:t>305</w:t>
            </w:r>
            <w:r w:rsidRPr="00417560">
              <w:rPr>
                <w:rFonts w:asciiTheme="majorBidi" w:hAnsiTheme="majorBidi"/>
                <w:spacing w:val="-4"/>
                <w:sz w:val="27"/>
                <w:szCs w:val="27"/>
                <w:cs/>
              </w:rPr>
              <w:t>)</w:t>
            </w:r>
          </w:p>
        </w:tc>
        <w:tc>
          <w:tcPr>
            <w:tcW w:w="993" w:type="dxa"/>
            <w:gridSpan w:val="2"/>
            <w:shd w:val="clear" w:color="auto" w:fill="auto"/>
            <w:vAlign w:val="bottom"/>
          </w:tcPr>
          <w:p w14:paraId="5B6930B7" w14:textId="55AAB9FD" w:rsidR="008344AB" w:rsidRPr="00417560" w:rsidRDefault="00110ADE" w:rsidP="008344AB">
            <w:pPr>
              <w:pBdr>
                <w:bottom w:val="single" w:sz="4" w:space="1" w:color="auto"/>
              </w:pBdr>
              <w:tabs>
                <w:tab w:val="decimal" w:pos="619"/>
              </w:tabs>
              <w:spacing w:line="280" w:lineRule="exact"/>
              <w:jc w:val="center"/>
              <w:rPr>
                <w:rFonts w:asciiTheme="majorBidi" w:hAnsiTheme="majorBidi" w:cstheme="majorBidi"/>
                <w:sz w:val="27"/>
                <w:szCs w:val="27"/>
              </w:rPr>
            </w:pPr>
            <w:r w:rsidRPr="00417560">
              <w:rPr>
                <w:rFonts w:asciiTheme="majorBidi" w:hAnsiTheme="majorBidi" w:cstheme="majorBidi"/>
                <w:sz w:val="27"/>
                <w:szCs w:val="27"/>
              </w:rPr>
              <w:t>-</w:t>
            </w:r>
          </w:p>
        </w:tc>
        <w:tc>
          <w:tcPr>
            <w:tcW w:w="968" w:type="dxa"/>
            <w:gridSpan w:val="2"/>
            <w:shd w:val="clear" w:color="auto" w:fill="auto"/>
            <w:vAlign w:val="bottom"/>
          </w:tcPr>
          <w:p w14:paraId="6D7EBEEF" w14:textId="179D4C8E" w:rsidR="008344AB" w:rsidRPr="00417560" w:rsidRDefault="008344AB" w:rsidP="007E512C">
            <w:pPr>
              <w:pBdr>
                <w:bottom w:val="single" w:sz="4" w:space="1" w:color="auto"/>
              </w:pBdr>
              <w:tabs>
                <w:tab w:val="decimal" w:pos="619"/>
              </w:tabs>
              <w:spacing w:line="280" w:lineRule="exact"/>
              <w:jc w:val="left"/>
              <w:rPr>
                <w:rFonts w:asciiTheme="majorBidi" w:hAnsiTheme="majorBidi" w:cstheme="majorBidi"/>
                <w:sz w:val="27"/>
                <w:szCs w:val="27"/>
              </w:rPr>
            </w:pPr>
            <w:r w:rsidRPr="00417560">
              <w:rPr>
                <w:rFonts w:asciiTheme="majorBidi" w:hAnsiTheme="majorBidi" w:cstheme="majorBidi"/>
                <w:sz w:val="27"/>
                <w:szCs w:val="27"/>
                <w:cs/>
              </w:rPr>
              <w:t>-</w:t>
            </w:r>
          </w:p>
        </w:tc>
      </w:tr>
      <w:tr w:rsidR="00581570" w:rsidRPr="00417560" w14:paraId="10A75FB9" w14:textId="77777777" w:rsidTr="0016126A">
        <w:trPr>
          <w:gridAfter w:val="1"/>
          <w:wAfter w:w="11" w:type="dxa"/>
          <w:trHeight w:val="369"/>
        </w:trPr>
        <w:tc>
          <w:tcPr>
            <w:tcW w:w="3507" w:type="dxa"/>
            <w:gridSpan w:val="2"/>
            <w:shd w:val="clear" w:color="auto" w:fill="auto"/>
            <w:vAlign w:val="center"/>
          </w:tcPr>
          <w:p w14:paraId="05BBCEC3" w14:textId="77777777" w:rsidR="00581570" w:rsidRPr="00417560" w:rsidRDefault="00581570" w:rsidP="00581570">
            <w:pPr>
              <w:tabs>
                <w:tab w:val="decimal" w:pos="619"/>
              </w:tabs>
              <w:spacing w:line="280" w:lineRule="exact"/>
              <w:jc w:val="left"/>
              <w:rPr>
                <w:sz w:val="27"/>
                <w:szCs w:val="27"/>
              </w:rPr>
            </w:pPr>
            <w:r w:rsidRPr="00417560">
              <w:rPr>
                <w:b/>
                <w:bCs/>
                <w:sz w:val="27"/>
                <w:szCs w:val="27"/>
              </w:rPr>
              <w:t>Investment in associated companies - net</w:t>
            </w:r>
          </w:p>
        </w:tc>
        <w:tc>
          <w:tcPr>
            <w:tcW w:w="1080" w:type="dxa"/>
            <w:shd w:val="clear" w:color="auto" w:fill="auto"/>
            <w:vAlign w:val="bottom"/>
          </w:tcPr>
          <w:p w14:paraId="10F7C265" w14:textId="77777777" w:rsidR="00581570" w:rsidRPr="00417560" w:rsidRDefault="00581570" w:rsidP="00581570">
            <w:pPr>
              <w:tabs>
                <w:tab w:val="decimal" w:pos="619"/>
              </w:tabs>
              <w:spacing w:line="280" w:lineRule="exact"/>
              <w:jc w:val="center"/>
              <w:rPr>
                <w:sz w:val="27"/>
                <w:szCs w:val="27"/>
              </w:rPr>
            </w:pPr>
          </w:p>
        </w:tc>
        <w:tc>
          <w:tcPr>
            <w:tcW w:w="990" w:type="dxa"/>
            <w:shd w:val="clear" w:color="auto" w:fill="auto"/>
            <w:vAlign w:val="bottom"/>
          </w:tcPr>
          <w:p w14:paraId="0BE94EF9" w14:textId="77777777" w:rsidR="00581570" w:rsidRPr="00417560" w:rsidRDefault="00581570" w:rsidP="00581570">
            <w:pPr>
              <w:tabs>
                <w:tab w:val="decimal" w:pos="619"/>
              </w:tabs>
              <w:spacing w:line="280" w:lineRule="exact"/>
              <w:jc w:val="center"/>
              <w:rPr>
                <w:sz w:val="27"/>
                <w:szCs w:val="27"/>
              </w:rPr>
            </w:pPr>
          </w:p>
        </w:tc>
        <w:tc>
          <w:tcPr>
            <w:tcW w:w="1080" w:type="dxa"/>
            <w:shd w:val="clear" w:color="auto" w:fill="auto"/>
            <w:noWrap/>
            <w:vAlign w:val="bottom"/>
          </w:tcPr>
          <w:p w14:paraId="1087555E" w14:textId="2D9B03F9" w:rsidR="00581570" w:rsidRPr="00417560" w:rsidRDefault="00581570" w:rsidP="00581570">
            <w:pPr>
              <w:tabs>
                <w:tab w:val="decimal" w:pos="779"/>
              </w:tabs>
              <w:spacing w:line="280" w:lineRule="exact"/>
              <w:jc w:val="center"/>
              <w:rPr>
                <w:rFonts w:asciiTheme="majorBidi" w:hAnsiTheme="majorBidi"/>
                <w:sz w:val="27"/>
                <w:szCs w:val="27"/>
              </w:rPr>
            </w:pPr>
          </w:p>
        </w:tc>
        <w:tc>
          <w:tcPr>
            <w:tcW w:w="1080" w:type="dxa"/>
            <w:shd w:val="clear" w:color="auto" w:fill="auto"/>
            <w:noWrap/>
            <w:vAlign w:val="bottom"/>
          </w:tcPr>
          <w:p w14:paraId="32E29F63" w14:textId="1B049E76" w:rsidR="00581570" w:rsidRPr="00417560" w:rsidRDefault="00152628" w:rsidP="00581570">
            <w:pPr>
              <w:pBdr>
                <w:bottom w:val="double" w:sz="4" w:space="1" w:color="auto"/>
              </w:pBdr>
              <w:tabs>
                <w:tab w:val="decimal" w:pos="771"/>
              </w:tabs>
              <w:spacing w:line="280" w:lineRule="exact"/>
              <w:jc w:val="center"/>
              <w:rPr>
                <w:rFonts w:asciiTheme="majorBidi" w:hAnsiTheme="majorBidi" w:cstheme="majorBidi"/>
                <w:sz w:val="27"/>
                <w:szCs w:val="27"/>
              </w:rPr>
            </w:pPr>
            <w:r w:rsidRPr="00417560">
              <w:rPr>
                <w:rFonts w:asciiTheme="majorBidi" w:hAnsiTheme="majorBidi"/>
                <w:sz w:val="27"/>
                <w:szCs w:val="27"/>
              </w:rPr>
              <w:t>104,178</w:t>
            </w:r>
          </w:p>
        </w:tc>
        <w:tc>
          <w:tcPr>
            <w:tcW w:w="1080" w:type="dxa"/>
            <w:shd w:val="clear" w:color="auto" w:fill="auto"/>
            <w:noWrap/>
            <w:vAlign w:val="bottom"/>
          </w:tcPr>
          <w:p w14:paraId="3B096132" w14:textId="556A0EA7" w:rsidR="00581570" w:rsidRPr="00417560" w:rsidRDefault="00581570" w:rsidP="00581570">
            <w:pPr>
              <w:pBdr>
                <w:bottom w:val="double" w:sz="4" w:space="1" w:color="auto"/>
              </w:pBdr>
              <w:tabs>
                <w:tab w:val="decimal" w:pos="771"/>
              </w:tabs>
              <w:spacing w:line="280" w:lineRule="exact"/>
              <w:jc w:val="center"/>
              <w:rPr>
                <w:rFonts w:asciiTheme="majorBidi" w:hAnsiTheme="majorBidi"/>
                <w:sz w:val="27"/>
                <w:szCs w:val="27"/>
              </w:rPr>
            </w:pPr>
            <w:r w:rsidRPr="00417560">
              <w:rPr>
                <w:rFonts w:asciiTheme="majorBidi" w:hAnsiTheme="majorBidi"/>
                <w:sz w:val="27"/>
                <w:szCs w:val="27"/>
              </w:rPr>
              <w:t>57,235</w:t>
            </w:r>
          </w:p>
        </w:tc>
        <w:tc>
          <w:tcPr>
            <w:tcW w:w="991" w:type="dxa"/>
            <w:shd w:val="clear" w:color="auto" w:fill="auto"/>
            <w:noWrap/>
            <w:vAlign w:val="bottom"/>
          </w:tcPr>
          <w:p w14:paraId="71E298E6" w14:textId="6E41C2C3" w:rsidR="00581570" w:rsidRPr="00417560" w:rsidRDefault="00110ADE" w:rsidP="00581570">
            <w:pPr>
              <w:pBdr>
                <w:bottom w:val="double" w:sz="4" w:space="1" w:color="auto"/>
              </w:pBdr>
              <w:tabs>
                <w:tab w:val="decimal" w:pos="876"/>
              </w:tabs>
              <w:spacing w:line="280" w:lineRule="exact"/>
              <w:jc w:val="center"/>
              <w:rPr>
                <w:rFonts w:asciiTheme="majorBidi" w:hAnsiTheme="majorBidi"/>
                <w:sz w:val="27"/>
                <w:szCs w:val="27"/>
              </w:rPr>
            </w:pPr>
            <w:r w:rsidRPr="00417560">
              <w:rPr>
                <w:rFonts w:asciiTheme="majorBidi" w:hAnsiTheme="majorBidi"/>
                <w:sz w:val="27"/>
                <w:szCs w:val="27"/>
              </w:rPr>
              <w:t>5,352</w:t>
            </w:r>
          </w:p>
        </w:tc>
        <w:tc>
          <w:tcPr>
            <w:tcW w:w="992" w:type="dxa"/>
            <w:gridSpan w:val="2"/>
            <w:shd w:val="clear" w:color="auto" w:fill="auto"/>
            <w:noWrap/>
            <w:vAlign w:val="bottom"/>
          </w:tcPr>
          <w:p w14:paraId="1D109250" w14:textId="096B410E" w:rsidR="00581570" w:rsidRPr="00417560" w:rsidRDefault="00581570" w:rsidP="005920E8">
            <w:pPr>
              <w:pBdr>
                <w:bottom w:val="double" w:sz="4" w:space="1" w:color="auto"/>
              </w:pBdr>
              <w:tabs>
                <w:tab w:val="decimal" w:pos="771"/>
              </w:tabs>
              <w:spacing w:line="280" w:lineRule="exact"/>
              <w:jc w:val="center"/>
              <w:rPr>
                <w:rFonts w:asciiTheme="majorBidi" w:hAnsiTheme="majorBidi" w:cstheme="majorBidi"/>
                <w:sz w:val="27"/>
                <w:szCs w:val="27"/>
              </w:rPr>
            </w:pPr>
            <w:r w:rsidRPr="00417560">
              <w:rPr>
                <w:rFonts w:asciiTheme="majorBidi" w:hAnsiTheme="majorBidi" w:cstheme="majorBidi"/>
                <w:sz w:val="27"/>
                <w:szCs w:val="27"/>
                <w:cs/>
              </w:rPr>
              <w:t>(</w:t>
            </w:r>
            <w:r w:rsidRPr="00417560">
              <w:rPr>
                <w:rFonts w:asciiTheme="majorBidi" w:hAnsiTheme="majorBidi" w:cstheme="majorBidi"/>
                <w:sz w:val="27"/>
                <w:szCs w:val="27"/>
              </w:rPr>
              <w:t>943</w:t>
            </w:r>
            <w:r w:rsidRPr="00417560">
              <w:rPr>
                <w:rFonts w:asciiTheme="majorBidi" w:hAnsiTheme="majorBidi" w:cstheme="majorBidi"/>
                <w:sz w:val="27"/>
                <w:szCs w:val="27"/>
                <w:cs/>
              </w:rPr>
              <w:t>)</w:t>
            </w:r>
          </w:p>
        </w:tc>
        <w:tc>
          <w:tcPr>
            <w:tcW w:w="1078" w:type="dxa"/>
            <w:gridSpan w:val="2"/>
            <w:shd w:val="clear" w:color="auto" w:fill="auto"/>
            <w:vAlign w:val="bottom"/>
          </w:tcPr>
          <w:p w14:paraId="321BEE7C" w14:textId="062997DE" w:rsidR="00581570" w:rsidRPr="00417560" w:rsidRDefault="00110ADE" w:rsidP="00581570">
            <w:pPr>
              <w:pBdr>
                <w:bottom w:val="double" w:sz="4" w:space="1" w:color="auto"/>
              </w:pBdr>
              <w:tabs>
                <w:tab w:val="decimal" w:pos="771"/>
              </w:tabs>
              <w:spacing w:line="280" w:lineRule="exact"/>
              <w:jc w:val="center"/>
              <w:rPr>
                <w:rFonts w:asciiTheme="majorBidi" w:hAnsiTheme="majorBidi" w:cstheme="majorBidi"/>
                <w:sz w:val="27"/>
                <w:szCs w:val="27"/>
              </w:rPr>
            </w:pPr>
            <w:r w:rsidRPr="00417560">
              <w:rPr>
                <w:rFonts w:asciiTheme="majorBidi" w:hAnsiTheme="majorBidi" w:cstheme="majorBidi"/>
                <w:sz w:val="27"/>
                <w:szCs w:val="27"/>
              </w:rPr>
              <w:t>99,493</w:t>
            </w:r>
          </w:p>
        </w:tc>
        <w:tc>
          <w:tcPr>
            <w:tcW w:w="992" w:type="dxa"/>
            <w:gridSpan w:val="2"/>
            <w:shd w:val="clear" w:color="auto" w:fill="auto"/>
            <w:vAlign w:val="bottom"/>
          </w:tcPr>
          <w:p w14:paraId="7498DA78" w14:textId="3298D9A5" w:rsidR="00581570" w:rsidRPr="00417560" w:rsidRDefault="00581570" w:rsidP="00581570">
            <w:pPr>
              <w:pBdr>
                <w:bottom w:val="double" w:sz="4" w:space="1" w:color="auto"/>
              </w:pBdr>
              <w:tabs>
                <w:tab w:val="decimal" w:pos="771"/>
              </w:tabs>
              <w:spacing w:line="280" w:lineRule="exact"/>
              <w:jc w:val="center"/>
              <w:rPr>
                <w:rFonts w:asciiTheme="majorBidi" w:hAnsiTheme="majorBidi" w:cstheme="majorBidi"/>
                <w:sz w:val="27"/>
                <w:szCs w:val="27"/>
              </w:rPr>
            </w:pPr>
            <w:r w:rsidRPr="00417560">
              <w:rPr>
                <w:rFonts w:asciiTheme="majorBidi" w:hAnsiTheme="majorBidi"/>
                <w:spacing w:val="-4"/>
                <w:sz w:val="27"/>
                <w:szCs w:val="27"/>
              </w:rPr>
              <w:t>53</w:t>
            </w:r>
            <w:r w:rsidRPr="00417560">
              <w:rPr>
                <w:rFonts w:asciiTheme="majorBidi" w:hAnsiTheme="majorBidi" w:cstheme="majorBidi"/>
                <w:spacing w:val="-4"/>
                <w:sz w:val="27"/>
                <w:szCs w:val="27"/>
              </w:rPr>
              <w:t>,</w:t>
            </w:r>
            <w:r w:rsidRPr="00417560">
              <w:rPr>
                <w:rFonts w:asciiTheme="majorBidi" w:hAnsiTheme="majorBidi"/>
                <w:spacing w:val="-4"/>
                <w:sz w:val="27"/>
                <w:szCs w:val="27"/>
              </w:rPr>
              <w:t>593</w:t>
            </w:r>
          </w:p>
        </w:tc>
        <w:tc>
          <w:tcPr>
            <w:tcW w:w="993" w:type="dxa"/>
            <w:gridSpan w:val="2"/>
            <w:shd w:val="clear" w:color="auto" w:fill="auto"/>
            <w:vAlign w:val="bottom"/>
          </w:tcPr>
          <w:p w14:paraId="27021C1D" w14:textId="11AE14ED" w:rsidR="00581570" w:rsidRPr="00417560" w:rsidRDefault="00110ADE" w:rsidP="00581570">
            <w:pPr>
              <w:pBdr>
                <w:bottom w:val="double" w:sz="4" w:space="1" w:color="auto"/>
              </w:pBdr>
              <w:tabs>
                <w:tab w:val="decimal" w:pos="771"/>
              </w:tabs>
              <w:spacing w:line="280" w:lineRule="exact"/>
              <w:jc w:val="center"/>
              <w:rPr>
                <w:rFonts w:asciiTheme="majorBidi" w:hAnsiTheme="majorBidi" w:cstheme="majorBidi"/>
                <w:sz w:val="27"/>
                <w:szCs w:val="27"/>
              </w:rPr>
            </w:pPr>
            <w:r w:rsidRPr="00417560">
              <w:rPr>
                <w:rFonts w:asciiTheme="majorBidi" w:hAnsiTheme="majorBidi" w:cstheme="majorBidi"/>
                <w:sz w:val="27"/>
                <w:szCs w:val="27"/>
              </w:rPr>
              <w:t>4,250</w:t>
            </w:r>
          </w:p>
        </w:tc>
        <w:tc>
          <w:tcPr>
            <w:tcW w:w="981" w:type="dxa"/>
            <w:gridSpan w:val="2"/>
            <w:shd w:val="clear" w:color="auto" w:fill="auto"/>
            <w:vAlign w:val="bottom"/>
          </w:tcPr>
          <w:p w14:paraId="16FD5B61" w14:textId="7458C91F" w:rsidR="00581570" w:rsidRPr="00417560" w:rsidRDefault="00581570" w:rsidP="007E512C">
            <w:pPr>
              <w:pBdr>
                <w:bottom w:val="double" w:sz="4" w:space="1" w:color="auto"/>
              </w:pBdr>
              <w:tabs>
                <w:tab w:val="decimal" w:pos="619"/>
              </w:tabs>
              <w:spacing w:line="280" w:lineRule="exact"/>
              <w:jc w:val="left"/>
              <w:rPr>
                <w:rFonts w:asciiTheme="majorBidi" w:hAnsiTheme="majorBidi" w:cstheme="majorBidi"/>
                <w:sz w:val="27"/>
                <w:szCs w:val="27"/>
              </w:rPr>
            </w:pPr>
            <w:r w:rsidRPr="00417560">
              <w:rPr>
                <w:rFonts w:asciiTheme="majorBidi" w:hAnsiTheme="majorBidi" w:cstheme="majorBidi"/>
                <w:sz w:val="27"/>
                <w:szCs w:val="27"/>
              </w:rPr>
              <w:t>-</w:t>
            </w:r>
          </w:p>
        </w:tc>
      </w:tr>
    </w:tbl>
    <w:p w14:paraId="6B2539A8" w14:textId="77777777" w:rsidR="003F1A61" w:rsidRPr="003F1A61" w:rsidRDefault="003F1A61" w:rsidP="00154982">
      <w:pPr>
        <w:pStyle w:val="ListParagraph"/>
        <w:tabs>
          <w:tab w:val="num" w:pos="567"/>
          <w:tab w:val="num" w:pos="600"/>
        </w:tabs>
        <w:spacing w:before="120"/>
        <w:ind w:left="600"/>
        <w:rPr>
          <w:rFonts w:asciiTheme="majorBidi" w:hAnsiTheme="majorBidi" w:cstheme="majorBidi"/>
          <w:sz w:val="28"/>
          <w:szCs w:val="28"/>
        </w:rPr>
      </w:pPr>
    </w:p>
    <w:p w14:paraId="1AB44C74" w14:textId="77777777" w:rsidR="003D6828" w:rsidRPr="00B01639" w:rsidRDefault="003D6828" w:rsidP="00B01639">
      <w:pPr>
        <w:tabs>
          <w:tab w:val="num" w:pos="567"/>
          <w:tab w:val="num" w:pos="600"/>
        </w:tabs>
        <w:spacing w:before="120"/>
        <w:rPr>
          <w:rFonts w:asciiTheme="majorBidi" w:hAnsiTheme="majorBidi" w:cstheme="majorBidi"/>
          <w:sz w:val="28"/>
          <w:szCs w:val="28"/>
        </w:rPr>
        <w:sectPr w:rsidR="003D6828" w:rsidRPr="00B01639" w:rsidSect="00544238">
          <w:footerReference w:type="default" r:id="rId11"/>
          <w:pgSz w:w="16839" w:h="11907" w:orient="landscape" w:code="9"/>
          <w:pgMar w:top="1701" w:right="1418" w:bottom="1418" w:left="1418" w:header="794" w:footer="284" w:gutter="0"/>
          <w:pgNumType w:start="31"/>
          <w:cols w:space="708"/>
          <w:docGrid w:linePitch="435"/>
        </w:sectPr>
      </w:pPr>
    </w:p>
    <w:p w14:paraId="1514177C" w14:textId="6594B1DC" w:rsidR="00A8743D" w:rsidRDefault="00A8743D" w:rsidP="00A8743D">
      <w:pPr>
        <w:tabs>
          <w:tab w:val="left" w:pos="3969"/>
        </w:tabs>
        <w:adjustRightInd w:val="0"/>
        <w:spacing w:line="340" w:lineRule="exact"/>
        <w:ind w:left="567"/>
        <w:rPr>
          <w:spacing w:val="2"/>
          <w:sz w:val="28"/>
          <w:szCs w:val="28"/>
        </w:rPr>
      </w:pPr>
      <w:r w:rsidRPr="00A8743D">
        <w:rPr>
          <w:spacing w:val="2"/>
          <w:sz w:val="28"/>
          <w:szCs w:val="28"/>
        </w:rPr>
        <w:lastRenderedPageBreak/>
        <w:t xml:space="preserve">On July 4, 2023, the Board of Directors Meeting No.4/2023 passed a resolution to approve the purchasing of ordinary shares of U-Services (Thailand) Co., Ltd. of 250,000 shares at Baht 181 per share for a total investment of Baht </w:t>
      </w:r>
      <w:r w:rsidR="004F3B0E" w:rsidRPr="00A8743D">
        <w:rPr>
          <w:spacing w:val="2"/>
          <w:sz w:val="28"/>
          <w:szCs w:val="28"/>
        </w:rPr>
        <w:t>45,250,000.</w:t>
      </w:r>
      <w:r w:rsidR="004F3B0E" w:rsidRPr="005746F3">
        <w:rPr>
          <w:rFonts w:eastAsia="SimSun"/>
          <w:spacing w:val="-4"/>
          <w:sz w:val="28"/>
          <w:szCs w:val="28"/>
          <w:cs/>
        </w:rPr>
        <w:t xml:space="preserve"> </w:t>
      </w:r>
      <w:r w:rsidR="004F3B0E" w:rsidRPr="005746F3">
        <w:rPr>
          <w:rFonts w:eastAsia="SimSun"/>
          <w:spacing w:val="-4"/>
          <w:sz w:val="28"/>
          <w:szCs w:val="28"/>
        </w:rPr>
        <w:t xml:space="preserve">On July </w:t>
      </w:r>
      <w:r w:rsidR="002F0DC7" w:rsidRPr="002F0DC7">
        <w:rPr>
          <w:rFonts w:eastAsia="SimSun"/>
          <w:spacing w:val="-4"/>
          <w:sz w:val="28"/>
          <w:szCs w:val="28"/>
        </w:rPr>
        <w:t>5</w:t>
      </w:r>
      <w:r w:rsidR="004F3B0E" w:rsidRPr="005746F3">
        <w:rPr>
          <w:rFonts w:eastAsia="SimSun"/>
          <w:spacing w:val="-4"/>
          <w:sz w:val="28"/>
          <w:szCs w:val="28"/>
        </w:rPr>
        <w:t xml:space="preserve">, </w:t>
      </w:r>
      <w:r w:rsidR="002F0DC7" w:rsidRPr="002F0DC7">
        <w:rPr>
          <w:rFonts w:eastAsia="SimSun"/>
          <w:spacing w:val="-4"/>
          <w:sz w:val="28"/>
          <w:szCs w:val="28"/>
        </w:rPr>
        <w:t>2023</w:t>
      </w:r>
      <w:r w:rsidR="004F3B0E" w:rsidRPr="005746F3">
        <w:rPr>
          <w:rFonts w:eastAsia="SimSun"/>
          <w:spacing w:val="-4"/>
          <w:sz w:val="28"/>
          <w:szCs w:val="28"/>
        </w:rPr>
        <w:t xml:space="preserve">, the Company signed a share purchase agreement with shareholder of U-Services (Thailand) Co., Ltd. (“Seller”), the Company is able to purchase up to </w:t>
      </w:r>
      <w:r w:rsidR="002F0DC7" w:rsidRPr="002F0DC7">
        <w:rPr>
          <w:rFonts w:eastAsia="SimSun"/>
          <w:spacing w:val="-4"/>
          <w:sz w:val="28"/>
          <w:szCs w:val="28"/>
        </w:rPr>
        <w:t>60</w:t>
      </w:r>
      <w:r w:rsidR="004F3B0E" w:rsidRPr="005746F3">
        <w:rPr>
          <w:rFonts w:eastAsia="SimSun"/>
          <w:spacing w:val="-4"/>
          <w:sz w:val="28"/>
          <w:szCs w:val="28"/>
          <w:cs/>
        </w:rPr>
        <w:t xml:space="preserve"> </w:t>
      </w:r>
      <w:r w:rsidR="004F3B0E" w:rsidRPr="005746F3">
        <w:rPr>
          <w:rFonts w:eastAsia="SimSun"/>
          <w:spacing w:val="-4"/>
          <w:sz w:val="28"/>
          <w:szCs w:val="28"/>
        </w:rPr>
        <w:t xml:space="preserve">percent of the total shares, in accordance </w:t>
      </w:r>
      <w:r w:rsidR="004F3B0E" w:rsidRPr="005746F3">
        <w:rPr>
          <w:rFonts w:eastAsia="SimSun"/>
          <w:sz w:val="28"/>
          <w:szCs w:val="28"/>
        </w:rPr>
        <w:t>with the terms specified in the contract</w:t>
      </w:r>
      <w:r w:rsidR="004F3B0E">
        <w:rPr>
          <w:spacing w:val="2"/>
          <w:sz w:val="28"/>
          <w:szCs w:val="28"/>
        </w:rPr>
        <w:t>.</w:t>
      </w:r>
      <w:r w:rsidR="004F3B0E" w:rsidRPr="00A8743D">
        <w:rPr>
          <w:spacing w:val="2"/>
          <w:sz w:val="28"/>
          <w:szCs w:val="28"/>
        </w:rPr>
        <w:t xml:space="preserve"> </w:t>
      </w:r>
      <w:r w:rsidRPr="00A8743D">
        <w:rPr>
          <w:spacing w:val="2"/>
          <w:sz w:val="28"/>
          <w:szCs w:val="28"/>
        </w:rPr>
        <w:t>On July 14, 2023, the Company paid for such shares amount of Baht 45,250,000. The Company has a stake of 25% of the paid-up share capital.</w:t>
      </w:r>
    </w:p>
    <w:p w14:paraId="5D2BA72D" w14:textId="57D4665E" w:rsidR="001E5DAC" w:rsidRPr="00A8743D" w:rsidRDefault="001E5DAC" w:rsidP="001E5DAC">
      <w:pPr>
        <w:tabs>
          <w:tab w:val="left" w:pos="3969"/>
        </w:tabs>
        <w:adjustRightInd w:val="0"/>
        <w:spacing w:before="120" w:line="340" w:lineRule="exact"/>
        <w:ind w:left="567"/>
        <w:rPr>
          <w:spacing w:val="2"/>
          <w:sz w:val="28"/>
          <w:szCs w:val="28"/>
        </w:rPr>
      </w:pPr>
      <w:r>
        <w:rPr>
          <w:rFonts w:asciiTheme="majorBidi" w:eastAsia="SimSun" w:hAnsiTheme="majorBidi" w:cstheme="majorBidi"/>
          <w:sz w:val="28"/>
          <w:szCs w:val="28"/>
        </w:rPr>
        <w:t xml:space="preserve">On April 24, 2024, </w:t>
      </w:r>
      <w:r w:rsidRPr="007D27DC">
        <w:rPr>
          <w:rFonts w:asciiTheme="majorBidi" w:eastAsia="SimSun" w:hAnsiTheme="majorBidi" w:cstheme="majorBidi"/>
          <w:sz w:val="28"/>
          <w:szCs w:val="28"/>
        </w:rPr>
        <w:t xml:space="preserve">the Board of Directors </w:t>
      </w:r>
      <w:r>
        <w:rPr>
          <w:rFonts w:asciiTheme="majorBidi" w:eastAsia="SimSun" w:hAnsiTheme="majorBidi" w:cstheme="majorBidi"/>
          <w:sz w:val="28"/>
          <w:szCs w:val="28"/>
        </w:rPr>
        <w:t xml:space="preserve">Meeting </w:t>
      </w:r>
      <w:r w:rsidRPr="007D27DC">
        <w:rPr>
          <w:rFonts w:asciiTheme="majorBidi" w:eastAsia="SimSun" w:hAnsiTheme="majorBidi" w:cstheme="majorBidi"/>
          <w:sz w:val="28"/>
          <w:szCs w:val="28"/>
        </w:rPr>
        <w:t>No</w:t>
      </w:r>
      <w:r>
        <w:rPr>
          <w:rFonts w:asciiTheme="majorBidi" w:eastAsia="SimSun" w:hAnsiTheme="majorBidi" w:cstheme="majorBidi"/>
          <w:sz w:val="28"/>
          <w:szCs w:val="28"/>
        </w:rPr>
        <w:t>.2/2024 passed a resolution</w:t>
      </w:r>
      <w:r w:rsidRPr="007D27DC">
        <w:rPr>
          <w:rFonts w:asciiTheme="majorBidi" w:eastAsia="SimSun" w:hAnsiTheme="majorBidi" w:cstheme="majorBidi"/>
          <w:sz w:val="28"/>
          <w:szCs w:val="28"/>
        </w:rPr>
        <w:t xml:space="preserve"> to approve the purchasing of ordinary shares of U-services (Thailand) Co., Ltd. of 170,000 shares at Baht 270 per share for a total investment of Baht 45.90 million. On April 30, 2024, the Company paid for such shares of Baht 45</w:t>
      </w:r>
      <w:r>
        <w:rPr>
          <w:rFonts w:asciiTheme="majorBidi" w:eastAsia="SimSun" w:hAnsiTheme="majorBidi" w:cstheme="majorBidi"/>
          <w:sz w:val="28"/>
          <w:szCs w:val="28"/>
        </w:rPr>
        <w:t>,900,000, increasing its shareholding from 25% to 42% of the issued and paid-up share capital.</w:t>
      </w:r>
    </w:p>
    <w:p w14:paraId="3ED59DD4" w14:textId="77777777" w:rsidR="00A8743D" w:rsidRPr="00A8743D" w:rsidRDefault="00A8743D" w:rsidP="00A8743D">
      <w:pPr>
        <w:tabs>
          <w:tab w:val="left" w:pos="3969"/>
        </w:tabs>
        <w:adjustRightInd w:val="0"/>
        <w:spacing w:before="120" w:line="340" w:lineRule="exact"/>
        <w:ind w:left="567"/>
        <w:rPr>
          <w:spacing w:val="2"/>
          <w:sz w:val="28"/>
          <w:szCs w:val="28"/>
        </w:rPr>
      </w:pPr>
      <w:r w:rsidRPr="00A8743D">
        <w:rPr>
          <w:spacing w:val="2"/>
          <w:sz w:val="28"/>
          <w:szCs w:val="28"/>
        </w:rPr>
        <w:t xml:space="preserve">On February 16, 2023, the Board of Directors Meeting No. 1/2023 passed a resolution to approve purchasing investment in </w:t>
      </w:r>
      <w:proofErr w:type="spellStart"/>
      <w:r w:rsidRPr="00A8743D">
        <w:rPr>
          <w:spacing w:val="2"/>
          <w:sz w:val="28"/>
          <w:szCs w:val="28"/>
        </w:rPr>
        <w:t>Eteco</w:t>
      </w:r>
      <w:proofErr w:type="spellEnd"/>
      <w:r w:rsidRPr="00A8743D">
        <w:rPr>
          <w:spacing w:val="2"/>
          <w:sz w:val="28"/>
          <w:szCs w:val="28"/>
        </w:rPr>
        <w:t xml:space="preserve"> (Thailand) Co., Ltd. totaling of Baht 1.47 million, representing 49% of the issued and paid-up shares. The change of shareholder was registered with the Ministry of Commerce on February 24, 2023.</w:t>
      </w:r>
    </w:p>
    <w:p w14:paraId="5B54206C" w14:textId="639D8944" w:rsidR="00BC4D53" w:rsidRPr="00BC4D53" w:rsidRDefault="0024380B" w:rsidP="00A8743D">
      <w:pPr>
        <w:tabs>
          <w:tab w:val="left" w:pos="3969"/>
        </w:tabs>
        <w:adjustRightInd w:val="0"/>
        <w:spacing w:before="120" w:line="340" w:lineRule="exact"/>
        <w:ind w:left="567"/>
        <w:rPr>
          <w:spacing w:val="2"/>
          <w:sz w:val="28"/>
          <w:szCs w:val="28"/>
        </w:rPr>
      </w:pPr>
      <w:r>
        <w:rPr>
          <w:spacing w:val="2"/>
          <w:sz w:val="28"/>
          <w:szCs w:val="28"/>
        </w:rPr>
        <w:t xml:space="preserve">As at </w:t>
      </w:r>
      <w:r w:rsidR="00A8743D" w:rsidRPr="002F0EFE">
        <w:rPr>
          <w:spacing w:val="2"/>
          <w:sz w:val="28"/>
          <w:szCs w:val="28"/>
        </w:rPr>
        <w:t xml:space="preserve">December 31, 2023, the Company has shares payable amounting to </w:t>
      </w:r>
      <w:r w:rsidR="00A8743D" w:rsidRPr="00A8743D">
        <w:rPr>
          <w:spacing w:val="2"/>
          <w:sz w:val="28"/>
          <w:szCs w:val="28"/>
        </w:rPr>
        <w:t>Baht 1.66</w:t>
      </w:r>
      <w:r w:rsidR="00A8743D">
        <w:rPr>
          <w:spacing w:val="2"/>
          <w:sz w:val="28"/>
          <w:szCs w:val="28"/>
        </w:rPr>
        <w:t xml:space="preserve"> </w:t>
      </w:r>
      <w:r w:rsidR="000B596B">
        <w:rPr>
          <w:spacing w:val="2"/>
          <w:sz w:val="28"/>
          <w:szCs w:val="28"/>
        </w:rPr>
        <w:t xml:space="preserve">million </w:t>
      </w:r>
      <w:r w:rsidR="004B06E4">
        <w:rPr>
          <w:spacing w:val="2"/>
          <w:sz w:val="28"/>
          <w:szCs w:val="28"/>
        </w:rPr>
        <w:t>(Note</w:t>
      </w:r>
      <w:r w:rsidR="002C68F7">
        <w:rPr>
          <w:spacing w:val="2"/>
          <w:sz w:val="28"/>
          <w:szCs w:val="28"/>
        </w:rPr>
        <w:t xml:space="preserve"> 21</w:t>
      </w:r>
      <w:r w:rsidR="00A8743D" w:rsidRPr="002672D0">
        <w:rPr>
          <w:spacing w:val="2"/>
          <w:sz w:val="28"/>
          <w:szCs w:val="28"/>
        </w:rPr>
        <w:t>).</w:t>
      </w:r>
    </w:p>
    <w:p w14:paraId="026EA79C" w14:textId="10634146" w:rsidR="00154982" w:rsidRDefault="00154982" w:rsidP="00A8743D">
      <w:pPr>
        <w:tabs>
          <w:tab w:val="left" w:pos="3969"/>
        </w:tabs>
        <w:adjustRightInd w:val="0"/>
        <w:spacing w:before="120" w:line="340" w:lineRule="exact"/>
        <w:ind w:left="567"/>
        <w:rPr>
          <w:sz w:val="28"/>
          <w:szCs w:val="28"/>
        </w:rPr>
      </w:pPr>
      <w:r w:rsidRPr="00A8743D">
        <w:rPr>
          <w:spacing w:val="2"/>
          <w:sz w:val="28"/>
          <w:szCs w:val="28"/>
        </w:rPr>
        <w:t>Reconciliation</w:t>
      </w:r>
      <w:r w:rsidRPr="00D80C58">
        <w:rPr>
          <w:sz w:val="28"/>
          <w:szCs w:val="28"/>
        </w:rPr>
        <w:t xml:space="preserve"> of financial information with book value of investment in associate as recorded in the financial statements </w:t>
      </w:r>
      <w:r w:rsidRPr="00812619">
        <w:rPr>
          <w:sz w:val="28"/>
          <w:szCs w:val="28"/>
        </w:rPr>
        <w:t>in which the equity method</w:t>
      </w:r>
      <w:r>
        <w:rPr>
          <w:sz w:val="28"/>
          <w:szCs w:val="28"/>
        </w:rPr>
        <w:t xml:space="preserve"> as at </w:t>
      </w:r>
      <w:r w:rsidR="00143E5A">
        <w:rPr>
          <w:rStyle w:val="longtext"/>
          <w:rFonts w:asciiTheme="majorBidi" w:hAnsiTheme="majorBidi" w:cstheme="majorBidi"/>
          <w:sz w:val="28"/>
          <w:szCs w:val="28"/>
          <w:shd w:val="clear" w:color="auto" w:fill="FFFFFF"/>
        </w:rPr>
        <w:t>September</w:t>
      </w:r>
      <w:r w:rsidRPr="00154982">
        <w:rPr>
          <w:rStyle w:val="longtext"/>
          <w:rFonts w:asciiTheme="majorBidi" w:hAnsiTheme="majorBidi" w:cstheme="majorBidi"/>
          <w:sz w:val="28"/>
          <w:szCs w:val="28"/>
          <w:shd w:val="clear" w:color="auto" w:fill="FFFFFF"/>
        </w:rPr>
        <w:t xml:space="preserve"> </w:t>
      </w:r>
      <w:r w:rsidR="00143E5A">
        <w:rPr>
          <w:rStyle w:val="longtext"/>
          <w:rFonts w:asciiTheme="majorBidi" w:hAnsiTheme="majorBidi" w:cstheme="majorBidi"/>
          <w:sz w:val="28"/>
          <w:szCs w:val="28"/>
          <w:shd w:val="clear" w:color="auto" w:fill="FFFFFF"/>
        </w:rPr>
        <w:t>30</w:t>
      </w:r>
      <w:r w:rsidR="00A8743D">
        <w:rPr>
          <w:rStyle w:val="longtext"/>
          <w:rFonts w:asciiTheme="majorBidi" w:hAnsiTheme="majorBidi" w:cstheme="majorBidi"/>
          <w:sz w:val="28"/>
          <w:szCs w:val="28"/>
          <w:shd w:val="clear" w:color="auto" w:fill="FFFFFF"/>
        </w:rPr>
        <w:t>, 2024</w:t>
      </w:r>
      <w:r>
        <w:rPr>
          <w:sz w:val="28"/>
          <w:szCs w:val="28"/>
        </w:rPr>
        <w:t xml:space="preserve">, is </w:t>
      </w:r>
      <w:r w:rsidRPr="0077036A">
        <w:rPr>
          <w:rFonts w:asciiTheme="majorBidi" w:hAnsiTheme="majorBidi" w:cstheme="majorBidi"/>
          <w:sz w:val="28"/>
          <w:szCs w:val="28"/>
        </w:rPr>
        <w:t>as follows</w:t>
      </w:r>
      <w:r>
        <w:rPr>
          <w:sz w:val="28"/>
          <w:szCs w:val="28"/>
        </w:rPr>
        <w:t>:</w:t>
      </w:r>
    </w:p>
    <w:tbl>
      <w:tblPr>
        <w:tblW w:w="8410" w:type="dxa"/>
        <w:tblInd w:w="419" w:type="dxa"/>
        <w:tblLayout w:type="fixed"/>
        <w:tblCellMar>
          <w:left w:w="57" w:type="dxa"/>
          <w:right w:w="57" w:type="dxa"/>
        </w:tblCellMar>
        <w:tblLook w:val="04A0" w:firstRow="1" w:lastRow="0" w:firstColumn="1" w:lastColumn="0" w:noHBand="0" w:noVBand="1"/>
      </w:tblPr>
      <w:tblGrid>
        <w:gridCol w:w="3024"/>
        <w:gridCol w:w="1795"/>
        <w:gridCol w:w="1795"/>
        <w:gridCol w:w="1796"/>
      </w:tblGrid>
      <w:tr w:rsidR="00A8743D" w:rsidRPr="0014594E" w14:paraId="18FE7E49" w14:textId="77777777" w:rsidTr="00DC66DD">
        <w:trPr>
          <w:trHeight w:val="340"/>
        </w:trPr>
        <w:tc>
          <w:tcPr>
            <w:tcW w:w="3024" w:type="dxa"/>
            <w:shd w:val="clear" w:color="auto" w:fill="auto"/>
          </w:tcPr>
          <w:p w14:paraId="6D19EC80" w14:textId="77777777" w:rsidR="00A8743D" w:rsidRPr="0014594E" w:rsidRDefault="00A8743D" w:rsidP="002145C9">
            <w:pPr>
              <w:ind w:left="85"/>
              <w:rPr>
                <w:rFonts w:asciiTheme="majorBidi" w:eastAsia="Calibri" w:hAnsiTheme="majorBidi" w:cstheme="majorBidi"/>
                <w:sz w:val="28"/>
                <w:szCs w:val="28"/>
              </w:rPr>
            </w:pPr>
          </w:p>
        </w:tc>
        <w:tc>
          <w:tcPr>
            <w:tcW w:w="5386" w:type="dxa"/>
            <w:gridSpan w:val="3"/>
            <w:shd w:val="clear" w:color="auto" w:fill="auto"/>
            <w:vAlign w:val="bottom"/>
          </w:tcPr>
          <w:p w14:paraId="1692CE3B" w14:textId="3BCBD4EB" w:rsidR="00A8743D" w:rsidRDefault="00A8743D" w:rsidP="002145C9">
            <w:pPr>
              <w:pBdr>
                <w:bottom w:val="single" w:sz="4" w:space="1" w:color="auto"/>
              </w:pBdr>
              <w:spacing w:before="120"/>
              <w:jc w:val="center"/>
              <w:rPr>
                <w:rFonts w:asciiTheme="majorBidi" w:hAnsiTheme="majorBidi" w:cstheme="majorBidi"/>
                <w:sz w:val="28"/>
                <w:szCs w:val="28"/>
                <w:cs/>
              </w:rPr>
            </w:pPr>
            <w:r w:rsidRPr="007D08A5">
              <w:rPr>
                <w:rFonts w:asciiTheme="majorBidi" w:hAnsiTheme="majorBidi" w:cstheme="majorBidi"/>
                <w:sz w:val="28"/>
                <w:szCs w:val="28"/>
              </w:rPr>
              <w:t>Unit</w:t>
            </w:r>
            <w:r w:rsidR="006402EE">
              <w:rPr>
                <w:rFonts w:asciiTheme="majorBidi" w:hAnsiTheme="majorBidi" w:cstheme="majorBidi"/>
                <w:sz w:val="28"/>
                <w:szCs w:val="28"/>
              </w:rPr>
              <w:t xml:space="preserve"> </w:t>
            </w:r>
            <w:r w:rsidRPr="007D08A5">
              <w:rPr>
                <w:rFonts w:asciiTheme="majorBidi" w:hAnsiTheme="majorBidi" w:cstheme="majorBidi"/>
                <w:sz w:val="28"/>
                <w:szCs w:val="28"/>
              </w:rPr>
              <w:t>: Thousand Baht</w:t>
            </w:r>
          </w:p>
        </w:tc>
      </w:tr>
      <w:tr w:rsidR="00A8743D" w:rsidRPr="0014594E" w14:paraId="2623F8F3" w14:textId="77777777" w:rsidTr="00DC66DD">
        <w:trPr>
          <w:trHeight w:val="340"/>
        </w:trPr>
        <w:tc>
          <w:tcPr>
            <w:tcW w:w="3024" w:type="dxa"/>
            <w:shd w:val="clear" w:color="auto" w:fill="auto"/>
          </w:tcPr>
          <w:p w14:paraId="763F699E" w14:textId="77777777" w:rsidR="00A8743D" w:rsidRPr="0014594E" w:rsidRDefault="00A8743D" w:rsidP="002145C9">
            <w:pPr>
              <w:ind w:left="85"/>
              <w:rPr>
                <w:rFonts w:asciiTheme="majorBidi" w:eastAsia="Calibri" w:hAnsiTheme="majorBidi" w:cstheme="majorBidi"/>
                <w:sz w:val="28"/>
                <w:szCs w:val="28"/>
              </w:rPr>
            </w:pPr>
          </w:p>
        </w:tc>
        <w:tc>
          <w:tcPr>
            <w:tcW w:w="1795" w:type="dxa"/>
            <w:shd w:val="clear" w:color="auto" w:fill="auto"/>
            <w:vAlign w:val="bottom"/>
          </w:tcPr>
          <w:p w14:paraId="79C3CDF4" w14:textId="77777777" w:rsidR="00A8743D" w:rsidRDefault="00A8743D" w:rsidP="002145C9">
            <w:pPr>
              <w:pBdr>
                <w:bottom w:val="single" w:sz="4" w:space="1" w:color="auto"/>
              </w:pBdr>
              <w:jc w:val="center"/>
              <w:rPr>
                <w:rFonts w:asciiTheme="majorBidi" w:hAnsiTheme="majorBidi" w:cstheme="majorBidi"/>
                <w:sz w:val="28"/>
                <w:szCs w:val="28"/>
              </w:rPr>
            </w:pPr>
            <w:proofErr w:type="spellStart"/>
            <w:r w:rsidRPr="007D08A5">
              <w:rPr>
                <w:rFonts w:asciiTheme="majorBidi" w:hAnsiTheme="majorBidi" w:cstheme="majorBidi"/>
                <w:sz w:val="28"/>
                <w:szCs w:val="28"/>
              </w:rPr>
              <w:t>Eteco</w:t>
            </w:r>
            <w:proofErr w:type="spellEnd"/>
            <w:r w:rsidRPr="007D08A5">
              <w:rPr>
                <w:rFonts w:asciiTheme="majorBidi" w:hAnsiTheme="majorBidi" w:cstheme="majorBidi"/>
                <w:sz w:val="28"/>
                <w:szCs w:val="28"/>
              </w:rPr>
              <w:t xml:space="preserve"> (Thailand) </w:t>
            </w:r>
          </w:p>
          <w:p w14:paraId="67C0F7B5" w14:textId="77777777" w:rsidR="00A8743D" w:rsidRPr="007953BE" w:rsidRDefault="00A8743D" w:rsidP="002145C9">
            <w:pPr>
              <w:pBdr>
                <w:bottom w:val="single" w:sz="4" w:space="1" w:color="auto"/>
              </w:pBdr>
              <w:jc w:val="center"/>
              <w:rPr>
                <w:rFonts w:asciiTheme="majorBidi" w:hAnsiTheme="majorBidi" w:cstheme="majorBidi"/>
                <w:sz w:val="28"/>
                <w:szCs w:val="28"/>
                <w:cs/>
              </w:rPr>
            </w:pPr>
            <w:r w:rsidRPr="007D08A5">
              <w:rPr>
                <w:rFonts w:asciiTheme="majorBidi" w:hAnsiTheme="majorBidi" w:cstheme="majorBidi"/>
                <w:sz w:val="28"/>
                <w:szCs w:val="28"/>
              </w:rPr>
              <w:t>Co., Ltd.</w:t>
            </w:r>
          </w:p>
        </w:tc>
        <w:tc>
          <w:tcPr>
            <w:tcW w:w="1795" w:type="dxa"/>
            <w:vAlign w:val="bottom"/>
          </w:tcPr>
          <w:p w14:paraId="70EBD482" w14:textId="77777777" w:rsidR="00A8743D" w:rsidRPr="00F37C98" w:rsidRDefault="00A8743D" w:rsidP="002145C9">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U-S</w:t>
            </w:r>
            <w:r w:rsidRPr="007D08A5">
              <w:rPr>
                <w:rFonts w:asciiTheme="majorBidi" w:hAnsiTheme="majorBidi" w:cstheme="majorBidi"/>
                <w:sz w:val="28"/>
                <w:szCs w:val="28"/>
              </w:rPr>
              <w:t>ervices (Thailand) Co., Ltd.</w:t>
            </w:r>
          </w:p>
        </w:tc>
        <w:tc>
          <w:tcPr>
            <w:tcW w:w="1796" w:type="dxa"/>
            <w:vAlign w:val="bottom"/>
          </w:tcPr>
          <w:p w14:paraId="224485CD" w14:textId="77777777" w:rsidR="00A8743D" w:rsidRDefault="00A8743D" w:rsidP="002145C9">
            <w:pPr>
              <w:pBdr>
                <w:bottom w:val="single" w:sz="4" w:space="1" w:color="auto"/>
              </w:pBdr>
              <w:jc w:val="center"/>
              <w:rPr>
                <w:rFonts w:asciiTheme="majorBidi" w:hAnsiTheme="majorBidi" w:cstheme="majorBidi"/>
                <w:sz w:val="28"/>
                <w:szCs w:val="28"/>
              </w:rPr>
            </w:pPr>
          </w:p>
          <w:p w14:paraId="39CDC5A4" w14:textId="77777777" w:rsidR="00A8743D" w:rsidRDefault="00A8743D" w:rsidP="002145C9">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Total</w:t>
            </w:r>
          </w:p>
        </w:tc>
      </w:tr>
      <w:tr w:rsidR="00543957" w:rsidRPr="0014594E" w14:paraId="0E15FE0C" w14:textId="77777777" w:rsidTr="00010F25">
        <w:trPr>
          <w:trHeight w:val="340"/>
        </w:trPr>
        <w:tc>
          <w:tcPr>
            <w:tcW w:w="3024" w:type="dxa"/>
            <w:shd w:val="clear" w:color="auto" w:fill="auto"/>
            <w:vAlign w:val="center"/>
          </w:tcPr>
          <w:p w14:paraId="4D1249FC" w14:textId="77777777" w:rsidR="00543957" w:rsidRPr="0014594E" w:rsidRDefault="00543957" w:rsidP="00543957">
            <w:pPr>
              <w:ind w:left="-52" w:firstLine="137"/>
              <w:jc w:val="left"/>
              <w:rPr>
                <w:rFonts w:asciiTheme="majorBidi" w:eastAsia="Calibri" w:hAnsiTheme="majorBidi" w:cstheme="majorBidi"/>
                <w:sz w:val="28"/>
                <w:szCs w:val="28"/>
              </w:rPr>
            </w:pPr>
            <w:r w:rsidRPr="007D08A5">
              <w:rPr>
                <w:rFonts w:asciiTheme="majorBidi" w:eastAsia="Calibri" w:hAnsiTheme="majorBidi" w:cstheme="majorBidi"/>
                <w:sz w:val="28"/>
                <w:szCs w:val="28"/>
              </w:rPr>
              <w:t>Net assets</w:t>
            </w:r>
          </w:p>
        </w:tc>
        <w:tc>
          <w:tcPr>
            <w:tcW w:w="1795" w:type="dxa"/>
            <w:shd w:val="clear" w:color="auto" w:fill="auto"/>
            <w:vAlign w:val="bottom"/>
          </w:tcPr>
          <w:p w14:paraId="51AD1BDE" w14:textId="3705D01E" w:rsidR="00543957" w:rsidRPr="000C7F8A" w:rsidRDefault="00001421" w:rsidP="00EB5C12">
            <w:pP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2,650</w:t>
            </w:r>
          </w:p>
        </w:tc>
        <w:tc>
          <w:tcPr>
            <w:tcW w:w="1795" w:type="dxa"/>
            <w:shd w:val="clear" w:color="auto" w:fill="auto"/>
            <w:vAlign w:val="bottom"/>
          </w:tcPr>
          <w:p w14:paraId="7912ECE3" w14:textId="0D67B8AD" w:rsidR="00543957" w:rsidRPr="002672D0" w:rsidRDefault="00E51023" w:rsidP="00EB5C12">
            <w:pP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137,284</w:t>
            </w:r>
          </w:p>
        </w:tc>
        <w:tc>
          <w:tcPr>
            <w:tcW w:w="1796" w:type="dxa"/>
            <w:shd w:val="clear" w:color="auto" w:fill="auto"/>
            <w:vAlign w:val="bottom"/>
          </w:tcPr>
          <w:p w14:paraId="6616A71D" w14:textId="0EA92B9A" w:rsidR="00543957" w:rsidRPr="00954C31" w:rsidRDefault="00784C68" w:rsidP="00EB5C12">
            <w:pP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139,934</w:t>
            </w:r>
          </w:p>
        </w:tc>
      </w:tr>
      <w:tr w:rsidR="00456C7F" w:rsidRPr="0014594E" w14:paraId="09DCC3FB" w14:textId="77777777" w:rsidTr="00010F25">
        <w:trPr>
          <w:trHeight w:val="340"/>
        </w:trPr>
        <w:tc>
          <w:tcPr>
            <w:tcW w:w="3024" w:type="dxa"/>
            <w:shd w:val="clear" w:color="auto" w:fill="auto"/>
            <w:vAlign w:val="center"/>
          </w:tcPr>
          <w:p w14:paraId="7CBFC528" w14:textId="77777777" w:rsidR="00456C7F" w:rsidRPr="0014594E" w:rsidRDefault="00456C7F" w:rsidP="00456C7F">
            <w:pPr>
              <w:ind w:left="85"/>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Shareholding percentage (%)</w:t>
            </w:r>
          </w:p>
        </w:tc>
        <w:tc>
          <w:tcPr>
            <w:tcW w:w="1795" w:type="dxa"/>
            <w:shd w:val="clear" w:color="auto" w:fill="auto"/>
            <w:vAlign w:val="bottom"/>
          </w:tcPr>
          <w:p w14:paraId="63FB9593" w14:textId="700ADE9E" w:rsidR="00456C7F" w:rsidRPr="00A84C1A" w:rsidRDefault="00E51023" w:rsidP="00456C7F">
            <w:pPr>
              <w:pBdr>
                <w:bottom w:val="single" w:sz="4" w:space="1" w:color="auto"/>
              </w:pBdr>
              <w:tabs>
                <w:tab w:val="decimal" w:pos="1363"/>
              </w:tabs>
              <w:ind w:right="33"/>
              <w:jc w:val="left"/>
              <w:rPr>
                <w:rFonts w:asciiTheme="majorBidi" w:hAnsiTheme="majorBidi" w:cstheme="majorBidi"/>
                <w:sz w:val="28"/>
                <w:szCs w:val="28"/>
              </w:rPr>
            </w:pPr>
            <w:r>
              <w:rPr>
                <w:rFonts w:asciiTheme="majorBidi" w:hAnsiTheme="majorBidi" w:cstheme="majorBidi"/>
                <w:sz w:val="28"/>
                <w:szCs w:val="28"/>
              </w:rPr>
              <w:t>49.00</w:t>
            </w:r>
          </w:p>
        </w:tc>
        <w:tc>
          <w:tcPr>
            <w:tcW w:w="1795" w:type="dxa"/>
            <w:shd w:val="clear" w:color="auto" w:fill="auto"/>
            <w:vAlign w:val="bottom"/>
          </w:tcPr>
          <w:p w14:paraId="45A626F5" w14:textId="5F246C1C" w:rsidR="00456C7F" w:rsidRPr="002672D0" w:rsidRDefault="00E51023" w:rsidP="00456C7F">
            <w:pPr>
              <w:pBdr>
                <w:bottom w:val="single" w:sz="4" w:space="1" w:color="auto"/>
              </w:pBdr>
              <w:tabs>
                <w:tab w:val="decimal" w:pos="1363"/>
              </w:tabs>
              <w:ind w:right="33"/>
              <w:jc w:val="left"/>
              <w:rPr>
                <w:rFonts w:asciiTheme="majorBidi" w:hAnsiTheme="majorBidi" w:cstheme="majorBidi"/>
                <w:sz w:val="28"/>
                <w:szCs w:val="28"/>
              </w:rPr>
            </w:pPr>
            <w:r>
              <w:rPr>
                <w:rFonts w:asciiTheme="majorBidi" w:hAnsiTheme="majorBidi" w:cstheme="majorBidi"/>
                <w:sz w:val="28"/>
                <w:szCs w:val="28"/>
              </w:rPr>
              <w:t>42.00</w:t>
            </w:r>
          </w:p>
        </w:tc>
        <w:tc>
          <w:tcPr>
            <w:tcW w:w="1796" w:type="dxa"/>
            <w:shd w:val="clear" w:color="auto" w:fill="auto"/>
            <w:vAlign w:val="bottom"/>
          </w:tcPr>
          <w:p w14:paraId="123156D4" w14:textId="73EB0945" w:rsidR="00456C7F" w:rsidRPr="000C7F8A" w:rsidRDefault="00456C7F" w:rsidP="00456C7F">
            <w:pPr>
              <w:pBdr>
                <w:bottom w:val="single" w:sz="4" w:space="1" w:color="auto"/>
              </w:pBdr>
              <w:tabs>
                <w:tab w:val="decimal" w:pos="1360"/>
              </w:tabs>
              <w:ind w:right="33"/>
              <w:jc w:val="center"/>
              <w:rPr>
                <w:rFonts w:asciiTheme="majorBidi" w:hAnsiTheme="majorBidi" w:cstheme="majorBidi"/>
                <w:sz w:val="28"/>
                <w:szCs w:val="28"/>
              </w:rPr>
            </w:pPr>
          </w:p>
        </w:tc>
      </w:tr>
      <w:tr w:rsidR="00543957" w:rsidRPr="0014594E" w14:paraId="7286E4B3" w14:textId="77777777" w:rsidTr="00010F25">
        <w:trPr>
          <w:trHeight w:val="340"/>
        </w:trPr>
        <w:tc>
          <w:tcPr>
            <w:tcW w:w="3024" w:type="dxa"/>
            <w:shd w:val="clear" w:color="auto" w:fill="auto"/>
            <w:vAlign w:val="center"/>
          </w:tcPr>
          <w:p w14:paraId="75573A2A" w14:textId="77777777" w:rsidR="00543957" w:rsidRPr="0014594E" w:rsidRDefault="00543957" w:rsidP="00543957">
            <w:pPr>
              <w:ind w:left="85"/>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Share of net assets</w:t>
            </w:r>
          </w:p>
        </w:tc>
        <w:tc>
          <w:tcPr>
            <w:tcW w:w="1795" w:type="dxa"/>
            <w:shd w:val="clear" w:color="auto" w:fill="auto"/>
            <w:vAlign w:val="bottom"/>
          </w:tcPr>
          <w:p w14:paraId="2E5F5020" w14:textId="31C32B0A" w:rsidR="00543957" w:rsidRPr="00A84C1A" w:rsidRDefault="00001421" w:rsidP="00EB5C12">
            <w:pPr>
              <w:tabs>
                <w:tab w:val="decimal" w:pos="1505"/>
              </w:tabs>
              <w:ind w:right="33"/>
              <w:jc w:val="center"/>
              <w:rPr>
                <w:rFonts w:asciiTheme="majorBidi" w:hAnsiTheme="majorBidi" w:cstheme="majorBidi"/>
                <w:sz w:val="28"/>
                <w:szCs w:val="28"/>
                <w:cs/>
              </w:rPr>
            </w:pPr>
            <w:r>
              <w:rPr>
                <w:rFonts w:asciiTheme="majorBidi" w:hAnsiTheme="majorBidi" w:cstheme="majorBidi"/>
                <w:sz w:val="28"/>
                <w:szCs w:val="28"/>
              </w:rPr>
              <w:t>1,299</w:t>
            </w:r>
          </w:p>
        </w:tc>
        <w:tc>
          <w:tcPr>
            <w:tcW w:w="1795" w:type="dxa"/>
            <w:shd w:val="clear" w:color="auto" w:fill="auto"/>
            <w:vAlign w:val="bottom"/>
          </w:tcPr>
          <w:p w14:paraId="1991A0A3" w14:textId="13544EE8" w:rsidR="00543957" w:rsidRPr="00954C31" w:rsidRDefault="00E51023" w:rsidP="00EB5C12">
            <w:pP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57,659</w:t>
            </w:r>
          </w:p>
        </w:tc>
        <w:tc>
          <w:tcPr>
            <w:tcW w:w="1796" w:type="dxa"/>
            <w:shd w:val="clear" w:color="auto" w:fill="auto"/>
            <w:vAlign w:val="bottom"/>
          </w:tcPr>
          <w:p w14:paraId="02CC4BDC" w14:textId="41DBE56D" w:rsidR="00543957" w:rsidRPr="00954C31" w:rsidRDefault="00784C68" w:rsidP="00EB5C12">
            <w:pP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58,958</w:t>
            </w:r>
          </w:p>
        </w:tc>
      </w:tr>
      <w:tr w:rsidR="00543957" w:rsidRPr="0014594E" w14:paraId="292E8CDC" w14:textId="77777777" w:rsidTr="00010F25">
        <w:trPr>
          <w:trHeight w:val="340"/>
        </w:trPr>
        <w:tc>
          <w:tcPr>
            <w:tcW w:w="3024" w:type="dxa"/>
            <w:shd w:val="clear" w:color="auto" w:fill="auto"/>
            <w:vAlign w:val="center"/>
          </w:tcPr>
          <w:p w14:paraId="3C00A68F" w14:textId="77777777" w:rsidR="00543957" w:rsidRPr="0014594E" w:rsidRDefault="00543957" w:rsidP="00543957">
            <w:pPr>
              <w:ind w:left="85"/>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Land appraisal</w:t>
            </w:r>
          </w:p>
        </w:tc>
        <w:tc>
          <w:tcPr>
            <w:tcW w:w="1795" w:type="dxa"/>
            <w:shd w:val="clear" w:color="auto" w:fill="auto"/>
            <w:vAlign w:val="bottom"/>
          </w:tcPr>
          <w:p w14:paraId="00028C5A" w14:textId="076B2587" w:rsidR="00543957" w:rsidRPr="00A265AC" w:rsidRDefault="00E51023" w:rsidP="00EB5C12">
            <w:pPr>
              <w:tabs>
                <w:tab w:val="decimal" w:pos="1360"/>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795" w:type="dxa"/>
            <w:shd w:val="clear" w:color="auto" w:fill="auto"/>
            <w:vAlign w:val="bottom"/>
          </w:tcPr>
          <w:p w14:paraId="7CCF0859" w14:textId="2463E0DE" w:rsidR="00543957" w:rsidRPr="00954C31" w:rsidRDefault="00E51023" w:rsidP="00EB5C12">
            <w:pP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4,996</w:t>
            </w:r>
          </w:p>
        </w:tc>
        <w:tc>
          <w:tcPr>
            <w:tcW w:w="1796" w:type="dxa"/>
            <w:shd w:val="clear" w:color="auto" w:fill="auto"/>
            <w:vAlign w:val="bottom"/>
          </w:tcPr>
          <w:p w14:paraId="2D802C41" w14:textId="683AE751" w:rsidR="00543957" w:rsidRPr="00954C31" w:rsidRDefault="00E51023" w:rsidP="00EB5C12">
            <w:pP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4,996</w:t>
            </w:r>
          </w:p>
        </w:tc>
      </w:tr>
      <w:tr w:rsidR="00543957" w:rsidRPr="009735D3" w14:paraId="3C12B5F4" w14:textId="77777777" w:rsidTr="00010F25">
        <w:trPr>
          <w:trHeight w:val="340"/>
        </w:trPr>
        <w:tc>
          <w:tcPr>
            <w:tcW w:w="3024" w:type="dxa"/>
            <w:shd w:val="clear" w:color="auto" w:fill="auto"/>
            <w:vAlign w:val="center"/>
          </w:tcPr>
          <w:p w14:paraId="36E25B13" w14:textId="77777777" w:rsidR="00543957" w:rsidRPr="009735D3" w:rsidRDefault="00543957" w:rsidP="00543957">
            <w:pPr>
              <w:ind w:left="85"/>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Consideration</w:t>
            </w:r>
            <w:r>
              <w:rPr>
                <w:rFonts w:asciiTheme="majorBidi" w:eastAsia="Calibri" w:hAnsiTheme="majorBidi" w:cstheme="majorBidi"/>
                <w:sz w:val="28"/>
                <w:szCs w:val="28"/>
              </w:rPr>
              <w:t xml:space="preserve"> </w:t>
            </w:r>
            <w:r w:rsidRPr="007D08A5">
              <w:rPr>
                <w:rFonts w:asciiTheme="majorBidi" w:eastAsia="Calibri" w:hAnsiTheme="majorBidi" w:cstheme="majorBidi"/>
                <w:sz w:val="28"/>
                <w:szCs w:val="28"/>
              </w:rPr>
              <w:t xml:space="preserve">paid in excess of </w:t>
            </w:r>
            <w:r>
              <w:rPr>
                <w:rFonts w:asciiTheme="majorBidi" w:eastAsia="Calibri" w:hAnsiTheme="majorBidi" w:cstheme="majorBidi"/>
                <w:sz w:val="28"/>
                <w:szCs w:val="28"/>
              </w:rPr>
              <w:br/>
              <w:t xml:space="preserve">   </w:t>
            </w:r>
            <w:r w:rsidRPr="007D08A5">
              <w:rPr>
                <w:rFonts w:asciiTheme="majorBidi" w:eastAsia="Calibri" w:hAnsiTheme="majorBidi" w:cstheme="majorBidi"/>
                <w:sz w:val="28"/>
                <w:szCs w:val="28"/>
              </w:rPr>
              <w:t>underlying assets</w:t>
            </w:r>
          </w:p>
        </w:tc>
        <w:tc>
          <w:tcPr>
            <w:tcW w:w="1795" w:type="dxa"/>
            <w:shd w:val="clear" w:color="auto" w:fill="auto"/>
            <w:vAlign w:val="bottom"/>
          </w:tcPr>
          <w:p w14:paraId="24CCC843" w14:textId="3C48D43F" w:rsidR="00543957" w:rsidRPr="009735D3" w:rsidRDefault="00001421" w:rsidP="00543957">
            <w:pPr>
              <w:pBdr>
                <w:bottom w:val="single" w:sz="4" w:space="1" w:color="auto"/>
              </w:pBd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7,913</w:t>
            </w:r>
          </w:p>
        </w:tc>
        <w:tc>
          <w:tcPr>
            <w:tcW w:w="1795" w:type="dxa"/>
            <w:shd w:val="clear" w:color="auto" w:fill="auto"/>
            <w:vAlign w:val="bottom"/>
          </w:tcPr>
          <w:p w14:paraId="5F2B7C71" w14:textId="26B65C2C" w:rsidR="00543957" w:rsidRPr="009735D3" w:rsidRDefault="00E51023" w:rsidP="00543957">
            <w:pPr>
              <w:pBdr>
                <w:bottom w:val="single" w:sz="4" w:space="1" w:color="auto"/>
              </w:pBd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33,180</w:t>
            </w:r>
          </w:p>
        </w:tc>
        <w:tc>
          <w:tcPr>
            <w:tcW w:w="1796" w:type="dxa"/>
            <w:shd w:val="clear" w:color="auto" w:fill="auto"/>
            <w:vAlign w:val="bottom"/>
          </w:tcPr>
          <w:p w14:paraId="2251ED8B" w14:textId="747C47D9" w:rsidR="00543957" w:rsidRPr="009735D3" w:rsidRDefault="00784C68" w:rsidP="00543957">
            <w:pPr>
              <w:pBdr>
                <w:bottom w:val="single" w:sz="4" w:space="1" w:color="auto"/>
              </w:pBd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41,093</w:t>
            </w:r>
          </w:p>
        </w:tc>
      </w:tr>
      <w:tr w:rsidR="00543957" w:rsidRPr="009735D3" w14:paraId="1B8362B8" w14:textId="77777777" w:rsidTr="00010F25">
        <w:trPr>
          <w:trHeight w:val="340"/>
        </w:trPr>
        <w:tc>
          <w:tcPr>
            <w:tcW w:w="3024" w:type="dxa"/>
            <w:shd w:val="clear" w:color="auto" w:fill="auto"/>
            <w:vAlign w:val="center"/>
          </w:tcPr>
          <w:p w14:paraId="587E3BCF" w14:textId="77777777" w:rsidR="00543957" w:rsidRPr="009735D3" w:rsidRDefault="00543957" w:rsidP="00543957">
            <w:pPr>
              <w:ind w:left="85"/>
              <w:jc w:val="left"/>
              <w:rPr>
                <w:rFonts w:asciiTheme="majorBidi" w:eastAsia="Calibri" w:hAnsiTheme="majorBidi" w:cstheme="majorBidi"/>
                <w:b/>
                <w:bCs/>
                <w:sz w:val="28"/>
                <w:szCs w:val="28"/>
                <w:cs/>
              </w:rPr>
            </w:pPr>
            <w:r w:rsidRPr="007D08A5">
              <w:rPr>
                <w:rFonts w:asciiTheme="majorBidi" w:eastAsia="Calibri" w:hAnsiTheme="majorBidi" w:cstheme="majorBidi"/>
                <w:b/>
                <w:bCs/>
                <w:sz w:val="28"/>
                <w:szCs w:val="28"/>
              </w:rPr>
              <w:t xml:space="preserve">Carrying amounts of associates </w:t>
            </w:r>
            <w:r>
              <w:rPr>
                <w:rFonts w:asciiTheme="majorBidi" w:eastAsia="Calibri" w:hAnsiTheme="majorBidi" w:cstheme="majorBidi"/>
                <w:b/>
                <w:bCs/>
                <w:sz w:val="28"/>
                <w:szCs w:val="28"/>
              </w:rPr>
              <w:br/>
              <w:t xml:space="preserve">   b</w:t>
            </w:r>
            <w:r w:rsidRPr="007D08A5">
              <w:rPr>
                <w:rFonts w:asciiTheme="majorBidi" w:eastAsia="Calibri" w:hAnsiTheme="majorBidi" w:cstheme="majorBidi"/>
                <w:b/>
                <w:bCs/>
                <w:sz w:val="28"/>
                <w:szCs w:val="28"/>
              </w:rPr>
              <w:t>ased on</w:t>
            </w:r>
            <w:r>
              <w:rPr>
                <w:rFonts w:asciiTheme="majorBidi" w:eastAsia="Calibri" w:hAnsiTheme="majorBidi" w:cstheme="majorBidi"/>
                <w:sz w:val="28"/>
                <w:szCs w:val="28"/>
              </w:rPr>
              <w:t xml:space="preserve"> </w:t>
            </w:r>
            <w:r w:rsidRPr="007D08A5">
              <w:rPr>
                <w:rFonts w:asciiTheme="majorBidi" w:eastAsia="Calibri" w:hAnsiTheme="majorBidi" w:cstheme="majorBidi"/>
                <w:b/>
                <w:bCs/>
                <w:sz w:val="28"/>
                <w:szCs w:val="28"/>
              </w:rPr>
              <w:t>equity method</w:t>
            </w:r>
          </w:p>
        </w:tc>
        <w:tc>
          <w:tcPr>
            <w:tcW w:w="1795" w:type="dxa"/>
            <w:shd w:val="clear" w:color="auto" w:fill="auto"/>
            <w:vAlign w:val="bottom"/>
          </w:tcPr>
          <w:p w14:paraId="30C35049" w14:textId="0FD4979C" w:rsidR="00543957" w:rsidRPr="009735D3" w:rsidRDefault="00001421" w:rsidP="00EB5C12">
            <w:pPr>
              <w:pBdr>
                <w:bottom w:val="double" w:sz="4" w:space="1" w:color="auto"/>
              </w:pBd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9,212</w:t>
            </w:r>
          </w:p>
        </w:tc>
        <w:tc>
          <w:tcPr>
            <w:tcW w:w="1795" w:type="dxa"/>
            <w:shd w:val="clear" w:color="auto" w:fill="auto"/>
            <w:vAlign w:val="bottom"/>
          </w:tcPr>
          <w:p w14:paraId="256155E4" w14:textId="3CFACE50" w:rsidR="00543957" w:rsidRPr="009735D3" w:rsidRDefault="00E51023" w:rsidP="00EB5C12">
            <w:pPr>
              <w:pBdr>
                <w:bottom w:val="double" w:sz="4" w:space="1" w:color="auto"/>
              </w:pBd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95,835</w:t>
            </w:r>
          </w:p>
        </w:tc>
        <w:tc>
          <w:tcPr>
            <w:tcW w:w="1796" w:type="dxa"/>
            <w:shd w:val="clear" w:color="auto" w:fill="auto"/>
            <w:vAlign w:val="bottom"/>
          </w:tcPr>
          <w:p w14:paraId="11EF119D" w14:textId="4511037E" w:rsidR="00543957" w:rsidRPr="009735D3" w:rsidRDefault="00784C68" w:rsidP="00EB5C12">
            <w:pPr>
              <w:pBdr>
                <w:bottom w:val="double" w:sz="4" w:space="1" w:color="auto"/>
              </w:pBd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105,047</w:t>
            </w:r>
          </w:p>
        </w:tc>
      </w:tr>
    </w:tbl>
    <w:p w14:paraId="57728ED2" w14:textId="77777777" w:rsidR="006F6D34" w:rsidRDefault="006F6D34" w:rsidP="009A2A0A">
      <w:pPr>
        <w:tabs>
          <w:tab w:val="left" w:pos="3969"/>
        </w:tabs>
        <w:adjustRightInd w:val="0"/>
        <w:spacing w:before="200" w:line="340" w:lineRule="exact"/>
        <w:ind w:left="567"/>
        <w:rPr>
          <w:sz w:val="28"/>
          <w:szCs w:val="28"/>
        </w:rPr>
      </w:pPr>
      <w:r>
        <w:rPr>
          <w:sz w:val="28"/>
          <w:szCs w:val="28"/>
        </w:rPr>
        <w:br w:type="page"/>
      </w:r>
    </w:p>
    <w:p w14:paraId="3B9530D3" w14:textId="0D88BF33" w:rsidR="00154982" w:rsidRPr="00D80C58" w:rsidRDefault="00154982" w:rsidP="006F6D34">
      <w:pPr>
        <w:tabs>
          <w:tab w:val="left" w:pos="3969"/>
        </w:tabs>
        <w:adjustRightInd w:val="0"/>
        <w:spacing w:line="340" w:lineRule="exact"/>
        <w:ind w:left="567"/>
        <w:rPr>
          <w:sz w:val="28"/>
          <w:szCs w:val="28"/>
        </w:rPr>
      </w:pPr>
      <w:r>
        <w:rPr>
          <w:sz w:val="28"/>
          <w:szCs w:val="28"/>
        </w:rPr>
        <w:lastRenderedPageBreak/>
        <w:t>Movement</w:t>
      </w:r>
      <w:r w:rsidRPr="00D80C58">
        <w:rPr>
          <w:sz w:val="28"/>
          <w:szCs w:val="28"/>
        </w:rPr>
        <w:t xml:space="preserve"> of investment in associate </w:t>
      </w:r>
      <w:r>
        <w:rPr>
          <w:sz w:val="28"/>
          <w:szCs w:val="28"/>
        </w:rPr>
        <w:t>company</w:t>
      </w:r>
      <w:r w:rsidR="00F52474">
        <w:rPr>
          <w:rStyle w:val="longtext"/>
          <w:rFonts w:asciiTheme="majorBidi" w:hAnsiTheme="majorBidi" w:cstheme="majorBidi"/>
          <w:sz w:val="28"/>
          <w:szCs w:val="28"/>
          <w:shd w:val="clear" w:color="auto" w:fill="FFFFFF"/>
        </w:rPr>
        <w:t xml:space="preserve"> </w:t>
      </w:r>
      <w:r>
        <w:rPr>
          <w:rStyle w:val="longtext"/>
          <w:rFonts w:asciiTheme="majorBidi" w:hAnsiTheme="majorBidi" w:cstheme="majorBidi"/>
          <w:sz w:val="28"/>
          <w:szCs w:val="28"/>
          <w:shd w:val="clear" w:color="auto" w:fill="FFFFFF"/>
        </w:rPr>
        <w:t>are</w:t>
      </w:r>
      <w:r>
        <w:rPr>
          <w:sz w:val="28"/>
          <w:szCs w:val="28"/>
        </w:rPr>
        <w:t xml:space="preserve"> </w:t>
      </w:r>
      <w:r w:rsidRPr="0077036A">
        <w:rPr>
          <w:rFonts w:asciiTheme="majorBidi" w:hAnsiTheme="majorBidi" w:cstheme="majorBidi"/>
          <w:sz w:val="28"/>
          <w:szCs w:val="28"/>
        </w:rPr>
        <w:t>as follows</w:t>
      </w:r>
      <w:r>
        <w:rPr>
          <w:sz w:val="28"/>
          <w:szCs w:val="28"/>
        </w:rPr>
        <w:t>:</w:t>
      </w:r>
    </w:p>
    <w:tbl>
      <w:tblPr>
        <w:tblW w:w="9072" w:type="dxa"/>
        <w:tblInd w:w="284" w:type="dxa"/>
        <w:tblLayout w:type="fixed"/>
        <w:tblCellMar>
          <w:left w:w="57" w:type="dxa"/>
          <w:right w:w="57" w:type="dxa"/>
        </w:tblCellMar>
        <w:tblLook w:val="04A0" w:firstRow="1" w:lastRow="0" w:firstColumn="1" w:lastColumn="0" w:noHBand="0" w:noVBand="1"/>
      </w:tblPr>
      <w:tblGrid>
        <w:gridCol w:w="3362"/>
        <w:gridCol w:w="1426"/>
        <w:gridCol w:w="1426"/>
        <w:gridCol w:w="1426"/>
        <w:gridCol w:w="1426"/>
        <w:gridCol w:w="6"/>
      </w:tblGrid>
      <w:tr w:rsidR="006F6D34" w:rsidRPr="009735D3" w14:paraId="724CC849" w14:textId="77777777" w:rsidTr="002145C9">
        <w:trPr>
          <w:trHeight w:val="340"/>
        </w:trPr>
        <w:tc>
          <w:tcPr>
            <w:tcW w:w="3362" w:type="dxa"/>
            <w:tcBorders>
              <w:top w:val="nil"/>
              <w:left w:val="nil"/>
              <w:bottom w:val="nil"/>
              <w:right w:val="nil"/>
            </w:tcBorders>
            <w:shd w:val="clear" w:color="auto" w:fill="auto"/>
            <w:vAlign w:val="bottom"/>
            <w:hideMark/>
          </w:tcPr>
          <w:p w14:paraId="4CB31DDF" w14:textId="77777777" w:rsidR="006F6D34" w:rsidRPr="009735D3" w:rsidRDefault="006F6D34" w:rsidP="00DC66DD">
            <w:pPr>
              <w:ind w:left="199"/>
              <w:jc w:val="left"/>
              <w:rPr>
                <w:rFonts w:asciiTheme="majorBidi" w:hAnsiTheme="majorBidi" w:cstheme="majorBidi"/>
                <w:b/>
                <w:bCs/>
                <w:sz w:val="28"/>
                <w:szCs w:val="28"/>
              </w:rPr>
            </w:pPr>
          </w:p>
        </w:tc>
        <w:tc>
          <w:tcPr>
            <w:tcW w:w="5710" w:type="dxa"/>
            <w:gridSpan w:val="5"/>
            <w:tcBorders>
              <w:left w:val="nil"/>
              <w:bottom w:val="nil"/>
              <w:right w:val="nil"/>
            </w:tcBorders>
            <w:shd w:val="clear" w:color="auto" w:fill="auto"/>
            <w:noWrap/>
            <w:vAlign w:val="bottom"/>
            <w:hideMark/>
          </w:tcPr>
          <w:p w14:paraId="0E8DD5B9" w14:textId="15B40481" w:rsidR="006F6D34" w:rsidRPr="009735D3" w:rsidRDefault="006F6D34" w:rsidP="002145C9">
            <w:pPr>
              <w:pBdr>
                <w:bottom w:val="single" w:sz="4" w:space="1" w:color="auto"/>
              </w:pBdr>
              <w:spacing w:before="120"/>
              <w:jc w:val="center"/>
              <w:rPr>
                <w:rFonts w:asciiTheme="majorBidi" w:hAnsiTheme="majorBidi" w:cstheme="majorBidi"/>
                <w:sz w:val="28"/>
                <w:szCs w:val="28"/>
                <w:cs/>
              </w:rPr>
            </w:pPr>
            <w:r w:rsidRPr="007D08A5">
              <w:rPr>
                <w:rFonts w:asciiTheme="majorBidi" w:hAnsiTheme="majorBidi" w:cstheme="majorBidi"/>
                <w:sz w:val="28"/>
                <w:szCs w:val="28"/>
              </w:rPr>
              <w:t>Unit</w:t>
            </w:r>
            <w:r w:rsidR="006402EE">
              <w:rPr>
                <w:rFonts w:asciiTheme="majorBidi" w:hAnsiTheme="majorBidi" w:cstheme="majorBidi"/>
                <w:sz w:val="28"/>
                <w:szCs w:val="28"/>
              </w:rPr>
              <w:t xml:space="preserve"> </w:t>
            </w:r>
            <w:r w:rsidRPr="007D08A5">
              <w:rPr>
                <w:rFonts w:asciiTheme="majorBidi" w:hAnsiTheme="majorBidi" w:cstheme="majorBidi"/>
                <w:sz w:val="28"/>
                <w:szCs w:val="28"/>
              </w:rPr>
              <w:t>: Thousand Baht</w:t>
            </w:r>
          </w:p>
        </w:tc>
      </w:tr>
      <w:tr w:rsidR="006F6D34" w:rsidRPr="009735D3" w14:paraId="4C79E4C8" w14:textId="77777777" w:rsidTr="002145C9">
        <w:trPr>
          <w:gridAfter w:val="1"/>
          <w:wAfter w:w="6" w:type="dxa"/>
          <w:trHeight w:val="340"/>
        </w:trPr>
        <w:tc>
          <w:tcPr>
            <w:tcW w:w="3362" w:type="dxa"/>
            <w:tcBorders>
              <w:top w:val="nil"/>
              <w:left w:val="nil"/>
              <w:bottom w:val="nil"/>
              <w:right w:val="nil"/>
            </w:tcBorders>
            <w:shd w:val="clear" w:color="auto" w:fill="auto"/>
            <w:vAlign w:val="bottom"/>
          </w:tcPr>
          <w:p w14:paraId="06AC8D90" w14:textId="77777777" w:rsidR="006F6D34" w:rsidRPr="009735D3" w:rsidRDefault="006F6D34" w:rsidP="00DC66DD">
            <w:pPr>
              <w:ind w:left="199"/>
              <w:jc w:val="left"/>
              <w:rPr>
                <w:rFonts w:asciiTheme="majorBidi" w:hAnsiTheme="majorBidi" w:cstheme="majorBidi"/>
                <w:b/>
                <w:bCs/>
                <w:sz w:val="28"/>
                <w:szCs w:val="28"/>
                <w:cs/>
              </w:rPr>
            </w:pPr>
          </w:p>
        </w:tc>
        <w:tc>
          <w:tcPr>
            <w:tcW w:w="2852" w:type="dxa"/>
            <w:gridSpan w:val="2"/>
            <w:tcBorders>
              <w:left w:val="nil"/>
              <w:bottom w:val="nil"/>
              <w:right w:val="nil"/>
            </w:tcBorders>
            <w:shd w:val="clear" w:color="auto" w:fill="auto"/>
            <w:noWrap/>
            <w:vAlign w:val="bottom"/>
          </w:tcPr>
          <w:p w14:paraId="24BF764D" w14:textId="77777777" w:rsidR="006F6D34" w:rsidRPr="009735D3" w:rsidRDefault="006F6D34" w:rsidP="002145C9">
            <w:pPr>
              <w:pBdr>
                <w:bottom w:val="single" w:sz="4" w:space="1" w:color="auto"/>
              </w:pBdr>
              <w:jc w:val="center"/>
              <w:rPr>
                <w:rFonts w:asciiTheme="majorBidi" w:hAnsiTheme="majorBidi" w:cstheme="majorBidi"/>
                <w:sz w:val="28"/>
                <w:szCs w:val="28"/>
                <w:cs/>
              </w:rPr>
            </w:pPr>
            <w:r w:rsidRPr="007D08A5">
              <w:rPr>
                <w:rFonts w:asciiTheme="majorBidi" w:hAnsiTheme="majorBidi" w:cstheme="majorBidi"/>
                <w:sz w:val="28"/>
                <w:szCs w:val="28"/>
              </w:rPr>
              <w:t>Consolidated financial statements</w:t>
            </w:r>
          </w:p>
        </w:tc>
        <w:tc>
          <w:tcPr>
            <w:tcW w:w="2852" w:type="dxa"/>
            <w:gridSpan w:val="2"/>
            <w:tcBorders>
              <w:left w:val="nil"/>
              <w:bottom w:val="nil"/>
              <w:right w:val="nil"/>
            </w:tcBorders>
            <w:vAlign w:val="bottom"/>
          </w:tcPr>
          <w:p w14:paraId="602A2929" w14:textId="77777777" w:rsidR="006F6D34" w:rsidRPr="009735D3" w:rsidRDefault="006F6D34" w:rsidP="002145C9">
            <w:pPr>
              <w:pBdr>
                <w:bottom w:val="single" w:sz="4" w:space="1" w:color="auto"/>
              </w:pBdr>
              <w:jc w:val="center"/>
              <w:rPr>
                <w:rFonts w:asciiTheme="majorBidi" w:hAnsiTheme="majorBidi" w:cstheme="majorBidi"/>
                <w:sz w:val="28"/>
                <w:szCs w:val="28"/>
                <w:cs/>
              </w:rPr>
            </w:pPr>
            <w:r w:rsidRPr="007D08A5">
              <w:rPr>
                <w:rFonts w:asciiTheme="majorBidi" w:hAnsiTheme="majorBidi" w:cstheme="majorBidi"/>
                <w:sz w:val="28"/>
                <w:szCs w:val="28"/>
              </w:rPr>
              <w:t>Separate financial statements</w:t>
            </w:r>
          </w:p>
        </w:tc>
      </w:tr>
      <w:tr w:rsidR="00E32734" w:rsidRPr="009735D3" w14:paraId="7A244202" w14:textId="77777777" w:rsidTr="002145C9">
        <w:trPr>
          <w:gridAfter w:val="1"/>
          <w:wAfter w:w="6" w:type="dxa"/>
          <w:trHeight w:val="340"/>
        </w:trPr>
        <w:tc>
          <w:tcPr>
            <w:tcW w:w="3362" w:type="dxa"/>
            <w:tcBorders>
              <w:top w:val="nil"/>
              <w:left w:val="nil"/>
              <w:bottom w:val="nil"/>
              <w:right w:val="nil"/>
            </w:tcBorders>
            <w:shd w:val="clear" w:color="auto" w:fill="auto"/>
            <w:vAlign w:val="bottom"/>
          </w:tcPr>
          <w:p w14:paraId="7B4AB328" w14:textId="77777777" w:rsidR="00E32734" w:rsidRPr="009735D3" w:rsidRDefault="00E32734" w:rsidP="00E32734">
            <w:pPr>
              <w:ind w:left="199"/>
              <w:jc w:val="left"/>
              <w:rPr>
                <w:rFonts w:asciiTheme="majorBidi" w:hAnsiTheme="majorBidi" w:cstheme="majorBidi"/>
                <w:b/>
                <w:bCs/>
                <w:sz w:val="28"/>
                <w:szCs w:val="28"/>
                <w:cs/>
              </w:rPr>
            </w:pPr>
          </w:p>
        </w:tc>
        <w:tc>
          <w:tcPr>
            <w:tcW w:w="1426" w:type="dxa"/>
            <w:tcBorders>
              <w:left w:val="nil"/>
              <w:right w:val="nil"/>
            </w:tcBorders>
            <w:shd w:val="clear" w:color="auto" w:fill="auto"/>
            <w:noWrap/>
            <w:vAlign w:val="bottom"/>
          </w:tcPr>
          <w:p w14:paraId="7BC7F1F3" w14:textId="73F9F8AC" w:rsidR="00E32734" w:rsidRPr="009735D3" w:rsidRDefault="00E32734" w:rsidP="00E32734">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 xml:space="preserve">September 30, </w:t>
            </w:r>
            <w:r>
              <w:rPr>
                <w:rFonts w:asciiTheme="majorBidi" w:hAnsiTheme="majorBidi" w:cstheme="majorBidi"/>
                <w:sz w:val="28"/>
                <w:szCs w:val="28"/>
              </w:rPr>
              <w:br/>
              <w:t>2024</w:t>
            </w:r>
          </w:p>
        </w:tc>
        <w:tc>
          <w:tcPr>
            <w:tcW w:w="1426" w:type="dxa"/>
            <w:tcBorders>
              <w:left w:val="nil"/>
              <w:right w:val="nil"/>
            </w:tcBorders>
            <w:shd w:val="clear" w:color="auto" w:fill="auto"/>
            <w:vAlign w:val="bottom"/>
          </w:tcPr>
          <w:p w14:paraId="4099F130" w14:textId="271454A5" w:rsidR="00E32734" w:rsidRPr="009735D3" w:rsidRDefault="00E32734" w:rsidP="00E32734">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December 31, 2023</w:t>
            </w:r>
          </w:p>
        </w:tc>
        <w:tc>
          <w:tcPr>
            <w:tcW w:w="1426" w:type="dxa"/>
            <w:tcBorders>
              <w:left w:val="nil"/>
              <w:right w:val="nil"/>
            </w:tcBorders>
            <w:vAlign w:val="bottom"/>
          </w:tcPr>
          <w:p w14:paraId="6CC6864B" w14:textId="09AA32FC" w:rsidR="00E32734" w:rsidRPr="009735D3" w:rsidRDefault="00E32734" w:rsidP="00E32734">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 xml:space="preserve">September 30, </w:t>
            </w:r>
            <w:r>
              <w:rPr>
                <w:rFonts w:asciiTheme="majorBidi" w:hAnsiTheme="majorBidi" w:cstheme="majorBidi"/>
                <w:sz w:val="28"/>
                <w:szCs w:val="28"/>
              </w:rPr>
              <w:br/>
              <w:t>2024</w:t>
            </w:r>
          </w:p>
        </w:tc>
        <w:tc>
          <w:tcPr>
            <w:tcW w:w="1426" w:type="dxa"/>
            <w:tcBorders>
              <w:left w:val="nil"/>
              <w:right w:val="nil"/>
            </w:tcBorders>
            <w:vAlign w:val="bottom"/>
          </w:tcPr>
          <w:p w14:paraId="171ACC81" w14:textId="643EF7A2" w:rsidR="00E32734" w:rsidRPr="009735D3" w:rsidRDefault="00E32734" w:rsidP="00E32734">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December 31, 2023</w:t>
            </w:r>
          </w:p>
        </w:tc>
      </w:tr>
      <w:tr w:rsidR="00E32734" w:rsidRPr="009735D3" w14:paraId="1D6F30A6" w14:textId="77777777" w:rsidTr="002145C9">
        <w:trPr>
          <w:gridAfter w:val="1"/>
          <w:wAfter w:w="6" w:type="dxa"/>
          <w:trHeight w:val="340"/>
        </w:trPr>
        <w:tc>
          <w:tcPr>
            <w:tcW w:w="3362" w:type="dxa"/>
            <w:tcBorders>
              <w:top w:val="nil"/>
              <w:left w:val="nil"/>
              <w:bottom w:val="nil"/>
              <w:right w:val="nil"/>
            </w:tcBorders>
            <w:shd w:val="clear" w:color="auto" w:fill="auto"/>
            <w:vAlign w:val="bottom"/>
          </w:tcPr>
          <w:p w14:paraId="5C053C10" w14:textId="77777777" w:rsidR="00E32734" w:rsidRPr="009735D3" w:rsidRDefault="00E32734" w:rsidP="00E32734">
            <w:pPr>
              <w:ind w:left="199"/>
              <w:jc w:val="left"/>
              <w:rPr>
                <w:rFonts w:asciiTheme="majorBidi" w:hAnsiTheme="majorBidi" w:cstheme="majorBidi"/>
                <w:b/>
                <w:bCs/>
                <w:sz w:val="28"/>
                <w:szCs w:val="28"/>
                <w:cs/>
              </w:rPr>
            </w:pPr>
          </w:p>
        </w:tc>
        <w:tc>
          <w:tcPr>
            <w:tcW w:w="1426" w:type="dxa"/>
            <w:tcBorders>
              <w:left w:val="nil"/>
              <w:right w:val="nil"/>
            </w:tcBorders>
            <w:shd w:val="clear" w:color="auto" w:fill="auto"/>
            <w:noWrap/>
            <w:vAlign w:val="bottom"/>
          </w:tcPr>
          <w:p w14:paraId="4FDE1D09" w14:textId="692913E4" w:rsidR="00E32734" w:rsidRPr="009735D3" w:rsidRDefault="00E32734" w:rsidP="00E32734">
            <w:pPr>
              <w:jc w:val="center"/>
              <w:rPr>
                <w:rFonts w:asciiTheme="majorBidi" w:hAnsiTheme="majorBidi" w:cstheme="majorBidi"/>
                <w:sz w:val="28"/>
                <w:szCs w:val="28"/>
                <w:cs/>
              </w:rPr>
            </w:pPr>
            <w:r>
              <w:rPr>
                <w:rFonts w:asciiTheme="majorBidi" w:hAnsiTheme="majorBidi" w:cstheme="majorBidi"/>
                <w:sz w:val="28"/>
                <w:szCs w:val="28"/>
              </w:rPr>
              <w:t xml:space="preserve">(9 </w:t>
            </w:r>
            <w:r w:rsidRPr="007D08A5">
              <w:rPr>
                <w:rFonts w:asciiTheme="majorBidi" w:hAnsiTheme="majorBidi" w:cstheme="majorBidi"/>
                <w:sz w:val="28"/>
                <w:szCs w:val="28"/>
              </w:rPr>
              <w:t>month period)</w:t>
            </w:r>
          </w:p>
        </w:tc>
        <w:tc>
          <w:tcPr>
            <w:tcW w:w="1426" w:type="dxa"/>
            <w:tcBorders>
              <w:left w:val="nil"/>
              <w:right w:val="nil"/>
            </w:tcBorders>
            <w:shd w:val="clear" w:color="auto" w:fill="auto"/>
            <w:vAlign w:val="bottom"/>
          </w:tcPr>
          <w:p w14:paraId="170CB957" w14:textId="77777777" w:rsidR="00E32734" w:rsidRPr="007D08A5" w:rsidRDefault="00E32734" w:rsidP="00E32734">
            <w:pPr>
              <w:jc w:val="center"/>
              <w:rPr>
                <w:rFonts w:asciiTheme="majorBidi" w:hAnsiTheme="majorBidi" w:cstheme="majorBidi"/>
                <w:spacing w:val="-4"/>
                <w:sz w:val="28"/>
                <w:szCs w:val="28"/>
                <w:cs/>
              </w:rPr>
            </w:pPr>
            <w:r w:rsidRPr="007D08A5">
              <w:rPr>
                <w:rFonts w:asciiTheme="majorBidi" w:hAnsiTheme="majorBidi" w:cstheme="majorBidi"/>
                <w:spacing w:val="-4"/>
                <w:sz w:val="28"/>
                <w:szCs w:val="28"/>
              </w:rPr>
              <w:t>(12</w:t>
            </w:r>
            <w:r>
              <w:rPr>
                <w:rFonts w:asciiTheme="majorBidi" w:hAnsiTheme="majorBidi" w:cstheme="majorBidi"/>
                <w:spacing w:val="-4"/>
                <w:sz w:val="28"/>
                <w:szCs w:val="28"/>
              </w:rPr>
              <w:t xml:space="preserve"> </w:t>
            </w:r>
            <w:r w:rsidRPr="007D08A5">
              <w:rPr>
                <w:rFonts w:asciiTheme="majorBidi" w:hAnsiTheme="majorBidi" w:cstheme="majorBidi"/>
                <w:spacing w:val="-4"/>
                <w:sz w:val="28"/>
                <w:szCs w:val="28"/>
              </w:rPr>
              <w:t>month period)</w:t>
            </w:r>
          </w:p>
        </w:tc>
        <w:tc>
          <w:tcPr>
            <w:tcW w:w="1426" w:type="dxa"/>
            <w:tcBorders>
              <w:left w:val="nil"/>
              <w:right w:val="nil"/>
            </w:tcBorders>
            <w:vAlign w:val="bottom"/>
          </w:tcPr>
          <w:p w14:paraId="5E2EF4A1" w14:textId="0350AF1C" w:rsidR="00E32734" w:rsidRPr="009735D3" w:rsidRDefault="00E32734" w:rsidP="00E32734">
            <w:pPr>
              <w:jc w:val="center"/>
              <w:rPr>
                <w:rFonts w:asciiTheme="majorBidi" w:hAnsiTheme="majorBidi" w:cstheme="majorBidi"/>
                <w:sz w:val="28"/>
                <w:szCs w:val="28"/>
                <w:cs/>
              </w:rPr>
            </w:pPr>
            <w:r>
              <w:rPr>
                <w:rFonts w:asciiTheme="majorBidi" w:hAnsiTheme="majorBidi" w:cstheme="majorBidi"/>
                <w:sz w:val="28"/>
                <w:szCs w:val="28"/>
              </w:rPr>
              <w:t xml:space="preserve">(9 </w:t>
            </w:r>
            <w:r w:rsidRPr="007D08A5">
              <w:rPr>
                <w:rFonts w:asciiTheme="majorBidi" w:hAnsiTheme="majorBidi" w:cstheme="majorBidi"/>
                <w:sz w:val="28"/>
                <w:szCs w:val="28"/>
              </w:rPr>
              <w:t>month period)</w:t>
            </w:r>
          </w:p>
        </w:tc>
        <w:tc>
          <w:tcPr>
            <w:tcW w:w="1426" w:type="dxa"/>
            <w:tcBorders>
              <w:left w:val="nil"/>
              <w:right w:val="nil"/>
            </w:tcBorders>
            <w:vAlign w:val="bottom"/>
          </w:tcPr>
          <w:p w14:paraId="4A6B9CE7" w14:textId="77777777" w:rsidR="00E32734" w:rsidRPr="007D08A5" w:rsidRDefault="00E32734" w:rsidP="00E32734">
            <w:pPr>
              <w:jc w:val="center"/>
              <w:rPr>
                <w:rFonts w:asciiTheme="majorBidi" w:hAnsiTheme="majorBidi" w:cstheme="majorBidi"/>
                <w:spacing w:val="-4"/>
                <w:sz w:val="28"/>
                <w:szCs w:val="28"/>
                <w:cs/>
              </w:rPr>
            </w:pPr>
            <w:r w:rsidRPr="007D08A5">
              <w:rPr>
                <w:rFonts w:asciiTheme="majorBidi" w:hAnsiTheme="majorBidi" w:cstheme="majorBidi"/>
                <w:spacing w:val="-4"/>
                <w:sz w:val="28"/>
                <w:szCs w:val="28"/>
              </w:rPr>
              <w:t>(12</w:t>
            </w:r>
            <w:r>
              <w:rPr>
                <w:rFonts w:asciiTheme="majorBidi" w:hAnsiTheme="majorBidi" w:cstheme="majorBidi"/>
                <w:spacing w:val="-4"/>
                <w:sz w:val="28"/>
                <w:szCs w:val="28"/>
              </w:rPr>
              <w:t xml:space="preserve"> </w:t>
            </w:r>
            <w:r w:rsidRPr="007D08A5">
              <w:rPr>
                <w:rFonts w:asciiTheme="majorBidi" w:hAnsiTheme="majorBidi" w:cstheme="majorBidi"/>
                <w:spacing w:val="-4"/>
                <w:sz w:val="28"/>
                <w:szCs w:val="28"/>
              </w:rPr>
              <w:t>month period)</w:t>
            </w:r>
          </w:p>
        </w:tc>
      </w:tr>
      <w:tr w:rsidR="003F69EA" w:rsidRPr="009735D3" w14:paraId="367640C2" w14:textId="77777777" w:rsidTr="002E52BB">
        <w:trPr>
          <w:gridAfter w:val="1"/>
          <w:wAfter w:w="6" w:type="dxa"/>
          <w:trHeight w:val="340"/>
        </w:trPr>
        <w:tc>
          <w:tcPr>
            <w:tcW w:w="3362" w:type="dxa"/>
            <w:tcBorders>
              <w:top w:val="nil"/>
              <w:left w:val="nil"/>
              <w:bottom w:val="nil"/>
              <w:right w:val="nil"/>
            </w:tcBorders>
            <w:shd w:val="clear" w:color="auto" w:fill="auto"/>
            <w:vAlign w:val="bottom"/>
            <w:hideMark/>
          </w:tcPr>
          <w:p w14:paraId="4DAA04E7" w14:textId="77777777" w:rsidR="003F69EA" w:rsidRPr="00B83F2E" w:rsidRDefault="003F69EA" w:rsidP="00DC66DD">
            <w:pPr>
              <w:ind w:left="199"/>
              <w:jc w:val="left"/>
              <w:rPr>
                <w:rFonts w:asciiTheme="majorBidi" w:eastAsia="Calibri" w:hAnsiTheme="majorBidi" w:cstheme="majorBidi"/>
                <w:b/>
                <w:bCs/>
                <w:sz w:val="28"/>
                <w:szCs w:val="28"/>
              </w:rPr>
            </w:pPr>
            <w:r w:rsidRPr="007D08A5">
              <w:rPr>
                <w:rFonts w:asciiTheme="majorBidi" w:eastAsia="Calibri" w:hAnsiTheme="majorBidi" w:cstheme="majorBidi"/>
                <w:b/>
                <w:bCs/>
                <w:sz w:val="28"/>
                <w:szCs w:val="28"/>
              </w:rPr>
              <w:t>Investments in associates</w:t>
            </w:r>
          </w:p>
        </w:tc>
        <w:tc>
          <w:tcPr>
            <w:tcW w:w="1426" w:type="dxa"/>
            <w:tcBorders>
              <w:left w:val="nil"/>
              <w:right w:val="nil"/>
            </w:tcBorders>
            <w:shd w:val="clear" w:color="auto" w:fill="auto"/>
            <w:noWrap/>
            <w:vAlign w:val="bottom"/>
          </w:tcPr>
          <w:p w14:paraId="0E8AFF64" w14:textId="77777777" w:rsidR="003F69EA" w:rsidRPr="009735D3" w:rsidRDefault="003F69EA" w:rsidP="003F69EA">
            <w:pPr>
              <w:tabs>
                <w:tab w:val="decimal" w:pos="1059"/>
              </w:tabs>
              <w:ind w:right="33"/>
              <w:rPr>
                <w:rFonts w:asciiTheme="majorBidi" w:hAnsiTheme="majorBidi" w:cstheme="majorBidi"/>
                <w:sz w:val="28"/>
                <w:szCs w:val="28"/>
              </w:rPr>
            </w:pPr>
          </w:p>
        </w:tc>
        <w:tc>
          <w:tcPr>
            <w:tcW w:w="1426" w:type="dxa"/>
            <w:tcBorders>
              <w:left w:val="nil"/>
              <w:right w:val="nil"/>
            </w:tcBorders>
            <w:shd w:val="clear" w:color="auto" w:fill="auto"/>
            <w:vAlign w:val="bottom"/>
          </w:tcPr>
          <w:p w14:paraId="05746145" w14:textId="6DC1C301" w:rsidR="003F69EA" w:rsidRPr="009735D3" w:rsidRDefault="003F69EA" w:rsidP="003F69EA">
            <w:pPr>
              <w:tabs>
                <w:tab w:val="decimal" w:pos="1059"/>
              </w:tabs>
              <w:ind w:right="33"/>
              <w:rPr>
                <w:rFonts w:asciiTheme="majorBidi" w:hAnsiTheme="majorBidi" w:cstheme="majorBidi"/>
                <w:sz w:val="28"/>
                <w:szCs w:val="28"/>
              </w:rPr>
            </w:pPr>
          </w:p>
        </w:tc>
        <w:tc>
          <w:tcPr>
            <w:tcW w:w="1426" w:type="dxa"/>
            <w:tcBorders>
              <w:left w:val="nil"/>
              <w:right w:val="nil"/>
            </w:tcBorders>
            <w:shd w:val="clear" w:color="auto" w:fill="auto"/>
            <w:vAlign w:val="bottom"/>
          </w:tcPr>
          <w:p w14:paraId="5CC4418C" w14:textId="77777777" w:rsidR="003F69EA" w:rsidRPr="009735D3" w:rsidRDefault="003F69EA" w:rsidP="003F69EA">
            <w:pPr>
              <w:tabs>
                <w:tab w:val="decimal" w:pos="1059"/>
              </w:tabs>
              <w:ind w:right="33"/>
              <w:rPr>
                <w:rFonts w:asciiTheme="majorBidi" w:hAnsiTheme="majorBidi" w:cstheme="majorBidi"/>
                <w:sz w:val="28"/>
                <w:szCs w:val="28"/>
              </w:rPr>
            </w:pPr>
          </w:p>
        </w:tc>
        <w:tc>
          <w:tcPr>
            <w:tcW w:w="1426" w:type="dxa"/>
            <w:tcBorders>
              <w:left w:val="nil"/>
              <w:right w:val="nil"/>
            </w:tcBorders>
            <w:vAlign w:val="bottom"/>
          </w:tcPr>
          <w:p w14:paraId="70137B83" w14:textId="77777777" w:rsidR="003F69EA" w:rsidRPr="009735D3" w:rsidRDefault="003F69EA" w:rsidP="005B19CB">
            <w:pPr>
              <w:tabs>
                <w:tab w:val="decimal" w:pos="1059"/>
              </w:tabs>
              <w:ind w:right="33"/>
              <w:jc w:val="center"/>
              <w:rPr>
                <w:rFonts w:asciiTheme="majorBidi" w:hAnsiTheme="majorBidi" w:cstheme="majorBidi"/>
                <w:sz w:val="28"/>
                <w:szCs w:val="28"/>
              </w:rPr>
            </w:pPr>
          </w:p>
        </w:tc>
      </w:tr>
      <w:tr w:rsidR="00EC114B" w:rsidRPr="009735D3" w14:paraId="44FCF638" w14:textId="77777777" w:rsidTr="00563EB4">
        <w:trPr>
          <w:gridAfter w:val="1"/>
          <w:wAfter w:w="6" w:type="dxa"/>
          <w:trHeight w:val="340"/>
        </w:trPr>
        <w:tc>
          <w:tcPr>
            <w:tcW w:w="3362" w:type="dxa"/>
            <w:tcBorders>
              <w:top w:val="nil"/>
              <w:left w:val="nil"/>
              <w:bottom w:val="nil"/>
              <w:right w:val="nil"/>
            </w:tcBorders>
            <w:shd w:val="clear" w:color="auto" w:fill="auto"/>
            <w:vAlign w:val="bottom"/>
            <w:hideMark/>
          </w:tcPr>
          <w:p w14:paraId="719F292A" w14:textId="77777777" w:rsidR="00EC114B" w:rsidRPr="00B83F2E" w:rsidRDefault="00EC114B" w:rsidP="00DC66DD">
            <w:pPr>
              <w:ind w:left="199"/>
              <w:jc w:val="left"/>
              <w:rPr>
                <w:rFonts w:asciiTheme="majorBidi" w:eastAsia="Calibri" w:hAnsiTheme="majorBidi" w:cstheme="majorBidi"/>
                <w:sz w:val="28"/>
                <w:szCs w:val="28"/>
              </w:rPr>
            </w:pPr>
            <w:r w:rsidRPr="007D08A5">
              <w:rPr>
                <w:rFonts w:asciiTheme="majorBidi" w:eastAsia="Calibri" w:hAnsiTheme="majorBidi" w:cstheme="majorBidi"/>
                <w:sz w:val="28"/>
                <w:szCs w:val="28"/>
              </w:rPr>
              <w:t>B</w:t>
            </w:r>
            <w:r>
              <w:rPr>
                <w:rFonts w:asciiTheme="majorBidi" w:eastAsia="Calibri" w:hAnsiTheme="majorBidi" w:cstheme="majorBidi"/>
                <w:sz w:val="28"/>
                <w:szCs w:val="28"/>
              </w:rPr>
              <w:t>eginning b</w:t>
            </w:r>
            <w:r w:rsidRPr="007D08A5">
              <w:rPr>
                <w:rFonts w:asciiTheme="majorBidi" w:eastAsia="Calibri" w:hAnsiTheme="majorBidi" w:cstheme="majorBidi"/>
                <w:sz w:val="28"/>
                <w:szCs w:val="28"/>
              </w:rPr>
              <w:t xml:space="preserve">alance </w:t>
            </w:r>
            <w:r>
              <w:rPr>
                <w:rFonts w:asciiTheme="majorBidi" w:eastAsia="Calibri" w:hAnsiTheme="majorBidi" w:cstheme="majorBidi"/>
                <w:sz w:val="28"/>
                <w:szCs w:val="28"/>
              </w:rPr>
              <w:t>of</w:t>
            </w:r>
            <w:r w:rsidRPr="007D08A5">
              <w:rPr>
                <w:rFonts w:asciiTheme="majorBidi" w:eastAsia="Calibri" w:hAnsiTheme="majorBidi" w:cstheme="majorBidi"/>
                <w:sz w:val="28"/>
                <w:szCs w:val="28"/>
              </w:rPr>
              <w:t xml:space="preserve"> the period</w:t>
            </w:r>
          </w:p>
        </w:tc>
        <w:tc>
          <w:tcPr>
            <w:tcW w:w="1426" w:type="dxa"/>
            <w:tcBorders>
              <w:left w:val="nil"/>
              <w:right w:val="nil"/>
            </w:tcBorders>
            <w:shd w:val="clear" w:color="auto" w:fill="auto"/>
            <w:noWrap/>
            <w:vAlign w:val="bottom"/>
          </w:tcPr>
          <w:p w14:paraId="01FB3689" w14:textId="4098890E" w:rsidR="00EC114B" w:rsidRPr="001A6181" w:rsidRDefault="00563EB4" w:rsidP="00EC114B">
            <w:pP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57,235</w:t>
            </w:r>
          </w:p>
        </w:tc>
        <w:tc>
          <w:tcPr>
            <w:tcW w:w="1426" w:type="dxa"/>
            <w:tcBorders>
              <w:left w:val="nil"/>
              <w:right w:val="nil"/>
            </w:tcBorders>
            <w:shd w:val="clear" w:color="auto" w:fill="auto"/>
            <w:vAlign w:val="bottom"/>
          </w:tcPr>
          <w:p w14:paraId="1D67C611" w14:textId="029A8B84" w:rsidR="00EC114B" w:rsidRPr="00BA15D6" w:rsidRDefault="00EC114B" w:rsidP="00EC114B">
            <w:pPr>
              <w:tabs>
                <w:tab w:val="decimal" w:pos="1502"/>
              </w:tabs>
              <w:ind w:right="33"/>
              <w:jc w:val="center"/>
              <w:rPr>
                <w:rFonts w:asciiTheme="majorBidi" w:hAnsiTheme="majorBidi" w:cstheme="majorBidi"/>
                <w:sz w:val="28"/>
                <w:szCs w:val="28"/>
              </w:rPr>
            </w:pPr>
            <w:r w:rsidRPr="00B57E89">
              <w:rPr>
                <w:sz w:val="28"/>
                <w:szCs w:val="28"/>
              </w:rPr>
              <w:t>6,873</w:t>
            </w:r>
          </w:p>
        </w:tc>
        <w:tc>
          <w:tcPr>
            <w:tcW w:w="1426" w:type="dxa"/>
            <w:tcBorders>
              <w:left w:val="nil"/>
              <w:right w:val="nil"/>
            </w:tcBorders>
            <w:shd w:val="clear" w:color="auto" w:fill="auto"/>
            <w:vAlign w:val="bottom"/>
          </w:tcPr>
          <w:p w14:paraId="312638AB" w14:textId="270570B7" w:rsidR="00EC114B" w:rsidRPr="001A6181" w:rsidRDefault="00563EB4" w:rsidP="00EC114B">
            <w:pP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53,593</w:t>
            </w:r>
          </w:p>
        </w:tc>
        <w:tc>
          <w:tcPr>
            <w:tcW w:w="1426" w:type="dxa"/>
            <w:tcBorders>
              <w:left w:val="nil"/>
              <w:right w:val="nil"/>
            </w:tcBorders>
            <w:shd w:val="clear" w:color="auto" w:fill="auto"/>
            <w:vAlign w:val="bottom"/>
          </w:tcPr>
          <w:p w14:paraId="2258D556" w14:textId="0B58A2D5" w:rsidR="00EC114B" w:rsidRPr="00BA15D6" w:rsidRDefault="00EC114B" w:rsidP="00EC114B">
            <w:pPr>
              <w:tabs>
                <w:tab w:val="decimal" w:pos="1502"/>
              </w:tabs>
              <w:ind w:right="33"/>
              <w:jc w:val="center"/>
              <w:rPr>
                <w:rFonts w:asciiTheme="majorBidi" w:hAnsiTheme="majorBidi" w:cstheme="majorBidi"/>
                <w:sz w:val="28"/>
                <w:szCs w:val="28"/>
              </w:rPr>
            </w:pPr>
            <w:r w:rsidRPr="00630D78">
              <w:rPr>
                <w:sz w:val="28"/>
                <w:szCs w:val="28"/>
              </w:rPr>
              <w:t>6,873</w:t>
            </w:r>
          </w:p>
        </w:tc>
      </w:tr>
      <w:tr w:rsidR="00EC114B" w:rsidRPr="009735D3" w14:paraId="26C5B621" w14:textId="77777777" w:rsidTr="00563EB4">
        <w:trPr>
          <w:gridAfter w:val="1"/>
          <w:wAfter w:w="6" w:type="dxa"/>
          <w:trHeight w:val="340"/>
        </w:trPr>
        <w:tc>
          <w:tcPr>
            <w:tcW w:w="3362" w:type="dxa"/>
            <w:tcBorders>
              <w:top w:val="nil"/>
              <w:left w:val="nil"/>
              <w:bottom w:val="nil"/>
              <w:right w:val="nil"/>
            </w:tcBorders>
            <w:shd w:val="clear" w:color="auto" w:fill="auto"/>
            <w:vAlign w:val="bottom"/>
          </w:tcPr>
          <w:p w14:paraId="377EA21A" w14:textId="77777777" w:rsidR="00EC114B" w:rsidRPr="00B83F2E" w:rsidRDefault="00EC114B" w:rsidP="00DC66DD">
            <w:pPr>
              <w:ind w:left="199"/>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Purchased investments</w:t>
            </w:r>
          </w:p>
        </w:tc>
        <w:tc>
          <w:tcPr>
            <w:tcW w:w="1426" w:type="dxa"/>
            <w:tcBorders>
              <w:left w:val="nil"/>
              <w:right w:val="nil"/>
            </w:tcBorders>
            <w:shd w:val="clear" w:color="auto" w:fill="auto"/>
            <w:noWrap/>
            <w:vAlign w:val="bottom"/>
          </w:tcPr>
          <w:p w14:paraId="101D9E88" w14:textId="36CEA485" w:rsidR="00EC114B" w:rsidRPr="00BA15D6" w:rsidRDefault="00563EB4" w:rsidP="00F16561">
            <w:pP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45,900</w:t>
            </w:r>
          </w:p>
        </w:tc>
        <w:tc>
          <w:tcPr>
            <w:tcW w:w="1426" w:type="dxa"/>
            <w:tcBorders>
              <w:left w:val="nil"/>
              <w:right w:val="nil"/>
            </w:tcBorders>
            <w:shd w:val="clear" w:color="auto" w:fill="auto"/>
            <w:vAlign w:val="bottom"/>
          </w:tcPr>
          <w:p w14:paraId="5B578E23" w14:textId="7AB86D7A" w:rsidR="00EC114B" w:rsidRPr="00BA15D6" w:rsidRDefault="00EC114B" w:rsidP="00EC114B">
            <w:pPr>
              <w:tabs>
                <w:tab w:val="decimal" w:pos="1502"/>
              </w:tabs>
              <w:ind w:right="33"/>
              <w:jc w:val="center"/>
              <w:rPr>
                <w:rFonts w:asciiTheme="majorBidi" w:hAnsiTheme="majorBidi" w:cstheme="majorBidi"/>
                <w:sz w:val="28"/>
                <w:szCs w:val="28"/>
              </w:rPr>
            </w:pPr>
            <w:r w:rsidRPr="00B57E89">
              <w:rPr>
                <w:sz w:val="28"/>
                <w:szCs w:val="28"/>
              </w:rPr>
              <w:t>46,720</w:t>
            </w:r>
          </w:p>
        </w:tc>
        <w:tc>
          <w:tcPr>
            <w:tcW w:w="1426" w:type="dxa"/>
            <w:tcBorders>
              <w:left w:val="nil"/>
              <w:right w:val="nil"/>
            </w:tcBorders>
            <w:shd w:val="clear" w:color="auto" w:fill="auto"/>
            <w:vAlign w:val="bottom"/>
          </w:tcPr>
          <w:p w14:paraId="48F4C089" w14:textId="16C1EB88" w:rsidR="00EC114B" w:rsidRPr="00BA15D6" w:rsidRDefault="00563EB4" w:rsidP="00F16561">
            <w:pP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45,</w:t>
            </w:r>
            <w:r w:rsidRPr="00F16561">
              <w:rPr>
                <w:sz w:val="28"/>
                <w:szCs w:val="28"/>
              </w:rPr>
              <w:t>900</w:t>
            </w:r>
          </w:p>
        </w:tc>
        <w:tc>
          <w:tcPr>
            <w:tcW w:w="1426" w:type="dxa"/>
            <w:tcBorders>
              <w:left w:val="nil"/>
              <w:right w:val="nil"/>
            </w:tcBorders>
            <w:shd w:val="clear" w:color="auto" w:fill="auto"/>
            <w:vAlign w:val="bottom"/>
          </w:tcPr>
          <w:p w14:paraId="708B3038" w14:textId="54C3B509" w:rsidR="00EC114B" w:rsidRPr="00BA15D6" w:rsidRDefault="00EC114B" w:rsidP="00EC114B">
            <w:pPr>
              <w:tabs>
                <w:tab w:val="decimal" w:pos="1502"/>
              </w:tabs>
              <w:ind w:right="33"/>
              <w:jc w:val="center"/>
              <w:rPr>
                <w:rFonts w:asciiTheme="majorBidi" w:hAnsiTheme="majorBidi" w:cstheme="majorBidi"/>
                <w:sz w:val="28"/>
                <w:szCs w:val="28"/>
              </w:rPr>
            </w:pPr>
            <w:r w:rsidRPr="00630D78">
              <w:rPr>
                <w:sz w:val="28"/>
                <w:szCs w:val="28"/>
              </w:rPr>
              <w:t>46,720</w:t>
            </w:r>
          </w:p>
        </w:tc>
      </w:tr>
      <w:tr w:rsidR="00EC114B" w:rsidRPr="009735D3" w14:paraId="44100E1D" w14:textId="77777777" w:rsidTr="00563EB4">
        <w:trPr>
          <w:gridAfter w:val="1"/>
          <w:wAfter w:w="6" w:type="dxa"/>
          <w:trHeight w:val="340"/>
        </w:trPr>
        <w:tc>
          <w:tcPr>
            <w:tcW w:w="3362" w:type="dxa"/>
            <w:tcBorders>
              <w:top w:val="nil"/>
              <w:left w:val="nil"/>
              <w:bottom w:val="nil"/>
              <w:right w:val="nil"/>
            </w:tcBorders>
            <w:shd w:val="clear" w:color="auto" w:fill="auto"/>
            <w:vAlign w:val="bottom"/>
          </w:tcPr>
          <w:p w14:paraId="09E8C51E" w14:textId="36A230F3" w:rsidR="004B06E4" w:rsidRPr="00287A02" w:rsidRDefault="00176F22" w:rsidP="004B06E4">
            <w:pPr>
              <w:ind w:left="199"/>
              <w:jc w:val="left"/>
              <w:rPr>
                <w:rFonts w:asciiTheme="majorBidi" w:eastAsia="Calibri" w:hAnsiTheme="majorBidi" w:cstheme="majorBidi"/>
                <w:sz w:val="28"/>
                <w:szCs w:val="28"/>
                <w:cs/>
              </w:rPr>
            </w:pPr>
            <w:r>
              <w:rPr>
                <w:rFonts w:asciiTheme="majorBidi" w:eastAsia="Calibri" w:hAnsiTheme="majorBidi" w:cstheme="majorBidi"/>
                <w:spacing w:val="-6"/>
                <w:sz w:val="28"/>
                <w:szCs w:val="28"/>
              </w:rPr>
              <w:t xml:space="preserve">Share of profit </w:t>
            </w:r>
            <w:r w:rsidR="004B06E4" w:rsidRPr="004B06E4">
              <w:rPr>
                <w:rFonts w:asciiTheme="majorBidi" w:eastAsia="Calibri" w:hAnsiTheme="majorBidi" w:cstheme="majorBidi"/>
                <w:spacing w:val="-6"/>
                <w:sz w:val="28"/>
                <w:szCs w:val="28"/>
              </w:rPr>
              <w:t>of associates accounted</w:t>
            </w:r>
            <w:r w:rsidR="004B06E4" w:rsidRPr="004B06E4">
              <w:rPr>
                <w:rFonts w:asciiTheme="majorBidi" w:eastAsia="Calibri" w:hAnsiTheme="majorBidi" w:cstheme="majorBidi"/>
                <w:sz w:val="28"/>
                <w:szCs w:val="28"/>
              </w:rPr>
              <w:t xml:space="preserve"> </w:t>
            </w:r>
            <w:r w:rsidR="004B06E4">
              <w:rPr>
                <w:rFonts w:asciiTheme="majorBidi" w:eastAsia="Calibri" w:hAnsiTheme="majorBidi" w:cstheme="majorBidi"/>
                <w:sz w:val="28"/>
                <w:szCs w:val="28"/>
              </w:rPr>
              <w:br/>
            </w:r>
            <w:r w:rsidR="004B06E4" w:rsidRPr="004B06E4">
              <w:rPr>
                <w:rFonts w:asciiTheme="majorBidi" w:eastAsia="Calibri" w:hAnsiTheme="majorBidi" w:cstheme="majorBidi"/>
                <w:sz w:val="28"/>
                <w:szCs w:val="28"/>
              </w:rPr>
              <w:t xml:space="preserve">   for using the equity method</w:t>
            </w:r>
          </w:p>
        </w:tc>
        <w:tc>
          <w:tcPr>
            <w:tcW w:w="1426" w:type="dxa"/>
            <w:tcBorders>
              <w:left w:val="nil"/>
              <w:right w:val="nil"/>
            </w:tcBorders>
            <w:shd w:val="clear" w:color="auto" w:fill="auto"/>
            <w:noWrap/>
            <w:vAlign w:val="bottom"/>
          </w:tcPr>
          <w:p w14:paraId="41DEBB0F" w14:textId="308A5244" w:rsidR="00EC114B" w:rsidRPr="00BA15D6" w:rsidRDefault="00563EB4" w:rsidP="00EC114B">
            <w:pP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5,352</w:t>
            </w:r>
          </w:p>
        </w:tc>
        <w:tc>
          <w:tcPr>
            <w:tcW w:w="1426" w:type="dxa"/>
            <w:tcBorders>
              <w:left w:val="nil"/>
              <w:right w:val="nil"/>
            </w:tcBorders>
            <w:shd w:val="clear" w:color="auto" w:fill="auto"/>
            <w:vAlign w:val="bottom"/>
          </w:tcPr>
          <w:p w14:paraId="18BAF9E8" w14:textId="37285C5A" w:rsidR="00EC114B" w:rsidRPr="00BA15D6" w:rsidRDefault="00EC114B" w:rsidP="00EC114B">
            <w:pPr>
              <w:tabs>
                <w:tab w:val="decimal" w:pos="1502"/>
              </w:tabs>
              <w:ind w:right="33"/>
              <w:jc w:val="center"/>
              <w:rPr>
                <w:rFonts w:asciiTheme="majorBidi" w:hAnsiTheme="majorBidi" w:cstheme="majorBidi"/>
                <w:sz w:val="28"/>
                <w:szCs w:val="28"/>
              </w:rPr>
            </w:pPr>
            <w:r w:rsidRPr="00B57E89">
              <w:rPr>
                <w:sz w:val="28"/>
                <w:szCs w:val="28"/>
              </w:rPr>
              <w:t>4,759</w:t>
            </w:r>
          </w:p>
        </w:tc>
        <w:tc>
          <w:tcPr>
            <w:tcW w:w="1426" w:type="dxa"/>
            <w:tcBorders>
              <w:left w:val="nil"/>
              <w:right w:val="nil"/>
            </w:tcBorders>
            <w:shd w:val="clear" w:color="auto" w:fill="auto"/>
            <w:vAlign w:val="bottom"/>
          </w:tcPr>
          <w:p w14:paraId="5811E962" w14:textId="28758C16" w:rsidR="00EC114B" w:rsidRPr="00BA15D6" w:rsidRDefault="00563EB4" w:rsidP="00EC114B">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423345F8" w14:textId="32229512" w:rsidR="00EC114B" w:rsidRPr="00D819FF" w:rsidRDefault="00EC114B" w:rsidP="00EC114B">
            <w:pPr>
              <w:tabs>
                <w:tab w:val="decimal" w:pos="1059"/>
              </w:tabs>
              <w:ind w:right="33"/>
              <w:jc w:val="center"/>
              <w:rPr>
                <w:rFonts w:asciiTheme="majorBidi" w:hAnsiTheme="majorBidi" w:cstheme="majorBidi"/>
                <w:sz w:val="28"/>
                <w:szCs w:val="28"/>
              </w:rPr>
            </w:pPr>
            <w:r w:rsidRPr="00B57E89">
              <w:rPr>
                <w:sz w:val="28"/>
                <w:szCs w:val="28"/>
              </w:rPr>
              <w:t>-</w:t>
            </w:r>
          </w:p>
        </w:tc>
      </w:tr>
      <w:tr w:rsidR="00EC114B" w:rsidRPr="009735D3" w14:paraId="7631F587" w14:textId="77777777" w:rsidTr="00563EB4">
        <w:trPr>
          <w:gridAfter w:val="1"/>
          <w:wAfter w:w="6" w:type="dxa"/>
          <w:trHeight w:val="340"/>
        </w:trPr>
        <w:tc>
          <w:tcPr>
            <w:tcW w:w="3362" w:type="dxa"/>
            <w:tcBorders>
              <w:top w:val="nil"/>
              <w:left w:val="nil"/>
              <w:bottom w:val="nil"/>
              <w:right w:val="nil"/>
            </w:tcBorders>
            <w:shd w:val="clear" w:color="auto" w:fill="auto"/>
            <w:vAlign w:val="bottom"/>
            <w:hideMark/>
          </w:tcPr>
          <w:p w14:paraId="36FA5244" w14:textId="5281535F" w:rsidR="00EC114B" w:rsidRPr="00B83F2E" w:rsidRDefault="00DC66DD" w:rsidP="00DC66DD">
            <w:pPr>
              <w:ind w:left="199"/>
              <w:jc w:val="left"/>
              <w:rPr>
                <w:rFonts w:asciiTheme="majorBidi" w:eastAsia="Calibri" w:hAnsiTheme="majorBidi" w:cstheme="majorBidi"/>
                <w:b/>
                <w:bCs/>
                <w:sz w:val="28"/>
                <w:szCs w:val="28"/>
              </w:rPr>
            </w:pPr>
            <w:r w:rsidRPr="007D08A5">
              <w:rPr>
                <w:rFonts w:asciiTheme="majorBidi" w:eastAsia="Calibri" w:hAnsiTheme="majorBidi" w:cstheme="majorBidi"/>
                <w:sz w:val="28"/>
                <w:szCs w:val="28"/>
              </w:rPr>
              <w:t xml:space="preserve">Share of </w:t>
            </w:r>
            <w:r>
              <w:rPr>
                <w:rFonts w:asciiTheme="majorBidi" w:eastAsia="Calibri" w:hAnsiTheme="majorBidi" w:cstheme="majorBidi"/>
                <w:sz w:val="28"/>
                <w:szCs w:val="28"/>
              </w:rPr>
              <w:t>o</w:t>
            </w:r>
            <w:r w:rsidRPr="00DC66DD">
              <w:rPr>
                <w:rFonts w:asciiTheme="majorBidi" w:eastAsia="Calibri" w:hAnsiTheme="majorBidi" w:cstheme="majorBidi"/>
                <w:sz w:val="28"/>
                <w:szCs w:val="28"/>
              </w:rPr>
              <w:t>ther comprehensive income</w:t>
            </w:r>
            <w:r>
              <w:rPr>
                <w:rFonts w:asciiTheme="majorBidi" w:eastAsia="Calibri" w:hAnsiTheme="majorBidi" w:cstheme="majorBidi"/>
                <w:sz w:val="28"/>
                <w:szCs w:val="28"/>
              </w:rPr>
              <w:br/>
            </w:r>
            <w:r w:rsidRPr="007D08A5">
              <w:rPr>
                <w:rFonts w:asciiTheme="majorBidi" w:eastAsia="Calibri" w:hAnsiTheme="majorBidi" w:cstheme="majorBidi"/>
                <w:sz w:val="28"/>
                <w:szCs w:val="28"/>
              </w:rPr>
              <w:t xml:space="preserve"> </w:t>
            </w:r>
            <w:r w:rsidR="004B06E4">
              <w:rPr>
                <w:rFonts w:asciiTheme="majorBidi" w:eastAsia="Calibri" w:hAnsiTheme="majorBidi" w:cstheme="majorBidi"/>
                <w:sz w:val="28"/>
                <w:szCs w:val="28"/>
              </w:rPr>
              <w:t xml:space="preserve"> </w:t>
            </w:r>
            <w:r>
              <w:rPr>
                <w:rFonts w:asciiTheme="majorBidi" w:eastAsia="Calibri" w:hAnsiTheme="majorBidi" w:cstheme="majorBidi"/>
                <w:sz w:val="28"/>
                <w:szCs w:val="28"/>
              </w:rPr>
              <w:t xml:space="preserve"> </w:t>
            </w:r>
            <w:r w:rsidRPr="007D08A5">
              <w:rPr>
                <w:rFonts w:asciiTheme="majorBidi" w:eastAsia="Calibri" w:hAnsiTheme="majorBidi" w:cstheme="majorBidi"/>
                <w:sz w:val="28"/>
                <w:szCs w:val="28"/>
              </w:rPr>
              <w:t xml:space="preserve">from </w:t>
            </w:r>
            <w:r>
              <w:rPr>
                <w:rFonts w:asciiTheme="majorBidi" w:eastAsia="Calibri" w:hAnsiTheme="majorBidi" w:cstheme="majorBidi"/>
                <w:sz w:val="28"/>
                <w:szCs w:val="28"/>
              </w:rPr>
              <w:t>investment in associate</w:t>
            </w:r>
          </w:p>
        </w:tc>
        <w:tc>
          <w:tcPr>
            <w:tcW w:w="1426" w:type="dxa"/>
            <w:tcBorders>
              <w:left w:val="nil"/>
              <w:right w:val="nil"/>
            </w:tcBorders>
            <w:shd w:val="clear" w:color="auto" w:fill="auto"/>
            <w:noWrap/>
            <w:vAlign w:val="bottom"/>
          </w:tcPr>
          <w:p w14:paraId="3C32CB7A" w14:textId="4582CD46" w:rsidR="00EC114B" w:rsidRPr="009735D3" w:rsidRDefault="00563EB4" w:rsidP="00EC114B">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03B4D9D2" w14:textId="0573EBD8" w:rsidR="00EC114B" w:rsidRPr="009735D3" w:rsidRDefault="00EC114B" w:rsidP="00EC114B">
            <w:pPr>
              <w:tabs>
                <w:tab w:val="decimal" w:pos="1502"/>
              </w:tabs>
              <w:ind w:right="33"/>
              <w:jc w:val="center"/>
              <w:rPr>
                <w:rFonts w:asciiTheme="majorBidi" w:hAnsiTheme="majorBidi" w:cstheme="majorBidi"/>
                <w:sz w:val="28"/>
                <w:szCs w:val="28"/>
              </w:rPr>
            </w:pPr>
            <w:r w:rsidRPr="00B57E89">
              <w:rPr>
                <w:sz w:val="28"/>
                <w:szCs w:val="28"/>
              </w:rPr>
              <w:t>395</w:t>
            </w:r>
          </w:p>
        </w:tc>
        <w:tc>
          <w:tcPr>
            <w:tcW w:w="1426" w:type="dxa"/>
            <w:tcBorders>
              <w:left w:val="nil"/>
              <w:right w:val="nil"/>
            </w:tcBorders>
            <w:shd w:val="clear" w:color="auto" w:fill="auto"/>
            <w:vAlign w:val="bottom"/>
          </w:tcPr>
          <w:p w14:paraId="4C15003D" w14:textId="408BED00" w:rsidR="00EC114B" w:rsidRPr="009735D3" w:rsidRDefault="00563EB4" w:rsidP="00EC114B">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tcPr>
          <w:p w14:paraId="2F685AB1" w14:textId="77777777" w:rsidR="004B06E4" w:rsidRDefault="004B06E4" w:rsidP="00EC114B">
            <w:pPr>
              <w:tabs>
                <w:tab w:val="decimal" w:pos="1059"/>
              </w:tabs>
              <w:ind w:right="33"/>
              <w:jc w:val="center"/>
              <w:rPr>
                <w:sz w:val="28"/>
                <w:szCs w:val="28"/>
              </w:rPr>
            </w:pPr>
          </w:p>
          <w:p w14:paraId="5CB711C7" w14:textId="4042F1BA" w:rsidR="00EC114B" w:rsidRPr="00D819FF" w:rsidRDefault="00EC114B" w:rsidP="00EC114B">
            <w:pPr>
              <w:tabs>
                <w:tab w:val="decimal" w:pos="1059"/>
              </w:tabs>
              <w:ind w:right="33"/>
              <w:jc w:val="center"/>
              <w:rPr>
                <w:rFonts w:asciiTheme="majorBidi" w:hAnsiTheme="majorBidi" w:cstheme="majorBidi"/>
                <w:sz w:val="28"/>
                <w:szCs w:val="28"/>
              </w:rPr>
            </w:pPr>
            <w:r w:rsidRPr="00B57E89">
              <w:rPr>
                <w:sz w:val="28"/>
                <w:szCs w:val="28"/>
              </w:rPr>
              <w:t>-</w:t>
            </w:r>
          </w:p>
        </w:tc>
      </w:tr>
      <w:tr w:rsidR="00EC114B" w:rsidRPr="009735D3" w14:paraId="0377A2A8" w14:textId="77777777" w:rsidTr="00563EB4">
        <w:trPr>
          <w:gridAfter w:val="1"/>
          <w:wAfter w:w="6" w:type="dxa"/>
          <w:trHeight w:val="340"/>
        </w:trPr>
        <w:tc>
          <w:tcPr>
            <w:tcW w:w="3362" w:type="dxa"/>
            <w:tcBorders>
              <w:top w:val="nil"/>
              <w:left w:val="nil"/>
              <w:bottom w:val="nil"/>
              <w:right w:val="nil"/>
            </w:tcBorders>
            <w:shd w:val="clear" w:color="auto" w:fill="auto"/>
            <w:vAlign w:val="bottom"/>
          </w:tcPr>
          <w:p w14:paraId="48204015" w14:textId="1DC0CFBF" w:rsidR="00EC114B" w:rsidRPr="00C77F37" w:rsidRDefault="00EC114B" w:rsidP="00DC66DD">
            <w:pPr>
              <w:ind w:left="199"/>
              <w:jc w:val="left"/>
              <w:rPr>
                <w:rFonts w:asciiTheme="majorBidi" w:eastAsia="Calibri" w:hAnsiTheme="majorBidi" w:cstheme="majorBidi"/>
                <w:sz w:val="28"/>
                <w:szCs w:val="28"/>
              </w:rPr>
            </w:pPr>
            <w:r>
              <w:rPr>
                <w:rFonts w:asciiTheme="majorBidi" w:eastAsia="Calibri" w:hAnsiTheme="majorBidi" w:cstheme="majorBidi"/>
                <w:sz w:val="28"/>
                <w:szCs w:val="28"/>
              </w:rPr>
              <w:t>Dividend income</w:t>
            </w:r>
          </w:p>
        </w:tc>
        <w:tc>
          <w:tcPr>
            <w:tcW w:w="1426" w:type="dxa"/>
            <w:tcBorders>
              <w:left w:val="nil"/>
              <w:right w:val="nil"/>
            </w:tcBorders>
            <w:shd w:val="clear" w:color="auto" w:fill="auto"/>
            <w:noWrap/>
            <w:vAlign w:val="bottom"/>
          </w:tcPr>
          <w:p w14:paraId="18473DF9" w14:textId="5A6E96A5" w:rsidR="00EC114B" w:rsidRPr="009735D3" w:rsidRDefault="00563EB4" w:rsidP="00EC114B">
            <w:pP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(4,250)</w:t>
            </w:r>
          </w:p>
        </w:tc>
        <w:tc>
          <w:tcPr>
            <w:tcW w:w="1426" w:type="dxa"/>
            <w:tcBorders>
              <w:left w:val="nil"/>
              <w:right w:val="nil"/>
            </w:tcBorders>
            <w:shd w:val="clear" w:color="auto" w:fill="auto"/>
            <w:vAlign w:val="bottom"/>
          </w:tcPr>
          <w:p w14:paraId="002132DB" w14:textId="0AF27CCC" w:rsidR="00EC114B" w:rsidRPr="001A6181" w:rsidRDefault="00EC114B" w:rsidP="00EC114B">
            <w:pPr>
              <w:tabs>
                <w:tab w:val="decimal" w:pos="1502"/>
              </w:tabs>
              <w:ind w:right="33"/>
              <w:jc w:val="center"/>
              <w:rPr>
                <w:rFonts w:asciiTheme="majorBidi" w:hAnsiTheme="majorBidi" w:cstheme="majorBidi"/>
                <w:sz w:val="28"/>
                <w:szCs w:val="28"/>
              </w:rPr>
            </w:pPr>
            <w:r w:rsidRPr="00B57E89">
              <w:rPr>
                <w:sz w:val="28"/>
                <w:szCs w:val="28"/>
              </w:rPr>
              <w:t>(3,250)</w:t>
            </w:r>
          </w:p>
        </w:tc>
        <w:tc>
          <w:tcPr>
            <w:tcW w:w="1426" w:type="dxa"/>
            <w:tcBorders>
              <w:left w:val="nil"/>
              <w:right w:val="nil"/>
            </w:tcBorders>
            <w:shd w:val="clear" w:color="auto" w:fill="auto"/>
            <w:vAlign w:val="bottom"/>
          </w:tcPr>
          <w:p w14:paraId="14A8B448" w14:textId="530FFE01" w:rsidR="00EC114B" w:rsidRPr="009735D3" w:rsidRDefault="00563EB4" w:rsidP="00EC114B">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tcPr>
          <w:p w14:paraId="2718F4E4" w14:textId="35081D7C" w:rsidR="00EC114B" w:rsidRPr="00D819FF" w:rsidRDefault="00EC114B" w:rsidP="00EC114B">
            <w:pPr>
              <w:tabs>
                <w:tab w:val="decimal" w:pos="1059"/>
              </w:tabs>
              <w:ind w:right="33"/>
              <w:jc w:val="center"/>
              <w:rPr>
                <w:rFonts w:asciiTheme="majorBidi" w:hAnsiTheme="majorBidi" w:cstheme="majorBidi"/>
                <w:sz w:val="28"/>
                <w:szCs w:val="28"/>
              </w:rPr>
            </w:pPr>
            <w:r w:rsidRPr="00B57E89">
              <w:rPr>
                <w:sz w:val="28"/>
                <w:szCs w:val="28"/>
              </w:rPr>
              <w:t>-</w:t>
            </w:r>
          </w:p>
        </w:tc>
      </w:tr>
      <w:tr w:rsidR="00EC114B" w:rsidRPr="009735D3" w14:paraId="76E66CC3" w14:textId="77777777" w:rsidTr="00563EB4">
        <w:trPr>
          <w:gridAfter w:val="1"/>
          <w:wAfter w:w="6" w:type="dxa"/>
          <w:trHeight w:val="340"/>
        </w:trPr>
        <w:tc>
          <w:tcPr>
            <w:tcW w:w="3362" w:type="dxa"/>
            <w:tcBorders>
              <w:top w:val="nil"/>
              <w:left w:val="nil"/>
              <w:bottom w:val="nil"/>
              <w:right w:val="nil"/>
            </w:tcBorders>
            <w:shd w:val="clear" w:color="auto" w:fill="auto"/>
            <w:vAlign w:val="bottom"/>
          </w:tcPr>
          <w:p w14:paraId="60AF3D92" w14:textId="08EE9E38" w:rsidR="00EC114B" w:rsidRPr="00C77F37" w:rsidRDefault="00EC114B" w:rsidP="00DC66DD">
            <w:pPr>
              <w:ind w:left="199"/>
              <w:jc w:val="left"/>
              <w:rPr>
                <w:rFonts w:asciiTheme="majorBidi" w:eastAsia="Calibri" w:hAnsiTheme="majorBidi" w:cstheme="majorBidi"/>
                <w:sz w:val="28"/>
                <w:szCs w:val="28"/>
              </w:rPr>
            </w:pPr>
            <w:r>
              <w:rPr>
                <w:rFonts w:asciiTheme="majorBidi" w:eastAsia="Calibri" w:hAnsiTheme="majorBidi" w:cstheme="majorBidi"/>
                <w:sz w:val="28"/>
                <w:szCs w:val="28"/>
              </w:rPr>
              <w:t>Loss on impairment of investment</w:t>
            </w:r>
          </w:p>
        </w:tc>
        <w:tc>
          <w:tcPr>
            <w:tcW w:w="1426" w:type="dxa"/>
            <w:tcBorders>
              <w:left w:val="nil"/>
              <w:right w:val="nil"/>
            </w:tcBorders>
            <w:shd w:val="clear" w:color="auto" w:fill="auto"/>
            <w:noWrap/>
            <w:vAlign w:val="bottom"/>
          </w:tcPr>
          <w:p w14:paraId="3DD9FFD4" w14:textId="53176322" w:rsidR="00EC114B" w:rsidRPr="009735D3" w:rsidRDefault="00563EB4" w:rsidP="00EC114B">
            <w:pP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(59)</w:t>
            </w:r>
          </w:p>
        </w:tc>
        <w:tc>
          <w:tcPr>
            <w:tcW w:w="1426" w:type="dxa"/>
            <w:tcBorders>
              <w:left w:val="nil"/>
              <w:right w:val="nil"/>
            </w:tcBorders>
            <w:shd w:val="clear" w:color="auto" w:fill="auto"/>
            <w:vAlign w:val="bottom"/>
          </w:tcPr>
          <w:p w14:paraId="6F38302B" w14:textId="5EEC9EDE" w:rsidR="00EC114B" w:rsidRPr="00D819FF" w:rsidRDefault="00EC114B" w:rsidP="00EC114B">
            <w:pPr>
              <w:tabs>
                <w:tab w:val="decimal" w:pos="1059"/>
              </w:tabs>
              <w:ind w:right="33"/>
              <w:jc w:val="center"/>
              <w:rPr>
                <w:rFonts w:asciiTheme="majorBidi" w:hAnsiTheme="majorBidi" w:cstheme="majorBidi"/>
                <w:sz w:val="28"/>
                <w:szCs w:val="28"/>
              </w:rPr>
            </w:pPr>
            <w:r w:rsidRPr="00B57E89">
              <w:rPr>
                <w:sz w:val="28"/>
                <w:szCs w:val="28"/>
              </w:rPr>
              <w:t>-</w:t>
            </w:r>
          </w:p>
        </w:tc>
        <w:tc>
          <w:tcPr>
            <w:tcW w:w="1426" w:type="dxa"/>
            <w:tcBorders>
              <w:left w:val="nil"/>
              <w:right w:val="nil"/>
            </w:tcBorders>
            <w:shd w:val="clear" w:color="auto" w:fill="auto"/>
            <w:vAlign w:val="bottom"/>
          </w:tcPr>
          <w:p w14:paraId="599CDEC0" w14:textId="27904082" w:rsidR="00EC114B" w:rsidRPr="009735D3" w:rsidRDefault="00563EB4" w:rsidP="00EC114B">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tcPr>
          <w:p w14:paraId="721A52C6" w14:textId="432208B7" w:rsidR="00EC114B" w:rsidRPr="00D819FF" w:rsidRDefault="00EC114B" w:rsidP="00EC114B">
            <w:pPr>
              <w:tabs>
                <w:tab w:val="decimal" w:pos="1059"/>
              </w:tabs>
              <w:ind w:right="33"/>
              <w:jc w:val="center"/>
              <w:rPr>
                <w:rFonts w:asciiTheme="majorBidi" w:hAnsiTheme="majorBidi" w:cstheme="majorBidi"/>
                <w:sz w:val="28"/>
                <w:szCs w:val="28"/>
              </w:rPr>
            </w:pPr>
            <w:r w:rsidRPr="00B57E89">
              <w:rPr>
                <w:sz w:val="28"/>
                <w:szCs w:val="28"/>
              </w:rPr>
              <w:t>-</w:t>
            </w:r>
          </w:p>
        </w:tc>
      </w:tr>
      <w:tr w:rsidR="00EC114B" w:rsidRPr="009735D3" w14:paraId="5F6C7EAD" w14:textId="77777777" w:rsidTr="00563EB4">
        <w:trPr>
          <w:gridAfter w:val="1"/>
          <w:wAfter w:w="6" w:type="dxa"/>
          <w:trHeight w:val="340"/>
        </w:trPr>
        <w:tc>
          <w:tcPr>
            <w:tcW w:w="3362" w:type="dxa"/>
            <w:tcBorders>
              <w:top w:val="nil"/>
              <w:left w:val="nil"/>
              <w:bottom w:val="nil"/>
              <w:right w:val="nil"/>
            </w:tcBorders>
            <w:shd w:val="clear" w:color="auto" w:fill="auto"/>
            <w:vAlign w:val="bottom"/>
          </w:tcPr>
          <w:p w14:paraId="75A52E02" w14:textId="77777777" w:rsidR="00EC114B" w:rsidRPr="00F0751D" w:rsidRDefault="00EC114B" w:rsidP="00DC66DD">
            <w:pPr>
              <w:ind w:left="199"/>
              <w:jc w:val="left"/>
              <w:rPr>
                <w:rFonts w:asciiTheme="majorBidi" w:eastAsia="Calibri" w:hAnsiTheme="majorBidi" w:cstheme="majorBidi"/>
                <w:sz w:val="28"/>
                <w:szCs w:val="28"/>
                <w:cs/>
              </w:rPr>
            </w:pPr>
            <w:r w:rsidRPr="00C77F37">
              <w:rPr>
                <w:rFonts w:asciiTheme="majorBidi" w:eastAsia="Calibri" w:hAnsiTheme="majorBidi" w:cstheme="majorBidi"/>
                <w:sz w:val="28"/>
                <w:szCs w:val="28"/>
              </w:rPr>
              <w:t xml:space="preserve">Reversal of loss on impairment of </w:t>
            </w:r>
            <w:r>
              <w:rPr>
                <w:rFonts w:asciiTheme="majorBidi" w:eastAsia="Calibri" w:hAnsiTheme="majorBidi" w:cstheme="majorBidi"/>
                <w:sz w:val="28"/>
                <w:szCs w:val="28"/>
              </w:rPr>
              <w:br/>
              <w:t xml:space="preserve">   </w:t>
            </w:r>
            <w:r w:rsidRPr="00C77F37">
              <w:rPr>
                <w:rFonts w:asciiTheme="majorBidi" w:eastAsia="Calibri" w:hAnsiTheme="majorBidi" w:cstheme="majorBidi"/>
                <w:sz w:val="28"/>
                <w:szCs w:val="28"/>
              </w:rPr>
              <w:t>investment</w:t>
            </w:r>
          </w:p>
        </w:tc>
        <w:tc>
          <w:tcPr>
            <w:tcW w:w="1426" w:type="dxa"/>
            <w:tcBorders>
              <w:left w:val="nil"/>
              <w:right w:val="nil"/>
            </w:tcBorders>
            <w:shd w:val="clear" w:color="auto" w:fill="auto"/>
            <w:noWrap/>
            <w:vAlign w:val="bottom"/>
          </w:tcPr>
          <w:p w14:paraId="5CE2E734" w14:textId="4342F8B3" w:rsidR="00EC114B" w:rsidRPr="009735D3" w:rsidRDefault="00563EB4" w:rsidP="00EC114B">
            <w:pPr>
              <w:pBdr>
                <w:bottom w:val="single" w:sz="4" w:space="1" w:color="auto"/>
              </w:pBd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07CCA610" w14:textId="7CCA187D" w:rsidR="00EC114B" w:rsidRPr="009735D3" w:rsidRDefault="00EC114B" w:rsidP="00EC114B">
            <w:pPr>
              <w:pBdr>
                <w:bottom w:val="single" w:sz="4" w:space="1" w:color="auto"/>
              </w:pBdr>
              <w:tabs>
                <w:tab w:val="decimal" w:pos="1502"/>
              </w:tabs>
              <w:ind w:right="33"/>
              <w:jc w:val="center"/>
              <w:rPr>
                <w:rFonts w:asciiTheme="majorBidi" w:hAnsiTheme="majorBidi" w:cstheme="majorBidi"/>
                <w:sz w:val="28"/>
                <w:szCs w:val="28"/>
              </w:rPr>
            </w:pPr>
            <w:r w:rsidRPr="00220AE6">
              <w:rPr>
                <w:sz w:val="28"/>
                <w:szCs w:val="28"/>
              </w:rPr>
              <w:t>1</w:t>
            </w:r>
            <w:r w:rsidRPr="00B57E89">
              <w:rPr>
                <w:sz w:val="28"/>
                <w:szCs w:val="28"/>
              </w:rPr>
              <w:t>,738</w:t>
            </w:r>
          </w:p>
        </w:tc>
        <w:tc>
          <w:tcPr>
            <w:tcW w:w="1426" w:type="dxa"/>
            <w:tcBorders>
              <w:left w:val="nil"/>
              <w:right w:val="nil"/>
            </w:tcBorders>
            <w:shd w:val="clear" w:color="auto" w:fill="auto"/>
            <w:vAlign w:val="bottom"/>
          </w:tcPr>
          <w:p w14:paraId="510B6411" w14:textId="64079464" w:rsidR="00EC114B" w:rsidRPr="009735D3" w:rsidRDefault="00563EB4" w:rsidP="00EC114B">
            <w:pPr>
              <w:pBdr>
                <w:bottom w:val="single" w:sz="4" w:space="1" w:color="auto"/>
              </w:pBd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3D0AB91E" w14:textId="4D8914EE" w:rsidR="00EC114B" w:rsidRPr="00D819FF" w:rsidRDefault="00EC114B" w:rsidP="00EC114B">
            <w:pPr>
              <w:pBdr>
                <w:bottom w:val="single" w:sz="4" w:space="1" w:color="auto"/>
              </w:pBdr>
              <w:tabs>
                <w:tab w:val="decimal" w:pos="1059"/>
              </w:tabs>
              <w:ind w:right="33"/>
              <w:jc w:val="center"/>
              <w:rPr>
                <w:rFonts w:asciiTheme="majorBidi" w:hAnsiTheme="majorBidi" w:cstheme="majorBidi"/>
                <w:sz w:val="28"/>
                <w:szCs w:val="28"/>
              </w:rPr>
            </w:pPr>
            <w:r w:rsidRPr="00B57E89">
              <w:rPr>
                <w:sz w:val="28"/>
                <w:szCs w:val="28"/>
              </w:rPr>
              <w:t>-</w:t>
            </w:r>
          </w:p>
        </w:tc>
      </w:tr>
      <w:tr w:rsidR="00EC114B" w:rsidRPr="009735D3" w14:paraId="4C7C90A8" w14:textId="77777777" w:rsidTr="00563EB4">
        <w:trPr>
          <w:gridAfter w:val="1"/>
          <w:wAfter w:w="6" w:type="dxa"/>
          <w:trHeight w:val="340"/>
        </w:trPr>
        <w:tc>
          <w:tcPr>
            <w:tcW w:w="3362" w:type="dxa"/>
            <w:tcBorders>
              <w:top w:val="nil"/>
              <w:left w:val="nil"/>
              <w:bottom w:val="nil"/>
              <w:right w:val="nil"/>
            </w:tcBorders>
            <w:shd w:val="clear" w:color="auto" w:fill="auto"/>
            <w:vAlign w:val="bottom"/>
          </w:tcPr>
          <w:p w14:paraId="60449753" w14:textId="77777777" w:rsidR="00EC114B" w:rsidRPr="00B83F2E" w:rsidRDefault="00EC114B" w:rsidP="00DC66DD">
            <w:pPr>
              <w:ind w:left="199"/>
              <w:jc w:val="left"/>
              <w:rPr>
                <w:rFonts w:asciiTheme="majorBidi" w:eastAsia="Calibri" w:hAnsiTheme="majorBidi" w:cstheme="majorBidi"/>
                <w:b/>
                <w:bCs/>
                <w:sz w:val="28"/>
                <w:szCs w:val="28"/>
                <w:cs/>
              </w:rPr>
            </w:pPr>
            <w:r>
              <w:rPr>
                <w:rFonts w:asciiTheme="majorBidi" w:eastAsia="Calibri" w:hAnsiTheme="majorBidi" w:cstheme="majorBidi"/>
                <w:b/>
                <w:bCs/>
                <w:sz w:val="28"/>
                <w:szCs w:val="28"/>
              </w:rPr>
              <w:t>Ending b</w:t>
            </w:r>
            <w:r w:rsidRPr="007D08A5">
              <w:rPr>
                <w:rFonts w:asciiTheme="majorBidi" w:eastAsia="Calibri" w:hAnsiTheme="majorBidi" w:cstheme="majorBidi"/>
                <w:b/>
                <w:bCs/>
                <w:sz w:val="28"/>
                <w:szCs w:val="28"/>
              </w:rPr>
              <w:t xml:space="preserve">alance </w:t>
            </w:r>
            <w:r>
              <w:rPr>
                <w:rFonts w:asciiTheme="majorBidi" w:eastAsia="Calibri" w:hAnsiTheme="majorBidi" w:cstheme="majorBidi"/>
                <w:b/>
                <w:bCs/>
                <w:sz w:val="28"/>
                <w:szCs w:val="28"/>
              </w:rPr>
              <w:t>of</w:t>
            </w:r>
            <w:r w:rsidRPr="007D08A5">
              <w:rPr>
                <w:rFonts w:asciiTheme="majorBidi" w:eastAsia="Calibri" w:hAnsiTheme="majorBidi" w:cstheme="majorBidi"/>
                <w:b/>
                <w:bCs/>
                <w:sz w:val="28"/>
                <w:szCs w:val="28"/>
              </w:rPr>
              <w:t xml:space="preserve"> the period</w:t>
            </w:r>
          </w:p>
        </w:tc>
        <w:tc>
          <w:tcPr>
            <w:tcW w:w="1426" w:type="dxa"/>
            <w:tcBorders>
              <w:left w:val="nil"/>
              <w:right w:val="nil"/>
            </w:tcBorders>
            <w:shd w:val="clear" w:color="auto" w:fill="auto"/>
            <w:noWrap/>
            <w:vAlign w:val="bottom"/>
          </w:tcPr>
          <w:p w14:paraId="426E3B3F" w14:textId="7B4BD3B3" w:rsidR="00EC114B" w:rsidRPr="009735D3" w:rsidRDefault="00563EB4" w:rsidP="00EC114B">
            <w:pPr>
              <w:pBdr>
                <w:top w:val="single" w:sz="4" w:space="1" w:color="auto"/>
                <w:bottom w:val="double" w:sz="4" w:space="1" w:color="auto"/>
              </w:pBd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104,178</w:t>
            </w:r>
          </w:p>
        </w:tc>
        <w:tc>
          <w:tcPr>
            <w:tcW w:w="1426" w:type="dxa"/>
            <w:tcBorders>
              <w:left w:val="nil"/>
              <w:right w:val="nil"/>
            </w:tcBorders>
            <w:shd w:val="clear" w:color="auto" w:fill="auto"/>
            <w:vAlign w:val="bottom"/>
          </w:tcPr>
          <w:p w14:paraId="19E3AF8A" w14:textId="1080586D" w:rsidR="00EC114B" w:rsidRPr="009735D3" w:rsidRDefault="00EC114B" w:rsidP="00EC114B">
            <w:pPr>
              <w:pBdr>
                <w:top w:val="single" w:sz="4" w:space="1" w:color="auto"/>
                <w:bottom w:val="double" w:sz="4" w:space="1" w:color="auto"/>
              </w:pBdr>
              <w:tabs>
                <w:tab w:val="decimal" w:pos="1502"/>
              </w:tabs>
              <w:ind w:right="33"/>
              <w:jc w:val="center"/>
              <w:rPr>
                <w:rFonts w:asciiTheme="majorBidi" w:hAnsiTheme="majorBidi" w:cstheme="majorBidi"/>
                <w:sz w:val="28"/>
                <w:szCs w:val="28"/>
              </w:rPr>
            </w:pPr>
            <w:r w:rsidRPr="00B57E89">
              <w:rPr>
                <w:sz w:val="28"/>
                <w:szCs w:val="28"/>
              </w:rPr>
              <w:t>57,235</w:t>
            </w:r>
          </w:p>
        </w:tc>
        <w:tc>
          <w:tcPr>
            <w:tcW w:w="1426" w:type="dxa"/>
            <w:tcBorders>
              <w:left w:val="nil"/>
              <w:right w:val="nil"/>
            </w:tcBorders>
            <w:shd w:val="clear" w:color="auto" w:fill="auto"/>
            <w:vAlign w:val="bottom"/>
          </w:tcPr>
          <w:p w14:paraId="4ED1F7D4" w14:textId="11D4A004" w:rsidR="00EC114B" w:rsidRPr="009735D3" w:rsidRDefault="00563EB4" w:rsidP="00EC114B">
            <w:pPr>
              <w:pBdr>
                <w:top w:val="single" w:sz="4" w:space="1" w:color="auto"/>
                <w:bottom w:val="double" w:sz="4" w:space="1" w:color="auto"/>
              </w:pBd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99,493</w:t>
            </w:r>
          </w:p>
        </w:tc>
        <w:tc>
          <w:tcPr>
            <w:tcW w:w="1426" w:type="dxa"/>
            <w:tcBorders>
              <w:left w:val="nil"/>
              <w:right w:val="nil"/>
            </w:tcBorders>
            <w:shd w:val="clear" w:color="auto" w:fill="auto"/>
            <w:vAlign w:val="bottom"/>
          </w:tcPr>
          <w:p w14:paraId="681D70C8" w14:textId="01157892" w:rsidR="00EC114B" w:rsidRPr="009735D3" w:rsidRDefault="00EC114B" w:rsidP="00EC114B">
            <w:pPr>
              <w:pBdr>
                <w:top w:val="single" w:sz="4" w:space="1" w:color="auto"/>
                <w:bottom w:val="double" w:sz="4" w:space="1" w:color="auto"/>
              </w:pBdr>
              <w:tabs>
                <w:tab w:val="decimal" w:pos="1502"/>
              </w:tabs>
              <w:ind w:right="33"/>
              <w:jc w:val="center"/>
              <w:rPr>
                <w:rFonts w:asciiTheme="majorBidi" w:hAnsiTheme="majorBidi" w:cstheme="majorBidi"/>
                <w:sz w:val="28"/>
                <w:szCs w:val="28"/>
              </w:rPr>
            </w:pPr>
            <w:r w:rsidRPr="00630D78">
              <w:rPr>
                <w:sz w:val="28"/>
                <w:szCs w:val="28"/>
              </w:rPr>
              <w:t>53,593</w:t>
            </w:r>
          </w:p>
        </w:tc>
      </w:tr>
    </w:tbl>
    <w:p w14:paraId="5F5922EA" w14:textId="77777777" w:rsidR="006F6D34" w:rsidRDefault="006F6D34" w:rsidP="0019572C">
      <w:pPr>
        <w:spacing w:before="240"/>
        <w:jc w:val="both"/>
        <w:rPr>
          <w:rFonts w:asciiTheme="majorBidi" w:hAnsiTheme="majorBidi" w:cstheme="majorBidi"/>
          <w:b/>
          <w:bCs/>
          <w:sz w:val="28"/>
          <w:szCs w:val="28"/>
        </w:rPr>
        <w:sectPr w:rsidR="006F6D34" w:rsidSect="00544238">
          <w:headerReference w:type="default" r:id="rId12"/>
          <w:footerReference w:type="default" r:id="rId13"/>
          <w:pgSz w:w="11907" w:h="16839" w:code="9"/>
          <w:pgMar w:top="1418" w:right="1418" w:bottom="1418" w:left="1701" w:header="794" w:footer="284" w:gutter="0"/>
          <w:pgNumType w:start="32"/>
          <w:cols w:space="708"/>
          <w:docGrid w:linePitch="435"/>
        </w:sectPr>
      </w:pPr>
    </w:p>
    <w:p w14:paraId="468D4585" w14:textId="463A3719" w:rsidR="0019572C" w:rsidRDefault="0019572C" w:rsidP="0019572C">
      <w:pPr>
        <w:numPr>
          <w:ilvl w:val="0"/>
          <w:numId w:val="1"/>
        </w:numPr>
        <w:tabs>
          <w:tab w:val="clear" w:pos="562"/>
        </w:tabs>
        <w:ind w:hanging="562"/>
        <w:rPr>
          <w:rFonts w:asciiTheme="majorBidi" w:hAnsiTheme="majorBidi" w:cstheme="majorBidi"/>
          <w:b/>
          <w:bCs/>
          <w:sz w:val="28"/>
          <w:szCs w:val="28"/>
        </w:rPr>
      </w:pPr>
      <w:r w:rsidRPr="0019572C">
        <w:rPr>
          <w:rFonts w:asciiTheme="majorBidi" w:hAnsiTheme="majorBidi" w:cstheme="majorBidi"/>
          <w:b/>
          <w:bCs/>
          <w:sz w:val="28"/>
          <w:szCs w:val="28"/>
        </w:rPr>
        <w:lastRenderedPageBreak/>
        <w:t xml:space="preserve">INVESTMENTS IN SUBSIDIARIES </w:t>
      </w:r>
      <w:r w:rsidR="009A2A0A">
        <w:rPr>
          <w:rFonts w:asciiTheme="majorBidi" w:hAnsiTheme="majorBidi" w:cstheme="majorBidi"/>
          <w:b/>
          <w:bCs/>
          <w:sz w:val="28"/>
          <w:szCs w:val="28"/>
        </w:rPr>
        <w:t>-</w:t>
      </w:r>
      <w:r w:rsidRPr="0019572C">
        <w:rPr>
          <w:rFonts w:asciiTheme="majorBidi" w:hAnsiTheme="majorBidi" w:cstheme="majorBidi"/>
          <w:b/>
          <w:bCs/>
          <w:sz w:val="28"/>
          <w:szCs w:val="28"/>
        </w:rPr>
        <w:t xml:space="preserve"> NET</w:t>
      </w:r>
    </w:p>
    <w:p w14:paraId="4971A328" w14:textId="013ABA77" w:rsidR="0019572C" w:rsidRPr="0019572C" w:rsidRDefault="0019572C" w:rsidP="0019572C">
      <w:pPr>
        <w:pStyle w:val="ListParagraph"/>
        <w:spacing w:before="120"/>
        <w:ind w:left="562"/>
        <w:jc w:val="both"/>
        <w:rPr>
          <w:rFonts w:asciiTheme="majorBidi" w:hAnsiTheme="majorBidi"/>
          <w:sz w:val="28"/>
          <w:szCs w:val="28"/>
        </w:rPr>
      </w:pPr>
      <w:r w:rsidRPr="0019572C">
        <w:rPr>
          <w:sz w:val="28"/>
          <w:szCs w:val="28"/>
        </w:rPr>
        <w:t xml:space="preserve">Investments in subsidiaries </w:t>
      </w:r>
      <w:r w:rsidRPr="0019572C">
        <w:rPr>
          <w:rFonts w:asciiTheme="majorBidi" w:hAnsiTheme="majorBidi" w:cstheme="majorBidi"/>
          <w:sz w:val="28"/>
          <w:szCs w:val="28"/>
        </w:rPr>
        <w:t>consisted of</w:t>
      </w:r>
      <w:r w:rsidRPr="0019572C">
        <w:rPr>
          <w:rFonts w:asciiTheme="majorBidi" w:hAnsiTheme="majorBidi"/>
          <w:sz w:val="28"/>
          <w:szCs w:val="28"/>
        </w:rPr>
        <w:t>:</w:t>
      </w:r>
    </w:p>
    <w:tbl>
      <w:tblPr>
        <w:tblStyle w:val="TableGrid1"/>
        <w:tblW w:w="13437" w:type="dxa"/>
        <w:tblInd w:w="624" w:type="dxa"/>
        <w:tblLayout w:type="fixed"/>
        <w:tblCellMar>
          <w:left w:w="57" w:type="dxa"/>
          <w:right w:w="57" w:type="dxa"/>
        </w:tblCellMar>
        <w:tblLook w:val="04A0" w:firstRow="1" w:lastRow="0" w:firstColumn="1" w:lastColumn="0" w:noHBand="0" w:noVBand="1"/>
      </w:tblPr>
      <w:tblGrid>
        <w:gridCol w:w="3537"/>
        <w:gridCol w:w="1237"/>
        <w:gridCol w:w="1238"/>
        <w:gridCol w:w="1237"/>
        <w:gridCol w:w="1238"/>
        <w:gridCol w:w="1237"/>
        <w:gridCol w:w="1238"/>
        <w:gridCol w:w="1237"/>
        <w:gridCol w:w="1238"/>
      </w:tblGrid>
      <w:tr w:rsidR="0019572C" w14:paraId="25C21C3F" w14:textId="77777777" w:rsidTr="004E36AB">
        <w:trPr>
          <w:trHeight w:val="283"/>
        </w:trPr>
        <w:tc>
          <w:tcPr>
            <w:tcW w:w="3537" w:type="dxa"/>
            <w:tcBorders>
              <w:top w:val="nil"/>
              <w:left w:val="nil"/>
              <w:bottom w:val="nil"/>
              <w:right w:val="nil"/>
            </w:tcBorders>
            <w:shd w:val="clear" w:color="auto" w:fill="auto"/>
            <w:vAlign w:val="bottom"/>
          </w:tcPr>
          <w:p w14:paraId="278D0ABA" w14:textId="77777777" w:rsidR="0019572C" w:rsidRDefault="0019572C" w:rsidP="009A2A0A">
            <w:pPr>
              <w:spacing w:line="320" w:lineRule="exact"/>
              <w:jc w:val="center"/>
              <w:rPr>
                <w:sz w:val="28"/>
                <w:szCs w:val="28"/>
              </w:rPr>
            </w:pPr>
          </w:p>
        </w:tc>
        <w:tc>
          <w:tcPr>
            <w:tcW w:w="9900" w:type="dxa"/>
            <w:gridSpan w:val="8"/>
            <w:tcBorders>
              <w:top w:val="nil"/>
              <w:left w:val="nil"/>
              <w:bottom w:val="nil"/>
              <w:right w:val="nil"/>
            </w:tcBorders>
            <w:shd w:val="clear" w:color="auto" w:fill="auto"/>
          </w:tcPr>
          <w:p w14:paraId="68E14933" w14:textId="361D8721" w:rsidR="0019572C" w:rsidRPr="00B243BD" w:rsidRDefault="0019572C" w:rsidP="009A2A0A">
            <w:pPr>
              <w:pBdr>
                <w:bottom w:val="single" w:sz="4" w:space="1" w:color="auto"/>
              </w:pBdr>
              <w:spacing w:line="320" w:lineRule="exact"/>
              <w:jc w:val="center"/>
              <w:rPr>
                <w:sz w:val="28"/>
                <w:szCs w:val="28"/>
              </w:rPr>
            </w:pPr>
            <w:r w:rsidRPr="00B243BD">
              <w:rPr>
                <w:sz w:val="28"/>
                <w:szCs w:val="28"/>
              </w:rPr>
              <w:t>Unit</w:t>
            </w:r>
            <w:r w:rsidR="006402EE">
              <w:rPr>
                <w:sz w:val="28"/>
                <w:szCs w:val="28"/>
              </w:rPr>
              <w:t xml:space="preserve"> </w:t>
            </w:r>
            <w:r w:rsidRPr="006F2B0A">
              <w:rPr>
                <w:sz w:val="28"/>
                <w:szCs w:val="28"/>
              </w:rPr>
              <w:t xml:space="preserve">: </w:t>
            </w:r>
            <w:r w:rsidRPr="00B243BD">
              <w:rPr>
                <w:sz w:val="28"/>
                <w:szCs w:val="28"/>
              </w:rPr>
              <w:t>Thousand Baht</w:t>
            </w:r>
          </w:p>
        </w:tc>
      </w:tr>
      <w:tr w:rsidR="0019572C" w14:paraId="1B0ABFC2" w14:textId="77777777" w:rsidTr="004E36AB">
        <w:trPr>
          <w:trHeight w:val="283"/>
        </w:trPr>
        <w:tc>
          <w:tcPr>
            <w:tcW w:w="3537" w:type="dxa"/>
            <w:tcBorders>
              <w:top w:val="nil"/>
              <w:left w:val="nil"/>
              <w:bottom w:val="nil"/>
              <w:right w:val="nil"/>
            </w:tcBorders>
            <w:shd w:val="clear" w:color="auto" w:fill="auto"/>
            <w:vAlign w:val="bottom"/>
          </w:tcPr>
          <w:p w14:paraId="22C253E3" w14:textId="77777777" w:rsidR="0019572C" w:rsidRPr="00284941" w:rsidRDefault="0019572C" w:rsidP="009A2A0A">
            <w:pPr>
              <w:spacing w:line="320" w:lineRule="exact"/>
              <w:jc w:val="center"/>
              <w:rPr>
                <w:sz w:val="28"/>
                <w:szCs w:val="28"/>
                <w:cs/>
              </w:rPr>
            </w:pPr>
          </w:p>
        </w:tc>
        <w:tc>
          <w:tcPr>
            <w:tcW w:w="9900" w:type="dxa"/>
            <w:gridSpan w:val="8"/>
            <w:tcBorders>
              <w:top w:val="nil"/>
              <w:left w:val="nil"/>
              <w:bottom w:val="nil"/>
              <w:right w:val="nil"/>
            </w:tcBorders>
            <w:shd w:val="clear" w:color="auto" w:fill="auto"/>
          </w:tcPr>
          <w:p w14:paraId="1418EB62" w14:textId="77777777" w:rsidR="0019572C" w:rsidRPr="00B243BD" w:rsidRDefault="0019572C" w:rsidP="009A2A0A">
            <w:pPr>
              <w:pBdr>
                <w:bottom w:val="single" w:sz="4" w:space="1" w:color="auto"/>
              </w:pBdr>
              <w:spacing w:line="320" w:lineRule="exact"/>
              <w:jc w:val="center"/>
              <w:rPr>
                <w:sz w:val="28"/>
                <w:szCs w:val="28"/>
              </w:rPr>
            </w:pPr>
            <w:r>
              <w:rPr>
                <w:sz w:val="28"/>
                <w:szCs w:val="28"/>
              </w:rPr>
              <w:t>Separate f</w:t>
            </w:r>
            <w:r w:rsidRPr="00B243BD">
              <w:rPr>
                <w:sz w:val="28"/>
                <w:szCs w:val="28"/>
              </w:rPr>
              <w:t xml:space="preserve">inancial </w:t>
            </w:r>
            <w:r>
              <w:rPr>
                <w:sz w:val="28"/>
                <w:szCs w:val="28"/>
              </w:rPr>
              <w:t>s</w:t>
            </w:r>
            <w:r w:rsidRPr="00B243BD">
              <w:rPr>
                <w:sz w:val="28"/>
                <w:szCs w:val="28"/>
              </w:rPr>
              <w:t>tatements</w:t>
            </w:r>
          </w:p>
        </w:tc>
      </w:tr>
      <w:tr w:rsidR="0019572C" w14:paraId="6A70F769" w14:textId="77777777" w:rsidTr="004E36AB">
        <w:trPr>
          <w:trHeight w:val="283"/>
        </w:trPr>
        <w:tc>
          <w:tcPr>
            <w:tcW w:w="3537" w:type="dxa"/>
            <w:tcBorders>
              <w:top w:val="nil"/>
              <w:left w:val="nil"/>
              <w:bottom w:val="nil"/>
              <w:right w:val="nil"/>
            </w:tcBorders>
            <w:shd w:val="clear" w:color="auto" w:fill="auto"/>
            <w:vAlign w:val="bottom"/>
          </w:tcPr>
          <w:p w14:paraId="066B2EF3" w14:textId="77777777" w:rsidR="0019572C" w:rsidRDefault="0019572C" w:rsidP="009A2A0A">
            <w:pPr>
              <w:spacing w:line="320" w:lineRule="exact"/>
              <w:jc w:val="center"/>
              <w:rPr>
                <w:sz w:val="28"/>
                <w:szCs w:val="28"/>
              </w:rPr>
            </w:pPr>
          </w:p>
        </w:tc>
        <w:tc>
          <w:tcPr>
            <w:tcW w:w="2475" w:type="dxa"/>
            <w:gridSpan w:val="2"/>
            <w:tcBorders>
              <w:top w:val="nil"/>
              <w:left w:val="nil"/>
              <w:bottom w:val="nil"/>
              <w:right w:val="nil"/>
            </w:tcBorders>
            <w:shd w:val="clear" w:color="auto" w:fill="auto"/>
            <w:vAlign w:val="bottom"/>
          </w:tcPr>
          <w:p w14:paraId="58F4DFF7" w14:textId="77777777" w:rsidR="0019572C" w:rsidRPr="00F47A00" w:rsidRDefault="0019572C" w:rsidP="009A2A0A">
            <w:pPr>
              <w:spacing w:line="320" w:lineRule="exact"/>
              <w:jc w:val="center"/>
              <w:rPr>
                <w:sz w:val="28"/>
                <w:szCs w:val="28"/>
              </w:rPr>
            </w:pPr>
          </w:p>
        </w:tc>
        <w:tc>
          <w:tcPr>
            <w:tcW w:w="2475" w:type="dxa"/>
            <w:gridSpan w:val="2"/>
            <w:tcBorders>
              <w:top w:val="nil"/>
              <w:left w:val="nil"/>
              <w:bottom w:val="nil"/>
              <w:right w:val="nil"/>
            </w:tcBorders>
            <w:shd w:val="clear" w:color="auto" w:fill="auto"/>
            <w:vAlign w:val="bottom"/>
          </w:tcPr>
          <w:p w14:paraId="4540EFB4" w14:textId="77777777" w:rsidR="0019572C" w:rsidRPr="007577B1" w:rsidRDefault="0019572C" w:rsidP="009A2A0A">
            <w:pPr>
              <w:spacing w:line="320" w:lineRule="exact"/>
              <w:jc w:val="center"/>
              <w:rPr>
                <w:sz w:val="28"/>
                <w:szCs w:val="28"/>
              </w:rPr>
            </w:pPr>
          </w:p>
        </w:tc>
        <w:tc>
          <w:tcPr>
            <w:tcW w:w="2475" w:type="dxa"/>
            <w:gridSpan w:val="2"/>
            <w:tcBorders>
              <w:top w:val="nil"/>
              <w:left w:val="nil"/>
              <w:bottom w:val="nil"/>
              <w:right w:val="nil"/>
            </w:tcBorders>
            <w:shd w:val="clear" w:color="auto" w:fill="auto"/>
            <w:vAlign w:val="bottom"/>
          </w:tcPr>
          <w:p w14:paraId="6738B896" w14:textId="77777777" w:rsidR="0019572C" w:rsidRPr="001D775D" w:rsidRDefault="0019572C" w:rsidP="009A2A0A">
            <w:pPr>
              <w:spacing w:line="320" w:lineRule="exact"/>
              <w:jc w:val="center"/>
              <w:rPr>
                <w:sz w:val="28"/>
                <w:szCs w:val="28"/>
              </w:rPr>
            </w:pPr>
          </w:p>
        </w:tc>
        <w:tc>
          <w:tcPr>
            <w:tcW w:w="2475" w:type="dxa"/>
            <w:gridSpan w:val="2"/>
            <w:tcBorders>
              <w:top w:val="nil"/>
              <w:left w:val="nil"/>
              <w:bottom w:val="nil"/>
              <w:right w:val="nil"/>
            </w:tcBorders>
            <w:shd w:val="clear" w:color="auto" w:fill="auto"/>
          </w:tcPr>
          <w:p w14:paraId="060E376D" w14:textId="0A03917D" w:rsidR="0019572C" w:rsidRPr="007C3B21" w:rsidRDefault="0019572C" w:rsidP="0044242F">
            <w:pPr>
              <w:pBdr>
                <w:bottom w:val="single" w:sz="4" w:space="1" w:color="auto"/>
              </w:pBdr>
              <w:spacing w:line="320" w:lineRule="exact"/>
              <w:jc w:val="center"/>
              <w:rPr>
                <w:sz w:val="28"/>
                <w:szCs w:val="28"/>
              </w:rPr>
            </w:pPr>
            <w:r w:rsidRPr="001D775D">
              <w:rPr>
                <w:sz w:val="28"/>
                <w:szCs w:val="28"/>
              </w:rPr>
              <w:t>Dividend income</w:t>
            </w:r>
            <w:r w:rsidR="003776DA">
              <w:rPr>
                <w:sz w:val="28"/>
                <w:szCs w:val="28"/>
              </w:rPr>
              <w:t>/</w:t>
            </w:r>
            <w:r w:rsidR="0044242F">
              <w:rPr>
                <w:sz w:val="28"/>
                <w:szCs w:val="28"/>
              </w:rPr>
              <w:br/>
              <w:t>P</w:t>
            </w:r>
            <w:r w:rsidR="003776DA">
              <w:rPr>
                <w:sz w:val="28"/>
                <w:szCs w:val="28"/>
              </w:rPr>
              <w:t>rofit distribution</w:t>
            </w:r>
          </w:p>
        </w:tc>
      </w:tr>
      <w:tr w:rsidR="0019572C" w14:paraId="400353B1" w14:textId="77777777" w:rsidTr="004E36AB">
        <w:trPr>
          <w:trHeight w:val="283"/>
        </w:trPr>
        <w:tc>
          <w:tcPr>
            <w:tcW w:w="3537" w:type="dxa"/>
            <w:tcBorders>
              <w:top w:val="nil"/>
              <w:left w:val="nil"/>
              <w:bottom w:val="nil"/>
              <w:right w:val="nil"/>
            </w:tcBorders>
            <w:shd w:val="clear" w:color="auto" w:fill="auto"/>
            <w:vAlign w:val="bottom"/>
          </w:tcPr>
          <w:p w14:paraId="0AD0546F" w14:textId="77777777" w:rsidR="0019572C" w:rsidRDefault="0019572C" w:rsidP="009A2A0A">
            <w:pPr>
              <w:pBdr>
                <w:bottom w:val="single" w:sz="4" w:space="1" w:color="auto"/>
              </w:pBdr>
              <w:spacing w:line="320" w:lineRule="exact"/>
              <w:jc w:val="center"/>
              <w:rPr>
                <w:sz w:val="28"/>
                <w:szCs w:val="28"/>
              </w:rPr>
            </w:pPr>
          </w:p>
        </w:tc>
        <w:tc>
          <w:tcPr>
            <w:tcW w:w="2475" w:type="dxa"/>
            <w:gridSpan w:val="2"/>
            <w:tcBorders>
              <w:top w:val="nil"/>
              <w:left w:val="nil"/>
              <w:bottom w:val="nil"/>
              <w:right w:val="nil"/>
            </w:tcBorders>
            <w:shd w:val="clear" w:color="auto" w:fill="auto"/>
            <w:vAlign w:val="bottom"/>
            <w:hideMark/>
          </w:tcPr>
          <w:p w14:paraId="7543DF44" w14:textId="77777777" w:rsidR="0019572C" w:rsidRPr="00F47A00" w:rsidRDefault="0019572C" w:rsidP="009A2A0A">
            <w:pPr>
              <w:pBdr>
                <w:bottom w:val="single" w:sz="4" w:space="1" w:color="auto"/>
              </w:pBdr>
              <w:spacing w:line="320" w:lineRule="exact"/>
              <w:jc w:val="center"/>
              <w:rPr>
                <w:sz w:val="28"/>
                <w:szCs w:val="28"/>
              </w:rPr>
            </w:pPr>
            <w:r w:rsidRPr="00ED0E6D">
              <w:rPr>
                <w:sz w:val="28"/>
                <w:szCs w:val="28"/>
              </w:rPr>
              <w:t>Paid</w:t>
            </w:r>
            <w:r w:rsidRPr="006F2B0A">
              <w:rPr>
                <w:sz w:val="28"/>
                <w:szCs w:val="28"/>
              </w:rPr>
              <w:t>-</w:t>
            </w:r>
            <w:r w:rsidRPr="00ED0E6D">
              <w:rPr>
                <w:sz w:val="28"/>
                <w:szCs w:val="28"/>
              </w:rPr>
              <w:t>up share</w:t>
            </w:r>
            <w:r>
              <w:rPr>
                <w:sz w:val="28"/>
                <w:szCs w:val="28"/>
              </w:rPr>
              <w:t xml:space="preserve"> capital</w:t>
            </w:r>
          </w:p>
        </w:tc>
        <w:tc>
          <w:tcPr>
            <w:tcW w:w="2475" w:type="dxa"/>
            <w:gridSpan w:val="2"/>
            <w:tcBorders>
              <w:top w:val="nil"/>
              <w:left w:val="nil"/>
              <w:bottom w:val="nil"/>
              <w:right w:val="nil"/>
            </w:tcBorders>
            <w:shd w:val="clear" w:color="auto" w:fill="auto"/>
            <w:vAlign w:val="bottom"/>
            <w:hideMark/>
          </w:tcPr>
          <w:p w14:paraId="47D935B4" w14:textId="77777777" w:rsidR="0019572C" w:rsidRPr="007577B1" w:rsidRDefault="0019572C" w:rsidP="009A2A0A">
            <w:pPr>
              <w:pBdr>
                <w:bottom w:val="single" w:sz="4" w:space="1" w:color="auto"/>
              </w:pBdr>
              <w:spacing w:line="320" w:lineRule="exact"/>
              <w:jc w:val="center"/>
              <w:rPr>
                <w:sz w:val="28"/>
                <w:szCs w:val="28"/>
              </w:rPr>
            </w:pPr>
            <w:r w:rsidRPr="007577B1">
              <w:rPr>
                <w:sz w:val="28"/>
                <w:szCs w:val="28"/>
              </w:rPr>
              <w:t>Investment portion (%)</w:t>
            </w:r>
          </w:p>
        </w:tc>
        <w:tc>
          <w:tcPr>
            <w:tcW w:w="2475" w:type="dxa"/>
            <w:gridSpan w:val="2"/>
            <w:tcBorders>
              <w:top w:val="nil"/>
              <w:left w:val="nil"/>
              <w:bottom w:val="nil"/>
              <w:right w:val="nil"/>
            </w:tcBorders>
            <w:shd w:val="clear" w:color="auto" w:fill="auto"/>
            <w:vAlign w:val="bottom"/>
            <w:hideMark/>
          </w:tcPr>
          <w:p w14:paraId="72EE19EC" w14:textId="77777777" w:rsidR="0019572C" w:rsidRDefault="0019572C" w:rsidP="009A2A0A">
            <w:pPr>
              <w:pBdr>
                <w:bottom w:val="single" w:sz="4" w:space="1" w:color="auto"/>
              </w:pBdr>
              <w:spacing w:line="320" w:lineRule="exact"/>
              <w:jc w:val="center"/>
              <w:rPr>
                <w:sz w:val="28"/>
                <w:szCs w:val="28"/>
              </w:rPr>
            </w:pPr>
            <w:r w:rsidRPr="001D775D">
              <w:rPr>
                <w:sz w:val="28"/>
                <w:szCs w:val="28"/>
              </w:rPr>
              <w:t xml:space="preserve">Investment at </w:t>
            </w:r>
          </w:p>
          <w:p w14:paraId="33656347" w14:textId="77777777" w:rsidR="0019572C" w:rsidRPr="001D775D" w:rsidRDefault="0019572C" w:rsidP="009A2A0A">
            <w:pPr>
              <w:pBdr>
                <w:bottom w:val="single" w:sz="4" w:space="1" w:color="auto"/>
              </w:pBdr>
              <w:spacing w:line="320" w:lineRule="exact"/>
              <w:jc w:val="center"/>
              <w:rPr>
                <w:sz w:val="28"/>
                <w:szCs w:val="28"/>
              </w:rPr>
            </w:pPr>
            <w:r w:rsidRPr="001D775D">
              <w:rPr>
                <w:sz w:val="28"/>
                <w:szCs w:val="28"/>
              </w:rPr>
              <w:t>cost method</w:t>
            </w:r>
          </w:p>
        </w:tc>
        <w:tc>
          <w:tcPr>
            <w:tcW w:w="2475" w:type="dxa"/>
            <w:gridSpan w:val="2"/>
            <w:tcBorders>
              <w:top w:val="nil"/>
              <w:left w:val="nil"/>
              <w:bottom w:val="nil"/>
              <w:right w:val="nil"/>
            </w:tcBorders>
            <w:shd w:val="clear" w:color="auto" w:fill="auto"/>
          </w:tcPr>
          <w:p w14:paraId="7FF047E7" w14:textId="6C052DE9" w:rsidR="0019572C" w:rsidRPr="007C3B21" w:rsidRDefault="0019572C" w:rsidP="00F36985">
            <w:pPr>
              <w:pBdr>
                <w:bottom w:val="single" w:sz="4" w:space="1" w:color="auto"/>
              </w:pBdr>
              <w:spacing w:line="320" w:lineRule="exact"/>
              <w:jc w:val="center"/>
              <w:rPr>
                <w:sz w:val="28"/>
                <w:szCs w:val="28"/>
              </w:rPr>
            </w:pPr>
            <w:r w:rsidRPr="001D775D">
              <w:rPr>
                <w:sz w:val="28"/>
                <w:szCs w:val="28"/>
              </w:rPr>
              <w:t xml:space="preserve">For </w:t>
            </w:r>
            <w:r w:rsidR="00F36985">
              <w:rPr>
                <w:sz w:val="28"/>
                <w:szCs w:val="28"/>
              </w:rPr>
              <w:t>the nine</w:t>
            </w:r>
            <w:r w:rsidRPr="0019572C">
              <w:rPr>
                <w:sz w:val="28"/>
                <w:szCs w:val="28"/>
              </w:rPr>
              <w:t xml:space="preserve">-month periods ended </w:t>
            </w:r>
            <w:r w:rsidR="00F36985">
              <w:rPr>
                <w:sz w:val="28"/>
                <w:szCs w:val="28"/>
              </w:rPr>
              <w:t>September, 30</w:t>
            </w:r>
          </w:p>
        </w:tc>
      </w:tr>
      <w:tr w:rsidR="009F7D31" w14:paraId="4F0EA12A" w14:textId="77777777" w:rsidTr="004E36AB">
        <w:trPr>
          <w:trHeight w:val="283"/>
        </w:trPr>
        <w:tc>
          <w:tcPr>
            <w:tcW w:w="3537" w:type="dxa"/>
            <w:tcBorders>
              <w:top w:val="nil"/>
              <w:left w:val="nil"/>
              <w:bottom w:val="nil"/>
              <w:right w:val="nil"/>
            </w:tcBorders>
            <w:shd w:val="clear" w:color="auto" w:fill="auto"/>
            <w:vAlign w:val="bottom"/>
            <w:hideMark/>
          </w:tcPr>
          <w:p w14:paraId="5AAE80FF" w14:textId="77777777" w:rsidR="009F7D31" w:rsidRPr="00F47A00" w:rsidRDefault="009F7D31" w:rsidP="009F7D31">
            <w:pPr>
              <w:pBdr>
                <w:bottom w:val="single" w:sz="4" w:space="1" w:color="auto"/>
              </w:pBdr>
              <w:spacing w:line="320" w:lineRule="exact"/>
              <w:jc w:val="center"/>
              <w:rPr>
                <w:sz w:val="28"/>
                <w:szCs w:val="28"/>
              </w:rPr>
            </w:pPr>
            <w:r w:rsidRPr="00ED0E6D">
              <w:rPr>
                <w:sz w:val="28"/>
                <w:szCs w:val="28"/>
              </w:rPr>
              <w:t>Company</w:t>
            </w:r>
            <w:r>
              <w:rPr>
                <w:sz w:val="28"/>
                <w:szCs w:val="28"/>
              </w:rPr>
              <w:t>’s name</w:t>
            </w:r>
          </w:p>
        </w:tc>
        <w:tc>
          <w:tcPr>
            <w:tcW w:w="1237" w:type="dxa"/>
            <w:tcBorders>
              <w:top w:val="nil"/>
              <w:left w:val="nil"/>
              <w:bottom w:val="nil"/>
              <w:right w:val="nil"/>
            </w:tcBorders>
            <w:shd w:val="clear" w:color="auto" w:fill="auto"/>
            <w:hideMark/>
          </w:tcPr>
          <w:p w14:paraId="73978C5A" w14:textId="005A4CBC" w:rsidR="009F7D31" w:rsidRPr="0019572C" w:rsidRDefault="009F7D31" w:rsidP="009F7D31">
            <w:pPr>
              <w:pBdr>
                <w:bottom w:val="single" w:sz="4" w:space="1" w:color="auto"/>
              </w:pBdr>
              <w:spacing w:line="320" w:lineRule="exact"/>
              <w:jc w:val="center"/>
              <w:rPr>
                <w:sz w:val="28"/>
                <w:szCs w:val="28"/>
              </w:rPr>
            </w:pPr>
            <w:r>
              <w:rPr>
                <w:sz w:val="28"/>
                <w:szCs w:val="28"/>
              </w:rPr>
              <w:t>September 30, 2024</w:t>
            </w:r>
          </w:p>
        </w:tc>
        <w:tc>
          <w:tcPr>
            <w:tcW w:w="1238" w:type="dxa"/>
            <w:tcBorders>
              <w:top w:val="nil"/>
              <w:left w:val="nil"/>
              <w:bottom w:val="nil"/>
              <w:right w:val="nil"/>
            </w:tcBorders>
            <w:shd w:val="clear" w:color="auto" w:fill="auto"/>
            <w:hideMark/>
          </w:tcPr>
          <w:p w14:paraId="17F0511C" w14:textId="05DDE54F" w:rsidR="009F7D31" w:rsidRPr="0019572C" w:rsidRDefault="009F7D31" w:rsidP="009F7D31">
            <w:pPr>
              <w:pBdr>
                <w:bottom w:val="single" w:sz="4" w:space="1" w:color="auto"/>
              </w:pBdr>
              <w:spacing w:line="320" w:lineRule="exact"/>
              <w:jc w:val="center"/>
              <w:rPr>
                <w:sz w:val="28"/>
                <w:szCs w:val="28"/>
              </w:rPr>
            </w:pPr>
            <w:r>
              <w:rPr>
                <w:sz w:val="28"/>
                <w:szCs w:val="28"/>
              </w:rPr>
              <w:t>December 31, 2023</w:t>
            </w:r>
          </w:p>
        </w:tc>
        <w:tc>
          <w:tcPr>
            <w:tcW w:w="1237" w:type="dxa"/>
            <w:tcBorders>
              <w:top w:val="nil"/>
              <w:left w:val="nil"/>
              <w:bottom w:val="nil"/>
              <w:right w:val="nil"/>
            </w:tcBorders>
            <w:shd w:val="clear" w:color="auto" w:fill="auto"/>
            <w:hideMark/>
          </w:tcPr>
          <w:p w14:paraId="79644EC0" w14:textId="77688781" w:rsidR="009F7D31" w:rsidRPr="00FB0F2C" w:rsidRDefault="009F7D31" w:rsidP="009F7D31">
            <w:pPr>
              <w:pBdr>
                <w:bottom w:val="single" w:sz="4" w:space="1" w:color="auto"/>
              </w:pBdr>
              <w:spacing w:line="320" w:lineRule="exact"/>
              <w:jc w:val="center"/>
              <w:rPr>
                <w:sz w:val="28"/>
                <w:szCs w:val="28"/>
              </w:rPr>
            </w:pPr>
            <w:r>
              <w:rPr>
                <w:sz w:val="28"/>
                <w:szCs w:val="28"/>
              </w:rPr>
              <w:t>September 30, 2024</w:t>
            </w:r>
          </w:p>
        </w:tc>
        <w:tc>
          <w:tcPr>
            <w:tcW w:w="1238" w:type="dxa"/>
            <w:tcBorders>
              <w:top w:val="nil"/>
              <w:left w:val="nil"/>
              <w:bottom w:val="nil"/>
              <w:right w:val="nil"/>
            </w:tcBorders>
            <w:shd w:val="clear" w:color="auto" w:fill="auto"/>
            <w:hideMark/>
          </w:tcPr>
          <w:p w14:paraId="182E02B4" w14:textId="5F581A54" w:rsidR="009F7D31" w:rsidRPr="00FB0F2C" w:rsidRDefault="009F7D31" w:rsidP="009F7D31">
            <w:pPr>
              <w:pBdr>
                <w:bottom w:val="single" w:sz="4" w:space="1" w:color="auto"/>
              </w:pBdr>
              <w:spacing w:line="320" w:lineRule="exact"/>
              <w:jc w:val="center"/>
              <w:rPr>
                <w:sz w:val="28"/>
                <w:szCs w:val="28"/>
              </w:rPr>
            </w:pPr>
            <w:r>
              <w:rPr>
                <w:sz w:val="28"/>
                <w:szCs w:val="28"/>
              </w:rPr>
              <w:t>December 31, 2023</w:t>
            </w:r>
          </w:p>
        </w:tc>
        <w:tc>
          <w:tcPr>
            <w:tcW w:w="1237" w:type="dxa"/>
            <w:tcBorders>
              <w:top w:val="nil"/>
              <w:left w:val="nil"/>
              <w:bottom w:val="nil"/>
              <w:right w:val="nil"/>
            </w:tcBorders>
            <w:shd w:val="clear" w:color="auto" w:fill="auto"/>
            <w:hideMark/>
          </w:tcPr>
          <w:p w14:paraId="382A7D0C" w14:textId="083C8DF2" w:rsidR="009F7D31" w:rsidRPr="00FB0F2C" w:rsidRDefault="009F7D31" w:rsidP="009F7D31">
            <w:pPr>
              <w:pBdr>
                <w:bottom w:val="single" w:sz="4" w:space="1" w:color="auto"/>
              </w:pBdr>
              <w:spacing w:line="320" w:lineRule="exact"/>
              <w:jc w:val="center"/>
              <w:rPr>
                <w:sz w:val="28"/>
                <w:szCs w:val="28"/>
              </w:rPr>
            </w:pPr>
            <w:r>
              <w:rPr>
                <w:sz w:val="28"/>
                <w:szCs w:val="28"/>
              </w:rPr>
              <w:t>September 30, 2024</w:t>
            </w:r>
          </w:p>
        </w:tc>
        <w:tc>
          <w:tcPr>
            <w:tcW w:w="1238" w:type="dxa"/>
            <w:tcBorders>
              <w:top w:val="nil"/>
              <w:left w:val="nil"/>
              <w:bottom w:val="nil"/>
              <w:right w:val="nil"/>
            </w:tcBorders>
            <w:shd w:val="clear" w:color="auto" w:fill="auto"/>
            <w:hideMark/>
          </w:tcPr>
          <w:p w14:paraId="510BFE0A" w14:textId="1115F113" w:rsidR="009F7D31" w:rsidRPr="00FB0F2C" w:rsidRDefault="009F7D31" w:rsidP="009F7D31">
            <w:pPr>
              <w:pBdr>
                <w:bottom w:val="single" w:sz="4" w:space="1" w:color="auto"/>
              </w:pBdr>
              <w:spacing w:line="320" w:lineRule="exact"/>
              <w:jc w:val="center"/>
              <w:rPr>
                <w:sz w:val="28"/>
                <w:szCs w:val="28"/>
              </w:rPr>
            </w:pPr>
            <w:r>
              <w:rPr>
                <w:sz w:val="28"/>
                <w:szCs w:val="28"/>
              </w:rPr>
              <w:t>December 31, 2023</w:t>
            </w:r>
          </w:p>
        </w:tc>
        <w:tc>
          <w:tcPr>
            <w:tcW w:w="1237" w:type="dxa"/>
            <w:tcBorders>
              <w:top w:val="nil"/>
              <w:left w:val="nil"/>
              <w:bottom w:val="nil"/>
              <w:right w:val="nil"/>
            </w:tcBorders>
            <w:shd w:val="clear" w:color="auto" w:fill="auto"/>
            <w:vAlign w:val="bottom"/>
          </w:tcPr>
          <w:p w14:paraId="541DA6D0" w14:textId="0843FF5D" w:rsidR="009F7D31" w:rsidRPr="00FB0F2C" w:rsidRDefault="009F7D31" w:rsidP="009F7D31">
            <w:pPr>
              <w:pBdr>
                <w:bottom w:val="single" w:sz="4" w:space="1" w:color="auto"/>
              </w:pBdr>
              <w:spacing w:line="320" w:lineRule="exact"/>
              <w:jc w:val="center"/>
              <w:rPr>
                <w:sz w:val="28"/>
                <w:szCs w:val="28"/>
              </w:rPr>
            </w:pPr>
            <w:r w:rsidRPr="0001420F">
              <w:rPr>
                <w:sz w:val="28"/>
                <w:szCs w:val="28"/>
              </w:rPr>
              <w:t>2024</w:t>
            </w:r>
          </w:p>
        </w:tc>
        <w:tc>
          <w:tcPr>
            <w:tcW w:w="1238" w:type="dxa"/>
            <w:tcBorders>
              <w:top w:val="nil"/>
              <w:left w:val="nil"/>
              <w:bottom w:val="nil"/>
              <w:right w:val="nil"/>
            </w:tcBorders>
            <w:shd w:val="clear" w:color="auto" w:fill="auto"/>
            <w:vAlign w:val="bottom"/>
          </w:tcPr>
          <w:p w14:paraId="109569F5" w14:textId="5A358952" w:rsidR="009F7D31" w:rsidRPr="00FB0F2C" w:rsidRDefault="009F7D31" w:rsidP="009F7D31">
            <w:pPr>
              <w:pBdr>
                <w:bottom w:val="single" w:sz="4" w:space="1" w:color="auto"/>
              </w:pBdr>
              <w:spacing w:line="320" w:lineRule="exact"/>
              <w:jc w:val="center"/>
              <w:rPr>
                <w:sz w:val="28"/>
                <w:szCs w:val="28"/>
              </w:rPr>
            </w:pPr>
            <w:r>
              <w:rPr>
                <w:sz w:val="28"/>
                <w:szCs w:val="28"/>
              </w:rPr>
              <w:t>202</w:t>
            </w:r>
            <w:r w:rsidRPr="001D0E46">
              <w:rPr>
                <w:rFonts w:hint="cs"/>
                <w:sz w:val="28"/>
                <w:szCs w:val="28"/>
              </w:rPr>
              <w:t>3</w:t>
            </w:r>
          </w:p>
        </w:tc>
      </w:tr>
      <w:tr w:rsidR="0019572C" w14:paraId="283B9FBC" w14:textId="77777777" w:rsidTr="004E36AB">
        <w:trPr>
          <w:trHeight w:val="283"/>
        </w:trPr>
        <w:tc>
          <w:tcPr>
            <w:tcW w:w="3537" w:type="dxa"/>
            <w:tcBorders>
              <w:top w:val="nil"/>
              <w:left w:val="nil"/>
              <w:bottom w:val="nil"/>
              <w:right w:val="nil"/>
            </w:tcBorders>
            <w:shd w:val="clear" w:color="auto" w:fill="auto"/>
            <w:vAlign w:val="bottom"/>
            <w:hideMark/>
          </w:tcPr>
          <w:p w14:paraId="7F4994D5" w14:textId="77777777" w:rsidR="0019572C" w:rsidRPr="003904AA" w:rsidRDefault="0019572C" w:rsidP="009A2A0A">
            <w:pPr>
              <w:spacing w:line="320" w:lineRule="exact"/>
              <w:rPr>
                <w:b/>
                <w:bCs/>
                <w:sz w:val="28"/>
                <w:szCs w:val="28"/>
              </w:rPr>
            </w:pPr>
            <w:r w:rsidRPr="003904AA">
              <w:rPr>
                <w:b/>
                <w:bCs/>
                <w:sz w:val="28"/>
                <w:szCs w:val="28"/>
              </w:rPr>
              <w:t>Subsidiaries</w:t>
            </w:r>
          </w:p>
        </w:tc>
        <w:tc>
          <w:tcPr>
            <w:tcW w:w="1237" w:type="dxa"/>
            <w:tcBorders>
              <w:top w:val="nil"/>
              <w:left w:val="nil"/>
              <w:bottom w:val="nil"/>
              <w:right w:val="nil"/>
            </w:tcBorders>
            <w:shd w:val="clear" w:color="auto" w:fill="auto"/>
          </w:tcPr>
          <w:p w14:paraId="44DFA1A5" w14:textId="77777777" w:rsidR="0019572C" w:rsidRPr="00284941" w:rsidRDefault="0019572C" w:rsidP="009A2A0A">
            <w:pPr>
              <w:tabs>
                <w:tab w:val="decimal" w:pos="908"/>
              </w:tabs>
              <w:spacing w:line="320" w:lineRule="exact"/>
              <w:rPr>
                <w:sz w:val="28"/>
                <w:szCs w:val="28"/>
                <w:cs/>
              </w:rPr>
            </w:pPr>
          </w:p>
        </w:tc>
        <w:tc>
          <w:tcPr>
            <w:tcW w:w="1238" w:type="dxa"/>
            <w:tcBorders>
              <w:top w:val="nil"/>
              <w:left w:val="nil"/>
              <w:bottom w:val="nil"/>
              <w:right w:val="nil"/>
            </w:tcBorders>
            <w:shd w:val="clear" w:color="auto" w:fill="auto"/>
          </w:tcPr>
          <w:p w14:paraId="524910EE" w14:textId="77777777" w:rsidR="0019572C" w:rsidRDefault="0019572C" w:rsidP="009A2A0A">
            <w:pPr>
              <w:tabs>
                <w:tab w:val="decimal" w:pos="908"/>
              </w:tabs>
              <w:spacing w:line="320" w:lineRule="exact"/>
              <w:rPr>
                <w:sz w:val="28"/>
                <w:szCs w:val="28"/>
              </w:rPr>
            </w:pPr>
          </w:p>
        </w:tc>
        <w:tc>
          <w:tcPr>
            <w:tcW w:w="1237" w:type="dxa"/>
            <w:tcBorders>
              <w:top w:val="nil"/>
              <w:left w:val="nil"/>
              <w:bottom w:val="nil"/>
              <w:right w:val="nil"/>
            </w:tcBorders>
            <w:shd w:val="clear" w:color="auto" w:fill="auto"/>
          </w:tcPr>
          <w:p w14:paraId="581B5A11" w14:textId="77777777" w:rsidR="0019572C" w:rsidRDefault="0019572C" w:rsidP="009A2A0A">
            <w:pPr>
              <w:spacing w:line="320" w:lineRule="exact"/>
              <w:rPr>
                <w:sz w:val="28"/>
                <w:szCs w:val="28"/>
              </w:rPr>
            </w:pPr>
          </w:p>
        </w:tc>
        <w:tc>
          <w:tcPr>
            <w:tcW w:w="1238" w:type="dxa"/>
            <w:tcBorders>
              <w:top w:val="nil"/>
              <w:left w:val="nil"/>
              <w:bottom w:val="nil"/>
              <w:right w:val="nil"/>
            </w:tcBorders>
            <w:shd w:val="clear" w:color="auto" w:fill="auto"/>
          </w:tcPr>
          <w:p w14:paraId="2C5B35B0" w14:textId="77777777" w:rsidR="0019572C" w:rsidRDefault="0019572C" w:rsidP="009A2A0A">
            <w:pPr>
              <w:spacing w:line="320" w:lineRule="exact"/>
              <w:rPr>
                <w:sz w:val="28"/>
                <w:szCs w:val="28"/>
              </w:rPr>
            </w:pPr>
          </w:p>
        </w:tc>
        <w:tc>
          <w:tcPr>
            <w:tcW w:w="1237" w:type="dxa"/>
            <w:tcBorders>
              <w:top w:val="nil"/>
              <w:left w:val="nil"/>
              <w:bottom w:val="nil"/>
              <w:right w:val="nil"/>
            </w:tcBorders>
            <w:shd w:val="clear" w:color="auto" w:fill="auto"/>
          </w:tcPr>
          <w:p w14:paraId="42276FEA" w14:textId="77777777" w:rsidR="0019572C" w:rsidRDefault="0019572C" w:rsidP="009A2A0A">
            <w:pPr>
              <w:spacing w:line="320" w:lineRule="exact"/>
              <w:rPr>
                <w:sz w:val="28"/>
                <w:szCs w:val="28"/>
              </w:rPr>
            </w:pPr>
          </w:p>
        </w:tc>
        <w:tc>
          <w:tcPr>
            <w:tcW w:w="1238" w:type="dxa"/>
            <w:tcBorders>
              <w:top w:val="nil"/>
              <w:left w:val="nil"/>
              <w:bottom w:val="nil"/>
              <w:right w:val="nil"/>
            </w:tcBorders>
            <w:shd w:val="clear" w:color="auto" w:fill="auto"/>
          </w:tcPr>
          <w:p w14:paraId="7DFD28B7" w14:textId="77777777" w:rsidR="0019572C" w:rsidRDefault="0019572C" w:rsidP="009A2A0A">
            <w:pPr>
              <w:spacing w:line="320" w:lineRule="exact"/>
              <w:rPr>
                <w:sz w:val="28"/>
                <w:szCs w:val="28"/>
              </w:rPr>
            </w:pPr>
          </w:p>
        </w:tc>
        <w:tc>
          <w:tcPr>
            <w:tcW w:w="1237" w:type="dxa"/>
            <w:tcBorders>
              <w:top w:val="nil"/>
              <w:left w:val="nil"/>
              <w:bottom w:val="nil"/>
              <w:right w:val="nil"/>
            </w:tcBorders>
            <w:shd w:val="clear" w:color="auto" w:fill="auto"/>
          </w:tcPr>
          <w:p w14:paraId="740FE3F9" w14:textId="77777777" w:rsidR="0019572C" w:rsidRDefault="0019572C" w:rsidP="009A2A0A">
            <w:pPr>
              <w:spacing w:line="320" w:lineRule="exact"/>
              <w:rPr>
                <w:sz w:val="28"/>
                <w:szCs w:val="28"/>
              </w:rPr>
            </w:pPr>
          </w:p>
        </w:tc>
        <w:tc>
          <w:tcPr>
            <w:tcW w:w="1238" w:type="dxa"/>
            <w:tcBorders>
              <w:top w:val="nil"/>
              <w:left w:val="nil"/>
              <w:bottom w:val="nil"/>
              <w:right w:val="nil"/>
            </w:tcBorders>
            <w:shd w:val="clear" w:color="auto" w:fill="auto"/>
          </w:tcPr>
          <w:p w14:paraId="20A9AC17" w14:textId="77777777" w:rsidR="0019572C" w:rsidRDefault="0019572C" w:rsidP="009A2A0A">
            <w:pPr>
              <w:spacing w:line="320" w:lineRule="exact"/>
              <w:rPr>
                <w:sz w:val="28"/>
                <w:szCs w:val="28"/>
              </w:rPr>
            </w:pPr>
          </w:p>
        </w:tc>
      </w:tr>
      <w:tr w:rsidR="00583E7C" w14:paraId="07901E2E" w14:textId="77777777" w:rsidTr="000A551E">
        <w:trPr>
          <w:trHeight w:val="283"/>
        </w:trPr>
        <w:tc>
          <w:tcPr>
            <w:tcW w:w="3537" w:type="dxa"/>
            <w:tcBorders>
              <w:top w:val="nil"/>
              <w:left w:val="nil"/>
              <w:bottom w:val="nil"/>
              <w:right w:val="nil"/>
            </w:tcBorders>
            <w:shd w:val="clear" w:color="auto" w:fill="auto"/>
            <w:hideMark/>
          </w:tcPr>
          <w:p w14:paraId="126BBDAD" w14:textId="705A2969" w:rsidR="00583E7C" w:rsidRDefault="00583E7C" w:rsidP="00583E7C">
            <w:pPr>
              <w:spacing w:line="320" w:lineRule="exact"/>
              <w:rPr>
                <w:sz w:val="28"/>
                <w:szCs w:val="28"/>
              </w:rPr>
            </w:pPr>
            <w:proofErr w:type="spellStart"/>
            <w:r>
              <w:rPr>
                <w:sz w:val="28"/>
                <w:szCs w:val="28"/>
              </w:rPr>
              <w:t>Varitek</w:t>
            </w:r>
            <w:proofErr w:type="spellEnd"/>
            <w:r>
              <w:rPr>
                <w:sz w:val="28"/>
                <w:szCs w:val="28"/>
              </w:rPr>
              <w:t xml:space="preserve"> Co</w:t>
            </w:r>
            <w:r w:rsidRPr="006F2B0A">
              <w:rPr>
                <w:sz w:val="28"/>
                <w:szCs w:val="28"/>
              </w:rPr>
              <w:t>.</w:t>
            </w:r>
            <w:r>
              <w:rPr>
                <w:sz w:val="28"/>
                <w:szCs w:val="28"/>
              </w:rPr>
              <w:t>, Ltd.</w:t>
            </w:r>
          </w:p>
        </w:tc>
        <w:tc>
          <w:tcPr>
            <w:tcW w:w="1237" w:type="dxa"/>
            <w:tcBorders>
              <w:top w:val="nil"/>
              <w:left w:val="nil"/>
              <w:bottom w:val="nil"/>
              <w:right w:val="nil"/>
            </w:tcBorders>
            <w:shd w:val="clear" w:color="auto" w:fill="auto"/>
          </w:tcPr>
          <w:p w14:paraId="4A58492C" w14:textId="1530FF39" w:rsidR="00583E7C" w:rsidRPr="00D819FF" w:rsidRDefault="000A551E" w:rsidP="00583E7C">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15,000</w:t>
            </w:r>
          </w:p>
        </w:tc>
        <w:tc>
          <w:tcPr>
            <w:tcW w:w="1238" w:type="dxa"/>
            <w:tcBorders>
              <w:top w:val="nil"/>
              <w:left w:val="nil"/>
              <w:bottom w:val="nil"/>
              <w:right w:val="nil"/>
            </w:tcBorders>
            <w:shd w:val="clear" w:color="auto" w:fill="auto"/>
          </w:tcPr>
          <w:p w14:paraId="37FC0715" w14:textId="1D4BAB12" w:rsidR="00583E7C" w:rsidRPr="00D819FF" w:rsidRDefault="00583E7C" w:rsidP="00757150">
            <w:pPr>
              <w:tabs>
                <w:tab w:val="decimal" w:pos="857"/>
              </w:tabs>
              <w:spacing w:line="320" w:lineRule="exact"/>
              <w:jc w:val="center"/>
              <w:rPr>
                <w:rFonts w:asciiTheme="majorBidi" w:hAnsiTheme="majorBidi" w:cstheme="majorBidi"/>
                <w:sz w:val="28"/>
                <w:szCs w:val="28"/>
              </w:rPr>
            </w:pPr>
            <w:r w:rsidRPr="00733438">
              <w:rPr>
                <w:rFonts w:asciiTheme="majorBidi" w:hAnsiTheme="majorBidi" w:cstheme="majorBidi"/>
                <w:sz w:val="28"/>
                <w:szCs w:val="28"/>
              </w:rPr>
              <w:t>15,000</w:t>
            </w:r>
          </w:p>
        </w:tc>
        <w:tc>
          <w:tcPr>
            <w:tcW w:w="1237" w:type="dxa"/>
            <w:tcBorders>
              <w:top w:val="nil"/>
              <w:left w:val="nil"/>
              <w:bottom w:val="nil"/>
              <w:right w:val="nil"/>
            </w:tcBorders>
            <w:shd w:val="clear" w:color="auto" w:fill="auto"/>
          </w:tcPr>
          <w:p w14:paraId="5AA89242" w14:textId="136AA5BC" w:rsidR="00583E7C" w:rsidRPr="00D819FF" w:rsidRDefault="000A551E" w:rsidP="00583E7C">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99.99</w:t>
            </w:r>
          </w:p>
        </w:tc>
        <w:tc>
          <w:tcPr>
            <w:tcW w:w="1238" w:type="dxa"/>
            <w:tcBorders>
              <w:top w:val="nil"/>
              <w:left w:val="nil"/>
              <w:bottom w:val="nil"/>
              <w:right w:val="nil"/>
            </w:tcBorders>
            <w:shd w:val="clear" w:color="auto" w:fill="auto"/>
          </w:tcPr>
          <w:p w14:paraId="0FFFE1D2" w14:textId="75EF3CA5" w:rsidR="00583E7C" w:rsidRPr="00D819FF" w:rsidRDefault="00583E7C" w:rsidP="00583E7C">
            <w:pPr>
              <w:tabs>
                <w:tab w:val="decimal" w:pos="857"/>
              </w:tabs>
              <w:spacing w:line="320" w:lineRule="exact"/>
              <w:jc w:val="center"/>
              <w:rPr>
                <w:rFonts w:asciiTheme="majorBidi" w:hAnsiTheme="majorBidi" w:cstheme="majorBidi"/>
                <w:sz w:val="28"/>
                <w:szCs w:val="28"/>
              </w:rPr>
            </w:pPr>
            <w:r w:rsidRPr="009D6782">
              <w:rPr>
                <w:rFonts w:asciiTheme="majorBidi" w:hAnsiTheme="majorBidi" w:cstheme="majorBidi"/>
                <w:sz w:val="28"/>
                <w:szCs w:val="28"/>
              </w:rPr>
              <w:t>99.99</w:t>
            </w:r>
          </w:p>
        </w:tc>
        <w:tc>
          <w:tcPr>
            <w:tcW w:w="1237" w:type="dxa"/>
            <w:tcBorders>
              <w:top w:val="nil"/>
              <w:left w:val="nil"/>
              <w:bottom w:val="nil"/>
              <w:right w:val="nil"/>
            </w:tcBorders>
            <w:shd w:val="clear" w:color="auto" w:fill="auto"/>
          </w:tcPr>
          <w:p w14:paraId="6686E1B8" w14:textId="2F12924A" w:rsidR="00583E7C" w:rsidRPr="00D819FF" w:rsidRDefault="000A551E" w:rsidP="00583E7C">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15,849</w:t>
            </w:r>
          </w:p>
        </w:tc>
        <w:tc>
          <w:tcPr>
            <w:tcW w:w="1238" w:type="dxa"/>
            <w:tcBorders>
              <w:top w:val="nil"/>
              <w:left w:val="nil"/>
              <w:bottom w:val="nil"/>
              <w:right w:val="nil"/>
            </w:tcBorders>
            <w:shd w:val="clear" w:color="auto" w:fill="auto"/>
          </w:tcPr>
          <w:p w14:paraId="5F8E4508" w14:textId="5BB4AD83" w:rsidR="00583E7C" w:rsidRPr="00D819FF" w:rsidRDefault="00583E7C" w:rsidP="00583E7C">
            <w:pPr>
              <w:tabs>
                <w:tab w:val="decimal" w:pos="1038"/>
              </w:tabs>
              <w:spacing w:line="320" w:lineRule="exact"/>
              <w:jc w:val="center"/>
              <w:rPr>
                <w:rFonts w:asciiTheme="majorBidi" w:hAnsiTheme="majorBidi" w:cstheme="majorBidi"/>
                <w:sz w:val="28"/>
                <w:szCs w:val="28"/>
              </w:rPr>
            </w:pPr>
            <w:r w:rsidRPr="0014594E">
              <w:rPr>
                <w:rFonts w:asciiTheme="majorBidi" w:hAnsiTheme="majorBidi" w:cstheme="majorBidi"/>
                <w:sz w:val="28"/>
                <w:szCs w:val="28"/>
              </w:rPr>
              <w:t>15,849</w:t>
            </w:r>
          </w:p>
        </w:tc>
        <w:tc>
          <w:tcPr>
            <w:tcW w:w="1237" w:type="dxa"/>
            <w:tcBorders>
              <w:top w:val="nil"/>
              <w:left w:val="nil"/>
              <w:bottom w:val="nil"/>
              <w:right w:val="nil"/>
            </w:tcBorders>
            <w:shd w:val="clear" w:color="auto" w:fill="auto"/>
            <w:vAlign w:val="bottom"/>
          </w:tcPr>
          <w:p w14:paraId="6FFB210A" w14:textId="07C7F5BE" w:rsidR="00583E7C" w:rsidRPr="00595716" w:rsidRDefault="000A551E" w:rsidP="00583E7C">
            <w:pP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102F745F" w14:textId="30AF8E71" w:rsidR="00583E7C" w:rsidRPr="00595716" w:rsidRDefault="00757150" w:rsidP="00757150">
            <w:pP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r>
      <w:tr w:rsidR="00583E7C" w14:paraId="45687CDF" w14:textId="77777777" w:rsidTr="000A551E">
        <w:trPr>
          <w:trHeight w:val="283"/>
        </w:trPr>
        <w:tc>
          <w:tcPr>
            <w:tcW w:w="3537" w:type="dxa"/>
            <w:tcBorders>
              <w:top w:val="nil"/>
              <w:left w:val="nil"/>
              <w:bottom w:val="nil"/>
              <w:right w:val="nil"/>
            </w:tcBorders>
            <w:shd w:val="clear" w:color="auto" w:fill="auto"/>
            <w:hideMark/>
          </w:tcPr>
          <w:p w14:paraId="3EE290FE" w14:textId="77777777" w:rsidR="00583E7C" w:rsidRDefault="00583E7C" w:rsidP="00583E7C">
            <w:pPr>
              <w:spacing w:line="320" w:lineRule="exact"/>
              <w:rPr>
                <w:sz w:val="28"/>
                <w:szCs w:val="28"/>
              </w:rPr>
            </w:pPr>
            <w:proofErr w:type="spellStart"/>
            <w:r>
              <w:rPr>
                <w:sz w:val="28"/>
                <w:szCs w:val="28"/>
              </w:rPr>
              <w:t>Asefa</w:t>
            </w:r>
            <w:proofErr w:type="spellEnd"/>
            <w:r>
              <w:rPr>
                <w:sz w:val="28"/>
                <w:szCs w:val="28"/>
              </w:rPr>
              <w:t xml:space="preserve"> </w:t>
            </w:r>
            <w:proofErr w:type="spellStart"/>
            <w:r>
              <w:rPr>
                <w:sz w:val="28"/>
                <w:szCs w:val="28"/>
              </w:rPr>
              <w:t>Suntech</w:t>
            </w:r>
            <w:proofErr w:type="spellEnd"/>
            <w:r>
              <w:rPr>
                <w:sz w:val="28"/>
                <w:szCs w:val="28"/>
              </w:rPr>
              <w:t xml:space="preserve"> Joint Venture</w:t>
            </w:r>
          </w:p>
        </w:tc>
        <w:tc>
          <w:tcPr>
            <w:tcW w:w="1237" w:type="dxa"/>
            <w:tcBorders>
              <w:top w:val="nil"/>
              <w:left w:val="nil"/>
              <w:bottom w:val="nil"/>
              <w:right w:val="nil"/>
            </w:tcBorders>
            <w:shd w:val="clear" w:color="auto" w:fill="auto"/>
            <w:vAlign w:val="bottom"/>
          </w:tcPr>
          <w:p w14:paraId="14E148A7" w14:textId="13BBE1B6" w:rsidR="00583E7C" w:rsidRPr="00D819FF" w:rsidRDefault="000A551E" w:rsidP="00583E7C">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2,000</w:t>
            </w:r>
          </w:p>
        </w:tc>
        <w:tc>
          <w:tcPr>
            <w:tcW w:w="1238" w:type="dxa"/>
            <w:tcBorders>
              <w:top w:val="nil"/>
              <w:left w:val="nil"/>
              <w:bottom w:val="nil"/>
              <w:right w:val="nil"/>
            </w:tcBorders>
            <w:shd w:val="clear" w:color="auto" w:fill="auto"/>
            <w:vAlign w:val="bottom"/>
          </w:tcPr>
          <w:p w14:paraId="21ACE31F" w14:textId="07DD7481" w:rsidR="00583E7C" w:rsidRPr="00D819FF" w:rsidRDefault="00583E7C" w:rsidP="00583E7C">
            <w:pPr>
              <w:tabs>
                <w:tab w:val="decimal" w:pos="857"/>
              </w:tabs>
              <w:spacing w:line="320" w:lineRule="exact"/>
              <w:jc w:val="center"/>
              <w:rPr>
                <w:rFonts w:asciiTheme="majorBidi" w:hAnsiTheme="majorBidi" w:cstheme="majorBidi"/>
                <w:sz w:val="28"/>
                <w:szCs w:val="28"/>
              </w:rPr>
            </w:pPr>
            <w:r w:rsidRPr="00733438">
              <w:rPr>
                <w:rFonts w:asciiTheme="majorBidi" w:hAnsiTheme="majorBidi" w:cstheme="majorBidi"/>
                <w:sz w:val="28"/>
                <w:szCs w:val="28"/>
              </w:rPr>
              <w:t>2,000</w:t>
            </w:r>
          </w:p>
        </w:tc>
        <w:tc>
          <w:tcPr>
            <w:tcW w:w="1237" w:type="dxa"/>
            <w:tcBorders>
              <w:top w:val="nil"/>
              <w:left w:val="nil"/>
              <w:bottom w:val="nil"/>
              <w:right w:val="nil"/>
            </w:tcBorders>
            <w:shd w:val="clear" w:color="auto" w:fill="auto"/>
            <w:vAlign w:val="bottom"/>
          </w:tcPr>
          <w:p w14:paraId="0091D570" w14:textId="7D64E0CE" w:rsidR="00583E7C" w:rsidRPr="00D819FF" w:rsidRDefault="000A551E" w:rsidP="00583E7C">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50.00</w:t>
            </w:r>
          </w:p>
        </w:tc>
        <w:tc>
          <w:tcPr>
            <w:tcW w:w="1238" w:type="dxa"/>
            <w:tcBorders>
              <w:top w:val="nil"/>
              <w:left w:val="nil"/>
              <w:bottom w:val="nil"/>
              <w:right w:val="nil"/>
            </w:tcBorders>
            <w:shd w:val="clear" w:color="auto" w:fill="auto"/>
            <w:vAlign w:val="bottom"/>
          </w:tcPr>
          <w:p w14:paraId="75B5CD80" w14:textId="3F5C63E1" w:rsidR="00583E7C" w:rsidRPr="00D819FF" w:rsidRDefault="00583E7C" w:rsidP="00583E7C">
            <w:pPr>
              <w:tabs>
                <w:tab w:val="decimal" w:pos="857"/>
              </w:tabs>
              <w:spacing w:line="320" w:lineRule="exact"/>
              <w:jc w:val="center"/>
              <w:rPr>
                <w:rFonts w:asciiTheme="majorBidi" w:hAnsiTheme="majorBidi" w:cstheme="majorBidi"/>
                <w:sz w:val="28"/>
                <w:szCs w:val="28"/>
              </w:rPr>
            </w:pPr>
            <w:r w:rsidRPr="009D6782">
              <w:rPr>
                <w:rFonts w:asciiTheme="majorBidi" w:hAnsiTheme="majorBidi" w:cstheme="majorBidi"/>
                <w:sz w:val="28"/>
                <w:szCs w:val="28"/>
              </w:rPr>
              <w:t>50.00</w:t>
            </w:r>
          </w:p>
        </w:tc>
        <w:tc>
          <w:tcPr>
            <w:tcW w:w="1237" w:type="dxa"/>
            <w:tcBorders>
              <w:top w:val="nil"/>
              <w:left w:val="nil"/>
              <w:bottom w:val="nil"/>
              <w:right w:val="nil"/>
            </w:tcBorders>
            <w:shd w:val="clear" w:color="auto" w:fill="auto"/>
            <w:vAlign w:val="bottom"/>
          </w:tcPr>
          <w:p w14:paraId="5A99A0F5" w14:textId="7682ECA2" w:rsidR="00583E7C" w:rsidRPr="00D819FF" w:rsidRDefault="000A551E" w:rsidP="00583E7C">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tcPr>
          <w:p w14:paraId="52C0CD51" w14:textId="1FD34E51" w:rsidR="00583E7C" w:rsidRPr="00D819FF" w:rsidRDefault="00583E7C" w:rsidP="00583E7C">
            <w:pPr>
              <w:tabs>
                <w:tab w:val="decimal" w:pos="1038"/>
              </w:tabs>
              <w:spacing w:line="320" w:lineRule="exact"/>
              <w:jc w:val="center"/>
              <w:rPr>
                <w:rFonts w:asciiTheme="majorBidi" w:hAnsiTheme="majorBidi" w:cstheme="majorBidi"/>
                <w:sz w:val="28"/>
                <w:szCs w:val="28"/>
              </w:rPr>
            </w:pPr>
            <w:r w:rsidRPr="0014594E">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49916EFF" w14:textId="1D2B258F" w:rsidR="00583E7C" w:rsidRPr="00595716" w:rsidRDefault="000A551E" w:rsidP="00583E7C">
            <w:pP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6B5C0CEB" w14:textId="5446DC0B" w:rsidR="00583E7C" w:rsidRPr="00595716" w:rsidRDefault="00757150" w:rsidP="00583E7C">
            <w:pP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r>
      <w:tr w:rsidR="00583E7C" w14:paraId="3EBF9634" w14:textId="77777777" w:rsidTr="000A551E">
        <w:trPr>
          <w:trHeight w:val="283"/>
        </w:trPr>
        <w:tc>
          <w:tcPr>
            <w:tcW w:w="3537" w:type="dxa"/>
            <w:tcBorders>
              <w:top w:val="nil"/>
              <w:left w:val="nil"/>
              <w:bottom w:val="nil"/>
              <w:right w:val="nil"/>
            </w:tcBorders>
            <w:shd w:val="clear" w:color="auto" w:fill="auto"/>
            <w:hideMark/>
          </w:tcPr>
          <w:p w14:paraId="548B4742" w14:textId="77777777" w:rsidR="00583E7C" w:rsidRDefault="00583E7C" w:rsidP="00583E7C">
            <w:pPr>
              <w:spacing w:line="320" w:lineRule="exact"/>
              <w:rPr>
                <w:sz w:val="28"/>
                <w:szCs w:val="28"/>
              </w:rPr>
            </w:pPr>
            <w:proofErr w:type="spellStart"/>
            <w:r>
              <w:rPr>
                <w:sz w:val="28"/>
                <w:szCs w:val="28"/>
              </w:rPr>
              <w:t>Asefa</w:t>
            </w:r>
            <w:proofErr w:type="spellEnd"/>
            <w:r>
              <w:rPr>
                <w:sz w:val="28"/>
                <w:szCs w:val="28"/>
              </w:rPr>
              <w:t xml:space="preserve"> &amp; VARS Joint Venture</w:t>
            </w:r>
          </w:p>
        </w:tc>
        <w:tc>
          <w:tcPr>
            <w:tcW w:w="1237" w:type="dxa"/>
            <w:tcBorders>
              <w:top w:val="nil"/>
              <w:left w:val="nil"/>
              <w:bottom w:val="nil"/>
              <w:right w:val="nil"/>
            </w:tcBorders>
            <w:shd w:val="clear" w:color="auto" w:fill="auto"/>
            <w:vAlign w:val="bottom"/>
          </w:tcPr>
          <w:p w14:paraId="7E399D6B" w14:textId="29CEB8D8" w:rsidR="00583E7C" w:rsidRPr="00D819FF" w:rsidRDefault="000A551E" w:rsidP="00583E7C">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2,000</w:t>
            </w:r>
          </w:p>
        </w:tc>
        <w:tc>
          <w:tcPr>
            <w:tcW w:w="1238" w:type="dxa"/>
            <w:tcBorders>
              <w:top w:val="nil"/>
              <w:left w:val="nil"/>
              <w:bottom w:val="nil"/>
              <w:right w:val="nil"/>
            </w:tcBorders>
            <w:shd w:val="clear" w:color="auto" w:fill="auto"/>
            <w:vAlign w:val="bottom"/>
          </w:tcPr>
          <w:p w14:paraId="03590809" w14:textId="373386D6" w:rsidR="00583E7C" w:rsidRPr="00D819FF" w:rsidRDefault="00583E7C" w:rsidP="00583E7C">
            <w:pPr>
              <w:tabs>
                <w:tab w:val="decimal" w:pos="857"/>
              </w:tabs>
              <w:spacing w:line="320" w:lineRule="exact"/>
              <w:jc w:val="center"/>
              <w:rPr>
                <w:rFonts w:asciiTheme="majorBidi" w:hAnsiTheme="majorBidi" w:cstheme="majorBidi"/>
                <w:sz w:val="28"/>
                <w:szCs w:val="28"/>
              </w:rPr>
            </w:pPr>
            <w:r w:rsidRPr="00733438">
              <w:rPr>
                <w:rFonts w:asciiTheme="majorBidi" w:hAnsiTheme="majorBidi" w:cstheme="majorBidi"/>
                <w:sz w:val="28"/>
                <w:szCs w:val="28"/>
              </w:rPr>
              <w:t>2,000</w:t>
            </w:r>
          </w:p>
        </w:tc>
        <w:tc>
          <w:tcPr>
            <w:tcW w:w="1237" w:type="dxa"/>
            <w:tcBorders>
              <w:top w:val="nil"/>
              <w:left w:val="nil"/>
              <w:bottom w:val="nil"/>
              <w:right w:val="nil"/>
            </w:tcBorders>
            <w:shd w:val="clear" w:color="auto" w:fill="auto"/>
            <w:vAlign w:val="bottom"/>
          </w:tcPr>
          <w:p w14:paraId="099605FC" w14:textId="221131EE" w:rsidR="00583E7C" w:rsidRPr="00D819FF" w:rsidRDefault="000A551E" w:rsidP="00583E7C">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50.00</w:t>
            </w:r>
          </w:p>
        </w:tc>
        <w:tc>
          <w:tcPr>
            <w:tcW w:w="1238" w:type="dxa"/>
            <w:tcBorders>
              <w:top w:val="nil"/>
              <w:left w:val="nil"/>
              <w:bottom w:val="nil"/>
              <w:right w:val="nil"/>
            </w:tcBorders>
            <w:shd w:val="clear" w:color="auto" w:fill="auto"/>
            <w:vAlign w:val="bottom"/>
          </w:tcPr>
          <w:p w14:paraId="5B703750" w14:textId="7DC493A8" w:rsidR="00583E7C" w:rsidRPr="00D819FF" w:rsidRDefault="00583E7C" w:rsidP="00583E7C">
            <w:pPr>
              <w:tabs>
                <w:tab w:val="decimal" w:pos="857"/>
              </w:tabs>
              <w:spacing w:line="320" w:lineRule="exact"/>
              <w:jc w:val="center"/>
              <w:rPr>
                <w:rFonts w:asciiTheme="majorBidi" w:hAnsiTheme="majorBidi" w:cstheme="majorBidi"/>
                <w:sz w:val="28"/>
                <w:szCs w:val="28"/>
              </w:rPr>
            </w:pPr>
            <w:r w:rsidRPr="009D6782">
              <w:rPr>
                <w:rFonts w:asciiTheme="majorBidi" w:hAnsiTheme="majorBidi" w:cstheme="majorBidi"/>
                <w:sz w:val="28"/>
                <w:szCs w:val="28"/>
              </w:rPr>
              <w:t>50.00</w:t>
            </w:r>
          </w:p>
        </w:tc>
        <w:tc>
          <w:tcPr>
            <w:tcW w:w="1237" w:type="dxa"/>
            <w:tcBorders>
              <w:top w:val="nil"/>
              <w:left w:val="nil"/>
              <w:bottom w:val="nil"/>
              <w:right w:val="nil"/>
            </w:tcBorders>
            <w:shd w:val="clear" w:color="auto" w:fill="auto"/>
            <w:vAlign w:val="bottom"/>
          </w:tcPr>
          <w:p w14:paraId="7B06DCB0" w14:textId="17BCF532" w:rsidR="00583E7C" w:rsidRPr="00D819FF" w:rsidRDefault="000A551E" w:rsidP="00583E7C">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tcPr>
          <w:p w14:paraId="514D49F7" w14:textId="5303B7D6" w:rsidR="00583E7C" w:rsidRPr="00D819FF" w:rsidRDefault="00583E7C" w:rsidP="00583E7C">
            <w:pPr>
              <w:tabs>
                <w:tab w:val="decimal" w:pos="1038"/>
              </w:tabs>
              <w:spacing w:line="320" w:lineRule="exact"/>
              <w:jc w:val="center"/>
              <w:rPr>
                <w:rFonts w:asciiTheme="majorBidi" w:hAnsiTheme="majorBidi" w:cstheme="majorBidi"/>
                <w:sz w:val="28"/>
                <w:szCs w:val="28"/>
              </w:rPr>
            </w:pPr>
            <w:r w:rsidRPr="0014594E">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1D1B76A7" w14:textId="1B4CA6E2" w:rsidR="00583E7C" w:rsidRPr="00D819FF" w:rsidRDefault="000A551E" w:rsidP="00583E7C">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3,000</w:t>
            </w:r>
          </w:p>
        </w:tc>
        <w:tc>
          <w:tcPr>
            <w:tcW w:w="1238" w:type="dxa"/>
            <w:tcBorders>
              <w:top w:val="nil"/>
              <w:left w:val="nil"/>
              <w:bottom w:val="nil"/>
              <w:right w:val="nil"/>
            </w:tcBorders>
            <w:shd w:val="clear" w:color="auto" w:fill="auto"/>
            <w:vAlign w:val="bottom"/>
          </w:tcPr>
          <w:p w14:paraId="41A3AA0D" w14:textId="0B8B8D82" w:rsidR="00583E7C" w:rsidRPr="00D819FF" w:rsidRDefault="00583E7C" w:rsidP="00583E7C">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3</w:t>
            </w:r>
            <w:r w:rsidRPr="00733438">
              <w:rPr>
                <w:rFonts w:asciiTheme="majorBidi" w:hAnsiTheme="majorBidi" w:cstheme="majorBidi"/>
                <w:sz w:val="28"/>
                <w:szCs w:val="28"/>
              </w:rPr>
              <w:t>,</w:t>
            </w:r>
            <w:r>
              <w:rPr>
                <w:rFonts w:asciiTheme="majorBidi" w:hAnsiTheme="majorBidi" w:cstheme="majorBidi"/>
                <w:sz w:val="28"/>
                <w:szCs w:val="28"/>
              </w:rPr>
              <w:t>0</w:t>
            </w:r>
            <w:r w:rsidRPr="00733438">
              <w:rPr>
                <w:rFonts w:asciiTheme="majorBidi" w:hAnsiTheme="majorBidi" w:cstheme="majorBidi"/>
                <w:sz w:val="28"/>
                <w:szCs w:val="28"/>
              </w:rPr>
              <w:t>00</w:t>
            </w:r>
          </w:p>
        </w:tc>
      </w:tr>
      <w:tr w:rsidR="00583E7C" w14:paraId="24C93ABB" w14:textId="77777777" w:rsidTr="000A551E">
        <w:trPr>
          <w:trHeight w:val="283"/>
        </w:trPr>
        <w:tc>
          <w:tcPr>
            <w:tcW w:w="3537" w:type="dxa"/>
            <w:tcBorders>
              <w:top w:val="nil"/>
              <w:left w:val="nil"/>
              <w:bottom w:val="nil"/>
              <w:right w:val="nil"/>
            </w:tcBorders>
            <w:shd w:val="clear" w:color="auto" w:fill="auto"/>
            <w:vAlign w:val="bottom"/>
            <w:hideMark/>
          </w:tcPr>
          <w:p w14:paraId="56F22ECB" w14:textId="77777777" w:rsidR="00583E7C" w:rsidRPr="00284941" w:rsidRDefault="00583E7C" w:rsidP="00583E7C">
            <w:pPr>
              <w:spacing w:line="320" w:lineRule="exact"/>
              <w:rPr>
                <w:sz w:val="28"/>
                <w:szCs w:val="28"/>
                <w:cs/>
              </w:rPr>
            </w:pPr>
            <w:proofErr w:type="spellStart"/>
            <w:r w:rsidRPr="00CD790D">
              <w:rPr>
                <w:sz w:val="28"/>
                <w:szCs w:val="28"/>
              </w:rPr>
              <w:t>Asefa</w:t>
            </w:r>
            <w:proofErr w:type="spellEnd"/>
            <w:r w:rsidRPr="00CD790D">
              <w:rPr>
                <w:sz w:val="28"/>
                <w:szCs w:val="28"/>
              </w:rPr>
              <w:t xml:space="preserve"> &amp; UMI Joint Venture</w:t>
            </w:r>
          </w:p>
        </w:tc>
        <w:tc>
          <w:tcPr>
            <w:tcW w:w="1237" w:type="dxa"/>
            <w:tcBorders>
              <w:top w:val="nil"/>
              <w:left w:val="nil"/>
              <w:bottom w:val="nil"/>
              <w:right w:val="nil"/>
            </w:tcBorders>
            <w:shd w:val="clear" w:color="auto" w:fill="auto"/>
            <w:vAlign w:val="bottom"/>
          </w:tcPr>
          <w:p w14:paraId="23F9FCC9" w14:textId="7A95F302" w:rsidR="00583E7C" w:rsidRPr="00D819FF" w:rsidRDefault="000A551E" w:rsidP="00583E7C">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tcPr>
          <w:p w14:paraId="48637918" w14:textId="37567847" w:rsidR="00583E7C" w:rsidRPr="00D819FF" w:rsidRDefault="00583E7C" w:rsidP="00583E7C">
            <w:pPr>
              <w:tabs>
                <w:tab w:val="decimal" w:pos="857"/>
              </w:tabs>
              <w:spacing w:line="320" w:lineRule="exact"/>
              <w:jc w:val="center"/>
              <w:rPr>
                <w:rFonts w:asciiTheme="majorBidi" w:hAnsiTheme="majorBidi" w:cstheme="majorBidi"/>
                <w:sz w:val="28"/>
                <w:szCs w:val="28"/>
              </w:rPr>
            </w:pPr>
            <w:r w:rsidRPr="00733438">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2B2971E6" w14:textId="08B52AF1" w:rsidR="00583E7C" w:rsidRPr="00D819FF" w:rsidRDefault="000A551E" w:rsidP="00583E7C">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50.00</w:t>
            </w:r>
          </w:p>
        </w:tc>
        <w:tc>
          <w:tcPr>
            <w:tcW w:w="1238" w:type="dxa"/>
            <w:tcBorders>
              <w:top w:val="nil"/>
              <w:left w:val="nil"/>
              <w:bottom w:val="nil"/>
              <w:right w:val="nil"/>
            </w:tcBorders>
            <w:shd w:val="clear" w:color="auto" w:fill="auto"/>
            <w:vAlign w:val="bottom"/>
          </w:tcPr>
          <w:p w14:paraId="700358C5" w14:textId="4C251AFB" w:rsidR="00583E7C" w:rsidRPr="00D819FF" w:rsidRDefault="00583E7C" w:rsidP="00583E7C">
            <w:pPr>
              <w:tabs>
                <w:tab w:val="decimal" w:pos="857"/>
              </w:tabs>
              <w:spacing w:line="320" w:lineRule="exact"/>
              <w:jc w:val="center"/>
              <w:rPr>
                <w:rFonts w:asciiTheme="majorBidi" w:hAnsiTheme="majorBidi" w:cstheme="majorBidi"/>
                <w:sz w:val="28"/>
                <w:szCs w:val="28"/>
              </w:rPr>
            </w:pPr>
            <w:r w:rsidRPr="009D6782">
              <w:rPr>
                <w:rFonts w:asciiTheme="majorBidi" w:hAnsiTheme="majorBidi" w:cstheme="majorBidi"/>
                <w:sz w:val="28"/>
                <w:szCs w:val="28"/>
              </w:rPr>
              <w:t>50.00</w:t>
            </w:r>
          </w:p>
        </w:tc>
        <w:tc>
          <w:tcPr>
            <w:tcW w:w="1237" w:type="dxa"/>
            <w:tcBorders>
              <w:top w:val="nil"/>
              <w:left w:val="nil"/>
              <w:bottom w:val="nil"/>
              <w:right w:val="nil"/>
            </w:tcBorders>
            <w:shd w:val="clear" w:color="auto" w:fill="auto"/>
            <w:vAlign w:val="bottom"/>
          </w:tcPr>
          <w:p w14:paraId="4B718410" w14:textId="471739D5" w:rsidR="00583E7C" w:rsidRPr="00D819FF" w:rsidRDefault="000A551E" w:rsidP="00583E7C">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500</w:t>
            </w:r>
          </w:p>
        </w:tc>
        <w:tc>
          <w:tcPr>
            <w:tcW w:w="1238" w:type="dxa"/>
            <w:tcBorders>
              <w:top w:val="nil"/>
              <w:left w:val="nil"/>
              <w:bottom w:val="nil"/>
              <w:right w:val="nil"/>
            </w:tcBorders>
            <w:shd w:val="clear" w:color="auto" w:fill="auto"/>
            <w:vAlign w:val="bottom"/>
          </w:tcPr>
          <w:p w14:paraId="5CE43573" w14:textId="32C00328" w:rsidR="00583E7C" w:rsidRPr="00D819FF" w:rsidRDefault="00583E7C" w:rsidP="00583E7C">
            <w:pPr>
              <w:tabs>
                <w:tab w:val="decimal" w:pos="1038"/>
              </w:tabs>
              <w:spacing w:line="320" w:lineRule="exact"/>
              <w:jc w:val="center"/>
              <w:rPr>
                <w:rFonts w:asciiTheme="majorBidi" w:hAnsiTheme="majorBidi" w:cstheme="majorBidi"/>
                <w:sz w:val="28"/>
                <w:szCs w:val="28"/>
              </w:rPr>
            </w:pPr>
            <w:r w:rsidRPr="0014594E">
              <w:rPr>
                <w:rFonts w:asciiTheme="majorBidi" w:hAnsiTheme="majorBidi" w:cstheme="majorBidi"/>
                <w:sz w:val="28"/>
                <w:szCs w:val="28"/>
              </w:rPr>
              <w:t>500</w:t>
            </w:r>
          </w:p>
        </w:tc>
        <w:tc>
          <w:tcPr>
            <w:tcW w:w="1237" w:type="dxa"/>
            <w:tcBorders>
              <w:top w:val="nil"/>
              <w:left w:val="nil"/>
              <w:bottom w:val="nil"/>
              <w:right w:val="nil"/>
            </w:tcBorders>
            <w:shd w:val="clear" w:color="auto" w:fill="auto"/>
            <w:vAlign w:val="bottom"/>
          </w:tcPr>
          <w:p w14:paraId="39E35C3D" w14:textId="66AAEDF6" w:rsidR="00583E7C" w:rsidRPr="009A2A0A" w:rsidRDefault="000A551E" w:rsidP="00583E7C">
            <w:pP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6256535E" w14:textId="513EC52D" w:rsidR="00583E7C" w:rsidRPr="00595716" w:rsidRDefault="00757150" w:rsidP="00583E7C">
            <w:pP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r>
      <w:tr w:rsidR="00583E7C" w14:paraId="5891A717" w14:textId="77777777" w:rsidTr="000A551E">
        <w:trPr>
          <w:trHeight w:val="283"/>
        </w:trPr>
        <w:tc>
          <w:tcPr>
            <w:tcW w:w="3537" w:type="dxa"/>
            <w:tcBorders>
              <w:top w:val="nil"/>
              <w:left w:val="nil"/>
              <w:bottom w:val="nil"/>
              <w:right w:val="nil"/>
            </w:tcBorders>
            <w:shd w:val="clear" w:color="auto" w:fill="auto"/>
            <w:vAlign w:val="bottom"/>
          </w:tcPr>
          <w:p w14:paraId="3C433FEF" w14:textId="72544856" w:rsidR="00583E7C" w:rsidRPr="00CD790D" w:rsidRDefault="00583E7C" w:rsidP="00583E7C">
            <w:pPr>
              <w:spacing w:line="320" w:lineRule="exact"/>
              <w:rPr>
                <w:sz w:val="28"/>
                <w:szCs w:val="28"/>
              </w:rPr>
            </w:pPr>
            <w:r>
              <w:rPr>
                <w:sz w:val="28"/>
                <w:szCs w:val="28"/>
              </w:rPr>
              <w:t>A Y Solution Joint Venture Co., Ltd.</w:t>
            </w:r>
            <w:r w:rsidR="00A028E9">
              <w:rPr>
                <w:sz w:val="28"/>
                <w:szCs w:val="28"/>
              </w:rPr>
              <w:t>*</w:t>
            </w:r>
          </w:p>
        </w:tc>
        <w:tc>
          <w:tcPr>
            <w:tcW w:w="1237" w:type="dxa"/>
            <w:tcBorders>
              <w:top w:val="nil"/>
              <w:left w:val="nil"/>
              <w:bottom w:val="nil"/>
              <w:right w:val="nil"/>
            </w:tcBorders>
            <w:shd w:val="clear" w:color="auto" w:fill="auto"/>
            <w:vAlign w:val="bottom"/>
          </w:tcPr>
          <w:p w14:paraId="7AF87742" w14:textId="65988AEF" w:rsidR="00583E7C" w:rsidRDefault="000A551E" w:rsidP="00583E7C">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8,250</w:t>
            </w:r>
          </w:p>
        </w:tc>
        <w:tc>
          <w:tcPr>
            <w:tcW w:w="1238" w:type="dxa"/>
            <w:tcBorders>
              <w:top w:val="nil"/>
              <w:left w:val="nil"/>
              <w:bottom w:val="nil"/>
              <w:right w:val="nil"/>
            </w:tcBorders>
            <w:shd w:val="clear" w:color="auto" w:fill="auto"/>
            <w:vAlign w:val="bottom"/>
          </w:tcPr>
          <w:p w14:paraId="29040B1A" w14:textId="32F85193" w:rsidR="00583E7C" w:rsidRDefault="00583E7C" w:rsidP="00583E7C">
            <w:pPr>
              <w:tabs>
                <w:tab w:val="decimal" w:pos="857"/>
              </w:tabs>
              <w:spacing w:line="320" w:lineRule="exact"/>
              <w:jc w:val="center"/>
              <w:rPr>
                <w:rFonts w:asciiTheme="majorBidi" w:hAnsiTheme="majorBidi" w:cstheme="majorBidi"/>
                <w:sz w:val="28"/>
                <w:szCs w:val="28"/>
              </w:rPr>
            </w:pPr>
            <w:r w:rsidRPr="008A2C41">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1B2A9C1F" w14:textId="293D0ADC" w:rsidR="00583E7C" w:rsidRDefault="000A551E" w:rsidP="00583E7C">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75.00</w:t>
            </w:r>
          </w:p>
        </w:tc>
        <w:tc>
          <w:tcPr>
            <w:tcW w:w="1238" w:type="dxa"/>
            <w:tcBorders>
              <w:top w:val="nil"/>
              <w:left w:val="nil"/>
              <w:bottom w:val="nil"/>
              <w:right w:val="nil"/>
            </w:tcBorders>
            <w:shd w:val="clear" w:color="auto" w:fill="auto"/>
            <w:vAlign w:val="bottom"/>
          </w:tcPr>
          <w:p w14:paraId="4CB4032A" w14:textId="4FCED57A" w:rsidR="00583E7C" w:rsidRDefault="00583E7C" w:rsidP="00583E7C">
            <w:pPr>
              <w:tabs>
                <w:tab w:val="decimal" w:pos="857"/>
              </w:tabs>
              <w:spacing w:line="320" w:lineRule="exact"/>
              <w:jc w:val="center"/>
              <w:rPr>
                <w:rFonts w:asciiTheme="majorBidi" w:hAnsiTheme="majorBidi" w:cstheme="majorBidi"/>
                <w:sz w:val="28"/>
                <w:szCs w:val="28"/>
              </w:rPr>
            </w:pPr>
            <w:r w:rsidRPr="000648A5">
              <w:rPr>
                <w:rFonts w:asciiTheme="majorBidi" w:hAnsiTheme="majorBidi" w:cstheme="majorBidi"/>
                <w:sz w:val="28"/>
                <w:szCs w:val="28"/>
              </w:rPr>
              <w:t>75.00</w:t>
            </w:r>
          </w:p>
        </w:tc>
        <w:tc>
          <w:tcPr>
            <w:tcW w:w="1237" w:type="dxa"/>
            <w:tcBorders>
              <w:top w:val="nil"/>
              <w:left w:val="nil"/>
              <w:bottom w:val="nil"/>
              <w:right w:val="nil"/>
            </w:tcBorders>
            <w:shd w:val="clear" w:color="auto" w:fill="auto"/>
            <w:vAlign w:val="bottom"/>
          </w:tcPr>
          <w:p w14:paraId="30EA3B0D" w14:textId="611282D5" w:rsidR="00583E7C" w:rsidRDefault="000A551E" w:rsidP="00583E7C">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6,187</w:t>
            </w:r>
          </w:p>
        </w:tc>
        <w:tc>
          <w:tcPr>
            <w:tcW w:w="1238" w:type="dxa"/>
            <w:tcBorders>
              <w:top w:val="nil"/>
              <w:left w:val="nil"/>
              <w:bottom w:val="nil"/>
              <w:right w:val="nil"/>
            </w:tcBorders>
            <w:shd w:val="clear" w:color="auto" w:fill="auto"/>
            <w:vAlign w:val="bottom"/>
          </w:tcPr>
          <w:p w14:paraId="24E81E91" w14:textId="0F82E327" w:rsidR="00583E7C" w:rsidRPr="00D819FF" w:rsidRDefault="00583E7C" w:rsidP="00583E7C">
            <w:pPr>
              <w:tabs>
                <w:tab w:val="decimal" w:pos="1038"/>
              </w:tabs>
              <w:spacing w:line="320" w:lineRule="exact"/>
              <w:jc w:val="center"/>
              <w:rPr>
                <w:rFonts w:asciiTheme="majorBidi" w:hAnsiTheme="majorBidi" w:cstheme="majorBidi"/>
                <w:sz w:val="28"/>
                <w:szCs w:val="28"/>
              </w:rPr>
            </w:pPr>
            <w:r w:rsidRPr="000648A5">
              <w:rPr>
                <w:rFonts w:asciiTheme="majorBidi" w:hAnsiTheme="majorBidi" w:cstheme="majorBidi"/>
                <w:sz w:val="28"/>
                <w:szCs w:val="28"/>
              </w:rPr>
              <w:t>750</w:t>
            </w:r>
          </w:p>
        </w:tc>
        <w:tc>
          <w:tcPr>
            <w:tcW w:w="1237" w:type="dxa"/>
            <w:tcBorders>
              <w:top w:val="nil"/>
              <w:left w:val="nil"/>
              <w:bottom w:val="nil"/>
              <w:right w:val="nil"/>
            </w:tcBorders>
            <w:shd w:val="clear" w:color="auto" w:fill="auto"/>
            <w:vAlign w:val="bottom"/>
          </w:tcPr>
          <w:p w14:paraId="77E96708" w14:textId="4677E99B" w:rsidR="00583E7C" w:rsidRDefault="000A551E" w:rsidP="00583E7C">
            <w:pP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50228D40" w14:textId="541FE572" w:rsidR="00583E7C" w:rsidRPr="00595716" w:rsidRDefault="00757150" w:rsidP="00583E7C">
            <w:pP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r>
      <w:tr w:rsidR="00583E7C" w14:paraId="5870A68F" w14:textId="77777777" w:rsidTr="000A551E">
        <w:trPr>
          <w:trHeight w:val="283"/>
        </w:trPr>
        <w:tc>
          <w:tcPr>
            <w:tcW w:w="3537" w:type="dxa"/>
            <w:tcBorders>
              <w:top w:val="nil"/>
              <w:left w:val="nil"/>
              <w:bottom w:val="nil"/>
              <w:right w:val="nil"/>
            </w:tcBorders>
            <w:shd w:val="clear" w:color="auto" w:fill="auto"/>
            <w:vAlign w:val="bottom"/>
          </w:tcPr>
          <w:p w14:paraId="56DEDBE4" w14:textId="12BFCE10" w:rsidR="00583E7C" w:rsidRPr="00CD790D" w:rsidRDefault="00583E7C" w:rsidP="00583E7C">
            <w:pPr>
              <w:spacing w:line="320" w:lineRule="exact"/>
              <w:rPr>
                <w:sz w:val="28"/>
                <w:szCs w:val="28"/>
              </w:rPr>
            </w:pPr>
            <w:proofErr w:type="spellStart"/>
            <w:r w:rsidRPr="0019572C">
              <w:rPr>
                <w:sz w:val="28"/>
                <w:szCs w:val="28"/>
              </w:rPr>
              <w:t>Asefa</w:t>
            </w:r>
            <w:proofErr w:type="spellEnd"/>
            <w:r w:rsidRPr="0019572C">
              <w:rPr>
                <w:sz w:val="28"/>
                <w:szCs w:val="28"/>
              </w:rPr>
              <w:t xml:space="preserve"> Power Solutions Co., Ltd.</w:t>
            </w:r>
          </w:p>
        </w:tc>
        <w:tc>
          <w:tcPr>
            <w:tcW w:w="1237" w:type="dxa"/>
            <w:tcBorders>
              <w:top w:val="nil"/>
              <w:left w:val="nil"/>
              <w:bottom w:val="nil"/>
              <w:right w:val="nil"/>
            </w:tcBorders>
            <w:shd w:val="clear" w:color="auto" w:fill="auto"/>
            <w:vAlign w:val="bottom"/>
          </w:tcPr>
          <w:p w14:paraId="3EA6B05D" w14:textId="2816F2BB" w:rsidR="00583E7C" w:rsidRPr="00D819FF" w:rsidRDefault="000A551E" w:rsidP="00583E7C">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100,000</w:t>
            </w:r>
          </w:p>
        </w:tc>
        <w:tc>
          <w:tcPr>
            <w:tcW w:w="1238" w:type="dxa"/>
            <w:tcBorders>
              <w:top w:val="nil"/>
              <w:left w:val="nil"/>
              <w:bottom w:val="nil"/>
              <w:right w:val="nil"/>
            </w:tcBorders>
            <w:shd w:val="clear" w:color="auto" w:fill="auto"/>
            <w:vAlign w:val="bottom"/>
          </w:tcPr>
          <w:p w14:paraId="1BC8C743" w14:textId="25B6B12D" w:rsidR="00583E7C" w:rsidRPr="00D819FF" w:rsidRDefault="00583E7C" w:rsidP="00583E7C">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100</w:t>
            </w:r>
            <w:r w:rsidRPr="000648A5">
              <w:rPr>
                <w:rFonts w:asciiTheme="majorBidi" w:hAnsiTheme="majorBidi" w:cstheme="majorBidi"/>
                <w:sz w:val="28"/>
                <w:szCs w:val="28"/>
              </w:rPr>
              <w:t>,000</w:t>
            </w:r>
          </w:p>
        </w:tc>
        <w:tc>
          <w:tcPr>
            <w:tcW w:w="1237" w:type="dxa"/>
            <w:tcBorders>
              <w:top w:val="nil"/>
              <w:left w:val="nil"/>
              <w:bottom w:val="nil"/>
              <w:right w:val="nil"/>
            </w:tcBorders>
            <w:shd w:val="clear" w:color="auto" w:fill="auto"/>
            <w:vAlign w:val="bottom"/>
          </w:tcPr>
          <w:p w14:paraId="00912944" w14:textId="25D67350" w:rsidR="00583E7C" w:rsidRPr="00D819FF" w:rsidRDefault="000A551E" w:rsidP="00583E7C">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99.99</w:t>
            </w:r>
          </w:p>
        </w:tc>
        <w:tc>
          <w:tcPr>
            <w:tcW w:w="1238" w:type="dxa"/>
            <w:tcBorders>
              <w:top w:val="nil"/>
              <w:left w:val="nil"/>
              <w:bottom w:val="nil"/>
              <w:right w:val="nil"/>
            </w:tcBorders>
            <w:shd w:val="clear" w:color="auto" w:fill="auto"/>
            <w:vAlign w:val="bottom"/>
          </w:tcPr>
          <w:p w14:paraId="5BE8B399" w14:textId="50502302" w:rsidR="00583E7C" w:rsidRPr="009E4C61" w:rsidRDefault="00583E7C" w:rsidP="00583E7C">
            <w:pPr>
              <w:tabs>
                <w:tab w:val="decimal" w:pos="857"/>
              </w:tabs>
              <w:spacing w:line="320" w:lineRule="exact"/>
              <w:jc w:val="center"/>
              <w:rPr>
                <w:color w:val="000000"/>
                <w:sz w:val="28"/>
                <w:szCs w:val="28"/>
              </w:rPr>
            </w:pPr>
            <w:r w:rsidRPr="00B16398">
              <w:rPr>
                <w:rFonts w:asciiTheme="majorBidi" w:hAnsiTheme="majorBidi" w:cstheme="majorBidi"/>
                <w:sz w:val="28"/>
                <w:szCs w:val="28"/>
              </w:rPr>
              <w:t>99</w:t>
            </w:r>
            <w:r>
              <w:rPr>
                <w:rFonts w:asciiTheme="majorBidi" w:hAnsiTheme="majorBidi" w:cstheme="majorBidi"/>
                <w:sz w:val="28"/>
                <w:szCs w:val="28"/>
              </w:rPr>
              <w:t>.</w:t>
            </w:r>
            <w:r w:rsidRPr="00B16398">
              <w:rPr>
                <w:rFonts w:asciiTheme="majorBidi" w:hAnsiTheme="majorBidi" w:cstheme="majorBidi"/>
                <w:sz w:val="28"/>
                <w:szCs w:val="28"/>
              </w:rPr>
              <w:t>99</w:t>
            </w:r>
          </w:p>
        </w:tc>
        <w:tc>
          <w:tcPr>
            <w:tcW w:w="1237" w:type="dxa"/>
            <w:tcBorders>
              <w:top w:val="nil"/>
              <w:left w:val="nil"/>
              <w:bottom w:val="nil"/>
              <w:right w:val="nil"/>
            </w:tcBorders>
            <w:shd w:val="clear" w:color="auto" w:fill="auto"/>
            <w:vAlign w:val="bottom"/>
          </w:tcPr>
          <w:p w14:paraId="093EE0A2" w14:textId="1E321925" w:rsidR="00583E7C" w:rsidRPr="00D819FF" w:rsidRDefault="000A551E" w:rsidP="00583E7C">
            <w:pPr>
              <w:pBdr>
                <w:bottom w:val="single" w:sz="4" w:space="1" w:color="auto"/>
              </w:pBd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100,000</w:t>
            </w:r>
          </w:p>
        </w:tc>
        <w:tc>
          <w:tcPr>
            <w:tcW w:w="1238" w:type="dxa"/>
            <w:tcBorders>
              <w:top w:val="nil"/>
              <w:left w:val="nil"/>
              <w:bottom w:val="nil"/>
              <w:right w:val="nil"/>
            </w:tcBorders>
            <w:shd w:val="clear" w:color="auto" w:fill="auto"/>
            <w:vAlign w:val="bottom"/>
          </w:tcPr>
          <w:p w14:paraId="4C3C62F2" w14:textId="0EF383E7" w:rsidR="00583E7C" w:rsidRPr="00595716" w:rsidRDefault="00583E7C" w:rsidP="00583E7C">
            <w:pPr>
              <w:pBdr>
                <w:bottom w:val="single" w:sz="4" w:space="1" w:color="auto"/>
              </w:pBd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100</w:t>
            </w:r>
            <w:r w:rsidRPr="000648A5">
              <w:rPr>
                <w:rFonts w:asciiTheme="majorBidi" w:hAnsiTheme="majorBidi" w:cstheme="majorBidi"/>
                <w:sz w:val="28"/>
                <w:szCs w:val="28"/>
              </w:rPr>
              <w:t>,000</w:t>
            </w:r>
          </w:p>
        </w:tc>
        <w:tc>
          <w:tcPr>
            <w:tcW w:w="1237" w:type="dxa"/>
            <w:tcBorders>
              <w:top w:val="nil"/>
              <w:left w:val="nil"/>
              <w:bottom w:val="nil"/>
              <w:right w:val="nil"/>
            </w:tcBorders>
            <w:shd w:val="clear" w:color="auto" w:fill="auto"/>
            <w:vAlign w:val="bottom"/>
          </w:tcPr>
          <w:p w14:paraId="43ACAB51" w14:textId="0149C717" w:rsidR="00583E7C" w:rsidRPr="00595716" w:rsidRDefault="000A551E" w:rsidP="00583E7C">
            <w:pPr>
              <w:pBdr>
                <w:bottom w:val="single" w:sz="4" w:space="1" w:color="auto"/>
              </w:pBd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52350E41" w14:textId="1124A34A" w:rsidR="00583E7C" w:rsidRPr="00595716" w:rsidRDefault="00757150" w:rsidP="00583E7C">
            <w:pPr>
              <w:pBdr>
                <w:bottom w:val="single" w:sz="4" w:space="1" w:color="auto"/>
              </w:pBd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r>
      <w:tr w:rsidR="00583E7C" w14:paraId="07A05800" w14:textId="77777777" w:rsidTr="000A551E">
        <w:trPr>
          <w:trHeight w:val="283"/>
        </w:trPr>
        <w:tc>
          <w:tcPr>
            <w:tcW w:w="3537" w:type="dxa"/>
            <w:tcBorders>
              <w:top w:val="nil"/>
              <w:left w:val="nil"/>
              <w:bottom w:val="nil"/>
              <w:right w:val="nil"/>
            </w:tcBorders>
            <w:shd w:val="clear" w:color="auto" w:fill="auto"/>
            <w:vAlign w:val="bottom"/>
          </w:tcPr>
          <w:p w14:paraId="74B298B5" w14:textId="77777777" w:rsidR="00583E7C" w:rsidRPr="003D6A2B" w:rsidRDefault="00583E7C" w:rsidP="00583E7C">
            <w:pPr>
              <w:spacing w:line="320" w:lineRule="exact"/>
              <w:rPr>
                <w:sz w:val="28"/>
                <w:szCs w:val="28"/>
                <w:u w:val="single"/>
              </w:rPr>
            </w:pPr>
            <w:r w:rsidRPr="009E4C61">
              <w:rPr>
                <w:b/>
                <w:bCs/>
                <w:sz w:val="28"/>
                <w:szCs w:val="28"/>
              </w:rPr>
              <w:t>Total investments in subsidiaries</w:t>
            </w:r>
          </w:p>
        </w:tc>
        <w:tc>
          <w:tcPr>
            <w:tcW w:w="1237" w:type="dxa"/>
            <w:tcBorders>
              <w:top w:val="nil"/>
              <w:left w:val="nil"/>
              <w:bottom w:val="nil"/>
              <w:right w:val="nil"/>
            </w:tcBorders>
            <w:shd w:val="clear" w:color="auto" w:fill="auto"/>
            <w:vAlign w:val="bottom"/>
          </w:tcPr>
          <w:p w14:paraId="02995304" w14:textId="77777777" w:rsidR="00583E7C" w:rsidRPr="009E4C61" w:rsidRDefault="00583E7C" w:rsidP="00583E7C">
            <w:pPr>
              <w:tabs>
                <w:tab w:val="decimal" w:pos="908"/>
              </w:tabs>
              <w:spacing w:line="320" w:lineRule="exact"/>
              <w:rPr>
                <w:rFonts w:eastAsia="Cordia New"/>
                <w:color w:val="000000"/>
                <w:sz w:val="28"/>
                <w:szCs w:val="28"/>
                <w:lang w:eastAsia="th-TH"/>
              </w:rPr>
            </w:pPr>
          </w:p>
        </w:tc>
        <w:tc>
          <w:tcPr>
            <w:tcW w:w="1238" w:type="dxa"/>
            <w:tcBorders>
              <w:top w:val="nil"/>
              <w:left w:val="nil"/>
              <w:bottom w:val="nil"/>
              <w:right w:val="nil"/>
            </w:tcBorders>
            <w:shd w:val="clear" w:color="auto" w:fill="auto"/>
            <w:vAlign w:val="bottom"/>
          </w:tcPr>
          <w:p w14:paraId="4F126C49" w14:textId="77777777" w:rsidR="00583E7C" w:rsidRPr="009E4C61" w:rsidRDefault="00583E7C" w:rsidP="00583E7C">
            <w:pPr>
              <w:tabs>
                <w:tab w:val="decimal" w:pos="908"/>
              </w:tabs>
              <w:spacing w:line="320" w:lineRule="exact"/>
              <w:rPr>
                <w:color w:val="000000"/>
                <w:sz w:val="28"/>
                <w:szCs w:val="28"/>
              </w:rPr>
            </w:pPr>
          </w:p>
        </w:tc>
        <w:tc>
          <w:tcPr>
            <w:tcW w:w="1237" w:type="dxa"/>
            <w:tcBorders>
              <w:top w:val="nil"/>
              <w:left w:val="nil"/>
              <w:bottom w:val="nil"/>
              <w:right w:val="nil"/>
            </w:tcBorders>
            <w:shd w:val="clear" w:color="auto" w:fill="auto"/>
            <w:vAlign w:val="bottom"/>
          </w:tcPr>
          <w:p w14:paraId="10D11054" w14:textId="77777777" w:rsidR="00583E7C" w:rsidRPr="009E4C61" w:rsidRDefault="00583E7C" w:rsidP="00583E7C">
            <w:pPr>
              <w:spacing w:line="320" w:lineRule="exact"/>
              <w:rPr>
                <w:color w:val="000000"/>
                <w:sz w:val="28"/>
                <w:szCs w:val="28"/>
              </w:rPr>
            </w:pPr>
          </w:p>
        </w:tc>
        <w:tc>
          <w:tcPr>
            <w:tcW w:w="1238" w:type="dxa"/>
            <w:tcBorders>
              <w:top w:val="nil"/>
              <w:left w:val="nil"/>
              <w:bottom w:val="nil"/>
              <w:right w:val="nil"/>
            </w:tcBorders>
            <w:shd w:val="clear" w:color="auto" w:fill="auto"/>
            <w:vAlign w:val="bottom"/>
          </w:tcPr>
          <w:p w14:paraId="3F6C2EE6" w14:textId="77777777" w:rsidR="00583E7C" w:rsidRPr="009E4C61" w:rsidRDefault="00583E7C" w:rsidP="00583E7C">
            <w:pPr>
              <w:spacing w:line="320" w:lineRule="exact"/>
              <w:rPr>
                <w:color w:val="000000"/>
                <w:sz w:val="28"/>
                <w:szCs w:val="28"/>
              </w:rPr>
            </w:pPr>
          </w:p>
        </w:tc>
        <w:tc>
          <w:tcPr>
            <w:tcW w:w="1237" w:type="dxa"/>
            <w:tcBorders>
              <w:top w:val="nil"/>
              <w:left w:val="nil"/>
              <w:bottom w:val="nil"/>
              <w:right w:val="nil"/>
            </w:tcBorders>
            <w:shd w:val="clear" w:color="auto" w:fill="auto"/>
            <w:vAlign w:val="bottom"/>
          </w:tcPr>
          <w:p w14:paraId="344FF2DD" w14:textId="02FB6C46" w:rsidR="00583E7C" w:rsidRDefault="000A551E" w:rsidP="00583E7C">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124,536</w:t>
            </w:r>
          </w:p>
        </w:tc>
        <w:tc>
          <w:tcPr>
            <w:tcW w:w="1238" w:type="dxa"/>
            <w:tcBorders>
              <w:top w:val="nil"/>
              <w:left w:val="nil"/>
              <w:bottom w:val="nil"/>
              <w:right w:val="nil"/>
            </w:tcBorders>
            <w:shd w:val="clear" w:color="auto" w:fill="auto"/>
            <w:vAlign w:val="bottom"/>
          </w:tcPr>
          <w:p w14:paraId="7A24E2CC" w14:textId="7A1952AC" w:rsidR="00583E7C" w:rsidRPr="00D819FF" w:rsidRDefault="00583E7C" w:rsidP="00583E7C">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11</w:t>
            </w:r>
            <w:r w:rsidRPr="000648A5">
              <w:rPr>
                <w:rFonts w:asciiTheme="majorBidi" w:hAnsiTheme="majorBidi" w:cstheme="majorBidi"/>
                <w:sz w:val="28"/>
                <w:szCs w:val="28"/>
              </w:rPr>
              <w:t>9,099</w:t>
            </w:r>
          </w:p>
        </w:tc>
        <w:tc>
          <w:tcPr>
            <w:tcW w:w="1237" w:type="dxa"/>
            <w:tcBorders>
              <w:top w:val="nil"/>
              <w:left w:val="nil"/>
              <w:bottom w:val="nil"/>
              <w:right w:val="nil"/>
            </w:tcBorders>
            <w:shd w:val="clear" w:color="auto" w:fill="auto"/>
          </w:tcPr>
          <w:p w14:paraId="741D9621" w14:textId="0667606D" w:rsidR="00583E7C" w:rsidRDefault="000A551E" w:rsidP="00583E7C">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3,000</w:t>
            </w:r>
          </w:p>
        </w:tc>
        <w:tc>
          <w:tcPr>
            <w:tcW w:w="1238" w:type="dxa"/>
            <w:tcBorders>
              <w:top w:val="nil"/>
              <w:left w:val="nil"/>
              <w:bottom w:val="nil"/>
              <w:right w:val="nil"/>
            </w:tcBorders>
            <w:shd w:val="clear" w:color="auto" w:fill="auto"/>
          </w:tcPr>
          <w:p w14:paraId="2E157117" w14:textId="61419C68" w:rsidR="00583E7C" w:rsidRPr="00D819FF" w:rsidRDefault="00583E7C" w:rsidP="00583E7C">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3,000</w:t>
            </w:r>
          </w:p>
        </w:tc>
      </w:tr>
      <w:tr w:rsidR="00583E7C" w14:paraId="75D91672" w14:textId="77777777" w:rsidTr="000A551E">
        <w:trPr>
          <w:trHeight w:val="283"/>
        </w:trPr>
        <w:tc>
          <w:tcPr>
            <w:tcW w:w="3537" w:type="dxa"/>
            <w:tcBorders>
              <w:top w:val="nil"/>
              <w:left w:val="nil"/>
              <w:bottom w:val="nil"/>
              <w:right w:val="nil"/>
            </w:tcBorders>
            <w:shd w:val="clear" w:color="auto" w:fill="auto"/>
            <w:vAlign w:val="bottom"/>
            <w:hideMark/>
          </w:tcPr>
          <w:p w14:paraId="2D5CA6E8" w14:textId="77777777" w:rsidR="00583E7C" w:rsidRDefault="00583E7C" w:rsidP="00583E7C">
            <w:pPr>
              <w:spacing w:line="320" w:lineRule="exact"/>
              <w:rPr>
                <w:sz w:val="28"/>
                <w:szCs w:val="28"/>
              </w:rPr>
            </w:pPr>
            <w:r w:rsidRPr="003D6A2B">
              <w:rPr>
                <w:sz w:val="28"/>
                <w:szCs w:val="28"/>
                <w:u w:val="single"/>
              </w:rPr>
              <w:t>Less</w:t>
            </w:r>
            <w:r>
              <w:rPr>
                <w:sz w:val="28"/>
                <w:szCs w:val="28"/>
              </w:rPr>
              <w:t xml:space="preserve"> Allowance for  impairment  </w:t>
            </w:r>
            <w:r>
              <w:rPr>
                <w:sz w:val="28"/>
                <w:szCs w:val="28"/>
              </w:rPr>
              <w:br/>
              <w:t xml:space="preserve">   on  investments</w:t>
            </w:r>
          </w:p>
        </w:tc>
        <w:tc>
          <w:tcPr>
            <w:tcW w:w="1237" w:type="dxa"/>
            <w:tcBorders>
              <w:top w:val="nil"/>
              <w:left w:val="nil"/>
              <w:bottom w:val="nil"/>
              <w:right w:val="nil"/>
            </w:tcBorders>
            <w:shd w:val="clear" w:color="auto" w:fill="auto"/>
            <w:vAlign w:val="bottom"/>
          </w:tcPr>
          <w:p w14:paraId="567BE0E1" w14:textId="77777777" w:rsidR="00583E7C" w:rsidRPr="009E4C61" w:rsidRDefault="00583E7C" w:rsidP="00583E7C">
            <w:pPr>
              <w:tabs>
                <w:tab w:val="decimal" w:pos="908"/>
              </w:tabs>
              <w:spacing w:line="320" w:lineRule="exact"/>
              <w:rPr>
                <w:rFonts w:eastAsia="Cordia New"/>
                <w:color w:val="000000"/>
                <w:sz w:val="28"/>
                <w:szCs w:val="28"/>
                <w:lang w:eastAsia="th-TH"/>
              </w:rPr>
            </w:pPr>
          </w:p>
        </w:tc>
        <w:tc>
          <w:tcPr>
            <w:tcW w:w="1238" w:type="dxa"/>
            <w:tcBorders>
              <w:top w:val="nil"/>
              <w:left w:val="nil"/>
              <w:bottom w:val="nil"/>
              <w:right w:val="nil"/>
            </w:tcBorders>
            <w:shd w:val="clear" w:color="auto" w:fill="auto"/>
            <w:vAlign w:val="bottom"/>
          </w:tcPr>
          <w:p w14:paraId="696F0655" w14:textId="77777777" w:rsidR="00583E7C" w:rsidRPr="009E4C61" w:rsidRDefault="00583E7C" w:rsidP="00583E7C">
            <w:pPr>
              <w:tabs>
                <w:tab w:val="decimal" w:pos="908"/>
              </w:tabs>
              <w:spacing w:line="320" w:lineRule="exact"/>
              <w:rPr>
                <w:color w:val="000000"/>
                <w:sz w:val="28"/>
                <w:szCs w:val="28"/>
              </w:rPr>
            </w:pPr>
          </w:p>
        </w:tc>
        <w:tc>
          <w:tcPr>
            <w:tcW w:w="1237" w:type="dxa"/>
            <w:tcBorders>
              <w:top w:val="nil"/>
              <w:left w:val="nil"/>
              <w:bottom w:val="nil"/>
              <w:right w:val="nil"/>
            </w:tcBorders>
            <w:shd w:val="clear" w:color="auto" w:fill="auto"/>
            <w:vAlign w:val="bottom"/>
          </w:tcPr>
          <w:p w14:paraId="6352C89D" w14:textId="77777777" w:rsidR="00583E7C" w:rsidRPr="009E4C61" w:rsidRDefault="00583E7C" w:rsidP="00583E7C">
            <w:pPr>
              <w:spacing w:line="320" w:lineRule="exact"/>
              <w:rPr>
                <w:color w:val="000000"/>
                <w:sz w:val="28"/>
                <w:szCs w:val="28"/>
              </w:rPr>
            </w:pPr>
          </w:p>
        </w:tc>
        <w:tc>
          <w:tcPr>
            <w:tcW w:w="1238" w:type="dxa"/>
            <w:tcBorders>
              <w:top w:val="nil"/>
              <w:left w:val="nil"/>
              <w:bottom w:val="nil"/>
              <w:right w:val="nil"/>
            </w:tcBorders>
            <w:shd w:val="clear" w:color="auto" w:fill="auto"/>
            <w:vAlign w:val="bottom"/>
          </w:tcPr>
          <w:p w14:paraId="79E711CA" w14:textId="77777777" w:rsidR="00583E7C" w:rsidRPr="009E4C61" w:rsidRDefault="00583E7C" w:rsidP="00583E7C">
            <w:pPr>
              <w:spacing w:line="320" w:lineRule="exact"/>
              <w:rPr>
                <w:color w:val="000000"/>
                <w:sz w:val="28"/>
                <w:szCs w:val="28"/>
              </w:rPr>
            </w:pPr>
          </w:p>
        </w:tc>
        <w:tc>
          <w:tcPr>
            <w:tcW w:w="1237" w:type="dxa"/>
            <w:tcBorders>
              <w:top w:val="nil"/>
              <w:left w:val="nil"/>
              <w:bottom w:val="nil"/>
              <w:right w:val="nil"/>
            </w:tcBorders>
            <w:shd w:val="clear" w:color="auto" w:fill="auto"/>
            <w:vAlign w:val="bottom"/>
          </w:tcPr>
          <w:p w14:paraId="30A25BA9" w14:textId="1D386017" w:rsidR="00583E7C" w:rsidRPr="00D819FF" w:rsidRDefault="000A551E" w:rsidP="00583E7C">
            <w:pPr>
              <w:pBdr>
                <w:bottom w:val="single" w:sz="4" w:space="1" w:color="auto"/>
              </w:pBdr>
              <w:tabs>
                <w:tab w:val="decimal" w:pos="1123"/>
              </w:tabs>
              <w:spacing w:line="320" w:lineRule="exact"/>
              <w:jc w:val="center"/>
              <w:rPr>
                <w:rFonts w:asciiTheme="majorBidi" w:hAnsiTheme="majorBidi" w:cstheme="majorBidi"/>
                <w:sz w:val="28"/>
                <w:szCs w:val="28"/>
              </w:rPr>
            </w:pPr>
            <w:r>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tcPr>
          <w:p w14:paraId="5FA31DD0" w14:textId="2BADA497" w:rsidR="00583E7C" w:rsidRPr="00D819FF" w:rsidRDefault="00583E7C" w:rsidP="00583E7C">
            <w:pPr>
              <w:pBdr>
                <w:bottom w:val="single" w:sz="4" w:space="1" w:color="auto"/>
              </w:pBdr>
              <w:tabs>
                <w:tab w:val="decimal" w:pos="1124"/>
              </w:tabs>
              <w:spacing w:line="320" w:lineRule="exact"/>
              <w:jc w:val="center"/>
              <w:rPr>
                <w:rFonts w:asciiTheme="majorBidi" w:hAnsiTheme="majorBidi" w:cstheme="majorBidi"/>
                <w:sz w:val="28"/>
                <w:szCs w:val="28"/>
              </w:rPr>
            </w:pPr>
            <w:r w:rsidRPr="000648A5">
              <w:rPr>
                <w:rFonts w:asciiTheme="majorBidi" w:hAnsiTheme="majorBidi" w:cstheme="majorBidi"/>
                <w:sz w:val="28"/>
                <w:szCs w:val="28"/>
              </w:rPr>
              <w:t>(</w:t>
            </w:r>
            <w:r>
              <w:rPr>
                <w:rFonts w:asciiTheme="majorBidi" w:hAnsiTheme="majorBidi" w:cstheme="majorBidi"/>
                <w:sz w:val="28"/>
                <w:szCs w:val="28"/>
              </w:rPr>
              <w:t>1</w:t>
            </w:r>
            <w:r w:rsidRPr="000648A5">
              <w:rPr>
                <w:rFonts w:asciiTheme="majorBidi" w:hAnsiTheme="majorBidi" w:cstheme="majorBidi"/>
                <w:sz w:val="28"/>
                <w:szCs w:val="28"/>
              </w:rPr>
              <w:t>,</w:t>
            </w:r>
            <w:r>
              <w:rPr>
                <w:rFonts w:asciiTheme="majorBidi" w:hAnsiTheme="majorBidi" w:cstheme="majorBidi"/>
                <w:sz w:val="28"/>
                <w:szCs w:val="28"/>
              </w:rPr>
              <w:t>000)</w:t>
            </w:r>
          </w:p>
        </w:tc>
        <w:tc>
          <w:tcPr>
            <w:tcW w:w="1237" w:type="dxa"/>
            <w:tcBorders>
              <w:top w:val="nil"/>
              <w:left w:val="nil"/>
              <w:bottom w:val="nil"/>
              <w:right w:val="nil"/>
            </w:tcBorders>
            <w:shd w:val="clear" w:color="auto" w:fill="auto"/>
            <w:vAlign w:val="bottom"/>
          </w:tcPr>
          <w:p w14:paraId="0FBB8FFA" w14:textId="46EAE960" w:rsidR="00583E7C" w:rsidRPr="00595716" w:rsidRDefault="000A551E" w:rsidP="00583E7C">
            <w:pPr>
              <w:pBdr>
                <w:bottom w:val="single" w:sz="4" w:space="1" w:color="auto"/>
              </w:pBd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298F3460" w14:textId="49C8D49C" w:rsidR="00583E7C" w:rsidRPr="00595716" w:rsidRDefault="00757150" w:rsidP="00583E7C">
            <w:pPr>
              <w:pBdr>
                <w:bottom w:val="single" w:sz="4" w:space="1" w:color="auto"/>
              </w:pBd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r>
      <w:tr w:rsidR="00583E7C" w14:paraId="2849AEDA" w14:textId="77777777" w:rsidTr="000A551E">
        <w:trPr>
          <w:trHeight w:val="283"/>
        </w:trPr>
        <w:tc>
          <w:tcPr>
            <w:tcW w:w="3537" w:type="dxa"/>
            <w:tcBorders>
              <w:top w:val="nil"/>
              <w:left w:val="nil"/>
              <w:bottom w:val="nil"/>
              <w:right w:val="nil"/>
            </w:tcBorders>
            <w:shd w:val="clear" w:color="auto" w:fill="auto"/>
            <w:vAlign w:val="bottom"/>
          </w:tcPr>
          <w:p w14:paraId="243F0FDF" w14:textId="77777777" w:rsidR="00583E7C" w:rsidRPr="003D6A2B" w:rsidRDefault="00583E7C" w:rsidP="00583E7C">
            <w:pPr>
              <w:spacing w:line="320" w:lineRule="exact"/>
              <w:rPr>
                <w:sz w:val="28"/>
                <w:szCs w:val="28"/>
                <w:u w:val="single"/>
              </w:rPr>
            </w:pPr>
            <w:r w:rsidRPr="009E4C61">
              <w:rPr>
                <w:b/>
                <w:bCs/>
                <w:sz w:val="28"/>
                <w:szCs w:val="28"/>
              </w:rPr>
              <w:t>Total investments in subsidiaries - net</w:t>
            </w:r>
          </w:p>
        </w:tc>
        <w:tc>
          <w:tcPr>
            <w:tcW w:w="1237" w:type="dxa"/>
            <w:tcBorders>
              <w:top w:val="nil"/>
              <w:left w:val="nil"/>
              <w:bottom w:val="nil"/>
              <w:right w:val="nil"/>
            </w:tcBorders>
            <w:shd w:val="clear" w:color="auto" w:fill="auto"/>
            <w:vAlign w:val="bottom"/>
          </w:tcPr>
          <w:p w14:paraId="2250AC9D" w14:textId="77777777" w:rsidR="00583E7C" w:rsidRPr="009E4C61" w:rsidRDefault="00583E7C" w:rsidP="00583E7C">
            <w:pPr>
              <w:tabs>
                <w:tab w:val="decimal" w:pos="908"/>
              </w:tabs>
              <w:spacing w:line="320" w:lineRule="exact"/>
              <w:rPr>
                <w:rFonts w:eastAsia="Cordia New"/>
                <w:color w:val="000000"/>
                <w:sz w:val="28"/>
                <w:szCs w:val="28"/>
                <w:lang w:eastAsia="th-TH"/>
              </w:rPr>
            </w:pPr>
          </w:p>
        </w:tc>
        <w:tc>
          <w:tcPr>
            <w:tcW w:w="1238" w:type="dxa"/>
            <w:tcBorders>
              <w:top w:val="nil"/>
              <w:left w:val="nil"/>
              <w:bottom w:val="nil"/>
              <w:right w:val="nil"/>
            </w:tcBorders>
            <w:shd w:val="clear" w:color="auto" w:fill="auto"/>
            <w:vAlign w:val="bottom"/>
          </w:tcPr>
          <w:p w14:paraId="0BFACB45" w14:textId="77777777" w:rsidR="00583E7C" w:rsidRPr="009E4C61" w:rsidRDefault="00583E7C" w:rsidP="00583E7C">
            <w:pPr>
              <w:tabs>
                <w:tab w:val="decimal" w:pos="908"/>
              </w:tabs>
              <w:spacing w:line="320" w:lineRule="exact"/>
              <w:rPr>
                <w:color w:val="000000"/>
                <w:sz w:val="28"/>
                <w:szCs w:val="28"/>
              </w:rPr>
            </w:pPr>
          </w:p>
        </w:tc>
        <w:tc>
          <w:tcPr>
            <w:tcW w:w="1237" w:type="dxa"/>
            <w:tcBorders>
              <w:top w:val="nil"/>
              <w:left w:val="nil"/>
              <w:bottom w:val="nil"/>
              <w:right w:val="nil"/>
            </w:tcBorders>
            <w:shd w:val="clear" w:color="auto" w:fill="auto"/>
            <w:vAlign w:val="bottom"/>
          </w:tcPr>
          <w:p w14:paraId="2F54CD71" w14:textId="77777777" w:rsidR="00583E7C" w:rsidRPr="009E4C61" w:rsidRDefault="00583E7C" w:rsidP="00583E7C">
            <w:pPr>
              <w:spacing w:line="320" w:lineRule="exact"/>
              <w:rPr>
                <w:color w:val="000000"/>
                <w:sz w:val="28"/>
                <w:szCs w:val="28"/>
              </w:rPr>
            </w:pPr>
          </w:p>
        </w:tc>
        <w:tc>
          <w:tcPr>
            <w:tcW w:w="1238" w:type="dxa"/>
            <w:tcBorders>
              <w:top w:val="nil"/>
              <w:left w:val="nil"/>
              <w:bottom w:val="nil"/>
              <w:right w:val="nil"/>
            </w:tcBorders>
            <w:shd w:val="clear" w:color="auto" w:fill="auto"/>
            <w:vAlign w:val="bottom"/>
          </w:tcPr>
          <w:p w14:paraId="635A2471" w14:textId="77777777" w:rsidR="00583E7C" w:rsidRPr="009E4C61" w:rsidRDefault="00583E7C" w:rsidP="00583E7C">
            <w:pPr>
              <w:spacing w:line="320" w:lineRule="exact"/>
              <w:rPr>
                <w:color w:val="000000"/>
                <w:sz w:val="28"/>
                <w:szCs w:val="28"/>
              </w:rPr>
            </w:pPr>
          </w:p>
        </w:tc>
        <w:tc>
          <w:tcPr>
            <w:tcW w:w="1237" w:type="dxa"/>
            <w:tcBorders>
              <w:top w:val="nil"/>
              <w:left w:val="nil"/>
              <w:bottom w:val="nil"/>
              <w:right w:val="nil"/>
            </w:tcBorders>
            <w:shd w:val="clear" w:color="auto" w:fill="auto"/>
            <w:vAlign w:val="bottom"/>
          </w:tcPr>
          <w:p w14:paraId="1434EC54" w14:textId="16CB13EC" w:rsidR="00583E7C" w:rsidRDefault="000A551E" w:rsidP="00583E7C">
            <w:pPr>
              <w:pBdr>
                <w:bottom w:val="double" w:sz="4" w:space="1" w:color="auto"/>
              </w:pBd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123,536</w:t>
            </w:r>
          </w:p>
        </w:tc>
        <w:tc>
          <w:tcPr>
            <w:tcW w:w="1238" w:type="dxa"/>
            <w:tcBorders>
              <w:top w:val="nil"/>
              <w:left w:val="nil"/>
              <w:bottom w:val="nil"/>
              <w:right w:val="nil"/>
            </w:tcBorders>
            <w:shd w:val="clear" w:color="auto" w:fill="auto"/>
            <w:vAlign w:val="bottom"/>
          </w:tcPr>
          <w:p w14:paraId="4D5B0DDC" w14:textId="7FEEDC4F" w:rsidR="00583E7C" w:rsidRPr="00D819FF" w:rsidRDefault="00583E7C" w:rsidP="00583E7C">
            <w:pPr>
              <w:pBdr>
                <w:bottom w:val="double" w:sz="4" w:space="1" w:color="auto"/>
              </w:pBd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118,099</w:t>
            </w:r>
          </w:p>
        </w:tc>
        <w:tc>
          <w:tcPr>
            <w:tcW w:w="1237" w:type="dxa"/>
            <w:tcBorders>
              <w:top w:val="nil"/>
              <w:left w:val="nil"/>
              <w:bottom w:val="nil"/>
              <w:right w:val="nil"/>
            </w:tcBorders>
            <w:shd w:val="clear" w:color="auto" w:fill="auto"/>
          </w:tcPr>
          <w:p w14:paraId="392F855E" w14:textId="3D07DA8E" w:rsidR="00583E7C" w:rsidRDefault="000A551E" w:rsidP="00583E7C">
            <w:pPr>
              <w:pBdr>
                <w:bottom w:val="double" w:sz="4" w:space="1" w:color="auto"/>
              </w:pBd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3,000</w:t>
            </w:r>
          </w:p>
        </w:tc>
        <w:tc>
          <w:tcPr>
            <w:tcW w:w="1238" w:type="dxa"/>
            <w:tcBorders>
              <w:top w:val="nil"/>
              <w:left w:val="nil"/>
              <w:bottom w:val="nil"/>
              <w:right w:val="nil"/>
            </w:tcBorders>
            <w:shd w:val="clear" w:color="auto" w:fill="auto"/>
          </w:tcPr>
          <w:p w14:paraId="6F1C35D2" w14:textId="16F0D070" w:rsidR="00583E7C" w:rsidRPr="00D819FF" w:rsidRDefault="00583E7C" w:rsidP="00583E7C">
            <w:pPr>
              <w:pBdr>
                <w:bottom w:val="double" w:sz="4" w:space="1" w:color="auto"/>
              </w:pBd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3,000</w:t>
            </w:r>
          </w:p>
        </w:tc>
      </w:tr>
    </w:tbl>
    <w:p w14:paraId="37521CBD" w14:textId="23D55F18" w:rsidR="00265068" w:rsidRDefault="00A028E9" w:rsidP="00A028E9">
      <w:pPr>
        <w:spacing w:before="120" w:line="320" w:lineRule="exact"/>
        <w:ind w:left="562"/>
        <w:rPr>
          <w:sz w:val="28"/>
          <w:szCs w:val="28"/>
          <w:cs/>
        </w:rPr>
      </w:pPr>
      <w:bookmarkStart w:id="189" w:name="_MON_1541926382"/>
      <w:bookmarkStart w:id="190" w:name="_MON_1517380007"/>
      <w:bookmarkStart w:id="191" w:name="_MON_1548333186"/>
      <w:bookmarkStart w:id="192" w:name="_MON_1548333197"/>
      <w:bookmarkStart w:id="193" w:name="_MON_1548333272"/>
      <w:bookmarkStart w:id="194" w:name="_MON_1548333579"/>
      <w:bookmarkStart w:id="195" w:name="_MON_1517297957"/>
      <w:bookmarkStart w:id="196" w:name="_MON_1508834857"/>
      <w:bookmarkStart w:id="197" w:name="_MON_1517297878"/>
      <w:bookmarkStart w:id="198" w:name="_MON_1517297918"/>
      <w:bookmarkStart w:id="199" w:name="_MON_1548675387"/>
      <w:bookmarkStart w:id="200" w:name="_MON_1548676249"/>
      <w:bookmarkStart w:id="201" w:name="_MON_1548676256"/>
      <w:bookmarkStart w:id="202" w:name="_MON_1517379793"/>
      <w:bookmarkStart w:id="203" w:name="_MON_1517379906"/>
      <w:bookmarkStart w:id="204" w:name="_MON_1517580051"/>
      <w:bookmarkStart w:id="205" w:name="_MON_1517580075"/>
      <w:bookmarkStart w:id="206" w:name="_MON_1517580096"/>
      <w:bookmarkStart w:id="207" w:name="_MON_1517581064"/>
      <w:bookmarkStart w:id="208" w:name="_MON_1517581092"/>
      <w:bookmarkStart w:id="209" w:name="_MON_1517581115"/>
      <w:bookmarkStart w:id="210" w:name="_MON_1517379943"/>
      <w:bookmarkStart w:id="211" w:name="_MON_1517379997"/>
      <w:bookmarkStart w:id="212" w:name="_MON_1482852534"/>
      <w:bookmarkStart w:id="213" w:name="_MON_1482852593"/>
      <w:bookmarkStart w:id="214" w:name="_MON_1482851996"/>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A028E9">
        <w:rPr>
          <w:sz w:val="28"/>
          <w:szCs w:val="28"/>
        </w:rPr>
        <w:t>*</w:t>
      </w:r>
      <w:r w:rsidR="00265068" w:rsidRPr="00A028E9">
        <w:rPr>
          <w:sz w:val="28"/>
          <w:szCs w:val="28"/>
        </w:rPr>
        <w:t xml:space="preserve">On May </w:t>
      </w:r>
      <w:r w:rsidR="00265068" w:rsidRPr="00A028E9">
        <w:rPr>
          <w:sz w:val="28"/>
          <w:szCs w:val="28"/>
          <w:cs/>
        </w:rPr>
        <w:t>13</w:t>
      </w:r>
      <w:r w:rsidR="00265068" w:rsidRPr="00A028E9">
        <w:rPr>
          <w:sz w:val="28"/>
          <w:szCs w:val="28"/>
        </w:rPr>
        <w:t xml:space="preserve">, </w:t>
      </w:r>
      <w:r w:rsidR="00265068" w:rsidRPr="00A028E9">
        <w:rPr>
          <w:sz w:val="28"/>
          <w:szCs w:val="28"/>
          <w:cs/>
        </w:rPr>
        <w:t>2024</w:t>
      </w:r>
      <w:r w:rsidR="00265068" w:rsidRPr="00A028E9">
        <w:rPr>
          <w:sz w:val="28"/>
          <w:szCs w:val="28"/>
        </w:rPr>
        <w:t>, the Board of Directors Meeting No.</w:t>
      </w:r>
      <w:r w:rsidR="00265068" w:rsidRPr="00A028E9">
        <w:rPr>
          <w:sz w:val="28"/>
          <w:szCs w:val="28"/>
          <w:cs/>
        </w:rPr>
        <w:t xml:space="preserve">3/2024 </w:t>
      </w:r>
      <w:r w:rsidR="00265068" w:rsidRPr="00A028E9">
        <w:rPr>
          <w:sz w:val="28"/>
          <w:szCs w:val="28"/>
        </w:rPr>
        <w:t>has resolved to approve the purchasing of investment in a subsidiary, A Y Solut</w:t>
      </w:r>
      <w:r w:rsidRPr="00A028E9">
        <w:rPr>
          <w:sz w:val="28"/>
          <w:szCs w:val="28"/>
        </w:rPr>
        <w:t xml:space="preserve">ion Joint Venture Co., Ltd. in the same </w:t>
      </w:r>
      <w:proofErr w:type="spellStart"/>
      <w:r w:rsidRPr="00A028E9">
        <w:rPr>
          <w:sz w:val="28"/>
          <w:szCs w:val="28"/>
        </w:rPr>
        <w:t>propotion</w:t>
      </w:r>
      <w:proofErr w:type="spellEnd"/>
      <w:r w:rsidRPr="00A028E9">
        <w:rPr>
          <w:sz w:val="28"/>
          <w:szCs w:val="28"/>
        </w:rPr>
        <w:t>,</w:t>
      </w:r>
      <w:r w:rsidR="00265068" w:rsidRPr="00A028E9">
        <w:rPr>
          <w:sz w:val="28"/>
          <w:szCs w:val="28"/>
        </w:rPr>
        <w:t xml:space="preserve"> for a total of </w:t>
      </w:r>
      <w:r w:rsidR="00265068" w:rsidRPr="00A028E9">
        <w:rPr>
          <w:sz w:val="28"/>
          <w:szCs w:val="28"/>
          <w:cs/>
        </w:rPr>
        <w:t>217</w:t>
      </w:r>
      <w:r w:rsidR="00265068" w:rsidRPr="00A028E9">
        <w:rPr>
          <w:sz w:val="28"/>
          <w:szCs w:val="28"/>
        </w:rPr>
        <w:t>,</w:t>
      </w:r>
      <w:r w:rsidR="00265068" w:rsidRPr="00A028E9">
        <w:rPr>
          <w:sz w:val="28"/>
          <w:szCs w:val="28"/>
          <w:cs/>
        </w:rPr>
        <w:t xml:space="preserve">500 </w:t>
      </w:r>
      <w:r w:rsidR="00265068" w:rsidRPr="00A028E9">
        <w:rPr>
          <w:sz w:val="28"/>
          <w:szCs w:val="28"/>
        </w:rPr>
        <w:t xml:space="preserve">shares with a par value of Baht </w:t>
      </w:r>
      <w:r w:rsidR="00265068" w:rsidRPr="00A028E9">
        <w:rPr>
          <w:sz w:val="28"/>
          <w:szCs w:val="28"/>
          <w:cs/>
        </w:rPr>
        <w:t xml:space="preserve">100 </w:t>
      </w:r>
      <w:r w:rsidR="00265068" w:rsidRPr="00A028E9">
        <w:rPr>
          <w:sz w:val="28"/>
          <w:szCs w:val="28"/>
        </w:rPr>
        <w:t xml:space="preserve">per share. The payment was made of </w:t>
      </w:r>
      <w:r w:rsidR="00265068" w:rsidRPr="00A028E9">
        <w:rPr>
          <w:sz w:val="28"/>
          <w:szCs w:val="28"/>
          <w:cs/>
        </w:rPr>
        <w:t xml:space="preserve">25% </w:t>
      </w:r>
      <w:r w:rsidR="00265068" w:rsidRPr="00A028E9">
        <w:rPr>
          <w:sz w:val="28"/>
          <w:szCs w:val="28"/>
        </w:rPr>
        <w:t xml:space="preserve">of par value totaling of Baht </w:t>
      </w:r>
      <w:r w:rsidR="00265068" w:rsidRPr="00A028E9">
        <w:rPr>
          <w:sz w:val="28"/>
          <w:szCs w:val="28"/>
          <w:cs/>
        </w:rPr>
        <w:t xml:space="preserve">5.44 </w:t>
      </w:r>
      <w:r w:rsidR="00265068" w:rsidRPr="00A028E9">
        <w:rPr>
          <w:sz w:val="28"/>
          <w:szCs w:val="28"/>
        </w:rPr>
        <w:t xml:space="preserve">million, representing </w:t>
      </w:r>
      <w:r w:rsidR="00265068" w:rsidRPr="00A028E9">
        <w:rPr>
          <w:sz w:val="28"/>
          <w:szCs w:val="28"/>
          <w:cs/>
        </w:rPr>
        <w:t xml:space="preserve">75% </w:t>
      </w:r>
      <w:r w:rsidR="00265068" w:rsidRPr="00A028E9">
        <w:rPr>
          <w:sz w:val="28"/>
          <w:szCs w:val="28"/>
        </w:rPr>
        <w:t xml:space="preserve">interest of the issued and paid-up shares. The increase in share capital was registered with the Ministry of Commerce on July </w:t>
      </w:r>
      <w:r w:rsidR="00265068" w:rsidRPr="00A028E9">
        <w:rPr>
          <w:sz w:val="28"/>
          <w:szCs w:val="28"/>
          <w:cs/>
        </w:rPr>
        <w:t>15</w:t>
      </w:r>
      <w:r w:rsidR="00265068" w:rsidRPr="00A028E9">
        <w:rPr>
          <w:sz w:val="28"/>
          <w:szCs w:val="28"/>
        </w:rPr>
        <w:t xml:space="preserve">, </w:t>
      </w:r>
      <w:r w:rsidR="00265068" w:rsidRPr="00A028E9">
        <w:rPr>
          <w:sz w:val="28"/>
          <w:szCs w:val="28"/>
          <w:cs/>
        </w:rPr>
        <w:t>2024</w:t>
      </w:r>
      <w:r w:rsidRPr="00A028E9">
        <w:rPr>
          <w:sz w:val="28"/>
          <w:szCs w:val="28"/>
        </w:rPr>
        <w:t>.</w:t>
      </w:r>
      <w:r w:rsidR="00265068">
        <w:rPr>
          <w:sz w:val="28"/>
          <w:szCs w:val="28"/>
          <w:cs/>
        </w:rPr>
        <w:br w:type="page"/>
      </w:r>
    </w:p>
    <w:p w14:paraId="1218B96D" w14:textId="77777777" w:rsidR="007262BE" w:rsidRDefault="007262BE" w:rsidP="00A028E9">
      <w:pPr>
        <w:spacing w:before="120" w:line="320" w:lineRule="exact"/>
        <w:ind w:left="562"/>
        <w:rPr>
          <w:sz w:val="28"/>
          <w:szCs w:val="28"/>
        </w:rPr>
        <w:sectPr w:rsidR="007262BE" w:rsidSect="00E709BB">
          <w:footerReference w:type="default" r:id="rId14"/>
          <w:pgSz w:w="16839" w:h="11907" w:orient="landscape" w:code="9"/>
          <w:pgMar w:top="1699" w:right="1411" w:bottom="1411" w:left="1411" w:header="792" w:footer="288" w:gutter="0"/>
          <w:cols w:space="708"/>
          <w:docGrid w:linePitch="435"/>
        </w:sectPr>
      </w:pPr>
    </w:p>
    <w:p w14:paraId="6343565A" w14:textId="2E08456D" w:rsidR="00790AAF" w:rsidRPr="00365EF0" w:rsidRDefault="00095D20" w:rsidP="00365EF0">
      <w:pPr>
        <w:numPr>
          <w:ilvl w:val="0"/>
          <w:numId w:val="1"/>
        </w:numPr>
        <w:tabs>
          <w:tab w:val="clear" w:pos="562"/>
        </w:tabs>
        <w:ind w:hanging="562"/>
        <w:rPr>
          <w:rFonts w:asciiTheme="majorBidi" w:hAnsiTheme="majorBidi" w:cstheme="majorBidi"/>
          <w:b/>
          <w:bCs/>
          <w:sz w:val="28"/>
          <w:szCs w:val="28"/>
        </w:rPr>
      </w:pPr>
      <w:r>
        <w:rPr>
          <w:rFonts w:asciiTheme="majorBidi" w:hAnsiTheme="majorBidi" w:cstheme="majorBidi"/>
          <w:b/>
          <w:bCs/>
          <w:sz w:val="28"/>
          <w:szCs w:val="28"/>
        </w:rPr>
        <w:lastRenderedPageBreak/>
        <w:t>INVESTMENT PROPE</w:t>
      </w:r>
      <w:r w:rsidR="00346FAE">
        <w:rPr>
          <w:rFonts w:asciiTheme="majorBidi" w:hAnsiTheme="majorBidi" w:cstheme="majorBidi"/>
          <w:b/>
          <w:bCs/>
          <w:sz w:val="28"/>
          <w:szCs w:val="28"/>
        </w:rPr>
        <w:t>RTIES</w:t>
      </w:r>
      <w:r w:rsidR="00365EF0">
        <w:rPr>
          <w:rFonts w:asciiTheme="majorBidi" w:hAnsiTheme="majorBidi" w:cstheme="majorBidi"/>
          <w:b/>
          <w:bCs/>
          <w:sz w:val="28"/>
          <w:szCs w:val="28"/>
        </w:rPr>
        <w:t xml:space="preserve"> - NET</w:t>
      </w:r>
    </w:p>
    <w:p w14:paraId="5D3196CA" w14:textId="04C1D31F" w:rsidR="00790AAF" w:rsidRPr="00790AAF" w:rsidRDefault="00346FAE" w:rsidP="00790AAF">
      <w:pPr>
        <w:ind w:left="562"/>
        <w:rPr>
          <w:rFonts w:asciiTheme="majorBidi" w:hAnsiTheme="majorBidi" w:cstheme="majorBidi"/>
          <w:sz w:val="28"/>
          <w:szCs w:val="28"/>
        </w:rPr>
      </w:pPr>
      <w:r>
        <w:rPr>
          <w:rFonts w:asciiTheme="majorBidi" w:hAnsiTheme="majorBidi"/>
          <w:sz w:val="28"/>
          <w:szCs w:val="28"/>
        </w:rPr>
        <w:t>Changes in investment properties</w:t>
      </w:r>
      <w:r w:rsidR="00365EF0" w:rsidRPr="00365EF0">
        <w:rPr>
          <w:rFonts w:asciiTheme="majorBidi" w:hAnsiTheme="majorBidi"/>
          <w:sz w:val="28"/>
          <w:szCs w:val="28"/>
        </w:rPr>
        <w:t xml:space="preserve"> - net for</w:t>
      </w:r>
      <w:r w:rsidR="00237691">
        <w:rPr>
          <w:rFonts w:asciiTheme="majorBidi" w:hAnsiTheme="majorBidi"/>
          <w:sz w:val="28"/>
          <w:szCs w:val="28"/>
        </w:rPr>
        <w:t xml:space="preserve"> the nine-month period ended September</w:t>
      </w:r>
      <w:r w:rsidR="00365EF0" w:rsidRPr="00365EF0">
        <w:rPr>
          <w:rFonts w:asciiTheme="majorBidi" w:hAnsiTheme="majorBidi"/>
          <w:sz w:val="28"/>
          <w:szCs w:val="28"/>
        </w:rPr>
        <w:t xml:space="preserve"> </w:t>
      </w:r>
      <w:r w:rsidR="00365EF0" w:rsidRPr="00365EF0">
        <w:rPr>
          <w:rFonts w:asciiTheme="majorBidi" w:hAnsiTheme="majorBidi"/>
          <w:sz w:val="28"/>
          <w:szCs w:val="28"/>
          <w:cs/>
        </w:rPr>
        <w:t>30</w:t>
      </w:r>
      <w:r w:rsidR="00365EF0" w:rsidRPr="00365EF0">
        <w:rPr>
          <w:rFonts w:asciiTheme="majorBidi" w:hAnsiTheme="majorBidi"/>
          <w:sz w:val="28"/>
          <w:szCs w:val="28"/>
        </w:rPr>
        <w:t xml:space="preserve">, </w:t>
      </w:r>
      <w:r w:rsidR="00365EF0" w:rsidRPr="00365EF0">
        <w:rPr>
          <w:rFonts w:asciiTheme="majorBidi" w:hAnsiTheme="majorBidi"/>
          <w:sz w:val="28"/>
          <w:szCs w:val="28"/>
          <w:cs/>
        </w:rPr>
        <w:t>2024</w:t>
      </w:r>
      <w:r w:rsidR="00365EF0" w:rsidRPr="00365EF0">
        <w:rPr>
          <w:rFonts w:asciiTheme="majorBidi" w:hAnsiTheme="majorBidi"/>
          <w:sz w:val="28"/>
          <w:szCs w:val="28"/>
        </w:rPr>
        <w:t>, are as follows:</w:t>
      </w:r>
    </w:p>
    <w:tbl>
      <w:tblPr>
        <w:tblW w:w="8264" w:type="dxa"/>
        <w:tblInd w:w="567" w:type="dxa"/>
        <w:tblCellMar>
          <w:left w:w="57" w:type="dxa"/>
          <w:right w:w="57" w:type="dxa"/>
        </w:tblCellMar>
        <w:tblLook w:val="04A0" w:firstRow="1" w:lastRow="0" w:firstColumn="1" w:lastColumn="0" w:noHBand="0" w:noVBand="1"/>
      </w:tblPr>
      <w:tblGrid>
        <w:gridCol w:w="4473"/>
        <w:gridCol w:w="1877"/>
        <w:gridCol w:w="1991"/>
      </w:tblGrid>
      <w:tr w:rsidR="00365EF0" w:rsidRPr="00614CFF" w14:paraId="387EE6FC" w14:textId="77777777" w:rsidTr="00441666">
        <w:trPr>
          <w:trHeight w:val="355"/>
        </w:trPr>
        <w:tc>
          <w:tcPr>
            <w:tcW w:w="4473" w:type="dxa"/>
            <w:tcBorders>
              <w:top w:val="nil"/>
              <w:left w:val="nil"/>
              <w:bottom w:val="nil"/>
              <w:right w:val="nil"/>
            </w:tcBorders>
            <w:shd w:val="clear" w:color="auto" w:fill="auto"/>
            <w:noWrap/>
            <w:vAlign w:val="bottom"/>
            <w:hideMark/>
          </w:tcPr>
          <w:p w14:paraId="4426E5A9" w14:textId="77777777" w:rsidR="00365EF0" w:rsidRPr="00D54683" w:rsidRDefault="00365EF0" w:rsidP="00365EF0">
            <w:pPr>
              <w:jc w:val="center"/>
              <w:rPr>
                <w:rFonts w:asciiTheme="majorBidi" w:hAnsiTheme="majorBidi" w:cstheme="majorBidi"/>
                <w:sz w:val="28"/>
                <w:szCs w:val="28"/>
              </w:rPr>
            </w:pPr>
          </w:p>
        </w:tc>
        <w:tc>
          <w:tcPr>
            <w:tcW w:w="3791" w:type="dxa"/>
            <w:gridSpan w:val="2"/>
            <w:tcBorders>
              <w:top w:val="nil"/>
              <w:left w:val="nil"/>
              <w:right w:val="nil"/>
            </w:tcBorders>
            <w:shd w:val="clear" w:color="auto" w:fill="auto"/>
            <w:noWrap/>
            <w:vAlign w:val="bottom"/>
            <w:hideMark/>
          </w:tcPr>
          <w:p w14:paraId="234566A1" w14:textId="25D5D4A8" w:rsidR="00365EF0" w:rsidRPr="00614CFF" w:rsidRDefault="00365EF0" w:rsidP="00365EF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Unit</w:t>
            </w:r>
            <w:r w:rsidR="006402EE">
              <w:rPr>
                <w:rFonts w:asciiTheme="majorBidi" w:hAnsiTheme="majorBidi" w:cstheme="majorBidi"/>
                <w:sz w:val="28"/>
                <w:szCs w:val="28"/>
              </w:rPr>
              <w:t xml:space="preserve"> </w:t>
            </w:r>
            <w:r w:rsidRPr="00111FE7">
              <w:rPr>
                <w:rFonts w:asciiTheme="majorBidi" w:hAnsiTheme="majorBidi" w:cstheme="majorBidi"/>
                <w:sz w:val="28"/>
                <w:szCs w:val="28"/>
              </w:rPr>
              <w:t>: Baht</w:t>
            </w:r>
          </w:p>
        </w:tc>
      </w:tr>
      <w:tr w:rsidR="00365EF0" w:rsidRPr="00D54683" w14:paraId="6B4D8812" w14:textId="77777777" w:rsidTr="00441666">
        <w:trPr>
          <w:trHeight w:val="340"/>
        </w:trPr>
        <w:tc>
          <w:tcPr>
            <w:tcW w:w="4473" w:type="dxa"/>
            <w:tcBorders>
              <w:top w:val="nil"/>
              <w:left w:val="nil"/>
              <w:bottom w:val="nil"/>
              <w:right w:val="nil"/>
            </w:tcBorders>
            <w:shd w:val="clear" w:color="auto" w:fill="auto"/>
            <w:noWrap/>
            <w:vAlign w:val="bottom"/>
            <w:hideMark/>
          </w:tcPr>
          <w:p w14:paraId="777029BC" w14:textId="77777777" w:rsidR="00365EF0" w:rsidRPr="00D54683" w:rsidRDefault="00365EF0" w:rsidP="00365EF0">
            <w:pPr>
              <w:jc w:val="center"/>
              <w:rPr>
                <w:rFonts w:asciiTheme="majorBidi" w:hAnsiTheme="majorBidi" w:cstheme="majorBidi"/>
                <w:sz w:val="28"/>
                <w:szCs w:val="28"/>
              </w:rPr>
            </w:pPr>
          </w:p>
        </w:tc>
        <w:tc>
          <w:tcPr>
            <w:tcW w:w="1800" w:type="dxa"/>
            <w:tcBorders>
              <w:top w:val="nil"/>
              <w:left w:val="nil"/>
              <w:right w:val="nil"/>
            </w:tcBorders>
            <w:shd w:val="clear" w:color="auto" w:fill="auto"/>
            <w:noWrap/>
            <w:vAlign w:val="bottom"/>
            <w:hideMark/>
          </w:tcPr>
          <w:p w14:paraId="24FE097C" w14:textId="567BF0B4" w:rsidR="00365EF0" w:rsidRPr="00D54683" w:rsidRDefault="00365EF0" w:rsidP="00365EF0">
            <w:pPr>
              <w:pBdr>
                <w:bottom w:val="single" w:sz="4" w:space="1" w:color="auto"/>
              </w:pBdr>
              <w:jc w:val="center"/>
              <w:rPr>
                <w:rFonts w:asciiTheme="majorBidi" w:hAnsiTheme="majorBidi" w:cstheme="majorBidi"/>
                <w:sz w:val="28"/>
                <w:szCs w:val="28"/>
              </w:rPr>
            </w:pPr>
            <w:r w:rsidRPr="00A12E97">
              <w:rPr>
                <w:rFonts w:asciiTheme="majorBidi" w:hAnsiTheme="majorBidi" w:cstheme="majorBidi"/>
                <w:sz w:val="28"/>
                <w:szCs w:val="28"/>
              </w:rPr>
              <w:t>Consolidated financial statements</w:t>
            </w:r>
          </w:p>
        </w:tc>
        <w:tc>
          <w:tcPr>
            <w:tcW w:w="1991" w:type="dxa"/>
            <w:tcBorders>
              <w:top w:val="nil"/>
              <w:left w:val="nil"/>
              <w:right w:val="nil"/>
            </w:tcBorders>
            <w:shd w:val="clear" w:color="auto" w:fill="auto"/>
            <w:noWrap/>
            <w:vAlign w:val="bottom"/>
            <w:hideMark/>
          </w:tcPr>
          <w:p w14:paraId="40BE9B03" w14:textId="4EE1EB9A" w:rsidR="00365EF0" w:rsidRPr="00614CFF" w:rsidRDefault="007351B2" w:rsidP="00365EF0">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Separate</w:t>
            </w:r>
            <w:r w:rsidR="00365EF0" w:rsidRPr="00A12E97">
              <w:rPr>
                <w:rFonts w:asciiTheme="majorBidi" w:hAnsiTheme="majorBidi" w:cstheme="majorBidi"/>
                <w:sz w:val="28"/>
                <w:szCs w:val="28"/>
              </w:rPr>
              <w:t xml:space="preserve"> financial statements</w:t>
            </w:r>
          </w:p>
        </w:tc>
      </w:tr>
      <w:tr w:rsidR="00F2415E" w:rsidRPr="00D54683" w14:paraId="4AF4D71C" w14:textId="77777777" w:rsidTr="00441666">
        <w:trPr>
          <w:trHeight w:val="340"/>
        </w:trPr>
        <w:tc>
          <w:tcPr>
            <w:tcW w:w="4473" w:type="dxa"/>
            <w:tcBorders>
              <w:top w:val="nil"/>
              <w:left w:val="nil"/>
              <w:bottom w:val="nil"/>
              <w:right w:val="nil"/>
            </w:tcBorders>
            <w:shd w:val="clear" w:color="auto" w:fill="auto"/>
            <w:noWrap/>
            <w:vAlign w:val="bottom"/>
            <w:hideMark/>
          </w:tcPr>
          <w:p w14:paraId="186A0D68" w14:textId="426E2FF8" w:rsidR="00F2415E" w:rsidRPr="00614CFF" w:rsidRDefault="00F2415E" w:rsidP="00F2415E">
            <w:pPr>
              <w:rPr>
                <w:rFonts w:asciiTheme="majorBidi" w:hAnsiTheme="majorBidi" w:cstheme="majorBidi"/>
                <w:b/>
                <w:bCs/>
                <w:sz w:val="28"/>
                <w:szCs w:val="28"/>
              </w:rPr>
            </w:pPr>
            <w:r w:rsidRPr="00111FE7">
              <w:rPr>
                <w:rFonts w:asciiTheme="majorBidi" w:hAnsiTheme="majorBidi" w:cstheme="majorBidi"/>
                <w:b/>
                <w:bCs/>
                <w:sz w:val="28"/>
                <w:szCs w:val="28"/>
              </w:rPr>
              <w:t xml:space="preserve">Net </w:t>
            </w:r>
            <w:r>
              <w:rPr>
                <w:rFonts w:asciiTheme="majorBidi" w:hAnsiTheme="majorBidi" w:cstheme="majorBidi"/>
                <w:b/>
                <w:bCs/>
                <w:sz w:val="28"/>
                <w:szCs w:val="28"/>
              </w:rPr>
              <w:t>book value as at January 1, 2024</w:t>
            </w:r>
          </w:p>
        </w:tc>
        <w:tc>
          <w:tcPr>
            <w:tcW w:w="1800" w:type="dxa"/>
            <w:tcBorders>
              <w:left w:val="nil"/>
              <w:bottom w:val="nil"/>
              <w:right w:val="nil"/>
            </w:tcBorders>
            <w:shd w:val="clear" w:color="auto" w:fill="auto"/>
            <w:noWrap/>
          </w:tcPr>
          <w:p w14:paraId="379113CB" w14:textId="77777777" w:rsidR="00F2415E" w:rsidRPr="00614CFF" w:rsidRDefault="00F2415E" w:rsidP="00F2415E">
            <w:pPr>
              <w:tabs>
                <w:tab w:val="decimal" w:pos="1701"/>
              </w:tabs>
              <w:rPr>
                <w:rFonts w:asciiTheme="majorBidi" w:hAnsiTheme="majorBidi" w:cstheme="majorBidi"/>
                <w:sz w:val="28"/>
                <w:szCs w:val="28"/>
              </w:rPr>
            </w:pPr>
            <w:r w:rsidRPr="00DC439D">
              <w:rPr>
                <w:rFonts w:asciiTheme="majorBidi" w:hAnsiTheme="majorBidi" w:cstheme="majorBidi"/>
                <w:sz w:val="28"/>
                <w:szCs w:val="28"/>
              </w:rPr>
              <w:t>31,543,457</w:t>
            </w:r>
          </w:p>
        </w:tc>
        <w:tc>
          <w:tcPr>
            <w:tcW w:w="1991" w:type="dxa"/>
            <w:tcBorders>
              <w:left w:val="nil"/>
              <w:bottom w:val="nil"/>
              <w:right w:val="nil"/>
            </w:tcBorders>
            <w:shd w:val="clear" w:color="auto" w:fill="auto"/>
            <w:noWrap/>
          </w:tcPr>
          <w:p w14:paraId="53B11163" w14:textId="77777777" w:rsidR="00F2415E" w:rsidRPr="00614CFF" w:rsidRDefault="00F2415E" w:rsidP="00F2415E">
            <w:pPr>
              <w:tabs>
                <w:tab w:val="decimal" w:pos="1815"/>
              </w:tabs>
              <w:jc w:val="center"/>
              <w:rPr>
                <w:rFonts w:asciiTheme="majorBidi" w:hAnsiTheme="majorBidi" w:cstheme="majorBidi"/>
                <w:sz w:val="28"/>
                <w:szCs w:val="28"/>
              </w:rPr>
            </w:pPr>
            <w:r w:rsidRPr="00A10D29">
              <w:rPr>
                <w:rFonts w:asciiTheme="majorBidi" w:hAnsiTheme="majorBidi" w:cstheme="majorBidi"/>
                <w:sz w:val="28"/>
                <w:szCs w:val="28"/>
              </w:rPr>
              <w:t>31,543,457</w:t>
            </w:r>
          </w:p>
        </w:tc>
      </w:tr>
      <w:tr w:rsidR="00F2415E" w:rsidRPr="00D54683" w14:paraId="301384D6" w14:textId="77777777" w:rsidTr="00441666">
        <w:trPr>
          <w:trHeight w:val="340"/>
        </w:trPr>
        <w:tc>
          <w:tcPr>
            <w:tcW w:w="4473" w:type="dxa"/>
            <w:tcBorders>
              <w:top w:val="nil"/>
              <w:left w:val="nil"/>
              <w:bottom w:val="nil"/>
              <w:right w:val="nil"/>
            </w:tcBorders>
            <w:shd w:val="clear" w:color="auto" w:fill="auto"/>
            <w:noWrap/>
            <w:vAlign w:val="bottom"/>
          </w:tcPr>
          <w:p w14:paraId="2DED2657" w14:textId="7B4B7D42" w:rsidR="00F2415E" w:rsidRPr="00C55823" w:rsidRDefault="00F2415E" w:rsidP="00F2415E">
            <w:pPr>
              <w:rPr>
                <w:rFonts w:asciiTheme="majorBidi" w:hAnsiTheme="majorBidi" w:cstheme="majorBidi"/>
                <w:sz w:val="28"/>
                <w:szCs w:val="28"/>
                <w:cs/>
              </w:rPr>
            </w:pPr>
            <w:r>
              <w:rPr>
                <w:rFonts w:asciiTheme="majorBidi" w:hAnsiTheme="majorBidi" w:cstheme="majorBidi" w:hint="cs"/>
                <w:sz w:val="28"/>
                <w:szCs w:val="28"/>
                <w:cs/>
              </w:rPr>
              <w:t xml:space="preserve">   </w:t>
            </w:r>
            <w:r w:rsidRPr="00BC77A4">
              <w:rPr>
                <w:rFonts w:asciiTheme="majorBidi" w:hAnsiTheme="majorBidi" w:cstheme="majorBidi"/>
                <w:spacing w:val="-2"/>
                <w:sz w:val="28"/>
                <w:szCs w:val="28"/>
              </w:rPr>
              <w:t>Transfer from property, plant and equipment (Book Value)</w:t>
            </w:r>
          </w:p>
        </w:tc>
        <w:tc>
          <w:tcPr>
            <w:tcW w:w="1800" w:type="dxa"/>
            <w:tcBorders>
              <w:left w:val="nil"/>
              <w:bottom w:val="nil"/>
              <w:right w:val="nil"/>
            </w:tcBorders>
            <w:shd w:val="clear" w:color="auto" w:fill="auto"/>
            <w:noWrap/>
            <w:vAlign w:val="bottom"/>
          </w:tcPr>
          <w:p w14:paraId="7DE490EC" w14:textId="6742CD12" w:rsidR="00F2415E" w:rsidRPr="00614CFF" w:rsidRDefault="00237691" w:rsidP="00F2415E">
            <w:pPr>
              <w:tabs>
                <w:tab w:val="decimal" w:pos="1565"/>
              </w:tabs>
              <w:rPr>
                <w:rFonts w:asciiTheme="majorBidi" w:hAnsiTheme="majorBidi" w:cstheme="majorBidi"/>
                <w:sz w:val="28"/>
                <w:szCs w:val="28"/>
              </w:rPr>
            </w:pPr>
            <w:r>
              <w:rPr>
                <w:rFonts w:asciiTheme="majorBidi" w:hAnsiTheme="majorBidi" w:cstheme="majorBidi"/>
                <w:sz w:val="28"/>
                <w:szCs w:val="28"/>
              </w:rPr>
              <w:t>-</w:t>
            </w:r>
          </w:p>
        </w:tc>
        <w:tc>
          <w:tcPr>
            <w:tcW w:w="1991" w:type="dxa"/>
            <w:tcBorders>
              <w:left w:val="nil"/>
              <w:bottom w:val="nil"/>
              <w:right w:val="nil"/>
            </w:tcBorders>
            <w:shd w:val="clear" w:color="auto" w:fill="auto"/>
            <w:noWrap/>
            <w:vAlign w:val="center"/>
          </w:tcPr>
          <w:p w14:paraId="4498AC37" w14:textId="3D3892FC" w:rsidR="00F2415E" w:rsidRPr="00A14F73" w:rsidRDefault="00237691" w:rsidP="00F2415E">
            <w:pPr>
              <w:tabs>
                <w:tab w:val="decimal" w:pos="1815"/>
              </w:tabs>
              <w:jc w:val="center"/>
              <w:rPr>
                <w:rFonts w:asciiTheme="majorBidi" w:hAnsiTheme="majorBidi" w:cstheme="majorBidi"/>
                <w:sz w:val="28"/>
                <w:szCs w:val="28"/>
              </w:rPr>
            </w:pPr>
            <w:r>
              <w:rPr>
                <w:rFonts w:asciiTheme="majorBidi" w:hAnsiTheme="majorBidi" w:cstheme="majorBidi"/>
                <w:sz w:val="28"/>
                <w:szCs w:val="28"/>
              </w:rPr>
              <w:t>27,942,372</w:t>
            </w:r>
          </w:p>
        </w:tc>
      </w:tr>
      <w:tr w:rsidR="00F2415E" w:rsidRPr="00D54683" w14:paraId="26641937" w14:textId="77777777" w:rsidTr="00441666">
        <w:trPr>
          <w:trHeight w:val="340"/>
        </w:trPr>
        <w:tc>
          <w:tcPr>
            <w:tcW w:w="4473" w:type="dxa"/>
            <w:tcBorders>
              <w:top w:val="nil"/>
              <w:left w:val="nil"/>
              <w:bottom w:val="nil"/>
              <w:right w:val="nil"/>
            </w:tcBorders>
            <w:shd w:val="clear" w:color="auto" w:fill="auto"/>
            <w:noWrap/>
            <w:vAlign w:val="bottom"/>
            <w:hideMark/>
          </w:tcPr>
          <w:p w14:paraId="77DBCAD3" w14:textId="26883B7D" w:rsidR="00F2415E" w:rsidRPr="00614CFF" w:rsidRDefault="00F2415E" w:rsidP="00F2415E">
            <w:pPr>
              <w:rPr>
                <w:rFonts w:asciiTheme="majorBidi" w:hAnsiTheme="majorBidi" w:cstheme="majorBidi"/>
                <w:sz w:val="28"/>
                <w:szCs w:val="28"/>
              </w:rPr>
            </w:pPr>
            <w:r w:rsidRPr="00111FE7">
              <w:rPr>
                <w:rFonts w:asciiTheme="majorBidi" w:hAnsiTheme="majorBidi" w:cstheme="majorBidi"/>
                <w:sz w:val="28"/>
                <w:szCs w:val="28"/>
              </w:rPr>
              <w:t xml:space="preserve">   Depreciation for the period</w:t>
            </w:r>
          </w:p>
        </w:tc>
        <w:tc>
          <w:tcPr>
            <w:tcW w:w="1800" w:type="dxa"/>
            <w:tcBorders>
              <w:top w:val="nil"/>
              <w:left w:val="nil"/>
              <w:right w:val="nil"/>
            </w:tcBorders>
            <w:shd w:val="clear" w:color="auto" w:fill="auto"/>
            <w:noWrap/>
            <w:vAlign w:val="bottom"/>
          </w:tcPr>
          <w:p w14:paraId="4600ECA0" w14:textId="421536B5" w:rsidR="00F2415E" w:rsidRPr="00614CFF" w:rsidRDefault="00237691" w:rsidP="00F2415E">
            <w:pPr>
              <w:tabs>
                <w:tab w:val="decimal" w:pos="1701"/>
              </w:tabs>
              <w:rPr>
                <w:rFonts w:asciiTheme="majorBidi" w:hAnsiTheme="majorBidi" w:cstheme="majorBidi"/>
                <w:sz w:val="28"/>
                <w:szCs w:val="28"/>
              </w:rPr>
            </w:pPr>
            <w:r>
              <w:rPr>
                <w:rFonts w:asciiTheme="majorBidi" w:hAnsiTheme="majorBidi" w:cstheme="majorBidi"/>
                <w:sz w:val="28"/>
                <w:szCs w:val="28"/>
              </w:rPr>
              <w:t>(389,623)</w:t>
            </w:r>
          </w:p>
        </w:tc>
        <w:tc>
          <w:tcPr>
            <w:tcW w:w="1991" w:type="dxa"/>
            <w:tcBorders>
              <w:top w:val="nil"/>
              <w:left w:val="nil"/>
              <w:right w:val="nil"/>
            </w:tcBorders>
            <w:shd w:val="clear" w:color="auto" w:fill="auto"/>
            <w:noWrap/>
            <w:vAlign w:val="center"/>
          </w:tcPr>
          <w:p w14:paraId="2C82863A" w14:textId="44141D60" w:rsidR="00F2415E" w:rsidRPr="00A14F73" w:rsidRDefault="00237691" w:rsidP="00F2415E">
            <w:pPr>
              <w:tabs>
                <w:tab w:val="decimal" w:pos="1815"/>
              </w:tabs>
              <w:jc w:val="center"/>
              <w:rPr>
                <w:rFonts w:asciiTheme="majorBidi" w:hAnsiTheme="majorBidi" w:cstheme="majorBidi"/>
                <w:sz w:val="28"/>
                <w:szCs w:val="28"/>
              </w:rPr>
            </w:pPr>
            <w:r>
              <w:rPr>
                <w:rFonts w:asciiTheme="majorBidi" w:hAnsiTheme="majorBidi" w:cstheme="majorBidi"/>
                <w:sz w:val="28"/>
                <w:szCs w:val="28"/>
              </w:rPr>
              <w:t>(898,275)</w:t>
            </w:r>
          </w:p>
        </w:tc>
      </w:tr>
      <w:tr w:rsidR="00F2415E" w:rsidRPr="00D54683" w14:paraId="40E8A6D6" w14:textId="77777777" w:rsidTr="00441666">
        <w:trPr>
          <w:trHeight w:val="340"/>
        </w:trPr>
        <w:tc>
          <w:tcPr>
            <w:tcW w:w="4473" w:type="dxa"/>
            <w:tcBorders>
              <w:top w:val="nil"/>
              <w:left w:val="nil"/>
              <w:bottom w:val="nil"/>
              <w:right w:val="nil"/>
            </w:tcBorders>
            <w:shd w:val="clear" w:color="auto" w:fill="auto"/>
            <w:noWrap/>
            <w:vAlign w:val="bottom"/>
          </w:tcPr>
          <w:p w14:paraId="69282B05" w14:textId="3CF83670" w:rsidR="00F2415E" w:rsidRPr="00C55823" w:rsidRDefault="00F2415E" w:rsidP="00F2415E">
            <w:pPr>
              <w:rPr>
                <w:rFonts w:asciiTheme="majorBidi" w:hAnsiTheme="majorBidi" w:cstheme="majorBidi"/>
                <w:b/>
                <w:bCs/>
                <w:sz w:val="28"/>
                <w:szCs w:val="28"/>
                <w:cs/>
              </w:rPr>
            </w:pPr>
            <w:r w:rsidRPr="00111FE7">
              <w:rPr>
                <w:rFonts w:asciiTheme="majorBidi" w:hAnsiTheme="majorBidi" w:cstheme="majorBidi"/>
                <w:b/>
                <w:bCs/>
                <w:sz w:val="28"/>
                <w:szCs w:val="28"/>
              </w:rPr>
              <w:t xml:space="preserve">Net book value as at </w:t>
            </w:r>
            <w:r w:rsidR="00237691">
              <w:rPr>
                <w:rFonts w:asciiTheme="majorBidi" w:hAnsiTheme="majorBidi" w:cstheme="majorBidi"/>
                <w:b/>
                <w:bCs/>
                <w:sz w:val="28"/>
                <w:szCs w:val="28"/>
              </w:rPr>
              <w:t>September</w:t>
            </w:r>
            <w:r>
              <w:rPr>
                <w:rFonts w:asciiTheme="majorBidi" w:hAnsiTheme="majorBidi" w:cstheme="majorBidi"/>
                <w:b/>
                <w:bCs/>
                <w:sz w:val="28"/>
                <w:szCs w:val="28"/>
              </w:rPr>
              <w:t xml:space="preserve"> 30, 2024</w:t>
            </w:r>
          </w:p>
        </w:tc>
        <w:tc>
          <w:tcPr>
            <w:tcW w:w="1800" w:type="dxa"/>
            <w:tcBorders>
              <w:top w:val="nil"/>
              <w:left w:val="nil"/>
              <w:bottom w:val="nil"/>
              <w:right w:val="nil"/>
            </w:tcBorders>
            <w:shd w:val="clear" w:color="auto" w:fill="auto"/>
            <w:noWrap/>
            <w:vAlign w:val="bottom"/>
          </w:tcPr>
          <w:p w14:paraId="45074911" w14:textId="42E0981E" w:rsidR="00F2415E" w:rsidRPr="00614CFF" w:rsidRDefault="00237691" w:rsidP="00F2415E">
            <w:pPr>
              <w:pBdr>
                <w:top w:val="single" w:sz="4" w:space="1" w:color="auto"/>
                <w:bottom w:val="doub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31,153,834</w:t>
            </w:r>
          </w:p>
        </w:tc>
        <w:tc>
          <w:tcPr>
            <w:tcW w:w="1991" w:type="dxa"/>
            <w:tcBorders>
              <w:top w:val="nil"/>
              <w:left w:val="nil"/>
              <w:bottom w:val="nil"/>
              <w:right w:val="nil"/>
            </w:tcBorders>
            <w:shd w:val="clear" w:color="auto" w:fill="auto"/>
            <w:noWrap/>
            <w:vAlign w:val="center"/>
          </w:tcPr>
          <w:p w14:paraId="438ADA61" w14:textId="52B7C111" w:rsidR="00F2415E" w:rsidRPr="00D54683" w:rsidRDefault="00237691" w:rsidP="00F2415E">
            <w:pPr>
              <w:pBdr>
                <w:top w:val="single" w:sz="4" w:space="1" w:color="auto"/>
                <w:bottom w:val="double" w:sz="4" w:space="1" w:color="auto"/>
              </w:pBdr>
              <w:tabs>
                <w:tab w:val="decimal" w:pos="1815"/>
              </w:tabs>
              <w:jc w:val="center"/>
              <w:rPr>
                <w:rFonts w:asciiTheme="majorBidi" w:hAnsiTheme="majorBidi" w:cstheme="majorBidi"/>
                <w:sz w:val="28"/>
                <w:szCs w:val="28"/>
              </w:rPr>
            </w:pPr>
            <w:r>
              <w:rPr>
                <w:rFonts w:asciiTheme="majorBidi" w:hAnsiTheme="majorBidi" w:cstheme="majorBidi"/>
                <w:sz w:val="28"/>
                <w:szCs w:val="28"/>
              </w:rPr>
              <w:t>58,587,554</w:t>
            </w:r>
          </w:p>
        </w:tc>
      </w:tr>
      <w:tr w:rsidR="00F2415E" w:rsidRPr="00D54683" w14:paraId="6198727A" w14:textId="77777777" w:rsidTr="00441666">
        <w:trPr>
          <w:trHeight w:val="340"/>
        </w:trPr>
        <w:tc>
          <w:tcPr>
            <w:tcW w:w="4473" w:type="dxa"/>
            <w:tcBorders>
              <w:top w:val="nil"/>
              <w:left w:val="nil"/>
              <w:bottom w:val="nil"/>
              <w:right w:val="nil"/>
            </w:tcBorders>
            <w:shd w:val="clear" w:color="auto" w:fill="auto"/>
            <w:noWrap/>
            <w:vAlign w:val="bottom"/>
          </w:tcPr>
          <w:p w14:paraId="3855334A" w14:textId="3A7E61D4" w:rsidR="00F2415E" w:rsidRPr="00C55823" w:rsidRDefault="00F2415E" w:rsidP="00F2415E">
            <w:pPr>
              <w:rPr>
                <w:rFonts w:asciiTheme="majorBidi" w:hAnsiTheme="majorBidi" w:cstheme="majorBidi"/>
                <w:b/>
                <w:bCs/>
                <w:sz w:val="28"/>
                <w:szCs w:val="28"/>
                <w:cs/>
              </w:rPr>
            </w:pPr>
            <w:r w:rsidRPr="00254163">
              <w:rPr>
                <w:rFonts w:asciiTheme="majorBidi" w:hAnsiTheme="majorBidi" w:cstheme="majorBidi"/>
                <w:b/>
                <w:bCs/>
                <w:sz w:val="28"/>
                <w:szCs w:val="28"/>
              </w:rPr>
              <w:t xml:space="preserve">Depreciation is recognized in the statements of  </w:t>
            </w:r>
          </w:p>
        </w:tc>
        <w:tc>
          <w:tcPr>
            <w:tcW w:w="1800" w:type="dxa"/>
            <w:tcBorders>
              <w:top w:val="nil"/>
              <w:left w:val="nil"/>
              <w:right w:val="nil"/>
            </w:tcBorders>
            <w:shd w:val="clear" w:color="auto" w:fill="auto"/>
            <w:noWrap/>
            <w:vAlign w:val="bottom"/>
          </w:tcPr>
          <w:p w14:paraId="379D65AA" w14:textId="77777777" w:rsidR="00F2415E" w:rsidRDefault="00F2415E" w:rsidP="00F2415E">
            <w:pPr>
              <w:tabs>
                <w:tab w:val="decimal" w:pos="1701"/>
              </w:tabs>
              <w:rPr>
                <w:rFonts w:asciiTheme="majorBidi" w:hAnsiTheme="majorBidi" w:cstheme="majorBidi"/>
                <w:sz w:val="28"/>
                <w:szCs w:val="28"/>
              </w:rPr>
            </w:pPr>
          </w:p>
        </w:tc>
        <w:tc>
          <w:tcPr>
            <w:tcW w:w="1991" w:type="dxa"/>
            <w:tcBorders>
              <w:top w:val="nil"/>
              <w:left w:val="nil"/>
              <w:right w:val="nil"/>
            </w:tcBorders>
            <w:shd w:val="clear" w:color="auto" w:fill="auto"/>
            <w:noWrap/>
            <w:vAlign w:val="bottom"/>
          </w:tcPr>
          <w:p w14:paraId="2C52050C" w14:textId="77777777" w:rsidR="00F2415E" w:rsidRPr="00C00158" w:rsidRDefault="00F2415E" w:rsidP="00F2415E">
            <w:pPr>
              <w:tabs>
                <w:tab w:val="decimal" w:pos="1815"/>
              </w:tabs>
              <w:jc w:val="center"/>
              <w:rPr>
                <w:rFonts w:asciiTheme="majorBidi" w:hAnsiTheme="majorBidi" w:cstheme="majorBidi"/>
                <w:sz w:val="28"/>
                <w:szCs w:val="28"/>
              </w:rPr>
            </w:pPr>
          </w:p>
        </w:tc>
      </w:tr>
      <w:tr w:rsidR="00F2415E" w:rsidRPr="00D54683" w14:paraId="4C0E2416" w14:textId="77777777" w:rsidTr="00441666">
        <w:trPr>
          <w:trHeight w:val="340"/>
        </w:trPr>
        <w:tc>
          <w:tcPr>
            <w:tcW w:w="4473" w:type="dxa"/>
            <w:tcBorders>
              <w:top w:val="nil"/>
              <w:left w:val="nil"/>
              <w:bottom w:val="nil"/>
              <w:right w:val="nil"/>
            </w:tcBorders>
            <w:shd w:val="clear" w:color="auto" w:fill="auto"/>
            <w:noWrap/>
            <w:vAlign w:val="bottom"/>
          </w:tcPr>
          <w:p w14:paraId="306C9959" w14:textId="3016BC63" w:rsidR="00F2415E" w:rsidRPr="00C55823" w:rsidRDefault="00F2415E" w:rsidP="00F2415E">
            <w:pPr>
              <w:rPr>
                <w:rFonts w:asciiTheme="majorBidi" w:hAnsiTheme="majorBidi" w:cstheme="majorBidi"/>
                <w:b/>
                <w:bCs/>
                <w:sz w:val="28"/>
                <w:szCs w:val="28"/>
                <w:cs/>
              </w:rPr>
            </w:pPr>
            <w:r>
              <w:rPr>
                <w:rFonts w:asciiTheme="majorBidi" w:hAnsiTheme="majorBidi" w:cstheme="majorBidi"/>
                <w:b/>
                <w:bCs/>
                <w:sz w:val="28"/>
                <w:szCs w:val="28"/>
              </w:rPr>
              <w:t xml:space="preserve">   </w:t>
            </w:r>
            <w:r w:rsidRPr="00254163">
              <w:rPr>
                <w:rFonts w:asciiTheme="majorBidi" w:hAnsiTheme="majorBidi" w:cstheme="majorBidi"/>
                <w:b/>
                <w:bCs/>
                <w:sz w:val="28"/>
                <w:szCs w:val="28"/>
              </w:rPr>
              <w:t xml:space="preserve">comprehensive income for the </w:t>
            </w:r>
            <w:r w:rsidR="00237691">
              <w:rPr>
                <w:rFonts w:asciiTheme="majorBidi" w:hAnsiTheme="majorBidi" w:cstheme="majorBidi"/>
                <w:b/>
                <w:bCs/>
                <w:sz w:val="28"/>
                <w:szCs w:val="28"/>
              </w:rPr>
              <w:t>nine</w:t>
            </w:r>
            <w:r w:rsidRPr="00254163">
              <w:rPr>
                <w:rFonts w:asciiTheme="majorBidi" w:hAnsiTheme="majorBidi" w:cstheme="majorBidi"/>
                <w:b/>
                <w:bCs/>
                <w:sz w:val="28"/>
                <w:szCs w:val="28"/>
              </w:rPr>
              <w:t>-month periods</w:t>
            </w:r>
          </w:p>
        </w:tc>
        <w:tc>
          <w:tcPr>
            <w:tcW w:w="1800" w:type="dxa"/>
            <w:tcBorders>
              <w:top w:val="nil"/>
              <w:left w:val="nil"/>
              <w:right w:val="nil"/>
            </w:tcBorders>
            <w:shd w:val="clear" w:color="auto" w:fill="auto"/>
            <w:noWrap/>
            <w:vAlign w:val="bottom"/>
          </w:tcPr>
          <w:p w14:paraId="5143BBCE" w14:textId="77777777" w:rsidR="00F2415E" w:rsidRDefault="00F2415E" w:rsidP="00F2415E">
            <w:pPr>
              <w:tabs>
                <w:tab w:val="decimal" w:pos="1701"/>
              </w:tabs>
              <w:rPr>
                <w:rFonts w:asciiTheme="majorBidi" w:hAnsiTheme="majorBidi" w:cstheme="majorBidi"/>
                <w:sz w:val="28"/>
                <w:szCs w:val="28"/>
              </w:rPr>
            </w:pPr>
          </w:p>
        </w:tc>
        <w:tc>
          <w:tcPr>
            <w:tcW w:w="1991" w:type="dxa"/>
            <w:tcBorders>
              <w:top w:val="nil"/>
              <w:left w:val="nil"/>
              <w:right w:val="nil"/>
            </w:tcBorders>
            <w:shd w:val="clear" w:color="auto" w:fill="auto"/>
            <w:noWrap/>
            <w:vAlign w:val="bottom"/>
          </w:tcPr>
          <w:p w14:paraId="2E88AAD3" w14:textId="77777777" w:rsidR="00F2415E" w:rsidRPr="00C00158" w:rsidRDefault="00F2415E" w:rsidP="00F2415E">
            <w:pPr>
              <w:tabs>
                <w:tab w:val="decimal" w:pos="1815"/>
              </w:tabs>
              <w:jc w:val="center"/>
              <w:rPr>
                <w:rFonts w:asciiTheme="majorBidi" w:hAnsiTheme="majorBidi" w:cstheme="majorBidi"/>
                <w:sz w:val="28"/>
                <w:szCs w:val="28"/>
              </w:rPr>
            </w:pPr>
          </w:p>
        </w:tc>
      </w:tr>
      <w:tr w:rsidR="00F2415E" w:rsidRPr="00D54683" w14:paraId="125F363D" w14:textId="77777777" w:rsidTr="00441666">
        <w:trPr>
          <w:trHeight w:val="340"/>
        </w:trPr>
        <w:tc>
          <w:tcPr>
            <w:tcW w:w="4473" w:type="dxa"/>
            <w:tcBorders>
              <w:top w:val="nil"/>
              <w:left w:val="nil"/>
              <w:bottom w:val="nil"/>
              <w:right w:val="nil"/>
            </w:tcBorders>
            <w:shd w:val="clear" w:color="auto" w:fill="auto"/>
            <w:noWrap/>
          </w:tcPr>
          <w:p w14:paraId="558B4C1D" w14:textId="68152983" w:rsidR="00F2415E" w:rsidRPr="00C55823" w:rsidRDefault="00F2415E" w:rsidP="00F2415E">
            <w:pPr>
              <w:rPr>
                <w:rFonts w:asciiTheme="majorBidi" w:hAnsiTheme="majorBidi" w:cstheme="majorBidi"/>
                <w:b/>
                <w:bCs/>
                <w:sz w:val="28"/>
                <w:szCs w:val="28"/>
                <w:cs/>
              </w:rPr>
            </w:pPr>
            <w:r w:rsidRPr="00254163">
              <w:rPr>
                <w:rFonts w:asciiTheme="majorBidi" w:hAnsiTheme="majorBidi" w:cstheme="majorBidi"/>
                <w:sz w:val="28"/>
                <w:szCs w:val="28"/>
              </w:rPr>
              <w:t xml:space="preserve">   Ended </w:t>
            </w:r>
            <w:r w:rsidR="00237691">
              <w:rPr>
                <w:rFonts w:asciiTheme="majorBidi" w:hAnsiTheme="majorBidi"/>
                <w:sz w:val="28"/>
                <w:szCs w:val="28"/>
              </w:rPr>
              <w:t>September</w:t>
            </w:r>
            <w:r>
              <w:rPr>
                <w:rFonts w:asciiTheme="majorBidi" w:hAnsiTheme="majorBidi" w:cstheme="majorBidi"/>
                <w:sz w:val="28"/>
                <w:szCs w:val="28"/>
              </w:rPr>
              <w:t xml:space="preserve"> 30</w:t>
            </w:r>
            <w:r w:rsidRPr="00254163">
              <w:rPr>
                <w:rFonts w:asciiTheme="majorBidi" w:hAnsiTheme="majorBidi" w:cstheme="majorBidi"/>
                <w:sz w:val="28"/>
                <w:szCs w:val="28"/>
              </w:rPr>
              <w:t>, 2024</w:t>
            </w:r>
          </w:p>
        </w:tc>
        <w:tc>
          <w:tcPr>
            <w:tcW w:w="1800" w:type="dxa"/>
            <w:tcBorders>
              <w:top w:val="nil"/>
              <w:left w:val="nil"/>
              <w:right w:val="nil"/>
            </w:tcBorders>
            <w:shd w:val="clear" w:color="auto" w:fill="auto"/>
            <w:noWrap/>
            <w:vAlign w:val="bottom"/>
          </w:tcPr>
          <w:p w14:paraId="5BF3D27E" w14:textId="5D9FA915" w:rsidR="00F2415E" w:rsidRDefault="00237691" w:rsidP="00F2415E">
            <w:pPr>
              <w:tabs>
                <w:tab w:val="decimal" w:pos="1701"/>
              </w:tabs>
              <w:rPr>
                <w:rFonts w:asciiTheme="majorBidi" w:hAnsiTheme="majorBidi" w:cstheme="majorBidi"/>
                <w:sz w:val="28"/>
                <w:szCs w:val="28"/>
              </w:rPr>
            </w:pPr>
            <w:r>
              <w:rPr>
                <w:rFonts w:asciiTheme="majorBidi" w:hAnsiTheme="majorBidi" w:cstheme="majorBidi"/>
                <w:sz w:val="28"/>
                <w:szCs w:val="28"/>
              </w:rPr>
              <w:t>389,623</w:t>
            </w:r>
          </w:p>
        </w:tc>
        <w:tc>
          <w:tcPr>
            <w:tcW w:w="1991" w:type="dxa"/>
            <w:tcBorders>
              <w:top w:val="nil"/>
              <w:left w:val="nil"/>
              <w:right w:val="nil"/>
            </w:tcBorders>
            <w:shd w:val="clear" w:color="auto" w:fill="auto"/>
            <w:noWrap/>
            <w:vAlign w:val="bottom"/>
          </w:tcPr>
          <w:p w14:paraId="33DF236F" w14:textId="51266C7C" w:rsidR="00F2415E" w:rsidRPr="00C00158" w:rsidRDefault="00237691" w:rsidP="00F2415E">
            <w:pPr>
              <w:tabs>
                <w:tab w:val="decimal" w:pos="1815"/>
              </w:tabs>
              <w:jc w:val="center"/>
              <w:rPr>
                <w:rFonts w:asciiTheme="majorBidi" w:hAnsiTheme="majorBidi" w:cstheme="majorBidi"/>
                <w:sz w:val="28"/>
                <w:szCs w:val="28"/>
              </w:rPr>
            </w:pPr>
            <w:r>
              <w:rPr>
                <w:rFonts w:asciiTheme="majorBidi" w:hAnsiTheme="majorBidi" w:cstheme="majorBidi"/>
                <w:sz w:val="28"/>
                <w:szCs w:val="28"/>
              </w:rPr>
              <w:t>898,275</w:t>
            </w:r>
          </w:p>
        </w:tc>
      </w:tr>
      <w:tr w:rsidR="00F2415E" w:rsidRPr="00D54683" w14:paraId="67A5781D" w14:textId="77777777" w:rsidTr="00441666">
        <w:trPr>
          <w:trHeight w:val="340"/>
        </w:trPr>
        <w:tc>
          <w:tcPr>
            <w:tcW w:w="4473" w:type="dxa"/>
            <w:tcBorders>
              <w:top w:val="nil"/>
              <w:left w:val="nil"/>
              <w:bottom w:val="nil"/>
              <w:right w:val="nil"/>
            </w:tcBorders>
            <w:shd w:val="clear" w:color="auto" w:fill="auto"/>
            <w:noWrap/>
          </w:tcPr>
          <w:p w14:paraId="69B07EA0" w14:textId="39C00E98" w:rsidR="00F2415E" w:rsidRPr="00C55823" w:rsidRDefault="00F2415E" w:rsidP="00F2415E">
            <w:pPr>
              <w:rPr>
                <w:rFonts w:asciiTheme="majorBidi" w:hAnsiTheme="majorBidi" w:cstheme="majorBidi"/>
                <w:b/>
                <w:bCs/>
                <w:sz w:val="28"/>
                <w:szCs w:val="28"/>
                <w:cs/>
              </w:rPr>
            </w:pPr>
            <w:r w:rsidRPr="00254163">
              <w:rPr>
                <w:rFonts w:asciiTheme="majorBidi" w:hAnsiTheme="majorBidi" w:cstheme="majorBidi"/>
                <w:sz w:val="28"/>
                <w:szCs w:val="28"/>
              </w:rPr>
              <w:t xml:space="preserve">   Ended </w:t>
            </w:r>
            <w:r w:rsidR="00237691">
              <w:rPr>
                <w:rFonts w:asciiTheme="majorBidi" w:hAnsiTheme="majorBidi"/>
                <w:sz w:val="28"/>
                <w:szCs w:val="28"/>
              </w:rPr>
              <w:t>September</w:t>
            </w:r>
            <w:r>
              <w:rPr>
                <w:rFonts w:asciiTheme="majorBidi" w:hAnsiTheme="majorBidi" w:cstheme="majorBidi"/>
                <w:sz w:val="28"/>
                <w:szCs w:val="28"/>
              </w:rPr>
              <w:t xml:space="preserve"> 30</w:t>
            </w:r>
            <w:r w:rsidRPr="00254163">
              <w:rPr>
                <w:rFonts w:asciiTheme="majorBidi" w:hAnsiTheme="majorBidi" w:cstheme="majorBidi"/>
                <w:sz w:val="28"/>
                <w:szCs w:val="28"/>
              </w:rPr>
              <w:t>, 2023</w:t>
            </w:r>
          </w:p>
        </w:tc>
        <w:tc>
          <w:tcPr>
            <w:tcW w:w="1800" w:type="dxa"/>
            <w:tcBorders>
              <w:top w:val="nil"/>
              <w:left w:val="nil"/>
              <w:right w:val="nil"/>
            </w:tcBorders>
            <w:shd w:val="clear" w:color="auto" w:fill="auto"/>
            <w:noWrap/>
            <w:vAlign w:val="bottom"/>
          </w:tcPr>
          <w:p w14:paraId="32F6B05E" w14:textId="77777777" w:rsidR="00F2415E" w:rsidRDefault="00F2415E" w:rsidP="00F2415E">
            <w:pPr>
              <w:tabs>
                <w:tab w:val="decimal" w:pos="1701"/>
              </w:tabs>
              <w:rPr>
                <w:rFonts w:asciiTheme="majorBidi" w:hAnsiTheme="majorBidi" w:cstheme="majorBidi"/>
                <w:sz w:val="28"/>
                <w:szCs w:val="28"/>
              </w:rPr>
            </w:pPr>
            <w:r>
              <w:rPr>
                <w:rFonts w:asciiTheme="majorBidi" w:hAnsiTheme="majorBidi"/>
                <w:sz w:val="28"/>
                <w:szCs w:val="28"/>
              </w:rPr>
              <w:t>389</w:t>
            </w:r>
            <w:r w:rsidRPr="00306965">
              <w:rPr>
                <w:rFonts w:asciiTheme="majorBidi" w:hAnsiTheme="majorBidi" w:cstheme="majorBidi"/>
                <w:sz w:val="28"/>
                <w:szCs w:val="28"/>
              </w:rPr>
              <w:t>,</w:t>
            </w:r>
            <w:r>
              <w:rPr>
                <w:rFonts w:asciiTheme="majorBidi" w:hAnsiTheme="majorBidi"/>
                <w:sz w:val="28"/>
                <w:szCs w:val="28"/>
              </w:rPr>
              <w:t>264</w:t>
            </w:r>
          </w:p>
        </w:tc>
        <w:tc>
          <w:tcPr>
            <w:tcW w:w="1991" w:type="dxa"/>
            <w:tcBorders>
              <w:top w:val="nil"/>
              <w:left w:val="nil"/>
              <w:right w:val="nil"/>
            </w:tcBorders>
            <w:shd w:val="clear" w:color="auto" w:fill="auto"/>
            <w:noWrap/>
            <w:vAlign w:val="bottom"/>
          </w:tcPr>
          <w:p w14:paraId="3CD8E3BC" w14:textId="77777777" w:rsidR="00F2415E" w:rsidRPr="00C00158" w:rsidRDefault="00F2415E" w:rsidP="00F2415E">
            <w:pPr>
              <w:tabs>
                <w:tab w:val="decimal" w:pos="1815"/>
              </w:tabs>
              <w:jc w:val="center"/>
              <w:rPr>
                <w:rFonts w:asciiTheme="majorBidi" w:hAnsiTheme="majorBidi" w:cstheme="majorBidi"/>
                <w:sz w:val="28"/>
                <w:szCs w:val="28"/>
              </w:rPr>
            </w:pPr>
            <w:r>
              <w:rPr>
                <w:rFonts w:asciiTheme="majorBidi" w:hAnsiTheme="majorBidi"/>
                <w:sz w:val="28"/>
                <w:szCs w:val="28"/>
              </w:rPr>
              <w:t>389</w:t>
            </w:r>
            <w:r w:rsidRPr="00306965">
              <w:rPr>
                <w:rFonts w:asciiTheme="majorBidi" w:hAnsiTheme="majorBidi" w:cstheme="majorBidi"/>
                <w:sz w:val="28"/>
                <w:szCs w:val="28"/>
              </w:rPr>
              <w:t>,</w:t>
            </w:r>
            <w:r>
              <w:rPr>
                <w:rFonts w:asciiTheme="majorBidi" w:hAnsiTheme="majorBidi"/>
                <w:sz w:val="28"/>
                <w:szCs w:val="28"/>
              </w:rPr>
              <w:t>264</w:t>
            </w:r>
          </w:p>
        </w:tc>
      </w:tr>
    </w:tbl>
    <w:p w14:paraId="337FE21A" w14:textId="45538924" w:rsidR="00365EF0" w:rsidRDefault="00365EF0" w:rsidP="00365EF0">
      <w:pPr>
        <w:spacing w:before="120"/>
        <w:ind w:left="562"/>
        <w:rPr>
          <w:rFonts w:asciiTheme="majorBidi" w:hAnsiTheme="majorBidi" w:cstheme="majorBidi"/>
          <w:b/>
          <w:bCs/>
          <w:sz w:val="28"/>
          <w:szCs w:val="28"/>
        </w:rPr>
      </w:pPr>
      <w:r w:rsidRPr="00446CC7">
        <w:rPr>
          <w:rFonts w:asciiTheme="majorBidi" w:hAnsiTheme="majorBidi" w:cstheme="majorBidi"/>
          <w:b/>
          <w:bCs/>
          <w:sz w:val="28"/>
          <w:szCs w:val="28"/>
        </w:rPr>
        <w:t>The fair valued of investment propert</w:t>
      </w:r>
      <w:r w:rsidR="00346FAE">
        <w:rPr>
          <w:rFonts w:asciiTheme="majorBidi" w:hAnsiTheme="majorBidi" w:cstheme="majorBidi"/>
          <w:b/>
          <w:bCs/>
          <w:sz w:val="28"/>
          <w:szCs w:val="28"/>
        </w:rPr>
        <w:t>ies</w:t>
      </w:r>
    </w:p>
    <w:tbl>
      <w:tblPr>
        <w:tblW w:w="8343" w:type="dxa"/>
        <w:tblInd w:w="567" w:type="dxa"/>
        <w:tblLayout w:type="fixed"/>
        <w:tblCellMar>
          <w:left w:w="57" w:type="dxa"/>
          <w:right w:w="57" w:type="dxa"/>
        </w:tblCellMar>
        <w:tblLook w:val="04A0" w:firstRow="1" w:lastRow="0" w:firstColumn="1" w:lastColumn="0" w:noHBand="0" w:noVBand="1"/>
      </w:tblPr>
      <w:tblGrid>
        <w:gridCol w:w="2403"/>
        <w:gridCol w:w="1485"/>
        <w:gridCol w:w="1440"/>
        <w:gridCol w:w="1530"/>
        <w:gridCol w:w="1485"/>
      </w:tblGrid>
      <w:tr w:rsidR="00365EF0" w:rsidRPr="00614CFF" w14:paraId="17B1A6B9" w14:textId="77777777" w:rsidTr="00441666">
        <w:trPr>
          <w:trHeight w:val="355"/>
        </w:trPr>
        <w:tc>
          <w:tcPr>
            <w:tcW w:w="2403" w:type="dxa"/>
            <w:tcBorders>
              <w:top w:val="nil"/>
              <w:left w:val="nil"/>
              <w:bottom w:val="nil"/>
              <w:right w:val="nil"/>
            </w:tcBorders>
            <w:shd w:val="clear" w:color="auto" w:fill="auto"/>
            <w:noWrap/>
            <w:vAlign w:val="bottom"/>
            <w:hideMark/>
          </w:tcPr>
          <w:p w14:paraId="5026878C" w14:textId="77777777" w:rsidR="00365EF0" w:rsidRPr="00D54683" w:rsidRDefault="00365EF0" w:rsidP="00C30DCB">
            <w:pPr>
              <w:spacing w:before="120"/>
              <w:jc w:val="center"/>
              <w:rPr>
                <w:rFonts w:asciiTheme="majorBidi" w:hAnsiTheme="majorBidi" w:cstheme="majorBidi"/>
                <w:sz w:val="28"/>
                <w:szCs w:val="28"/>
              </w:rPr>
            </w:pPr>
          </w:p>
        </w:tc>
        <w:tc>
          <w:tcPr>
            <w:tcW w:w="5940" w:type="dxa"/>
            <w:gridSpan w:val="4"/>
            <w:tcBorders>
              <w:top w:val="nil"/>
              <w:left w:val="nil"/>
              <w:right w:val="nil"/>
            </w:tcBorders>
          </w:tcPr>
          <w:p w14:paraId="712AF2CD" w14:textId="174BF871" w:rsidR="00365EF0" w:rsidRPr="00614CFF" w:rsidRDefault="00365EF0" w:rsidP="00C30DCB">
            <w:pPr>
              <w:pBdr>
                <w:bottom w:val="single" w:sz="4" w:space="1" w:color="auto"/>
              </w:pBdr>
              <w:spacing w:before="120"/>
              <w:jc w:val="center"/>
              <w:rPr>
                <w:rFonts w:asciiTheme="majorBidi" w:hAnsiTheme="majorBidi" w:cstheme="majorBidi"/>
                <w:sz w:val="28"/>
                <w:szCs w:val="28"/>
              </w:rPr>
            </w:pPr>
            <w:r>
              <w:rPr>
                <w:rFonts w:asciiTheme="majorBidi" w:hAnsiTheme="majorBidi" w:cstheme="majorBidi"/>
                <w:sz w:val="28"/>
                <w:szCs w:val="28"/>
              </w:rPr>
              <w:t>Unit</w:t>
            </w:r>
            <w:r w:rsidR="006402EE">
              <w:rPr>
                <w:rFonts w:asciiTheme="majorBidi" w:hAnsiTheme="majorBidi" w:cstheme="majorBidi"/>
                <w:sz w:val="28"/>
                <w:szCs w:val="28"/>
              </w:rPr>
              <w:t xml:space="preserve"> </w:t>
            </w:r>
            <w:r w:rsidRPr="00C55823">
              <w:rPr>
                <w:rFonts w:asciiTheme="majorBidi" w:hAnsiTheme="majorBidi" w:cstheme="majorBidi" w:hint="cs"/>
                <w:sz w:val="28"/>
                <w:szCs w:val="28"/>
                <w:cs/>
              </w:rPr>
              <w:t>:</w:t>
            </w:r>
            <w:r w:rsidRPr="00C55823">
              <w:rPr>
                <w:rFonts w:asciiTheme="majorBidi" w:hAnsiTheme="majorBidi" w:cstheme="majorBidi"/>
                <w:sz w:val="28"/>
                <w:szCs w:val="28"/>
                <w:cs/>
              </w:rPr>
              <w:t xml:space="preserve"> </w:t>
            </w:r>
            <w:r>
              <w:rPr>
                <w:rFonts w:asciiTheme="majorBidi" w:hAnsiTheme="majorBidi" w:cstheme="majorBidi"/>
                <w:sz w:val="28"/>
                <w:szCs w:val="28"/>
              </w:rPr>
              <w:t>Baht</w:t>
            </w:r>
          </w:p>
        </w:tc>
      </w:tr>
      <w:tr w:rsidR="00365EF0" w:rsidRPr="00614CFF" w14:paraId="3E277711" w14:textId="77777777" w:rsidTr="00441666">
        <w:trPr>
          <w:trHeight w:val="340"/>
        </w:trPr>
        <w:tc>
          <w:tcPr>
            <w:tcW w:w="2403" w:type="dxa"/>
            <w:tcBorders>
              <w:top w:val="nil"/>
              <w:left w:val="nil"/>
              <w:bottom w:val="nil"/>
              <w:right w:val="nil"/>
            </w:tcBorders>
            <w:shd w:val="clear" w:color="auto" w:fill="auto"/>
            <w:noWrap/>
            <w:vAlign w:val="bottom"/>
            <w:hideMark/>
          </w:tcPr>
          <w:p w14:paraId="1555D19D" w14:textId="77777777" w:rsidR="00365EF0" w:rsidRPr="00D54683" w:rsidRDefault="00365EF0" w:rsidP="00C30DCB">
            <w:pPr>
              <w:jc w:val="center"/>
              <w:rPr>
                <w:rFonts w:asciiTheme="majorBidi" w:hAnsiTheme="majorBidi" w:cstheme="majorBidi"/>
                <w:sz w:val="28"/>
                <w:szCs w:val="28"/>
              </w:rPr>
            </w:pPr>
          </w:p>
        </w:tc>
        <w:tc>
          <w:tcPr>
            <w:tcW w:w="2925" w:type="dxa"/>
            <w:gridSpan w:val="2"/>
            <w:tcBorders>
              <w:top w:val="nil"/>
              <w:left w:val="nil"/>
              <w:right w:val="nil"/>
            </w:tcBorders>
          </w:tcPr>
          <w:p w14:paraId="185735AD" w14:textId="77777777" w:rsidR="00365EF0" w:rsidRPr="00C55823" w:rsidRDefault="00365EF0" w:rsidP="00C30DCB">
            <w:pPr>
              <w:pBdr>
                <w:bottom w:val="single" w:sz="4" w:space="1" w:color="auto"/>
              </w:pBdr>
              <w:jc w:val="center"/>
              <w:rPr>
                <w:rFonts w:asciiTheme="majorBidi" w:hAnsiTheme="majorBidi" w:cstheme="majorBidi"/>
                <w:sz w:val="28"/>
                <w:szCs w:val="28"/>
                <w:cs/>
              </w:rPr>
            </w:pPr>
            <w:r w:rsidRPr="00A12E97">
              <w:rPr>
                <w:rFonts w:asciiTheme="majorBidi" w:hAnsiTheme="majorBidi" w:cstheme="majorBidi"/>
                <w:sz w:val="28"/>
                <w:szCs w:val="28"/>
              </w:rPr>
              <w:t>Consolidated financial statements</w:t>
            </w:r>
          </w:p>
        </w:tc>
        <w:tc>
          <w:tcPr>
            <w:tcW w:w="3015" w:type="dxa"/>
            <w:gridSpan w:val="2"/>
            <w:tcBorders>
              <w:top w:val="nil"/>
              <w:left w:val="nil"/>
              <w:right w:val="nil"/>
            </w:tcBorders>
            <w:shd w:val="clear" w:color="auto" w:fill="auto"/>
            <w:noWrap/>
            <w:vAlign w:val="bottom"/>
            <w:hideMark/>
          </w:tcPr>
          <w:p w14:paraId="64B2E5D1" w14:textId="77777777" w:rsidR="00365EF0" w:rsidRPr="00614CFF" w:rsidRDefault="00365EF0" w:rsidP="00C30DCB">
            <w:pPr>
              <w:pBdr>
                <w:bottom w:val="single" w:sz="4" w:space="1" w:color="auto"/>
              </w:pBdr>
              <w:jc w:val="center"/>
              <w:rPr>
                <w:rFonts w:asciiTheme="majorBidi" w:hAnsiTheme="majorBidi" w:cstheme="majorBidi"/>
                <w:sz w:val="28"/>
                <w:szCs w:val="28"/>
              </w:rPr>
            </w:pPr>
            <w:r w:rsidRPr="00A12E97">
              <w:rPr>
                <w:rFonts w:asciiTheme="majorBidi" w:hAnsiTheme="majorBidi" w:cstheme="majorBidi"/>
                <w:sz w:val="28"/>
                <w:szCs w:val="28"/>
              </w:rPr>
              <w:t>Separate financial statements</w:t>
            </w:r>
          </w:p>
        </w:tc>
      </w:tr>
      <w:tr w:rsidR="00365EF0" w:rsidRPr="00614CFF" w14:paraId="4A9B175D" w14:textId="77777777" w:rsidTr="00441666">
        <w:trPr>
          <w:trHeight w:val="340"/>
        </w:trPr>
        <w:tc>
          <w:tcPr>
            <w:tcW w:w="2403" w:type="dxa"/>
            <w:tcBorders>
              <w:top w:val="nil"/>
              <w:left w:val="nil"/>
              <w:bottom w:val="nil"/>
              <w:right w:val="nil"/>
            </w:tcBorders>
            <w:shd w:val="clear" w:color="auto" w:fill="auto"/>
            <w:noWrap/>
            <w:vAlign w:val="bottom"/>
          </w:tcPr>
          <w:p w14:paraId="0B0F8F7C" w14:textId="77777777" w:rsidR="00365EF0" w:rsidRPr="00D54683" w:rsidRDefault="00365EF0" w:rsidP="00C30DCB">
            <w:pPr>
              <w:jc w:val="center"/>
              <w:rPr>
                <w:rFonts w:asciiTheme="majorBidi" w:hAnsiTheme="majorBidi" w:cstheme="majorBidi"/>
                <w:sz w:val="28"/>
                <w:szCs w:val="28"/>
              </w:rPr>
            </w:pPr>
          </w:p>
        </w:tc>
        <w:tc>
          <w:tcPr>
            <w:tcW w:w="1485" w:type="dxa"/>
            <w:tcBorders>
              <w:top w:val="nil"/>
              <w:left w:val="nil"/>
              <w:right w:val="nil"/>
            </w:tcBorders>
            <w:shd w:val="clear" w:color="auto" w:fill="auto"/>
            <w:vAlign w:val="bottom"/>
          </w:tcPr>
          <w:p w14:paraId="6F004662" w14:textId="16063B4E" w:rsidR="00365EF0" w:rsidRPr="00D2519F" w:rsidRDefault="00365EF0" w:rsidP="00C30DCB">
            <w:pPr>
              <w:pBdr>
                <w:bottom w:val="single" w:sz="4" w:space="1" w:color="auto"/>
              </w:pBdr>
              <w:jc w:val="center"/>
              <w:rPr>
                <w:rFonts w:asciiTheme="majorBidi" w:hAnsiTheme="majorBidi" w:cstheme="majorBidi"/>
                <w:spacing w:val="-8"/>
                <w:sz w:val="28"/>
                <w:szCs w:val="28"/>
              </w:rPr>
            </w:pPr>
            <w:r w:rsidRPr="00D2519F">
              <w:rPr>
                <w:rFonts w:asciiTheme="majorBidi" w:hAnsiTheme="majorBidi" w:cstheme="majorBidi"/>
                <w:spacing w:val="-8"/>
                <w:sz w:val="28"/>
                <w:szCs w:val="28"/>
              </w:rPr>
              <w:t>September 30, 2024</w:t>
            </w:r>
          </w:p>
        </w:tc>
        <w:tc>
          <w:tcPr>
            <w:tcW w:w="1440" w:type="dxa"/>
            <w:tcBorders>
              <w:top w:val="nil"/>
              <w:left w:val="nil"/>
              <w:right w:val="nil"/>
            </w:tcBorders>
            <w:shd w:val="clear" w:color="auto" w:fill="auto"/>
            <w:vAlign w:val="bottom"/>
          </w:tcPr>
          <w:p w14:paraId="78992299" w14:textId="77777777" w:rsidR="00365EF0" w:rsidRPr="00D2519F" w:rsidRDefault="00365EF0" w:rsidP="00C30DCB">
            <w:pPr>
              <w:pBdr>
                <w:bottom w:val="single" w:sz="4" w:space="1" w:color="auto"/>
              </w:pBdr>
              <w:jc w:val="center"/>
              <w:rPr>
                <w:rFonts w:asciiTheme="majorBidi" w:hAnsiTheme="majorBidi" w:cstheme="majorBidi"/>
                <w:sz w:val="28"/>
                <w:szCs w:val="28"/>
              </w:rPr>
            </w:pPr>
            <w:r w:rsidRPr="00D2519F">
              <w:rPr>
                <w:rFonts w:asciiTheme="majorBidi" w:hAnsiTheme="majorBidi" w:cstheme="majorBidi"/>
                <w:spacing w:val="-8"/>
                <w:sz w:val="28"/>
                <w:szCs w:val="28"/>
              </w:rPr>
              <w:t>December 31, 2023</w:t>
            </w:r>
          </w:p>
        </w:tc>
        <w:tc>
          <w:tcPr>
            <w:tcW w:w="1530" w:type="dxa"/>
            <w:tcBorders>
              <w:top w:val="nil"/>
              <w:left w:val="nil"/>
              <w:right w:val="nil"/>
            </w:tcBorders>
            <w:shd w:val="clear" w:color="auto" w:fill="auto"/>
            <w:noWrap/>
            <w:vAlign w:val="bottom"/>
          </w:tcPr>
          <w:p w14:paraId="25D1314F" w14:textId="420E43E5" w:rsidR="00365EF0" w:rsidRPr="00D2519F" w:rsidRDefault="00365EF0" w:rsidP="00C30DCB">
            <w:pPr>
              <w:pBdr>
                <w:bottom w:val="single" w:sz="4" w:space="1" w:color="auto"/>
              </w:pBdr>
              <w:jc w:val="center"/>
              <w:rPr>
                <w:rFonts w:asciiTheme="majorBidi" w:hAnsiTheme="majorBidi" w:cstheme="majorBidi"/>
                <w:spacing w:val="-8"/>
                <w:sz w:val="28"/>
                <w:szCs w:val="28"/>
                <w:cs/>
              </w:rPr>
            </w:pPr>
            <w:r w:rsidRPr="00D2519F">
              <w:rPr>
                <w:rFonts w:asciiTheme="majorBidi" w:hAnsiTheme="majorBidi" w:cstheme="majorBidi"/>
                <w:spacing w:val="-8"/>
                <w:sz w:val="28"/>
                <w:szCs w:val="28"/>
              </w:rPr>
              <w:t>September 30, 2024</w:t>
            </w:r>
          </w:p>
        </w:tc>
        <w:tc>
          <w:tcPr>
            <w:tcW w:w="1485" w:type="dxa"/>
            <w:tcBorders>
              <w:top w:val="nil"/>
              <w:left w:val="nil"/>
              <w:right w:val="nil"/>
            </w:tcBorders>
            <w:shd w:val="clear" w:color="auto" w:fill="auto"/>
            <w:noWrap/>
            <w:vAlign w:val="bottom"/>
          </w:tcPr>
          <w:p w14:paraId="655D6290" w14:textId="77777777" w:rsidR="00365EF0" w:rsidRPr="00C55823" w:rsidRDefault="00365EF0" w:rsidP="00C30DCB">
            <w:pPr>
              <w:pBdr>
                <w:bottom w:val="single" w:sz="4" w:space="1" w:color="auto"/>
              </w:pBdr>
              <w:jc w:val="center"/>
              <w:rPr>
                <w:rFonts w:asciiTheme="majorBidi" w:hAnsiTheme="majorBidi" w:cstheme="majorBidi"/>
                <w:sz w:val="28"/>
                <w:szCs w:val="28"/>
                <w:cs/>
              </w:rPr>
            </w:pPr>
            <w:r w:rsidRPr="00F86A0C">
              <w:rPr>
                <w:rFonts w:asciiTheme="majorBidi" w:hAnsiTheme="majorBidi" w:cstheme="majorBidi"/>
                <w:spacing w:val="-8"/>
                <w:sz w:val="28"/>
                <w:szCs w:val="28"/>
              </w:rPr>
              <w:t>December 31,</w:t>
            </w:r>
            <w:r>
              <w:rPr>
                <w:rFonts w:asciiTheme="majorBidi" w:hAnsiTheme="majorBidi" w:cstheme="majorBidi"/>
                <w:spacing w:val="-8"/>
                <w:sz w:val="28"/>
                <w:szCs w:val="28"/>
              </w:rPr>
              <w:t xml:space="preserve"> 2023</w:t>
            </w:r>
          </w:p>
        </w:tc>
      </w:tr>
      <w:tr w:rsidR="00365EF0" w:rsidRPr="00614CFF" w14:paraId="554DE37C" w14:textId="77777777" w:rsidTr="00441666">
        <w:trPr>
          <w:trHeight w:val="340"/>
        </w:trPr>
        <w:tc>
          <w:tcPr>
            <w:tcW w:w="2403" w:type="dxa"/>
            <w:tcBorders>
              <w:top w:val="nil"/>
              <w:left w:val="nil"/>
              <w:bottom w:val="nil"/>
              <w:right w:val="nil"/>
            </w:tcBorders>
            <w:shd w:val="clear" w:color="auto" w:fill="auto"/>
            <w:noWrap/>
            <w:vAlign w:val="bottom"/>
            <w:hideMark/>
          </w:tcPr>
          <w:p w14:paraId="3ADC1796" w14:textId="77777777" w:rsidR="00365EF0" w:rsidRPr="00614CFF" w:rsidRDefault="00365EF0" w:rsidP="00C30DCB">
            <w:pPr>
              <w:rPr>
                <w:rFonts w:asciiTheme="majorBidi" w:hAnsiTheme="majorBidi" w:cstheme="majorBidi"/>
                <w:sz w:val="28"/>
                <w:szCs w:val="28"/>
              </w:rPr>
            </w:pPr>
            <w:r>
              <w:rPr>
                <w:rFonts w:asciiTheme="majorBidi" w:hAnsiTheme="majorBidi"/>
                <w:sz w:val="28"/>
                <w:szCs w:val="28"/>
              </w:rPr>
              <w:t>Land and land improvement</w:t>
            </w:r>
          </w:p>
        </w:tc>
        <w:tc>
          <w:tcPr>
            <w:tcW w:w="1485" w:type="dxa"/>
            <w:tcBorders>
              <w:top w:val="nil"/>
              <w:left w:val="nil"/>
              <w:right w:val="nil"/>
            </w:tcBorders>
            <w:shd w:val="clear" w:color="auto" w:fill="auto"/>
            <w:vAlign w:val="bottom"/>
          </w:tcPr>
          <w:p w14:paraId="2881B64D" w14:textId="77777777" w:rsidR="00365EF0" w:rsidRPr="00614CFF" w:rsidRDefault="00365EF0" w:rsidP="00C30DCB">
            <w:pPr>
              <w:tabs>
                <w:tab w:val="decimal" w:pos="1644"/>
              </w:tabs>
              <w:jc w:val="center"/>
              <w:rPr>
                <w:rFonts w:asciiTheme="majorBidi" w:hAnsiTheme="majorBidi" w:cstheme="majorBidi"/>
                <w:sz w:val="28"/>
                <w:szCs w:val="28"/>
              </w:rPr>
            </w:pPr>
            <w:r>
              <w:rPr>
                <w:rFonts w:asciiTheme="majorBidi" w:hAnsiTheme="majorBidi" w:cstheme="majorBidi"/>
                <w:sz w:val="28"/>
                <w:szCs w:val="28"/>
              </w:rPr>
              <w:t>35,260,000</w:t>
            </w:r>
          </w:p>
        </w:tc>
        <w:tc>
          <w:tcPr>
            <w:tcW w:w="1440" w:type="dxa"/>
            <w:tcBorders>
              <w:top w:val="nil"/>
              <w:left w:val="nil"/>
              <w:right w:val="nil"/>
            </w:tcBorders>
            <w:shd w:val="clear" w:color="auto" w:fill="auto"/>
            <w:vAlign w:val="bottom"/>
          </w:tcPr>
          <w:p w14:paraId="133B7587" w14:textId="77777777" w:rsidR="00365EF0" w:rsidRPr="00614CFF" w:rsidRDefault="00365EF0" w:rsidP="00C30DCB">
            <w:pPr>
              <w:tabs>
                <w:tab w:val="decimal" w:pos="1645"/>
              </w:tabs>
              <w:jc w:val="center"/>
              <w:rPr>
                <w:rFonts w:asciiTheme="majorBidi" w:hAnsiTheme="majorBidi" w:cstheme="majorBidi"/>
                <w:sz w:val="28"/>
                <w:szCs w:val="28"/>
              </w:rPr>
            </w:pPr>
            <w:r w:rsidRPr="00900A4E">
              <w:rPr>
                <w:rFonts w:asciiTheme="majorBidi" w:hAnsiTheme="majorBidi" w:cstheme="majorBidi"/>
                <w:sz w:val="28"/>
                <w:szCs w:val="28"/>
              </w:rPr>
              <w:t>27,737,626</w:t>
            </w:r>
          </w:p>
        </w:tc>
        <w:tc>
          <w:tcPr>
            <w:tcW w:w="1530" w:type="dxa"/>
            <w:tcBorders>
              <w:top w:val="nil"/>
              <w:left w:val="nil"/>
              <w:right w:val="nil"/>
            </w:tcBorders>
            <w:shd w:val="clear" w:color="auto" w:fill="auto"/>
            <w:noWrap/>
            <w:vAlign w:val="bottom"/>
          </w:tcPr>
          <w:p w14:paraId="6B186F71" w14:textId="3A3877A4" w:rsidR="00365EF0" w:rsidRPr="00614CFF" w:rsidRDefault="00237691" w:rsidP="00C30DCB">
            <w:pPr>
              <w:tabs>
                <w:tab w:val="decimal" w:pos="1644"/>
              </w:tabs>
              <w:jc w:val="center"/>
              <w:rPr>
                <w:rFonts w:asciiTheme="majorBidi" w:hAnsiTheme="majorBidi" w:cstheme="majorBidi"/>
                <w:sz w:val="28"/>
                <w:szCs w:val="28"/>
              </w:rPr>
            </w:pPr>
            <w:r>
              <w:rPr>
                <w:rFonts w:asciiTheme="majorBidi" w:hAnsiTheme="majorBidi" w:cstheme="majorBidi"/>
                <w:sz w:val="28"/>
                <w:szCs w:val="28"/>
              </w:rPr>
              <w:t>50,130,000</w:t>
            </w:r>
          </w:p>
        </w:tc>
        <w:tc>
          <w:tcPr>
            <w:tcW w:w="1485" w:type="dxa"/>
            <w:tcBorders>
              <w:top w:val="nil"/>
              <w:left w:val="nil"/>
              <w:right w:val="nil"/>
            </w:tcBorders>
            <w:shd w:val="clear" w:color="auto" w:fill="auto"/>
            <w:noWrap/>
            <w:vAlign w:val="bottom"/>
          </w:tcPr>
          <w:p w14:paraId="2378331F" w14:textId="77777777" w:rsidR="00365EF0" w:rsidRPr="00614CFF" w:rsidRDefault="00365EF0" w:rsidP="00C30DCB">
            <w:pPr>
              <w:tabs>
                <w:tab w:val="decimal" w:pos="1645"/>
              </w:tabs>
              <w:jc w:val="center"/>
              <w:rPr>
                <w:rFonts w:asciiTheme="majorBidi" w:hAnsiTheme="majorBidi" w:cstheme="majorBidi"/>
                <w:sz w:val="28"/>
                <w:szCs w:val="28"/>
              </w:rPr>
            </w:pPr>
            <w:r w:rsidRPr="00900A4E">
              <w:rPr>
                <w:rFonts w:asciiTheme="majorBidi" w:hAnsiTheme="majorBidi" w:cstheme="majorBidi"/>
                <w:sz w:val="28"/>
                <w:szCs w:val="28"/>
              </w:rPr>
              <w:t>27,737,626</w:t>
            </w:r>
          </w:p>
        </w:tc>
      </w:tr>
      <w:tr w:rsidR="00365EF0" w:rsidRPr="00614CFF" w14:paraId="0602CD5C" w14:textId="77777777" w:rsidTr="00441666">
        <w:trPr>
          <w:trHeight w:val="340"/>
        </w:trPr>
        <w:tc>
          <w:tcPr>
            <w:tcW w:w="2403" w:type="dxa"/>
            <w:tcBorders>
              <w:top w:val="nil"/>
              <w:left w:val="nil"/>
              <w:bottom w:val="nil"/>
              <w:right w:val="nil"/>
            </w:tcBorders>
            <w:shd w:val="clear" w:color="auto" w:fill="auto"/>
            <w:noWrap/>
            <w:vAlign w:val="bottom"/>
          </w:tcPr>
          <w:p w14:paraId="281CE0DE" w14:textId="77777777" w:rsidR="00365EF0" w:rsidRPr="00BB1591" w:rsidRDefault="00365EF0" w:rsidP="00C30DCB">
            <w:pPr>
              <w:rPr>
                <w:rFonts w:asciiTheme="majorBidi" w:hAnsiTheme="majorBidi"/>
                <w:sz w:val="28"/>
                <w:szCs w:val="28"/>
                <w:cs/>
              </w:rPr>
            </w:pPr>
            <w:r>
              <w:rPr>
                <w:rFonts w:asciiTheme="majorBidi" w:hAnsiTheme="majorBidi"/>
                <w:sz w:val="28"/>
                <w:szCs w:val="28"/>
              </w:rPr>
              <w:t>Condominium</w:t>
            </w:r>
          </w:p>
        </w:tc>
        <w:tc>
          <w:tcPr>
            <w:tcW w:w="1485" w:type="dxa"/>
            <w:tcBorders>
              <w:top w:val="nil"/>
              <w:left w:val="nil"/>
              <w:right w:val="nil"/>
            </w:tcBorders>
            <w:shd w:val="clear" w:color="auto" w:fill="auto"/>
            <w:vAlign w:val="bottom"/>
          </w:tcPr>
          <w:p w14:paraId="76EB6FCC" w14:textId="77777777" w:rsidR="00365EF0" w:rsidRDefault="00365EF0" w:rsidP="00C30DCB">
            <w:pPr>
              <w:tabs>
                <w:tab w:val="decimal" w:pos="1644"/>
              </w:tabs>
              <w:jc w:val="center"/>
              <w:rPr>
                <w:rFonts w:asciiTheme="majorBidi" w:hAnsiTheme="majorBidi" w:cstheme="majorBidi"/>
                <w:sz w:val="28"/>
                <w:szCs w:val="28"/>
                <w:cs/>
              </w:rPr>
            </w:pPr>
            <w:r>
              <w:rPr>
                <w:rFonts w:asciiTheme="majorBidi" w:hAnsiTheme="majorBidi" w:cstheme="majorBidi"/>
                <w:sz w:val="28"/>
                <w:szCs w:val="28"/>
              </w:rPr>
              <w:t>8,870,000</w:t>
            </w:r>
          </w:p>
        </w:tc>
        <w:tc>
          <w:tcPr>
            <w:tcW w:w="1440" w:type="dxa"/>
            <w:tcBorders>
              <w:top w:val="nil"/>
              <w:left w:val="nil"/>
              <w:right w:val="nil"/>
            </w:tcBorders>
            <w:shd w:val="clear" w:color="auto" w:fill="auto"/>
            <w:vAlign w:val="bottom"/>
          </w:tcPr>
          <w:p w14:paraId="412CEC6E" w14:textId="77777777" w:rsidR="00365EF0" w:rsidRDefault="00365EF0" w:rsidP="00C30DCB">
            <w:pPr>
              <w:tabs>
                <w:tab w:val="decimal" w:pos="1645"/>
              </w:tabs>
              <w:jc w:val="center"/>
              <w:rPr>
                <w:rFonts w:asciiTheme="majorBidi" w:hAnsiTheme="majorBidi" w:cstheme="majorBidi"/>
                <w:sz w:val="28"/>
                <w:szCs w:val="28"/>
              </w:rPr>
            </w:pPr>
            <w:r w:rsidRPr="00900A4E">
              <w:rPr>
                <w:rFonts w:asciiTheme="majorBidi" w:hAnsiTheme="majorBidi" w:cstheme="majorBidi"/>
                <w:sz w:val="28"/>
                <w:szCs w:val="28"/>
              </w:rPr>
              <w:t>5,559,735</w:t>
            </w:r>
          </w:p>
        </w:tc>
        <w:tc>
          <w:tcPr>
            <w:tcW w:w="1530" w:type="dxa"/>
            <w:tcBorders>
              <w:top w:val="nil"/>
              <w:left w:val="nil"/>
              <w:right w:val="nil"/>
            </w:tcBorders>
            <w:shd w:val="clear" w:color="auto" w:fill="auto"/>
            <w:noWrap/>
            <w:vAlign w:val="bottom"/>
          </w:tcPr>
          <w:p w14:paraId="73771398" w14:textId="77777777" w:rsidR="00365EF0" w:rsidRDefault="00365EF0" w:rsidP="00C30DCB">
            <w:pPr>
              <w:tabs>
                <w:tab w:val="decimal" w:pos="1644"/>
              </w:tabs>
              <w:jc w:val="center"/>
              <w:rPr>
                <w:rFonts w:asciiTheme="majorBidi" w:hAnsiTheme="majorBidi" w:cstheme="majorBidi"/>
                <w:sz w:val="28"/>
                <w:szCs w:val="28"/>
                <w:cs/>
              </w:rPr>
            </w:pPr>
            <w:r>
              <w:rPr>
                <w:rFonts w:asciiTheme="majorBidi" w:hAnsiTheme="majorBidi" w:cstheme="majorBidi"/>
                <w:sz w:val="28"/>
                <w:szCs w:val="28"/>
              </w:rPr>
              <w:t>8,870,000</w:t>
            </w:r>
          </w:p>
        </w:tc>
        <w:tc>
          <w:tcPr>
            <w:tcW w:w="1485" w:type="dxa"/>
            <w:tcBorders>
              <w:top w:val="nil"/>
              <w:left w:val="nil"/>
              <w:right w:val="nil"/>
            </w:tcBorders>
            <w:shd w:val="clear" w:color="auto" w:fill="auto"/>
            <w:noWrap/>
            <w:vAlign w:val="bottom"/>
          </w:tcPr>
          <w:p w14:paraId="3A37B40B" w14:textId="77777777" w:rsidR="00365EF0" w:rsidRDefault="00365EF0" w:rsidP="00C30DCB">
            <w:pPr>
              <w:tabs>
                <w:tab w:val="decimal" w:pos="1645"/>
              </w:tabs>
              <w:jc w:val="center"/>
              <w:rPr>
                <w:rFonts w:asciiTheme="majorBidi" w:hAnsiTheme="majorBidi" w:cstheme="majorBidi"/>
                <w:sz w:val="28"/>
                <w:szCs w:val="28"/>
              </w:rPr>
            </w:pPr>
            <w:r w:rsidRPr="00900A4E">
              <w:rPr>
                <w:rFonts w:asciiTheme="majorBidi" w:hAnsiTheme="majorBidi" w:cstheme="majorBidi"/>
                <w:sz w:val="28"/>
                <w:szCs w:val="28"/>
              </w:rPr>
              <w:t>5,559,735</w:t>
            </w:r>
          </w:p>
        </w:tc>
      </w:tr>
      <w:tr w:rsidR="00365EF0" w:rsidRPr="00614CFF" w14:paraId="4515F9CF" w14:textId="77777777" w:rsidTr="00441666">
        <w:trPr>
          <w:trHeight w:val="340"/>
        </w:trPr>
        <w:tc>
          <w:tcPr>
            <w:tcW w:w="2403" w:type="dxa"/>
            <w:tcBorders>
              <w:top w:val="nil"/>
              <w:left w:val="nil"/>
              <w:bottom w:val="nil"/>
              <w:right w:val="nil"/>
            </w:tcBorders>
            <w:shd w:val="clear" w:color="auto" w:fill="auto"/>
            <w:noWrap/>
            <w:vAlign w:val="bottom"/>
            <w:hideMark/>
          </w:tcPr>
          <w:p w14:paraId="348D0136" w14:textId="77777777" w:rsidR="00365EF0" w:rsidRPr="00BB1591" w:rsidRDefault="00365EF0" w:rsidP="00C30DCB">
            <w:pPr>
              <w:rPr>
                <w:rFonts w:asciiTheme="majorBidi" w:hAnsiTheme="majorBidi"/>
                <w:sz w:val="28"/>
                <w:szCs w:val="28"/>
                <w:cs/>
              </w:rPr>
            </w:pPr>
            <w:r>
              <w:rPr>
                <w:rFonts w:asciiTheme="majorBidi" w:hAnsiTheme="majorBidi"/>
                <w:sz w:val="28"/>
                <w:szCs w:val="28"/>
              </w:rPr>
              <w:t>Building</w:t>
            </w:r>
          </w:p>
        </w:tc>
        <w:tc>
          <w:tcPr>
            <w:tcW w:w="1485" w:type="dxa"/>
            <w:tcBorders>
              <w:top w:val="nil"/>
              <w:left w:val="nil"/>
              <w:right w:val="nil"/>
            </w:tcBorders>
            <w:shd w:val="clear" w:color="auto" w:fill="auto"/>
            <w:vAlign w:val="bottom"/>
          </w:tcPr>
          <w:p w14:paraId="207456B3" w14:textId="77777777" w:rsidR="00365EF0" w:rsidRPr="00614CFF" w:rsidRDefault="00365EF0" w:rsidP="00C30DCB">
            <w:pPr>
              <w:pBdr>
                <w:bottom w:val="single" w:sz="4" w:space="1" w:color="auto"/>
              </w:pBdr>
              <w:tabs>
                <w:tab w:val="decimal" w:pos="1644"/>
              </w:tabs>
              <w:jc w:val="center"/>
              <w:rPr>
                <w:rFonts w:asciiTheme="majorBidi" w:hAnsiTheme="majorBidi" w:cstheme="majorBidi"/>
                <w:sz w:val="28"/>
                <w:szCs w:val="28"/>
              </w:rPr>
            </w:pPr>
            <w:r w:rsidRPr="00FC2AA5">
              <w:rPr>
                <w:rFonts w:asciiTheme="majorBidi" w:hAnsiTheme="majorBidi" w:cstheme="majorBidi"/>
                <w:sz w:val="28"/>
                <w:szCs w:val="28"/>
              </w:rPr>
              <w:t>4,070,000</w:t>
            </w:r>
          </w:p>
        </w:tc>
        <w:tc>
          <w:tcPr>
            <w:tcW w:w="1440" w:type="dxa"/>
            <w:tcBorders>
              <w:top w:val="nil"/>
              <w:left w:val="nil"/>
              <w:right w:val="nil"/>
            </w:tcBorders>
            <w:shd w:val="clear" w:color="auto" w:fill="auto"/>
            <w:vAlign w:val="bottom"/>
          </w:tcPr>
          <w:p w14:paraId="2A2EE1F4" w14:textId="77777777" w:rsidR="00365EF0" w:rsidRDefault="00365EF0" w:rsidP="00C30DCB">
            <w:pPr>
              <w:tabs>
                <w:tab w:val="decimal" w:pos="1644"/>
              </w:tabs>
              <w:jc w:val="center"/>
              <w:rPr>
                <w:rFonts w:asciiTheme="majorBidi" w:hAnsiTheme="majorBidi" w:cstheme="majorBidi"/>
                <w:sz w:val="28"/>
                <w:szCs w:val="28"/>
              </w:rPr>
            </w:pPr>
            <w:r w:rsidRPr="00900A4E">
              <w:rPr>
                <w:rFonts w:asciiTheme="majorBidi" w:hAnsiTheme="majorBidi" w:cstheme="majorBidi"/>
                <w:sz w:val="28"/>
                <w:szCs w:val="28"/>
              </w:rPr>
              <w:t>4,370,000</w:t>
            </w:r>
          </w:p>
        </w:tc>
        <w:tc>
          <w:tcPr>
            <w:tcW w:w="1530" w:type="dxa"/>
            <w:tcBorders>
              <w:top w:val="nil"/>
              <w:left w:val="nil"/>
              <w:right w:val="nil"/>
            </w:tcBorders>
            <w:shd w:val="clear" w:color="auto" w:fill="auto"/>
            <w:noWrap/>
            <w:vAlign w:val="bottom"/>
          </w:tcPr>
          <w:p w14:paraId="639F07B5" w14:textId="0E38A87F" w:rsidR="00365EF0" w:rsidRDefault="00237691" w:rsidP="00237691">
            <w:pPr>
              <w:tabs>
                <w:tab w:val="decimal" w:pos="1644"/>
              </w:tabs>
              <w:jc w:val="center"/>
              <w:rPr>
                <w:rFonts w:asciiTheme="majorBidi" w:hAnsiTheme="majorBidi" w:cstheme="majorBidi"/>
                <w:sz w:val="28"/>
                <w:szCs w:val="28"/>
                <w:cs/>
              </w:rPr>
            </w:pPr>
            <w:r>
              <w:rPr>
                <w:rFonts w:asciiTheme="majorBidi" w:hAnsiTheme="majorBidi" w:cstheme="majorBidi"/>
                <w:sz w:val="28"/>
                <w:szCs w:val="28"/>
              </w:rPr>
              <w:t>28,030</w:t>
            </w:r>
            <w:r w:rsidR="00365EF0">
              <w:rPr>
                <w:rFonts w:asciiTheme="majorBidi" w:hAnsiTheme="majorBidi" w:cstheme="majorBidi"/>
                <w:sz w:val="28"/>
                <w:szCs w:val="28"/>
              </w:rPr>
              <w:t>,000</w:t>
            </w:r>
          </w:p>
        </w:tc>
        <w:tc>
          <w:tcPr>
            <w:tcW w:w="1485" w:type="dxa"/>
            <w:tcBorders>
              <w:top w:val="nil"/>
              <w:left w:val="nil"/>
              <w:right w:val="nil"/>
            </w:tcBorders>
            <w:shd w:val="clear" w:color="auto" w:fill="auto"/>
            <w:noWrap/>
            <w:vAlign w:val="bottom"/>
          </w:tcPr>
          <w:p w14:paraId="66F7A230" w14:textId="77777777" w:rsidR="00365EF0" w:rsidRDefault="00365EF0" w:rsidP="00C30DCB">
            <w:pPr>
              <w:tabs>
                <w:tab w:val="decimal" w:pos="1645"/>
              </w:tabs>
              <w:jc w:val="center"/>
              <w:rPr>
                <w:rFonts w:asciiTheme="majorBidi" w:hAnsiTheme="majorBidi" w:cstheme="majorBidi"/>
                <w:sz w:val="28"/>
                <w:szCs w:val="28"/>
              </w:rPr>
            </w:pPr>
            <w:r w:rsidRPr="00900A4E">
              <w:rPr>
                <w:rFonts w:asciiTheme="majorBidi" w:hAnsiTheme="majorBidi" w:cstheme="majorBidi"/>
                <w:sz w:val="28"/>
                <w:szCs w:val="28"/>
              </w:rPr>
              <w:t>4,370,000</w:t>
            </w:r>
          </w:p>
        </w:tc>
      </w:tr>
      <w:tr w:rsidR="00365EF0" w:rsidRPr="00D54683" w14:paraId="26A516B4" w14:textId="77777777" w:rsidTr="00441666">
        <w:trPr>
          <w:trHeight w:val="340"/>
        </w:trPr>
        <w:tc>
          <w:tcPr>
            <w:tcW w:w="2403" w:type="dxa"/>
            <w:tcBorders>
              <w:top w:val="nil"/>
              <w:left w:val="nil"/>
              <w:bottom w:val="nil"/>
              <w:right w:val="nil"/>
            </w:tcBorders>
            <w:shd w:val="clear" w:color="auto" w:fill="auto"/>
            <w:noWrap/>
            <w:vAlign w:val="bottom"/>
            <w:hideMark/>
          </w:tcPr>
          <w:p w14:paraId="771D4307" w14:textId="77777777" w:rsidR="00365EF0" w:rsidRPr="00614CFF" w:rsidRDefault="00365EF0" w:rsidP="00C30DCB">
            <w:pPr>
              <w:rPr>
                <w:rFonts w:asciiTheme="majorBidi" w:hAnsiTheme="majorBidi" w:cstheme="majorBidi"/>
                <w:b/>
                <w:bCs/>
                <w:sz w:val="28"/>
                <w:szCs w:val="28"/>
              </w:rPr>
            </w:pPr>
            <w:r>
              <w:rPr>
                <w:rFonts w:asciiTheme="majorBidi" w:hAnsiTheme="majorBidi" w:cstheme="majorBidi"/>
                <w:b/>
                <w:bCs/>
                <w:sz w:val="28"/>
                <w:szCs w:val="28"/>
              </w:rPr>
              <w:t>Total</w:t>
            </w:r>
          </w:p>
        </w:tc>
        <w:tc>
          <w:tcPr>
            <w:tcW w:w="1485" w:type="dxa"/>
            <w:tcBorders>
              <w:left w:val="nil"/>
              <w:right w:val="nil"/>
            </w:tcBorders>
            <w:shd w:val="clear" w:color="auto" w:fill="auto"/>
            <w:vAlign w:val="bottom"/>
          </w:tcPr>
          <w:p w14:paraId="38A152AA" w14:textId="77777777" w:rsidR="00365EF0" w:rsidRPr="00614CFF" w:rsidRDefault="00365EF0" w:rsidP="00C30DCB">
            <w:pPr>
              <w:pBdr>
                <w:bottom w:val="double" w:sz="6" w:space="1" w:color="auto"/>
              </w:pBdr>
              <w:tabs>
                <w:tab w:val="decimal" w:pos="1644"/>
              </w:tabs>
              <w:jc w:val="center"/>
              <w:rPr>
                <w:rFonts w:asciiTheme="majorBidi" w:hAnsiTheme="majorBidi" w:cstheme="majorBidi"/>
                <w:sz w:val="28"/>
                <w:szCs w:val="28"/>
              </w:rPr>
            </w:pPr>
            <w:r w:rsidRPr="00FC2AA5">
              <w:rPr>
                <w:rFonts w:asciiTheme="majorBidi" w:hAnsiTheme="majorBidi" w:cstheme="majorBidi"/>
                <w:sz w:val="28"/>
                <w:szCs w:val="28"/>
              </w:rPr>
              <w:t>48,200,000</w:t>
            </w:r>
          </w:p>
        </w:tc>
        <w:tc>
          <w:tcPr>
            <w:tcW w:w="1440" w:type="dxa"/>
            <w:tcBorders>
              <w:left w:val="nil"/>
              <w:right w:val="nil"/>
            </w:tcBorders>
            <w:shd w:val="clear" w:color="auto" w:fill="auto"/>
            <w:vAlign w:val="bottom"/>
          </w:tcPr>
          <w:p w14:paraId="1FED059F" w14:textId="77777777" w:rsidR="00365EF0" w:rsidRPr="00614CFF" w:rsidRDefault="00365EF0" w:rsidP="00C30DCB">
            <w:pPr>
              <w:pBdr>
                <w:top w:val="single" w:sz="4" w:space="1" w:color="auto"/>
                <w:bottom w:val="double" w:sz="4" w:space="1" w:color="auto"/>
              </w:pBdr>
              <w:tabs>
                <w:tab w:val="decimal" w:pos="1644"/>
              </w:tabs>
              <w:jc w:val="center"/>
              <w:rPr>
                <w:rFonts w:asciiTheme="majorBidi" w:hAnsiTheme="majorBidi" w:cstheme="majorBidi"/>
                <w:sz w:val="28"/>
                <w:szCs w:val="28"/>
              </w:rPr>
            </w:pPr>
            <w:r w:rsidRPr="00900A4E">
              <w:rPr>
                <w:rFonts w:asciiTheme="majorBidi" w:hAnsiTheme="majorBidi" w:cstheme="majorBidi"/>
                <w:sz w:val="28"/>
                <w:szCs w:val="28"/>
              </w:rPr>
              <w:t>37,667,36</w:t>
            </w:r>
            <w:r>
              <w:rPr>
                <w:rFonts w:asciiTheme="majorBidi" w:hAnsiTheme="majorBidi" w:cstheme="majorBidi"/>
                <w:sz w:val="28"/>
                <w:szCs w:val="28"/>
              </w:rPr>
              <w:t>1</w:t>
            </w:r>
          </w:p>
        </w:tc>
        <w:tc>
          <w:tcPr>
            <w:tcW w:w="1530" w:type="dxa"/>
            <w:tcBorders>
              <w:left w:val="nil"/>
              <w:right w:val="nil"/>
            </w:tcBorders>
            <w:shd w:val="clear" w:color="auto" w:fill="auto"/>
            <w:noWrap/>
            <w:vAlign w:val="bottom"/>
          </w:tcPr>
          <w:p w14:paraId="62FD71A3" w14:textId="00814044" w:rsidR="00365EF0" w:rsidRPr="00614CFF" w:rsidRDefault="00237691" w:rsidP="00C30DCB">
            <w:pPr>
              <w:pBdr>
                <w:top w:val="single" w:sz="4" w:space="1" w:color="auto"/>
                <w:bottom w:val="double" w:sz="4" w:space="1" w:color="auto"/>
              </w:pBdr>
              <w:tabs>
                <w:tab w:val="decimal" w:pos="1644"/>
              </w:tabs>
              <w:jc w:val="center"/>
              <w:rPr>
                <w:rFonts w:asciiTheme="majorBidi" w:hAnsiTheme="majorBidi" w:cstheme="majorBidi"/>
                <w:sz w:val="28"/>
                <w:szCs w:val="28"/>
              </w:rPr>
            </w:pPr>
            <w:r>
              <w:rPr>
                <w:rFonts w:asciiTheme="majorBidi" w:hAnsiTheme="majorBidi" w:cstheme="majorBidi"/>
                <w:sz w:val="28"/>
                <w:szCs w:val="28"/>
              </w:rPr>
              <w:t>87,030</w:t>
            </w:r>
            <w:r w:rsidR="00365EF0">
              <w:rPr>
                <w:rFonts w:asciiTheme="majorBidi" w:hAnsiTheme="majorBidi" w:cstheme="majorBidi"/>
                <w:sz w:val="28"/>
                <w:szCs w:val="28"/>
              </w:rPr>
              <w:t>,000</w:t>
            </w:r>
          </w:p>
        </w:tc>
        <w:tc>
          <w:tcPr>
            <w:tcW w:w="1485" w:type="dxa"/>
            <w:tcBorders>
              <w:left w:val="nil"/>
              <w:right w:val="nil"/>
            </w:tcBorders>
            <w:shd w:val="clear" w:color="auto" w:fill="auto"/>
            <w:noWrap/>
            <w:vAlign w:val="bottom"/>
          </w:tcPr>
          <w:p w14:paraId="2FFD61FE" w14:textId="77777777" w:rsidR="00365EF0" w:rsidRPr="00614CFF" w:rsidRDefault="00365EF0" w:rsidP="00C30DCB">
            <w:pPr>
              <w:pBdr>
                <w:top w:val="single" w:sz="4" w:space="1" w:color="auto"/>
                <w:bottom w:val="double" w:sz="4" w:space="1" w:color="auto"/>
              </w:pBdr>
              <w:tabs>
                <w:tab w:val="decimal" w:pos="1645"/>
              </w:tabs>
              <w:jc w:val="center"/>
              <w:rPr>
                <w:rFonts w:asciiTheme="majorBidi" w:hAnsiTheme="majorBidi" w:cstheme="majorBidi"/>
                <w:sz w:val="28"/>
                <w:szCs w:val="28"/>
              </w:rPr>
            </w:pPr>
            <w:r w:rsidRPr="00900A4E">
              <w:rPr>
                <w:rFonts w:asciiTheme="majorBidi" w:hAnsiTheme="majorBidi" w:cstheme="majorBidi"/>
                <w:sz w:val="28"/>
                <w:szCs w:val="28"/>
              </w:rPr>
              <w:t>37,667,36</w:t>
            </w:r>
            <w:r>
              <w:rPr>
                <w:rFonts w:asciiTheme="majorBidi" w:hAnsiTheme="majorBidi" w:cstheme="majorBidi"/>
                <w:sz w:val="28"/>
                <w:szCs w:val="28"/>
              </w:rPr>
              <w:t>1</w:t>
            </w:r>
          </w:p>
        </w:tc>
      </w:tr>
    </w:tbl>
    <w:p w14:paraId="24422A29" w14:textId="0C0DA6E4" w:rsidR="00C872F4" w:rsidRDefault="00C872F4" w:rsidP="00C872F4">
      <w:pPr>
        <w:spacing w:before="240"/>
        <w:ind w:left="562"/>
        <w:rPr>
          <w:rFonts w:asciiTheme="majorBidi" w:hAnsiTheme="majorBidi" w:cstheme="majorBidi"/>
          <w:b/>
          <w:bCs/>
          <w:sz w:val="28"/>
          <w:szCs w:val="28"/>
        </w:rPr>
      </w:pPr>
      <w:r w:rsidRPr="009B2309">
        <w:rPr>
          <w:spacing w:val="-2"/>
          <w:sz w:val="28"/>
          <w:szCs w:val="28"/>
        </w:rPr>
        <w:t xml:space="preserve">The fair values of the investment properties have been determined based on valuations performed by the management of the Company and the independent appraiser. The fair value of land has been determined based on market approach. The fair value of the building </w:t>
      </w:r>
      <w:r>
        <w:rPr>
          <w:spacing w:val="-2"/>
          <w:sz w:val="28"/>
          <w:szCs w:val="28"/>
        </w:rPr>
        <w:t>and</w:t>
      </w:r>
      <w:r>
        <w:rPr>
          <w:sz w:val="28"/>
          <w:szCs w:val="28"/>
        </w:rPr>
        <w:t xml:space="preserve"> l</w:t>
      </w:r>
      <w:r w:rsidRPr="000F290B">
        <w:rPr>
          <w:sz w:val="28"/>
          <w:szCs w:val="28"/>
        </w:rPr>
        <w:t>and improvement</w:t>
      </w:r>
      <w:r w:rsidRPr="009B2309">
        <w:rPr>
          <w:spacing w:val="-2"/>
          <w:sz w:val="28"/>
          <w:szCs w:val="28"/>
        </w:rPr>
        <w:t xml:space="preserve"> has been determined based on depre</w:t>
      </w:r>
      <w:r w:rsidR="000356EF">
        <w:rPr>
          <w:spacing w:val="-2"/>
          <w:sz w:val="28"/>
          <w:szCs w:val="28"/>
        </w:rPr>
        <w:t xml:space="preserve">ciated replacement cost method. </w:t>
      </w:r>
      <w:r w:rsidRPr="009B2309">
        <w:rPr>
          <w:spacing w:val="-2"/>
          <w:sz w:val="28"/>
          <w:szCs w:val="28"/>
        </w:rPr>
        <w:t xml:space="preserve">The fair value hierarchy </w:t>
      </w:r>
      <w:proofErr w:type="spellStart"/>
      <w:r w:rsidRPr="009B2309">
        <w:rPr>
          <w:spacing w:val="-2"/>
          <w:sz w:val="28"/>
          <w:szCs w:val="28"/>
        </w:rPr>
        <w:t>prioritises</w:t>
      </w:r>
      <w:proofErr w:type="spellEnd"/>
      <w:r w:rsidRPr="009B2309">
        <w:rPr>
          <w:spacing w:val="-2"/>
          <w:sz w:val="28"/>
          <w:szCs w:val="28"/>
        </w:rPr>
        <w:t xml:space="preserve"> of investment property is measured in level 2</w:t>
      </w:r>
      <w:r>
        <w:rPr>
          <w:spacing w:val="-2"/>
          <w:sz w:val="28"/>
          <w:szCs w:val="28"/>
        </w:rPr>
        <w:t>.</w:t>
      </w:r>
    </w:p>
    <w:p w14:paraId="017E80FF" w14:textId="19581D12" w:rsidR="00790AAF" w:rsidRDefault="00C872F4" w:rsidP="00C872F4">
      <w:pPr>
        <w:spacing w:before="120"/>
        <w:ind w:left="562"/>
        <w:rPr>
          <w:rFonts w:asciiTheme="majorBidi" w:hAnsiTheme="majorBidi"/>
          <w:sz w:val="28"/>
          <w:szCs w:val="28"/>
        </w:rPr>
      </w:pPr>
      <w:r>
        <w:rPr>
          <w:rFonts w:asciiTheme="majorBidi" w:hAnsiTheme="majorBidi" w:cstheme="majorBidi"/>
          <w:sz w:val="28"/>
          <w:szCs w:val="28"/>
        </w:rPr>
        <w:t xml:space="preserve">A </w:t>
      </w:r>
      <w:r w:rsidRPr="003A74FF">
        <w:rPr>
          <w:rFonts w:asciiTheme="majorBidi" w:hAnsiTheme="majorBidi" w:cstheme="majorBidi"/>
          <w:sz w:val="28"/>
          <w:szCs w:val="28"/>
        </w:rPr>
        <w:t>Subsidiary</w:t>
      </w:r>
      <w:r>
        <w:rPr>
          <w:rFonts w:asciiTheme="majorBidi" w:hAnsiTheme="majorBidi" w:cstheme="majorBidi"/>
          <w:sz w:val="28"/>
          <w:szCs w:val="28"/>
        </w:rPr>
        <w:t xml:space="preserve">, </w:t>
      </w:r>
      <w:proofErr w:type="spellStart"/>
      <w:r w:rsidRPr="003A74FF">
        <w:rPr>
          <w:rFonts w:asciiTheme="majorBidi" w:hAnsiTheme="majorBidi" w:cstheme="majorBidi"/>
          <w:sz w:val="28"/>
          <w:szCs w:val="28"/>
        </w:rPr>
        <w:t>Asefa</w:t>
      </w:r>
      <w:proofErr w:type="spellEnd"/>
      <w:r w:rsidRPr="003A74FF">
        <w:rPr>
          <w:rFonts w:asciiTheme="majorBidi" w:hAnsiTheme="majorBidi" w:cstheme="majorBidi"/>
          <w:sz w:val="28"/>
          <w:szCs w:val="28"/>
        </w:rPr>
        <w:t xml:space="preserve"> power solution Co., Ltd </w:t>
      </w:r>
      <w:r>
        <w:rPr>
          <w:rFonts w:asciiTheme="majorBidi" w:hAnsiTheme="majorBidi" w:cstheme="majorBidi"/>
          <w:sz w:val="28"/>
          <w:szCs w:val="28"/>
        </w:rPr>
        <w:t>(</w:t>
      </w:r>
      <w:r w:rsidRPr="002A5BF6">
        <w:rPr>
          <w:rFonts w:eastAsia="Cordia New"/>
          <w:sz w:val="28"/>
        </w:rPr>
        <w:t>“Lessee”)</w:t>
      </w:r>
      <w:r>
        <w:rPr>
          <w:rFonts w:asciiTheme="majorBidi" w:hAnsiTheme="majorBidi" w:cstheme="majorBidi" w:hint="cs"/>
          <w:sz w:val="28"/>
          <w:szCs w:val="28"/>
          <w:cs/>
        </w:rPr>
        <w:t xml:space="preserve"> </w:t>
      </w:r>
      <w:r>
        <w:rPr>
          <w:rFonts w:asciiTheme="majorBidi" w:hAnsiTheme="majorBidi" w:cstheme="majorBidi"/>
          <w:sz w:val="28"/>
          <w:szCs w:val="28"/>
        </w:rPr>
        <w:t>entered into</w:t>
      </w:r>
      <w:r>
        <w:t xml:space="preserve"> </w:t>
      </w:r>
      <w:r w:rsidRPr="00482813">
        <w:rPr>
          <w:sz w:val="28"/>
          <w:szCs w:val="28"/>
        </w:rPr>
        <w:t>a</w:t>
      </w:r>
      <w:r>
        <w:t xml:space="preserve"> </w:t>
      </w:r>
      <w:r>
        <w:rPr>
          <w:sz w:val="28"/>
          <w:szCs w:val="28"/>
        </w:rPr>
        <w:t>b</w:t>
      </w:r>
      <w:r w:rsidRPr="003A74FF">
        <w:rPr>
          <w:sz w:val="28"/>
          <w:szCs w:val="28"/>
        </w:rPr>
        <w:t xml:space="preserve">uilding </w:t>
      </w:r>
      <w:r>
        <w:rPr>
          <w:sz w:val="28"/>
          <w:szCs w:val="28"/>
        </w:rPr>
        <w:t>rental</w:t>
      </w:r>
      <w:r w:rsidRPr="003A74FF">
        <w:rPr>
          <w:sz w:val="28"/>
          <w:szCs w:val="28"/>
        </w:rPr>
        <w:t xml:space="preserve"> </w:t>
      </w:r>
      <w:r>
        <w:rPr>
          <w:sz w:val="28"/>
          <w:szCs w:val="28"/>
        </w:rPr>
        <w:t>a</w:t>
      </w:r>
      <w:r w:rsidRPr="003A74FF">
        <w:rPr>
          <w:sz w:val="28"/>
          <w:szCs w:val="28"/>
        </w:rPr>
        <w:t>greement</w:t>
      </w:r>
      <w:r w:rsidRPr="003A74FF">
        <w:rPr>
          <w:rFonts w:asciiTheme="majorBidi" w:hAnsiTheme="majorBidi" w:cstheme="majorBidi"/>
          <w:sz w:val="24"/>
          <w:szCs w:val="24"/>
        </w:rPr>
        <w:t xml:space="preserve"> </w:t>
      </w:r>
      <w:r>
        <w:rPr>
          <w:rFonts w:asciiTheme="majorBidi" w:hAnsiTheme="majorBidi" w:cstheme="majorBidi"/>
          <w:sz w:val="28"/>
          <w:szCs w:val="28"/>
        </w:rPr>
        <w:t>with the Company for a period of 5 years ending April 30, 2029.</w:t>
      </w:r>
      <w:r w:rsidR="00790AAF">
        <w:rPr>
          <w:rFonts w:asciiTheme="majorBidi" w:hAnsiTheme="majorBidi"/>
          <w:sz w:val="28"/>
          <w:szCs w:val="28"/>
        </w:rPr>
        <w:br w:type="page"/>
      </w:r>
    </w:p>
    <w:p w14:paraId="7E2F4863" w14:textId="77777777" w:rsidR="003E5EE4" w:rsidRPr="003E5EE4" w:rsidRDefault="003E5EE4" w:rsidP="009F7C93">
      <w:pPr>
        <w:numPr>
          <w:ilvl w:val="0"/>
          <w:numId w:val="1"/>
        </w:numPr>
        <w:tabs>
          <w:tab w:val="clear" w:pos="562"/>
        </w:tabs>
        <w:spacing w:line="360" w:lineRule="exact"/>
        <w:ind w:hanging="562"/>
        <w:rPr>
          <w:rFonts w:asciiTheme="majorBidi" w:hAnsiTheme="majorBidi" w:cstheme="majorBidi"/>
          <w:b/>
          <w:bCs/>
          <w:sz w:val="28"/>
          <w:szCs w:val="28"/>
        </w:rPr>
      </w:pPr>
      <w:r w:rsidRPr="003E5EE4">
        <w:rPr>
          <w:rFonts w:asciiTheme="majorBidi" w:hAnsiTheme="majorBidi" w:cstheme="majorBidi"/>
          <w:b/>
          <w:bCs/>
          <w:sz w:val="28"/>
          <w:szCs w:val="28"/>
        </w:rPr>
        <w:lastRenderedPageBreak/>
        <w:t>DEPOSIT FOR MACHINERY AND LICENSE FEE</w:t>
      </w:r>
    </w:p>
    <w:p w14:paraId="0A31C50E" w14:textId="29E8B71D" w:rsidR="003E5EE4" w:rsidRDefault="003E5EE4" w:rsidP="009F7C93">
      <w:pPr>
        <w:pStyle w:val="ListParagraph"/>
        <w:tabs>
          <w:tab w:val="num" w:pos="567"/>
          <w:tab w:val="num" w:pos="600"/>
        </w:tabs>
        <w:spacing w:before="120" w:line="360" w:lineRule="exact"/>
        <w:ind w:left="600"/>
        <w:rPr>
          <w:rFonts w:asciiTheme="majorBidi" w:hAnsiTheme="majorBidi" w:cstheme="majorBidi"/>
          <w:sz w:val="28"/>
          <w:szCs w:val="28"/>
        </w:rPr>
      </w:pPr>
      <w:r w:rsidRPr="003E5EE4">
        <w:rPr>
          <w:rFonts w:asciiTheme="majorBidi" w:hAnsiTheme="majorBidi" w:cstheme="majorBidi"/>
          <w:sz w:val="28"/>
          <w:szCs w:val="28"/>
        </w:rPr>
        <w:t>Deposit for machinery and license fee consist of:</w:t>
      </w:r>
    </w:p>
    <w:tbl>
      <w:tblPr>
        <w:tblW w:w="8208" w:type="dxa"/>
        <w:tblInd w:w="567" w:type="dxa"/>
        <w:tblLayout w:type="fixed"/>
        <w:tblCellMar>
          <w:left w:w="57" w:type="dxa"/>
          <w:right w:w="57" w:type="dxa"/>
        </w:tblCellMar>
        <w:tblLook w:val="04A0" w:firstRow="1" w:lastRow="0" w:firstColumn="1" w:lastColumn="0" w:noHBand="0" w:noVBand="1"/>
      </w:tblPr>
      <w:tblGrid>
        <w:gridCol w:w="2448"/>
        <w:gridCol w:w="1440"/>
        <w:gridCol w:w="1440"/>
        <w:gridCol w:w="1440"/>
        <w:gridCol w:w="1440"/>
      </w:tblGrid>
      <w:tr w:rsidR="003E5EE4" w:rsidRPr="00A12E97" w14:paraId="30DB3E0B" w14:textId="77777777" w:rsidTr="002145C9">
        <w:trPr>
          <w:trHeight w:val="355"/>
        </w:trPr>
        <w:tc>
          <w:tcPr>
            <w:tcW w:w="2448" w:type="dxa"/>
            <w:tcBorders>
              <w:top w:val="nil"/>
              <w:left w:val="nil"/>
              <w:bottom w:val="nil"/>
              <w:right w:val="nil"/>
            </w:tcBorders>
            <w:shd w:val="clear" w:color="auto" w:fill="auto"/>
            <w:noWrap/>
            <w:vAlign w:val="bottom"/>
            <w:hideMark/>
          </w:tcPr>
          <w:p w14:paraId="09DBA5C2" w14:textId="77777777" w:rsidR="003E5EE4" w:rsidRPr="00A12E97" w:rsidRDefault="003E5EE4" w:rsidP="009F7C93">
            <w:pPr>
              <w:spacing w:line="360" w:lineRule="exact"/>
              <w:rPr>
                <w:rFonts w:asciiTheme="majorBidi" w:hAnsiTheme="majorBidi" w:cstheme="majorBidi"/>
                <w:sz w:val="28"/>
                <w:szCs w:val="28"/>
              </w:rPr>
            </w:pPr>
          </w:p>
        </w:tc>
        <w:tc>
          <w:tcPr>
            <w:tcW w:w="5760" w:type="dxa"/>
            <w:gridSpan w:val="4"/>
            <w:tcBorders>
              <w:top w:val="nil"/>
              <w:left w:val="nil"/>
              <w:right w:val="nil"/>
            </w:tcBorders>
          </w:tcPr>
          <w:p w14:paraId="4A72CACF" w14:textId="5886BE7F" w:rsidR="003E5EE4" w:rsidRPr="00A12E97" w:rsidRDefault="003E5EE4" w:rsidP="009F7C93">
            <w:pPr>
              <w:pBdr>
                <w:bottom w:val="single" w:sz="4" w:space="1" w:color="auto"/>
              </w:pBdr>
              <w:spacing w:before="120" w:line="360" w:lineRule="exact"/>
              <w:jc w:val="center"/>
              <w:rPr>
                <w:rFonts w:asciiTheme="majorBidi" w:hAnsiTheme="majorBidi" w:cstheme="majorBidi"/>
                <w:sz w:val="28"/>
                <w:szCs w:val="28"/>
              </w:rPr>
            </w:pPr>
            <w:r w:rsidRPr="00A12E97">
              <w:rPr>
                <w:rFonts w:asciiTheme="majorBidi" w:hAnsiTheme="majorBidi" w:cstheme="majorBidi"/>
                <w:sz w:val="28"/>
                <w:szCs w:val="28"/>
              </w:rPr>
              <w:t>Unit</w:t>
            </w:r>
            <w:r w:rsidR="006402EE">
              <w:rPr>
                <w:rFonts w:asciiTheme="majorBidi" w:hAnsiTheme="majorBidi" w:cstheme="majorBidi"/>
                <w:sz w:val="28"/>
                <w:szCs w:val="28"/>
              </w:rPr>
              <w:t xml:space="preserve"> </w:t>
            </w:r>
            <w:r w:rsidRPr="00A12E97">
              <w:rPr>
                <w:rFonts w:asciiTheme="majorBidi" w:hAnsiTheme="majorBidi" w:cstheme="majorBidi"/>
                <w:sz w:val="28"/>
                <w:szCs w:val="28"/>
              </w:rPr>
              <w:t>: Baht</w:t>
            </w:r>
          </w:p>
        </w:tc>
      </w:tr>
      <w:tr w:rsidR="003E5EE4" w:rsidRPr="00A12E97" w14:paraId="479DC71A" w14:textId="77777777" w:rsidTr="002145C9">
        <w:trPr>
          <w:trHeight w:val="340"/>
        </w:trPr>
        <w:tc>
          <w:tcPr>
            <w:tcW w:w="2448" w:type="dxa"/>
            <w:tcBorders>
              <w:top w:val="nil"/>
              <w:left w:val="nil"/>
              <w:bottom w:val="nil"/>
              <w:right w:val="nil"/>
            </w:tcBorders>
            <w:shd w:val="clear" w:color="auto" w:fill="auto"/>
            <w:noWrap/>
            <w:vAlign w:val="bottom"/>
            <w:hideMark/>
          </w:tcPr>
          <w:p w14:paraId="65E7F37A" w14:textId="77777777" w:rsidR="003E5EE4" w:rsidRPr="00A12E97" w:rsidRDefault="003E5EE4" w:rsidP="009F7C93">
            <w:pPr>
              <w:spacing w:line="360" w:lineRule="exact"/>
              <w:jc w:val="center"/>
              <w:rPr>
                <w:rFonts w:asciiTheme="majorBidi" w:hAnsiTheme="majorBidi" w:cstheme="majorBidi"/>
                <w:sz w:val="28"/>
                <w:szCs w:val="28"/>
              </w:rPr>
            </w:pPr>
          </w:p>
        </w:tc>
        <w:tc>
          <w:tcPr>
            <w:tcW w:w="2880" w:type="dxa"/>
            <w:gridSpan w:val="2"/>
            <w:tcBorders>
              <w:top w:val="nil"/>
              <w:left w:val="nil"/>
              <w:right w:val="nil"/>
            </w:tcBorders>
          </w:tcPr>
          <w:p w14:paraId="0E74741A" w14:textId="77777777" w:rsidR="003E5EE4" w:rsidRPr="00A12E97" w:rsidRDefault="003E5EE4" w:rsidP="009F7C93">
            <w:pPr>
              <w:pBdr>
                <w:bottom w:val="single" w:sz="4" w:space="1" w:color="auto"/>
              </w:pBdr>
              <w:spacing w:line="360" w:lineRule="exact"/>
              <w:jc w:val="center"/>
              <w:rPr>
                <w:rFonts w:asciiTheme="majorBidi" w:hAnsiTheme="majorBidi" w:cstheme="majorBidi"/>
                <w:sz w:val="28"/>
                <w:szCs w:val="28"/>
              </w:rPr>
            </w:pPr>
            <w:r w:rsidRPr="00A12E97">
              <w:rPr>
                <w:rFonts w:asciiTheme="majorBidi" w:hAnsiTheme="majorBidi" w:cstheme="majorBidi"/>
                <w:sz w:val="28"/>
                <w:szCs w:val="28"/>
              </w:rPr>
              <w:t>Consolidated financial statements</w:t>
            </w:r>
          </w:p>
        </w:tc>
        <w:tc>
          <w:tcPr>
            <w:tcW w:w="2880" w:type="dxa"/>
            <w:gridSpan w:val="2"/>
            <w:tcBorders>
              <w:top w:val="nil"/>
              <w:left w:val="nil"/>
              <w:right w:val="nil"/>
            </w:tcBorders>
            <w:shd w:val="clear" w:color="auto" w:fill="auto"/>
            <w:noWrap/>
            <w:vAlign w:val="bottom"/>
            <w:hideMark/>
          </w:tcPr>
          <w:p w14:paraId="2496C8B0" w14:textId="77777777" w:rsidR="003E5EE4" w:rsidRPr="00A12E97" w:rsidRDefault="003E5EE4" w:rsidP="009F7C93">
            <w:pPr>
              <w:pBdr>
                <w:bottom w:val="single" w:sz="4" w:space="1" w:color="auto"/>
              </w:pBdr>
              <w:spacing w:line="360" w:lineRule="exact"/>
              <w:jc w:val="center"/>
              <w:rPr>
                <w:rFonts w:asciiTheme="majorBidi" w:hAnsiTheme="majorBidi" w:cstheme="majorBidi"/>
                <w:sz w:val="28"/>
                <w:szCs w:val="28"/>
              </w:rPr>
            </w:pPr>
            <w:r w:rsidRPr="00A12E97">
              <w:rPr>
                <w:rFonts w:asciiTheme="majorBidi" w:hAnsiTheme="majorBidi" w:cstheme="majorBidi"/>
                <w:sz w:val="28"/>
                <w:szCs w:val="28"/>
              </w:rPr>
              <w:t>Separate financial statements</w:t>
            </w:r>
          </w:p>
        </w:tc>
      </w:tr>
      <w:tr w:rsidR="00A76C4A" w:rsidRPr="00A12E97" w14:paraId="29378DB2" w14:textId="77777777" w:rsidTr="002145C9">
        <w:trPr>
          <w:trHeight w:val="340"/>
        </w:trPr>
        <w:tc>
          <w:tcPr>
            <w:tcW w:w="2448" w:type="dxa"/>
            <w:tcBorders>
              <w:top w:val="nil"/>
              <w:left w:val="nil"/>
              <w:bottom w:val="nil"/>
              <w:right w:val="nil"/>
            </w:tcBorders>
            <w:shd w:val="clear" w:color="auto" w:fill="auto"/>
            <w:noWrap/>
            <w:vAlign w:val="bottom"/>
          </w:tcPr>
          <w:p w14:paraId="0AEC0F02" w14:textId="77777777" w:rsidR="00A76C4A" w:rsidRPr="00A12E97" w:rsidRDefault="00A76C4A" w:rsidP="009F7C93">
            <w:pPr>
              <w:spacing w:line="360" w:lineRule="exact"/>
              <w:jc w:val="center"/>
              <w:rPr>
                <w:rFonts w:asciiTheme="majorBidi" w:hAnsiTheme="majorBidi" w:cstheme="majorBidi"/>
                <w:sz w:val="28"/>
                <w:szCs w:val="28"/>
              </w:rPr>
            </w:pPr>
          </w:p>
        </w:tc>
        <w:tc>
          <w:tcPr>
            <w:tcW w:w="1440" w:type="dxa"/>
            <w:tcBorders>
              <w:top w:val="nil"/>
              <w:left w:val="nil"/>
              <w:right w:val="nil"/>
            </w:tcBorders>
            <w:vAlign w:val="bottom"/>
          </w:tcPr>
          <w:p w14:paraId="1D087C0C" w14:textId="34B5114D" w:rsidR="00A76C4A" w:rsidRPr="00A12E97" w:rsidRDefault="00A76C4A" w:rsidP="009F7C93">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pacing w:val="-8"/>
                <w:sz w:val="28"/>
                <w:szCs w:val="28"/>
              </w:rPr>
              <w:t>September 30</w:t>
            </w:r>
            <w:r>
              <w:rPr>
                <w:rFonts w:asciiTheme="majorBidi" w:hAnsiTheme="majorBidi" w:cstheme="majorBidi"/>
                <w:sz w:val="28"/>
                <w:szCs w:val="28"/>
              </w:rPr>
              <w:t>,</w:t>
            </w:r>
            <w:r>
              <w:rPr>
                <w:rFonts w:asciiTheme="majorBidi" w:hAnsiTheme="majorBidi" w:cstheme="majorBidi"/>
                <w:sz w:val="28"/>
                <w:szCs w:val="28"/>
              </w:rPr>
              <w:br/>
              <w:t xml:space="preserve"> 2024</w:t>
            </w:r>
          </w:p>
        </w:tc>
        <w:tc>
          <w:tcPr>
            <w:tcW w:w="1440" w:type="dxa"/>
            <w:tcBorders>
              <w:top w:val="nil"/>
              <w:left w:val="nil"/>
              <w:right w:val="nil"/>
            </w:tcBorders>
            <w:vAlign w:val="bottom"/>
          </w:tcPr>
          <w:p w14:paraId="698B944D" w14:textId="2C3E80F0" w:rsidR="00A76C4A" w:rsidRPr="00F86A0C" w:rsidRDefault="00A76C4A" w:rsidP="009F7C93">
            <w:pPr>
              <w:pBdr>
                <w:bottom w:val="single" w:sz="4" w:space="1" w:color="auto"/>
              </w:pBdr>
              <w:spacing w:line="360" w:lineRule="exact"/>
              <w:ind w:left="-12" w:right="-12"/>
              <w:jc w:val="center"/>
              <w:rPr>
                <w:rFonts w:asciiTheme="majorBidi" w:hAnsiTheme="majorBidi" w:cstheme="majorBidi"/>
                <w:spacing w:val="-8"/>
                <w:sz w:val="28"/>
                <w:szCs w:val="28"/>
              </w:rPr>
            </w:pPr>
            <w:r w:rsidRPr="00F86A0C">
              <w:rPr>
                <w:rFonts w:asciiTheme="majorBidi" w:hAnsiTheme="majorBidi" w:cstheme="majorBidi"/>
                <w:spacing w:val="-8"/>
                <w:sz w:val="28"/>
                <w:szCs w:val="28"/>
              </w:rPr>
              <w:t xml:space="preserve">December 31, </w:t>
            </w:r>
            <w:r>
              <w:rPr>
                <w:rFonts w:asciiTheme="majorBidi" w:hAnsiTheme="majorBidi" w:cstheme="majorBidi"/>
                <w:spacing w:val="-8"/>
                <w:sz w:val="28"/>
                <w:szCs w:val="28"/>
              </w:rPr>
              <w:br/>
              <w:t>2023</w:t>
            </w:r>
          </w:p>
        </w:tc>
        <w:tc>
          <w:tcPr>
            <w:tcW w:w="1440" w:type="dxa"/>
            <w:tcBorders>
              <w:top w:val="nil"/>
              <w:left w:val="nil"/>
              <w:right w:val="nil"/>
            </w:tcBorders>
            <w:shd w:val="clear" w:color="auto" w:fill="auto"/>
            <w:noWrap/>
            <w:vAlign w:val="bottom"/>
          </w:tcPr>
          <w:p w14:paraId="2AC533CD" w14:textId="34E9F1B0" w:rsidR="00A76C4A" w:rsidRPr="00A12E97" w:rsidRDefault="00A76C4A" w:rsidP="009F7C93">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pacing w:val="-8"/>
                <w:sz w:val="28"/>
                <w:szCs w:val="28"/>
              </w:rPr>
              <w:t>September 30</w:t>
            </w:r>
            <w:r>
              <w:rPr>
                <w:rFonts w:asciiTheme="majorBidi" w:hAnsiTheme="majorBidi" w:cstheme="majorBidi"/>
                <w:sz w:val="28"/>
                <w:szCs w:val="28"/>
              </w:rPr>
              <w:t>,</w:t>
            </w:r>
            <w:r>
              <w:rPr>
                <w:rFonts w:asciiTheme="majorBidi" w:hAnsiTheme="majorBidi" w:cstheme="majorBidi"/>
                <w:sz w:val="28"/>
                <w:szCs w:val="28"/>
              </w:rPr>
              <w:br/>
              <w:t xml:space="preserve"> 2024</w:t>
            </w:r>
          </w:p>
        </w:tc>
        <w:tc>
          <w:tcPr>
            <w:tcW w:w="1440" w:type="dxa"/>
            <w:tcBorders>
              <w:top w:val="nil"/>
              <w:left w:val="nil"/>
              <w:right w:val="nil"/>
            </w:tcBorders>
            <w:shd w:val="clear" w:color="auto" w:fill="auto"/>
            <w:noWrap/>
            <w:vAlign w:val="bottom"/>
          </w:tcPr>
          <w:p w14:paraId="6A61138A" w14:textId="07A1F2E1" w:rsidR="00A76C4A" w:rsidRPr="00A12E97" w:rsidRDefault="00A76C4A" w:rsidP="009F7C93">
            <w:pPr>
              <w:pBdr>
                <w:bottom w:val="single" w:sz="4" w:space="1" w:color="auto"/>
              </w:pBdr>
              <w:spacing w:line="360" w:lineRule="exact"/>
              <w:ind w:left="-12" w:right="-12"/>
              <w:jc w:val="center"/>
              <w:rPr>
                <w:rFonts w:asciiTheme="majorBidi" w:hAnsiTheme="majorBidi" w:cstheme="majorBidi"/>
                <w:sz w:val="28"/>
                <w:szCs w:val="28"/>
              </w:rPr>
            </w:pPr>
            <w:r w:rsidRPr="00F86A0C">
              <w:rPr>
                <w:rFonts w:asciiTheme="majorBidi" w:hAnsiTheme="majorBidi" w:cstheme="majorBidi"/>
                <w:spacing w:val="-8"/>
                <w:sz w:val="28"/>
                <w:szCs w:val="28"/>
              </w:rPr>
              <w:t>December 31,</w:t>
            </w:r>
            <w:r>
              <w:rPr>
                <w:rFonts w:asciiTheme="majorBidi" w:hAnsiTheme="majorBidi" w:cstheme="majorBidi"/>
                <w:spacing w:val="-8"/>
                <w:sz w:val="28"/>
                <w:szCs w:val="28"/>
              </w:rPr>
              <w:br/>
              <w:t xml:space="preserve"> 2023</w:t>
            </w:r>
          </w:p>
        </w:tc>
      </w:tr>
      <w:tr w:rsidR="007E263C" w:rsidRPr="00005998" w14:paraId="6EFFEDE3" w14:textId="77777777" w:rsidTr="007E263C">
        <w:trPr>
          <w:trHeight w:val="340"/>
        </w:trPr>
        <w:tc>
          <w:tcPr>
            <w:tcW w:w="2448" w:type="dxa"/>
            <w:tcBorders>
              <w:top w:val="nil"/>
              <w:left w:val="nil"/>
              <w:bottom w:val="nil"/>
              <w:right w:val="nil"/>
            </w:tcBorders>
            <w:shd w:val="clear" w:color="auto" w:fill="auto"/>
            <w:noWrap/>
            <w:vAlign w:val="bottom"/>
            <w:hideMark/>
          </w:tcPr>
          <w:p w14:paraId="5343A31B" w14:textId="77777777" w:rsidR="007E263C" w:rsidRPr="00005998" w:rsidRDefault="007E263C" w:rsidP="009F7C93">
            <w:pPr>
              <w:spacing w:line="360" w:lineRule="exact"/>
              <w:rPr>
                <w:rFonts w:asciiTheme="majorBidi" w:hAnsiTheme="majorBidi" w:cstheme="majorBidi"/>
                <w:sz w:val="28"/>
                <w:szCs w:val="28"/>
                <w:cs/>
              </w:rPr>
            </w:pPr>
            <w:r w:rsidRPr="00005998">
              <w:rPr>
                <w:rFonts w:asciiTheme="majorBidi" w:hAnsiTheme="majorBidi" w:cstheme="majorBidi"/>
                <w:sz w:val="28"/>
                <w:szCs w:val="28"/>
              </w:rPr>
              <w:t>Deposit for machinery</w:t>
            </w:r>
          </w:p>
        </w:tc>
        <w:tc>
          <w:tcPr>
            <w:tcW w:w="1440" w:type="dxa"/>
            <w:tcBorders>
              <w:top w:val="nil"/>
              <w:left w:val="nil"/>
              <w:right w:val="nil"/>
            </w:tcBorders>
            <w:shd w:val="clear" w:color="auto" w:fill="auto"/>
            <w:vAlign w:val="bottom"/>
          </w:tcPr>
          <w:p w14:paraId="64D51A8C" w14:textId="575E7F94" w:rsidR="007E263C" w:rsidRPr="00005998" w:rsidRDefault="007E263C" w:rsidP="00BB3689">
            <w:pPr>
              <w:tabs>
                <w:tab w:val="decimal" w:pos="1158"/>
              </w:tabs>
              <w:spacing w:line="360" w:lineRule="exact"/>
              <w:rPr>
                <w:rFonts w:asciiTheme="majorBidi" w:hAnsiTheme="majorBidi" w:cstheme="majorBidi"/>
                <w:sz w:val="28"/>
                <w:szCs w:val="28"/>
              </w:rPr>
            </w:pPr>
            <w:r>
              <w:rPr>
                <w:rFonts w:asciiTheme="majorBidi" w:hAnsiTheme="majorBidi" w:cstheme="majorBidi" w:hint="cs"/>
                <w:sz w:val="28"/>
                <w:szCs w:val="28"/>
                <w:cs/>
              </w:rPr>
              <w:t>-</w:t>
            </w:r>
          </w:p>
        </w:tc>
        <w:tc>
          <w:tcPr>
            <w:tcW w:w="1440" w:type="dxa"/>
            <w:tcBorders>
              <w:top w:val="nil"/>
              <w:left w:val="nil"/>
              <w:right w:val="nil"/>
            </w:tcBorders>
            <w:shd w:val="clear" w:color="auto" w:fill="auto"/>
            <w:vAlign w:val="bottom"/>
          </w:tcPr>
          <w:p w14:paraId="5E686199" w14:textId="09426D35" w:rsidR="007E263C" w:rsidRPr="00005998" w:rsidRDefault="007E263C" w:rsidP="009F7C93">
            <w:pPr>
              <w:tabs>
                <w:tab w:val="decimal" w:pos="1158"/>
              </w:tabs>
              <w:spacing w:line="360" w:lineRule="exact"/>
              <w:jc w:val="center"/>
              <w:rPr>
                <w:rFonts w:asciiTheme="majorBidi" w:hAnsiTheme="majorBidi" w:cstheme="majorBidi"/>
                <w:sz w:val="28"/>
                <w:szCs w:val="28"/>
              </w:rPr>
            </w:pPr>
            <w:r w:rsidRPr="00005998">
              <w:rPr>
                <w:rFonts w:asciiTheme="majorBidi" w:hAnsiTheme="majorBidi" w:cstheme="majorBidi"/>
                <w:sz w:val="28"/>
                <w:szCs w:val="28"/>
              </w:rPr>
              <w:t>54,305,656</w:t>
            </w:r>
          </w:p>
        </w:tc>
        <w:tc>
          <w:tcPr>
            <w:tcW w:w="1440" w:type="dxa"/>
            <w:tcBorders>
              <w:top w:val="nil"/>
              <w:left w:val="nil"/>
              <w:right w:val="nil"/>
            </w:tcBorders>
            <w:shd w:val="clear" w:color="auto" w:fill="auto"/>
            <w:noWrap/>
            <w:vAlign w:val="bottom"/>
          </w:tcPr>
          <w:p w14:paraId="65750445" w14:textId="48B28F23" w:rsidR="007E263C" w:rsidRPr="00005998" w:rsidRDefault="007E263C" w:rsidP="009F7C93">
            <w:pPr>
              <w:tabs>
                <w:tab w:val="decimal" w:pos="1158"/>
              </w:tabs>
              <w:spacing w:line="360" w:lineRule="exact"/>
              <w:rPr>
                <w:rFonts w:asciiTheme="majorBidi" w:hAnsiTheme="majorBidi" w:cstheme="majorBidi"/>
                <w:sz w:val="28"/>
                <w:szCs w:val="28"/>
              </w:rPr>
            </w:pPr>
            <w:r>
              <w:rPr>
                <w:rFonts w:asciiTheme="majorBidi" w:hAnsiTheme="majorBidi" w:cstheme="majorBidi"/>
                <w:sz w:val="28"/>
                <w:szCs w:val="28"/>
              </w:rPr>
              <w:t>-</w:t>
            </w:r>
          </w:p>
        </w:tc>
        <w:tc>
          <w:tcPr>
            <w:tcW w:w="1440" w:type="dxa"/>
            <w:tcBorders>
              <w:top w:val="nil"/>
              <w:left w:val="nil"/>
              <w:right w:val="nil"/>
            </w:tcBorders>
            <w:shd w:val="clear" w:color="auto" w:fill="auto"/>
            <w:noWrap/>
            <w:vAlign w:val="bottom"/>
          </w:tcPr>
          <w:p w14:paraId="5531B52A" w14:textId="77777777" w:rsidR="007E263C" w:rsidRPr="00005998" w:rsidRDefault="007E263C" w:rsidP="009F7C93">
            <w:pPr>
              <w:tabs>
                <w:tab w:val="decimal" w:pos="1068"/>
              </w:tabs>
              <w:spacing w:line="360" w:lineRule="exact"/>
              <w:rPr>
                <w:rFonts w:asciiTheme="majorBidi" w:hAnsiTheme="majorBidi" w:cstheme="majorBidi"/>
                <w:sz w:val="28"/>
                <w:szCs w:val="28"/>
              </w:rPr>
            </w:pPr>
            <w:r w:rsidRPr="00005998">
              <w:rPr>
                <w:rFonts w:asciiTheme="majorBidi" w:hAnsiTheme="majorBidi" w:cstheme="majorBidi"/>
                <w:sz w:val="28"/>
                <w:szCs w:val="28"/>
              </w:rPr>
              <w:t>-</w:t>
            </w:r>
          </w:p>
        </w:tc>
      </w:tr>
      <w:tr w:rsidR="007E263C" w:rsidRPr="00005998" w14:paraId="75BDDFB0" w14:textId="77777777" w:rsidTr="007E263C">
        <w:trPr>
          <w:trHeight w:val="340"/>
        </w:trPr>
        <w:tc>
          <w:tcPr>
            <w:tcW w:w="2448" w:type="dxa"/>
            <w:tcBorders>
              <w:top w:val="nil"/>
              <w:left w:val="nil"/>
              <w:bottom w:val="nil"/>
              <w:right w:val="nil"/>
            </w:tcBorders>
            <w:shd w:val="clear" w:color="auto" w:fill="auto"/>
            <w:noWrap/>
            <w:vAlign w:val="bottom"/>
            <w:hideMark/>
          </w:tcPr>
          <w:p w14:paraId="6B56114D" w14:textId="77777777" w:rsidR="007E263C" w:rsidRPr="00005998" w:rsidRDefault="007E263C" w:rsidP="009F7C93">
            <w:pPr>
              <w:spacing w:line="360" w:lineRule="exact"/>
              <w:rPr>
                <w:rFonts w:asciiTheme="majorBidi" w:hAnsiTheme="majorBidi" w:cstheme="majorBidi"/>
                <w:sz w:val="28"/>
                <w:szCs w:val="28"/>
              </w:rPr>
            </w:pPr>
            <w:r w:rsidRPr="00005998">
              <w:rPr>
                <w:rFonts w:asciiTheme="majorBidi" w:hAnsiTheme="majorBidi" w:cstheme="majorBidi"/>
                <w:sz w:val="28"/>
                <w:szCs w:val="28"/>
              </w:rPr>
              <w:t>Deposit for license fee</w:t>
            </w:r>
          </w:p>
        </w:tc>
        <w:tc>
          <w:tcPr>
            <w:tcW w:w="1440" w:type="dxa"/>
            <w:tcBorders>
              <w:top w:val="nil"/>
              <w:left w:val="nil"/>
              <w:right w:val="nil"/>
            </w:tcBorders>
            <w:shd w:val="clear" w:color="auto" w:fill="auto"/>
            <w:vAlign w:val="bottom"/>
          </w:tcPr>
          <w:p w14:paraId="5FE2B048" w14:textId="5F5133E5" w:rsidR="007E263C" w:rsidRPr="00005998" w:rsidRDefault="007E263C" w:rsidP="009F7C93">
            <w:pPr>
              <w:pBdr>
                <w:bottom w:val="single" w:sz="4" w:space="1" w:color="auto"/>
              </w:pBdr>
              <w:tabs>
                <w:tab w:val="decimal" w:pos="1158"/>
              </w:tabs>
              <w:spacing w:line="360" w:lineRule="exact"/>
              <w:jc w:val="center"/>
              <w:rPr>
                <w:rFonts w:asciiTheme="majorBidi" w:hAnsiTheme="majorBidi" w:cstheme="majorBidi"/>
                <w:sz w:val="28"/>
                <w:szCs w:val="28"/>
              </w:rPr>
            </w:pPr>
            <w:r w:rsidRPr="00B61572">
              <w:rPr>
                <w:rFonts w:asciiTheme="majorBidi" w:hAnsiTheme="majorBidi" w:cstheme="majorBidi" w:hint="cs"/>
                <w:sz w:val="28"/>
                <w:szCs w:val="28"/>
              </w:rPr>
              <w:t>26</w:t>
            </w:r>
            <w:r>
              <w:rPr>
                <w:rFonts w:asciiTheme="majorBidi" w:hAnsiTheme="majorBidi" w:cstheme="majorBidi"/>
                <w:sz w:val="28"/>
                <w:szCs w:val="28"/>
              </w:rPr>
              <w:t>,270,500</w:t>
            </w:r>
          </w:p>
        </w:tc>
        <w:tc>
          <w:tcPr>
            <w:tcW w:w="1440" w:type="dxa"/>
            <w:tcBorders>
              <w:top w:val="nil"/>
              <w:left w:val="nil"/>
              <w:right w:val="nil"/>
            </w:tcBorders>
            <w:shd w:val="clear" w:color="auto" w:fill="auto"/>
            <w:vAlign w:val="bottom"/>
          </w:tcPr>
          <w:p w14:paraId="169196FF" w14:textId="26A0A996" w:rsidR="007E263C" w:rsidRPr="00005998" w:rsidRDefault="007E263C" w:rsidP="009F7C93">
            <w:pPr>
              <w:pBdr>
                <w:bottom w:val="single" w:sz="4" w:space="1" w:color="auto"/>
              </w:pBdr>
              <w:tabs>
                <w:tab w:val="decimal" w:pos="1158"/>
              </w:tabs>
              <w:spacing w:line="360" w:lineRule="exact"/>
              <w:jc w:val="center"/>
              <w:rPr>
                <w:rFonts w:asciiTheme="majorBidi" w:hAnsiTheme="majorBidi" w:cstheme="majorBidi"/>
                <w:sz w:val="28"/>
                <w:szCs w:val="28"/>
              </w:rPr>
            </w:pPr>
            <w:r w:rsidRPr="00005998">
              <w:rPr>
                <w:rFonts w:asciiTheme="majorBidi" w:hAnsiTheme="majorBidi" w:cstheme="majorBidi"/>
                <w:sz w:val="28"/>
                <w:szCs w:val="28"/>
              </w:rPr>
              <w:t>18,454,500</w:t>
            </w:r>
          </w:p>
        </w:tc>
        <w:tc>
          <w:tcPr>
            <w:tcW w:w="1440" w:type="dxa"/>
            <w:tcBorders>
              <w:top w:val="nil"/>
              <w:left w:val="nil"/>
              <w:right w:val="nil"/>
            </w:tcBorders>
            <w:shd w:val="clear" w:color="auto" w:fill="auto"/>
            <w:noWrap/>
            <w:vAlign w:val="bottom"/>
          </w:tcPr>
          <w:p w14:paraId="6A5A6A22" w14:textId="052A0125" w:rsidR="007E263C" w:rsidRPr="00005998" w:rsidRDefault="007E263C" w:rsidP="009F7C93">
            <w:pPr>
              <w:pBdr>
                <w:bottom w:val="single" w:sz="4" w:space="1" w:color="auto"/>
              </w:pBdr>
              <w:tabs>
                <w:tab w:val="decimal" w:pos="1158"/>
              </w:tabs>
              <w:spacing w:line="360" w:lineRule="exact"/>
              <w:rPr>
                <w:rFonts w:asciiTheme="majorBidi" w:hAnsiTheme="majorBidi" w:cstheme="majorBidi"/>
                <w:sz w:val="28"/>
                <w:szCs w:val="28"/>
              </w:rPr>
            </w:pPr>
            <w:r>
              <w:rPr>
                <w:rFonts w:asciiTheme="majorBidi" w:hAnsiTheme="majorBidi" w:cstheme="majorBidi"/>
                <w:sz w:val="28"/>
                <w:szCs w:val="28"/>
              </w:rPr>
              <w:t>-</w:t>
            </w:r>
          </w:p>
        </w:tc>
        <w:tc>
          <w:tcPr>
            <w:tcW w:w="1440" w:type="dxa"/>
            <w:tcBorders>
              <w:top w:val="nil"/>
              <w:left w:val="nil"/>
              <w:right w:val="nil"/>
            </w:tcBorders>
            <w:shd w:val="clear" w:color="auto" w:fill="auto"/>
            <w:noWrap/>
            <w:vAlign w:val="bottom"/>
          </w:tcPr>
          <w:p w14:paraId="29A68EB8" w14:textId="77777777" w:rsidR="007E263C" w:rsidRPr="00005998" w:rsidRDefault="007E263C" w:rsidP="009F7C93">
            <w:pPr>
              <w:pBdr>
                <w:bottom w:val="single" w:sz="4" w:space="1" w:color="auto"/>
              </w:pBdr>
              <w:tabs>
                <w:tab w:val="decimal" w:pos="1068"/>
              </w:tabs>
              <w:spacing w:line="360" w:lineRule="exact"/>
              <w:rPr>
                <w:rFonts w:asciiTheme="majorBidi" w:hAnsiTheme="majorBidi" w:cstheme="majorBidi"/>
                <w:sz w:val="28"/>
                <w:szCs w:val="28"/>
              </w:rPr>
            </w:pPr>
            <w:r w:rsidRPr="00005998">
              <w:rPr>
                <w:rFonts w:asciiTheme="majorBidi" w:hAnsiTheme="majorBidi" w:cstheme="majorBidi"/>
                <w:sz w:val="28"/>
                <w:szCs w:val="28"/>
              </w:rPr>
              <w:t>-</w:t>
            </w:r>
          </w:p>
        </w:tc>
      </w:tr>
      <w:tr w:rsidR="007E263C" w:rsidRPr="00005998" w14:paraId="798EF940" w14:textId="77777777" w:rsidTr="007E263C">
        <w:trPr>
          <w:trHeight w:val="340"/>
        </w:trPr>
        <w:tc>
          <w:tcPr>
            <w:tcW w:w="2448" w:type="dxa"/>
            <w:tcBorders>
              <w:top w:val="nil"/>
              <w:left w:val="nil"/>
              <w:bottom w:val="nil"/>
              <w:right w:val="nil"/>
            </w:tcBorders>
            <w:shd w:val="clear" w:color="auto" w:fill="auto"/>
            <w:noWrap/>
            <w:vAlign w:val="bottom"/>
            <w:hideMark/>
          </w:tcPr>
          <w:p w14:paraId="103B61A5" w14:textId="77777777" w:rsidR="007E263C" w:rsidRPr="00005998" w:rsidRDefault="007E263C" w:rsidP="009F7C93">
            <w:pPr>
              <w:spacing w:line="360" w:lineRule="exact"/>
              <w:rPr>
                <w:rFonts w:asciiTheme="majorBidi" w:hAnsiTheme="majorBidi" w:cstheme="majorBidi"/>
                <w:b/>
                <w:bCs/>
                <w:sz w:val="28"/>
                <w:szCs w:val="28"/>
              </w:rPr>
            </w:pPr>
            <w:r w:rsidRPr="00005998">
              <w:rPr>
                <w:rFonts w:asciiTheme="majorBidi" w:hAnsiTheme="majorBidi"/>
                <w:b/>
                <w:bCs/>
                <w:sz w:val="28"/>
                <w:szCs w:val="28"/>
              </w:rPr>
              <w:t xml:space="preserve">Total </w:t>
            </w:r>
            <w:r w:rsidRPr="00005998">
              <w:rPr>
                <w:rFonts w:asciiTheme="majorBidi" w:hAnsiTheme="majorBidi" w:cstheme="majorBidi"/>
                <w:b/>
                <w:bCs/>
                <w:sz w:val="28"/>
                <w:szCs w:val="28"/>
              </w:rPr>
              <w:t>Deposit for machinery</w:t>
            </w:r>
          </w:p>
          <w:p w14:paraId="511DB069" w14:textId="77777777" w:rsidR="007E263C" w:rsidRPr="00005998" w:rsidRDefault="007E263C" w:rsidP="009F7C93">
            <w:pPr>
              <w:spacing w:line="360" w:lineRule="exact"/>
              <w:rPr>
                <w:rFonts w:asciiTheme="majorBidi" w:hAnsiTheme="majorBidi" w:cstheme="majorBidi"/>
                <w:b/>
                <w:bCs/>
                <w:sz w:val="28"/>
                <w:szCs w:val="28"/>
                <w:cs/>
              </w:rPr>
            </w:pPr>
            <w:r w:rsidRPr="00005998">
              <w:rPr>
                <w:rFonts w:asciiTheme="majorBidi" w:hAnsiTheme="majorBidi" w:cstheme="majorBidi"/>
                <w:b/>
                <w:bCs/>
                <w:sz w:val="28"/>
                <w:szCs w:val="28"/>
              </w:rPr>
              <w:t xml:space="preserve">   and license fee</w:t>
            </w:r>
          </w:p>
        </w:tc>
        <w:tc>
          <w:tcPr>
            <w:tcW w:w="1440" w:type="dxa"/>
            <w:tcBorders>
              <w:left w:val="nil"/>
              <w:right w:val="nil"/>
            </w:tcBorders>
            <w:shd w:val="clear" w:color="auto" w:fill="auto"/>
            <w:vAlign w:val="bottom"/>
          </w:tcPr>
          <w:p w14:paraId="7B059232" w14:textId="4940BDF2" w:rsidR="007E263C" w:rsidRPr="00005998" w:rsidRDefault="007E263C" w:rsidP="009F7C93">
            <w:pPr>
              <w:pBdr>
                <w:bottom w:val="double" w:sz="6" w:space="1" w:color="auto"/>
              </w:pBdr>
              <w:tabs>
                <w:tab w:val="decimal" w:pos="1158"/>
              </w:tabs>
              <w:spacing w:line="360" w:lineRule="exact"/>
              <w:jc w:val="center"/>
              <w:rPr>
                <w:rFonts w:asciiTheme="majorBidi" w:hAnsiTheme="majorBidi" w:cstheme="majorBidi"/>
                <w:sz w:val="28"/>
                <w:szCs w:val="28"/>
              </w:rPr>
            </w:pPr>
            <w:r>
              <w:rPr>
                <w:rFonts w:asciiTheme="majorBidi" w:hAnsiTheme="majorBidi" w:cstheme="majorBidi"/>
                <w:sz w:val="28"/>
                <w:szCs w:val="28"/>
              </w:rPr>
              <w:t>26,270,500</w:t>
            </w:r>
          </w:p>
        </w:tc>
        <w:tc>
          <w:tcPr>
            <w:tcW w:w="1440" w:type="dxa"/>
            <w:tcBorders>
              <w:left w:val="nil"/>
              <w:right w:val="nil"/>
            </w:tcBorders>
            <w:shd w:val="clear" w:color="auto" w:fill="auto"/>
            <w:vAlign w:val="bottom"/>
          </w:tcPr>
          <w:p w14:paraId="1AEF37FD" w14:textId="3C8D4C58" w:rsidR="007E263C" w:rsidRPr="00005998" w:rsidRDefault="007E263C" w:rsidP="009F7C93">
            <w:pPr>
              <w:pBdr>
                <w:bottom w:val="double" w:sz="6" w:space="1" w:color="auto"/>
              </w:pBdr>
              <w:tabs>
                <w:tab w:val="decimal" w:pos="1158"/>
              </w:tabs>
              <w:spacing w:line="360" w:lineRule="exact"/>
              <w:jc w:val="center"/>
              <w:rPr>
                <w:rFonts w:asciiTheme="majorBidi" w:hAnsiTheme="majorBidi" w:cstheme="majorBidi"/>
                <w:sz w:val="28"/>
                <w:szCs w:val="28"/>
              </w:rPr>
            </w:pPr>
            <w:r w:rsidRPr="00005998">
              <w:rPr>
                <w:rFonts w:asciiTheme="majorBidi" w:hAnsiTheme="majorBidi" w:cstheme="majorBidi"/>
                <w:sz w:val="28"/>
                <w:szCs w:val="28"/>
              </w:rPr>
              <w:t>72,760,156</w:t>
            </w:r>
          </w:p>
        </w:tc>
        <w:tc>
          <w:tcPr>
            <w:tcW w:w="1440" w:type="dxa"/>
            <w:tcBorders>
              <w:left w:val="nil"/>
              <w:right w:val="nil"/>
            </w:tcBorders>
            <w:shd w:val="clear" w:color="auto" w:fill="auto"/>
            <w:noWrap/>
            <w:vAlign w:val="bottom"/>
          </w:tcPr>
          <w:p w14:paraId="6643AA71" w14:textId="377A8A3C" w:rsidR="007E263C" w:rsidRPr="00005998" w:rsidRDefault="007E263C" w:rsidP="009F7C93">
            <w:pPr>
              <w:pBdr>
                <w:bottom w:val="double" w:sz="6" w:space="1" w:color="auto"/>
              </w:pBdr>
              <w:tabs>
                <w:tab w:val="decimal" w:pos="1158"/>
              </w:tabs>
              <w:spacing w:line="360" w:lineRule="exact"/>
              <w:rPr>
                <w:rFonts w:asciiTheme="majorBidi" w:hAnsiTheme="majorBidi" w:cstheme="majorBidi"/>
                <w:sz w:val="28"/>
                <w:szCs w:val="28"/>
              </w:rPr>
            </w:pPr>
            <w:r>
              <w:rPr>
                <w:rFonts w:asciiTheme="majorBidi" w:hAnsiTheme="majorBidi" w:cstheme="majorBidi"/>
                <w:sz w:val="28"/>
                <w:szCs w:val="28"/>
              </w:rPr>
              <w:t>-</w:t>
            </w:r>
          </w:p>
        </w:tc>
        <w:tc>
          <w:tcPr>
            <w:tcW w:w="1440" w:type="dxa"/>
            <w:tcBorders>
              <w:left w:val="nil"/>
              <w:right w:val="nil"/>
            </w:tcBorders>
            <w:shd w:val="clear" w:color="auto" w:fill="auto"/>
            <w:noWrap/>
            <w:vAlign w:val="bottom"/>
          </w:tcPr>
          <w:p w14:paraId="4CEEA078" w14:textId="77777777" w:rsidR="007E263C" w:rsidRPr="00005998" w:rsidRDefault="007E263C" w:rsidP="009F7C93">
            <w:pPr>
              <w:pBdr>
                <w:bottom w:val="double" w:sz="6" w:space="1" w:color="auto"/>
              </w:pBdr>
              <w:tabs>
                <w:tab w:val="decimal" w:pos="1068"/>
              </w:tabs>
              <w:spacing w:line="360" w:lineRule="exact"/>
              <w:rPr>
                <w:rFonts w:asciiTheme="majorBidi" w:hAnsiTheme="majorBidi" w:cstheme="majorBidi"/>
                <w:sz w:val="28"/>
                <w:szCs w:val="28"/>
              </w:rPr>
            </w:pPr>
            <w:r w:rsidRPr="00005998">
              <w:rPr>
                <w:rFonts w:asciiTheme="majorBidi" w:hAnsiTheme="majorBidi" w:cstheme="majorBidi"/>
                <w:sz w:val="28"/>
                <w:szCs w:val="28"/>
              </w:rPr>
              <w:t>-</w:t>
            </w:r>
          </w:p>
        </w:tc>
      </w:tr>
    </w:tbl>
    <w:p w14:paraId="4AB3670F" w14:textId="54A7DB1A" w:rsidR="00CE30AB" w:rsidRPr="00111FE7" w:rsidRDefault="00CE30AB" w:rsidP="009F7C93">
      <w:pPr>
        <w:numPr>
          <w:ilvl w:val="0"/>
          <w:numId w:val="1"/>
        </w:numPr>
        <w:tabs>
          <w:tab w:val="clear" w:pos="562"/>
        </w:tabs>
        <w:spacing w:before="240" w:line="360" w:lineRule="exact"/>
        <w:ind w:hanging="562"/>
        <w:rPr>
          <w:rFonts w:asciiTheme="majorBidi" w:hAnsiTheme="majorBidi" w:cstheme="majorBidi"/>
          <w:b/>
          <w:bCs/>
          <w:sz w:val="28"/>
          <w:szCs w:val="28"/>
        </w:rPr>
      </w:pPr>
      <w:r w:rsidRPr="00111FE7">
        <w:rPr>
          <w:rFonts w:asciiTheme="majorBidi" w:hAnsiTheme="majorBidi" w:cstheme="majorBidi"/>
          <w:b/>
          <w:bCs/>
          <w:sz w:val="28"/>
          <w:szCs w:val="28"/>
        </w:rPr>
        <w:t>PROPERTY, PLANT AND EQUIPMENT - NET</w:t>
      </w:r>
    </w:p>
    <w:p w14:paraId="5F858004" w14:textId="2B3E267A" w:rsidR="00CE30AB" w:rsidRPr="00486BAA" w:rsidRDefault="000F6309" w:rsidP="009F7C93">
      <w:pPr>
        <w:pStyle w:val="ListParagraph"/>
        <w:tabs>
          <w:tab w:val="num" w:pos="567"/>
          <w:tab w:val="num" w:pos="600"/>
        </w:tabs>
        <w:spacing w:before="120" w:line="360" w:lineRule="exact"/>
        <w:ind w:left="600"/>
        <w:rPr>
          <w:rFonts w:asciiTheme="majorBidi" w:hAnsiTheme="majorBidi" w:cstheme="majorBidi"/>
          <w:sz w:val="28"/>
          <w:szCs w:val="28"/>
          <w:cs/>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property, plant and equipment for the </w:t>
      </w:r>
      <w:r w:rsidR="00A76C4A">
        <w:rPr>
          <w:rFonts w:asciiTheme="majorBidi" w:hAnsiTheme="majorBidi" w:cstheme="majorBidi"/>
          <w:sz w:val="28"/>
          <w:szCs w:val="28"/>
        </w:rPr>
        <w:t>nine</w:t>
      </w:r>
      <w:r w:rsidR="007B0884">
        <w:rPr>
          <w:rFonts w:asciiTheme="majorBidi" w:hAnsiTheme="majorBidi" w:cstheme="majorBidi"/>
          <w:sz w:val="28"/>
          <w:szCs w:val="28"/>
        </w:rPr>
        <w:t>-month</w:t>
      </w:r>
      <w:r w:rsidR="0077036A" w:rsidRPr="0077036A">
        <w:rPr>
          <w:rFonts w:asciiTheme="majorBidi" w:hAnsiTheme="majorBidi" w:cstheme="majorBidi"/>
          <w:sz w:val="28"/>
          <w:szCs w:val="28"/>
        </w:rPr>
        <w:t xml:space="preserve"> period ended </w:t>
      </w:r>
      <w:r w:rsidR="00A76C4A">
        <w:rPr>
          <w:rFonts w:asciiTheme="majorBidi" w:hAnsiTheme="majorBidi" w:cstheme="majorBidi"/>
          <w:sz w:val="28"/>
          <w:szCs w:val="28"/>
        </w:rPr>
        <w:t>September 30</w:t>
      </w:r>
      <w:r w:rsidR="003E5EE4">
        <w:rPr>
          <w:rFonts w:asciiTheme="majorBidi" w:hAnsiTheme="majorBidi" w:cstheme="majorBidi"/>
          <w:sz w:val="28"/>
          <w:szCs w:val="28"/>
        </w:rPr>
        <w:t>, 2024</w:t>
      </w:r>
      <w:r w:rsidR="0077036A" w:rsidRPr="0077036A">
        <w:rPr>
          <w:rFonts w:asciiTheme="majorBidi" w:hAnsiTheme="majorBidi" w:cstheme="majorBidi"/>
          <w:sz w:val="28"/>
          <w:szCs w:val="28"/>
        </w:rPr>
        <w:t>, are as follows:</w:t>
      </w:r>
    </w:p>
    <w:tbl>
      <w:tblPr>
        <w:tblW w:w="8223" w:type="dxa"/>
        <w:tblInd w:w="567" w:type="dxa"/>
        <w:tblCellMar>
          <w:left w:w="57" w:type="dxa"/>
          <w:right w:w="57" w:type="dxa"/>
        </w:tblCellMar>
        <w:tblLook w:val="04A0" w:firstRow="1" w:lastRow="0" w:firstColumn="1" w:lastColumn="0" w:noHBand="0" w:noVBand="1"/>
      </w:tblPr>
      <w:tblGrid>
        <w:gridCol w:w="4469"/>
        <w:gridCol w:w="1877"/>
        <w:gridCol w:w="1877"/>
      </w:tblGrid>
      <w:tr w:rsidR="000D64E1" w:rsidRPr="00614CFF" w14:paraId="2583DAE8" w14:textId="77777777" w:rsidTr="00C30DCB">
        <w:trPr>
          <w:trHeight w:val="355"/>
        </w:trPr>
        <w:tc>
          <w:tcPr>
            <w:tcW w:w="4469" w:type="dxa"/>
            <w:tcBorders>
              <w:top w:val="nil"/>
              <w:left w:val="nil"/>
              <w:bottom w:val="nil"/>
              <w:right w:val="nil"/>
            </w:tcBorders>
            <w:shd w:val="clear" w:color="auto" w:fill="auto"/>
            <w:noWrap/>
            <w:vAlign w:val="bottom"/>
            <w:hideMark/>
          </w:tcPr>
          <w:p w14:paraId="6E9C4331" w14:textId="77777777" w:rsidR="000D64E1" w:rsidRPr="00D54683" w:rsidRDefault="000D64E1" w:rsidP="009F7C93">
            <w:pPr>
              <w:spacing w:line="360" w:lineRule="exact"/>
              <w:jc w:val="center"/>
              <w:rPr>
                <w:rFonts w:asciiTheme="majorBidi" w:hAnsiTheme="majorBidi" w:cstheme="majorBidi"/>
                <w:sz w:val="28"/>
                <w:szCs w:val="28"/>
              </w:rPr>
            </w:pPr>
            <w:bookmarkStart w:id="215" w:name="_MON_1517906489"/>
            <w:bookmarkStart w:id="216" w:name="_MON_1548335276"/>
            <w:bookmarkStart w:id="217" w:name="_MON_1548335367"/>
            <w:bookmarkStart w:id="218" w:name="_MON_1548335465"/>
            <w:bookmarkStart w:id="219" w:name="_MON_1548335562"/>
            <w:bookmarkStart w:id="220" w:name="_MON_1548335616"/>
            <w:bookmarkStart w:id="221" w:name="_MON_1548335633"/>
            <w:bookmarkStart w:id="222" w:name="_MON_1548335646"/>
            <w:bookmarkStart w:id="223" w:name="_MON_1548335670"/>
            <w:bookmarkStart w:id="224" w:name="_MON_1548335672"/>
            <w:bookmarkStart w:id="225" w:name="_MON_1548335694"/>
            <w:bookmarkStart w:id="226" w:name="_MON_1548335757"/>
            <w:bookmarkStart w:id="227" w:name="_MON_1548335839"/>
            <w:bookmarkStart w:id="228" w:name="_MON_1517906500"/>
            <w:bookmarkStart w:id="229" w:name="_MON_1517906504"/>
            <w:bookmarkStart w:id="230" w:name="_MON_1517906520"/>
            <w:bookmarkStart w:id="231" w:name="_MON_1517906528"/>
            <w:bookmarkStart w:id="232" w:name="_MON_1548673028"/>
            <w:bookmarkStart w:id="233" w:name="_MON_1548673046"/>
            <w:bookmarkStart w:id="234" w:name="_MON_1517906532"/>
            <w:bookmarkStart w:id="235" w:name="_MON_1517906556"/>
            <w:bookmarkStart w:id="236" w:name="_MON_1548747214"/>
            <w:bookmarkStart w:id="237" w:name="_MON_1517906579"/>
            <w:bookmarkStart w:id="238" w:name="_MON_1517906589"/>
            <w:bookmarkStart w:id="239" w:name="_MON_1517906597"/>
            <w:bookmarkStart w:id="240" w:name="_MON_1517906607"/>
            <w:bookmarkStart w:id="241" w:name="_MON_1548772576"/>
            <w:bookmarkStart w:id="242" w:name="_MON_1548772732"/>
            <w:bookmarkStart w:id="243" w:name="_MON_1517906633"/>
            <w:bookmarkStart w:id="244" w:name="_MON_1365606793"/>
            <w:bookmarkStart w:id="245" w:name="_MON_1365607005"/>
            <w:bookmarkStart w:id="246" w:name="_MON_1365608141"/>
            <w:bookmarkStart w:id="247" w:name="_MON_1365767322"/>
            <w:bookmarkStart w:id="248" w:name="_MON_1365767496"/>
            <w:bookmarkStart w:id="249" w:name="_MON_1365768182"/>
            <w:bookmarkStart w:id="250" w:name="_MON_1365768843"/>
            <w:bookmarkStart w:id="251" w:name="_MON_1365777438"/>
            <w:bookmarkStart w:id="252" w:name="_MON_1365781531"/>
            <w:bookmarkStart w:id="253" w:name="_MON_1365781585"/>
            <w:bookmarkStart w:id="254" w:name="_MON_1365781721"/>
            <w:bookmarkStart w:id="255" w:name="_MON_1365788467"/>
            <w:bookmarkStart w:id="256" w:name="_MON_1365791191"/>
            <w:bookmarkStart w:id="257" w:name="_MON_1365919987"/>
            <w:bookmarkStart w:id="258" w:name="_MON_1365933971"/>
            <w:bookmarkStart w:id="259" w:name="_MON_1365948909"/>
            <w:bookmarkStart w:id="260" w:name="_MON_1365949656"/>
            <w:bookmarkStart w:id="261" w:name="_MON_1369460225"/>
            <w:bookmarkStart w:id="262" w:name="_MON_1373387172"/>
            <w:bookmarkStart w:id="263" w:name="_MON_1373387255"/>
            <w:bookmarkStart w:id="264" w:name="_MON_1373387281"/>
            <w:bookmarkStart w:id="265" w:name="_MON_1373387328"/>
            <w:bookmarkStart w:id="266" w:name="_MON_1373389809"/>
            <w:bookmarkStart w:id="267" w:name="_MON_1373389844"/>
            <w:bookmarkStart w:id="268" w:name="_MON_1373389862"/>
            <w:bookmarkStart w:id="269" w:name="_MON_1373389874"/>
            <w:bookmarkStart w:id="270" w:name="_MON_1373389890"/>
            <w:bookmarkStart w:id="271" w:name="_MON_1373463387"/>
            <w:bookmarkStart w:id="272" w:name="_MON_1373463550"/>
            <w:bookmarkStart w:id="273" w:name="_MON_1373463631"/>
            <w:bookmarkStart w:id="274" w:name="_MON_1373463793"/>
            <w:bookmarkStart w:id="275" w:name="_MON_1373463863"/>
            <w:bookmarkStart w:id="276" w:name="_MON_1373464075"/>
            <w:bookmarkStart w:id="277" w:name="_MON_1373475405"/>
            <w:bookmarkStart w:id="278" w:name="_MON_1373709008"/>
            <w:bookmarkStart w:id="279" w:name="_MON_1381082847"/>
            <w:bookmarkStart w:id="280" w:name="_MON_1381238042"/>
            <w:bookmarkStart w:id="281" w:name="_MON_1381732629"/>
            <w:bookmarkStart w:id="282" w:name="_MON_1381839981"/>
            <w:bookmarkStart w:id="283" w:name="_MON_1382170186"/>
            <w:bookmarkStart w:id="284" w:name="_MON_1382170227"/>
            <w:bookmarkStart w:id="285" w:name="_MON_1382174234"/>
            <w:bookmarkStart w:id="286" w:name="_MON_1382183175"/>
            <w:bookmarkStart w:id="287" w:name="_MON_1396865836"/>
            <w:bookmarkStart w:id="288" w:name="_MON_1396865908"/>
            <w:bookmarkStart w:id="289" w:name="_MON_1397121281"/>
            <w:bookmarkStart w:id="290" w:name="_MON_1397121307"/>
            <w:bookmarkStart w:id="291" w:name="_MON_1397735742"/>
            <w:bookmarkStart w:id="292" w:name="_MON_1397735849"/>
            <w:bookmarkStart w:id="293" w:name="_MON_1397735859"/>
            <w:bookmarkStart w:id="294" w:name="_MON_1397735897"/>
            <w:bookmarkStart w:id="295" w:name="_MON_1397735936"/>
            <w:bookmarkStart w:id="296" w:name="_MON_1397809618"/>
            <w:bookmarkStart w:id="297" w:name="_MON_1397809623"/>
            <w:bookmarkStart w:id="298" w:name="_MON_1397809791"/>
            <w:bookmarkStart w:id="299" w:name="_MON_1397809795"/>
            <w:bookmarkStart w:id="300" w:name="_MON_1397810201"/>
            <w:bookmarkStart w:id="301" w:name="_MON_1397812597"/>
            <w:bookmarkStart w:id="302" w:name="_MON_1397812608"/>
            <w:bookmarkStart w:id="303" w:name="_MON_1397812750"/>
            <w:bookmarkStart w:id="304" w:name="_MON_1397816463"/>
            <w:bookmarkStart w:id="305" w:name="_MON_1397816723"/>
            <w:bookmarkStart w:id="306" w:name="_MON_1397816739"/>
            <w:bookmarkStart w:id="307" w:name="_MON_1397896580"/>
            <w:bookmarkStart w:id="308" w:name="_MON_1397896643"/>
            <w:bookmarkStart w:id="309" w:name="_MON_1397896679"/>
            <w:bookmarkStart w:id="310" w:name="_MON_1397896693"/>
            <w:bookmarkStart w:id="311" w:name="_MON_1397901138"/>
            <w:bookmarkStart w:id="312" w:name="_MON_1397915612"/>
            <w:bookmarkStart w:id="313" w:name="_MON_1397915671"/>
            <w:bookmarkStart w:id="314" w:name="_MON_1397915713"/>
            <w:bookmarkStart w:id="315" w:name="_MON_1400484386"/>
            <w:bookmarkStart w:id="316" w:name="_MON_1402686859"/>
            <w:bookmarkStart w:id="317" w:name="_MON_1402778990"/>
            <w:bookmarkStart w:id="318" w:name="_MON_1402779310"/>
            <w:bookmarkStart w:id="319" w:name="_MON_1402779347"/>
            <w:bookmarkStart w:id="320" w:name="_MON_1402779406"/>
            <w:bookmarkStart w:id="321" w:name="_MON_1402779427"/>
            <w:bookmarkStart w:id="322" w:name="_MON_1402815670"/>
            <w:bookmarkStart w:id="323" w:name="_MON_1402927175"/>
            <w:bookmarkStart w:id="324" w:name="_MON_1402927212"/>
            <w:bookmarkStart w:id="325" w:name="_MON_1403348098"/>
            <w:bookmarkStart w:id="326" w:name="_MON_1407567587"/>
            <w:bookmarkStart w:id="327" w:name="_MON_1409138633"/>
            <w:bookmarkStart w:id="328" w:name="_MON_1409138749"/>
            <w:bookmarkStart w:id="329" w:name="_MON_1409138810"/>
            <w:bookmarkStart w:id="330" w:name="_MON_1409141130"/>
            <w:bookmarkStart w:id="331" w:name="_MON_1409413020"/>
            <w:bookmarkStart w:id="332" w:name="_MON_1409998939"/>
            <w:bookmarkStart w:id="333" w:name="_MON_1428385504"/>
            <w:bookmarkStart w:id="334" w:name="_MON_1428385720"/>
            <w:bookmarkStart w:id="335" w:name="_MON_1428385966"/>
            <w:bookmarkStart w:id="336" w:name="_MON_1428385985"/>
            <w:bookmarkStart w:id="337" w:name="_MON_1428843939"/>
            <w:bookmarkStart w:id="338" w:name="_MON_1428843958"/>
            <w:bookmarkStart w:id="339" w:name="_MON_1428844066"/>
            <w:bookmarkStart w:id="340" w:name="_MON_1428844082"/>
            <w:bookmarkStart w:id="341" w:name="_MON_1428925894"/>
            <w:bookmarkStart w:id="342" w:name="_MON_1429443452"/>
            <w:bookmarkStart w:id="343" w:name="_MON_1429511400"/>
            <w:bookmarkStart w:id="344" w:name="_MON_1429782826"/>
            <w:bookmarkStart w:id="345" w:name="_MON_1430049126"/>
            <w:bookmarkStart w:id="346" w:name="_MON_1430049185"/>
            <w:bookmarkStart w:id="347" w:name="_MON_1434193091"/>
            <w:bookmarkStart w:id="348" w:name="_MON_1437310086"/>
            <w:bookmarkStart w:id="349" w:name="_MON_1437309667"/>
            <w:bookmarkStart w:id="350" w:name="_MON_1441524065"/>
            <w:bookmarkStart w:id="351" w:name="_MON_1445152528"/>
            <w:bookmarkStart w:id="352" w:name="_MON_1445171293"/>
            <w:bookmarkStart w:id="353" w:name="_MON_1445337860"/>
            <w:bookmarkStart w:id="354" w:name="_MON_1445338197"/>
            <w:bookmarkStart w:id="355" w:name="_MON_1445416295"/>
            <w:bookmarkStart w:id="356" w:name="_MON_1460650135"/>
            <w:bookmarkStart w:id="357" w:name="_MON_1461135412"/>
            <w:bookmarkStart w:id="358" w:name="_MON_1461397576"/>
            <w:bookmarkStart w:id="359" w:name="_MON_1461741578"/>
            <w:bookmarkStart w:id="360" w:name="_MON_1461741711"/>
            <w:bookmarkStart w:id="361" w:name="_MON_1461741822"/>
            <w:bookmarkStart w:id="362" w:name="_MON_1462039415"/>
            <w:bookmarkStart w:id="363" w:name="_MON_1490792547"/>
            <w:bookmarkStart w:id="364" w:name="_MON_1490792617"/>
            <w:bookmarkStart w:id="365" w:name="_MON_1490792646"/>
            <w:bookmarkStart w:id="366" w:name="_MON_1490792666"/>
            <w:bookmarkStart w:id="367" w:name="_MON_1490792698"/>
            <w:bookmarkStart w:id="368" w:name="_MON_1490792743"/>
            <w:bookmarkStart w:id="369" w:name="_MON_1492431269"/>
            <w:bookmarkStart w:id="370" w:name="_MON_1492431564"/>
            <w:bookmarkStart w:id="371" w:name="_MON_1492431580"/>
            <w:bookmarkStart w:id="372" w:name="_MON_1492431687"/>
            <w:bookmarkStart w:id="373" w:name="_MON_1492431886"/>
            <w:bookmarkStart w:id="374" w:name="_MON_1492535574"/>
            <w:bookmarkStart w:id="375" w:name="_MON_1492680011"/>
            <w:bookmarkStart w:id="376" w:name="_MON_1492680078"/>
            <w:bookmarkStart w:id="377" w:name="_MON_1492680190"/>
            <w:bookmarkStart w:id="378" w:name="_MON_1492680202"/>
            <w:bookmarkStart w:id="379" w:name="_MON_1492691420"/>
            <w:bookmarkStart w:id="380" w:name="_MON_1492776725"/>
            <w:bookmarkStart w:id="381" w:name="_MON_1492784088"/>
            <w:bookmarkStart w:id="382" w:name="_MON_1492787504"/>
            <w:bookmarkStart w:id="383" w:name="_MON_1492787616"/>
            <w:bookmarkStart w:id="384" w:name="_MON_1492787625"/>
            <w:bookmarkStart w:id="385" w:name="_MON_1492864014"/>
            <w:bookmarkStart w:id="386" w:name="_MON_1492867960"/>
            <w:bookmarkStart w:id="387" w:name="_MON_1492868009"/>
            <w:bookmarkStart w:id="388" w:name="_MON_1492887106"/>
            <w:bookmarkStart w:id="389" w:name="_MON_1521375143"/>
            <w:bookmarkStart w:id="390" w:name="_MON_1521524694"/>
            <w:bookmarkStart w:id="391" w:name="_MON_1523797508"/>
            <w:bookmarkStart w:id="392" w:name="_MON_1523797576"/>
            <w:bookmarkStart w:id="393" w:name="_MON_1523886502"/>
            <w:bookmarkStart w:id="394" w:name="_MON_1523887206"/>
            <w:bookmarkStart w:id="395" w:name="_MON_1523889483"/>
            <w:bookmarkStart w:id="396" w:name="_MON_1523889498"/>
            <w:bookmarkStart w:id="397" w:name="_MON_1523955283"/>
            <w:bookmarkStart w:id="398" w:name="_MON_1523959571"/>
            <w:bookmarkStart w:id="399" w:name="_MON_1523975196"/>
            <w:bookmarkStart w:id="400" w:name="_MON_1551194335"/>
            <w:bookmarkStart w:id="401" w:name="_MON_1551194356"/>
            <w:bookmarkStart w:id="402" w:name="_MON_1551194645"/>
            <w:bookmarkStart w:id="403" w:name="_MON_1554034913"/>
            <w:bookmarkStart w:id="404" w:name="_MON_1517906649"/>
            <w:bookmarkStart w:id="405" w:name="_MON_1517906730"/>
            <w:bookmarkStart w:id="406" w:name="_MON_1517906751"/>
            <w:bookmarkStart w:id="407" w:name="_MON_1555244158"/>
            <w:bookmarkStart w:id="408" w:name="_MON_1555248551"/>
            <w:bookmarkStart w:id="409" w:name="_MON_1555248567"/>
            <w:bookmarkStart w:id="410" w:name="_MON_1517906762"/>
            <w:bookmarkStart w:id="411" w:name="_MON_1517906789"/>
            <w:bookmarkStart w:id="412" w:name="_MON_1517906925"/>
            <w:bookmarkStart w:id="413" w:name="_MON_1517906933"/>
            <w:bookmarkStart w:id="414" w:name="_MON_1517906444"/>
            <w:bookmarkStart w:id="415" w:name="_MON_1517906467"/>
            <w:bookmarkStart w:id="416" w:name="_MON_1517906475"/>
            <w:bookmarkStart w:id="417" w:name="_MON_1541931379"/>
            <w:bookmarkStart w:id="418" w:name="_MON_1541931496"/>
            <w:bookmarkStart w:id="419" w:name="_MON_1541931540"/>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tc>
        <w:tc>
          <w:tcPr>
            <w:tcW w:w="3754" w:type="dxa"/>
            <w:gridSpan w:val="2"/>
            <w:tcBorders>
              <w:top w:val="nil"/>
              <w:left w:val="nil"/>
              <w:right w:val="nil"/>
            </w:tcBorders>
            <w:shd w:val="clear" w:color="auto" w:fill="auto"/>
            <w:noWrap/>
            <w:vAlign w:val="bottom"/>
            <w:hideMark/>
          </w:tcPr>
          <w:p w14:paraId="7BCA935A" w14:textId="4446F7DC" w:rsidR="000D64E1" w:rsidRPr="00614CFF" w:rsidRDefault="00DB04B5" w:rsidP="009F7C93">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Unit</w:t>
            </w:r>
            <w:r w:rsidR="006402EE">
              <w:rPr>
                <w:rFonts w:asciiTheme="majorBidi" w:hAnsiTheme="majorBidi" w:cstheme="majorBidi"/>
                <w:sz w:val="28"/>
                <w:szCs w:val="28"/>
              </w:rPr>
              <w:t xml:space="preserve"> </w:t>
            </w:r>
            <w:r>
              <w:rPr>
                <w:rFonts w:asciiTheme="majorBidi" w:hAnsiTheme="majorBidi" w:cstheme="majorBidi"/>
                <w:sz w:val="28"/>
                <w:szCs w:val="28"/>
                <w:cs/>
              </w:rPr>
              <w:t xml:space="preserve">: </w:t>
            </w:r>
            <w:r>
              <w:rPr>
                <w:rFonts w:asciiTheme="majorBidi" w:hAnsiTheme="majorBidi" w:cstheme="majorBidi"/>
                <w:sz w:val="28"/>
                <w:szCs w:val="28"/>
              </w:rPr>
              <w:t>Baht</w:t>
            </w:r>
          </w:p>
        </w:tc>
      </w:tr>
      <w:tr w:rsidR="00DB04B5" w:rsidRPr="00D54683" w14:paraId="395A4378" w14:textId="77777777" w:rsidTr="00C30DCB">
        <w:trPr>
          <w:trHeight w:val="340"/>
        </w:trPr>
        <w:tc>
          <w:tcPr>
            <w:tcW w:w="4469" w:type="dxa"/>
            <w:tcBorders>
              <w:top w:val="nil"/>
              <w:left w:val="nil"/>
              <w:bottom w:val="nil"/>
              <w:right w:val="nil"/>
            </w:tcBorders>
            <w:shd w:val="clear" w:color="auto" w:fill="auto"/>
            <w:noWrap/>
            <w:vAlign w:val="bottom"/>
            <w:hideMark/>
          </w:tcPr>
          <w:p w14:paraId="4E71CFD2" w14:textId="77777777" w:rsidR="00DB04B5" w:rsidRPr="00D54683" w:rsidRDefault="00DB04B5" w:rsidP="009F7C93">
            <w:pPr>
              <w:spacing w:line="360" w:lineRule="exact"/>
              <w:jc w:val="center"/>
              <w:rPr>
                <w:rFonts w:asciiTheme="majorBidi" w:hAnsiTheme="majorBidi" w:cstheme="majorBidi"/>
                <w:sz w:val="28"/>
                <w:szCs w:val="28"/>
              </w:rPr>
            </w:pPr>
          </w:p>
        </w:tc>
        <w:tc>
          <w:tcPr>
            <w:tcW w:w="1877" w:type="dxa"/>
            <w:tcBorders>
              <w:top w:val="nil"/>
              <w:left w:val="nil"/>
              <w:right w:val="nil"/>
            </w:tcBorders>
            <w:shd w:val="clear" w:color="auto" w:fill="auto"/>
            <w:noWrap/>
            <w:vAlign w:val="bottom"/>
            <w:hideMark/>
          </w:tcPr>
          <w:p w14:paraId="7F3E8773" w14:textId="5B6E62F2" w:rsidR="00DB04B5" w:rsidRPr="00D54683" w:rsidRDefault="00DB04B5" w:rsidP="009F7C93">
            <w:pPr>
              <w:pBdr>
                <w:bottom w:val="single" w:sz="4" w:space="1" w:color="auto"/>
              </w:pBdr>
              <w:spacing w:line="360" w:lineRule="exact"/>
              <w:jc w:val="center"/>
              <w:rPr>
                <w:rFonts w:asciiTheme="majorBidi" w:hAnsiTheme="majorBidi" w:cstheme="majorBidi"/>
                <w:sz w:val="28"/>
                <w:szCs w:val="28"/>
              </w:rPr>
            </w:pPr>
            <w:r w:rsidRPr="00A12E97">
              <w:rPr>
                <w:rFonts w:asciiTheme="majorBidi" w:hAnsiTheme="majorBidi" w:cstheme="majorBidi"/>
                <w:sz w:val="28"/>
                <w:szCs w:val="28"/>
              </w:rPr>
              <w:t>Consolidated financial statements</w:t>
            </w:r>
          </w:p>
        </w:tc>
        <w:tc>
          <w:tcPr>
            <w:tcW w:w="1877" w:type="dxa"/>
            <w:tcBorders>
              <w:top w:val="nil"/>
              <w:left w:val="nil"/>
              <w:right w:val="nil"/>
            </w:tcBorders>
            <w:shd w:val="clear" w:color="auto" w:fill="auto"/>
            <w:noWrap/>
            <w:vAlign w:val="bottom"/>
            <w:hideMark/>
          </w:tcPr>
          <w:p w14:paraId="1CDF30A7" w14:textId="5139250B" w:rsidR="00DB04B5" w:rsidRPr="00614CFF" w:rsidRDefault="001A7C00" w:rsidP="009F7C93">
            <w:pPr>
              <w:pBdr>
                <w:bottom w:val="single" w:sz="4" w:space="1" w:color="auto"/>
              </w:pBdr>
              <w:spacing w:line="360" w:lineRule="exact"/>
              <w:jc w:val="center"/>
              <w:rPr>
                <w:rFonts w:asciiTheme="majorBidi" w:hAnsiTheme="majorBidi" w:cstheme="majorBidi"/>
                <w:sz w:val="28"/>
                <w:szCs w:val="28"/>
              </w:rPr>
            </w:pPr>
            <w:r w:rsidRPr="00A12E97">
              <w:rPr>
                <w:rFonts w:asciiTheme="majorBidi" w:hAnsiTheme="majorBidi" w:cstheme="majorBidi"/>
                <w:sz w:val="28"/>
                <w:szCs w:val="28"/>
              </w:rPr>
              <w:t>Separate</w:t>
            </w:r>
            <w:r w:rsidR="00DB04B5" w:rsidRPr="00A12E97">
              <w:rPr>
                <w:rFonts w:asciiTheme="majorBidi" w:hAnsiTheme="majorBidi" w:cstheme="majorBidi"/>
                <w:sz w:val="28"/>
                <w:szCs w:val="28"/>
              </w:rPr>
              <w:t xml:space="preserve"> financial statements</w:t>
            </w:r>
          </w:p>
        </w:tc>
      </w:tr>
      <w:tr w:rsidR="000D64E1" w:rsidRPr="00D54683" w14:paraId="4961F4A0" w14:textId="77777777" w:rsidTr="00C30DCB">
        <w:trPr>
          <w:trHeight w:val="340"/>
        </w:trPr>
        <w:tc>
          <w:tcPr>
            <w:tcW w:w="4469" w:type="dxa"/>
            <w:tcBorders>
              <w:top w:val="nil"/>
              <w:left w:val="nil"/>
              <w:bottom w:val="nil"/>
              <w:right w:val="nil"/>
            </w:tcBorders>
            <w:shd w:val="clear" w:color="auto" w:fill="auto"/>
            <w:noWrap/>
            <w:vAlign w:val="bottom"/>
            <w:hideMark/>
          </w:tcPr>
          <w:p w14:paraId="56DB3366" w14:textId="7C4F0EEE" w:rsidR="000D64E1" w:rsidRPr="00614CFF" w:rsidRDefault="00DB04B5" w:rsidP="009F7C93">
            <w:pPr>
              <w:spacing w:line="360" w:lineRule="exact"/>
              <w:rPr>
                <w:rFonts w:asciiTheme="majorBidi" w:hAnsiTheme="majorBidi" w:cstheme="majorBidi"/>
                <w:b/>
                <w:bCs/>
                <w:sz w:val="28"/>
                <w:szCs w:val="28"/>
              </w:rPr>
            </w:pPr>
            <w:r>
              <w:rPr>
                <w:rFonts w:asciiTheme="majorBidi" w:hAnsiTheme="majorBidi" w:cstheme="majorBidi"/>
                <w:b/>
                <w:bCs/>
                <w:sz w:val="28"/>
                <w:szCs w:val="28"/>
              </w:rPr>
              <w:t>Net book value as at January 1, 2024</w:t>
            </w:r>
          </w:p>
        </w:tc>
        <w:tc>
          <w:tcPr>
            <w:tcW w:w="1877" w:type="dxa"/>
            <w:tcBorders>
              <w:left w:val="nil"/>
              <w:bottom w:val="nil"/>
              <w:right w:val="nil"/>
            </w:tcBorders>
            <w:shd w:val="clear" w:color="auto" w:fill="auto"/>
            <w:noWrap/>
          </w:tcPr>
          <w:p w14:paraId="324FC3F8" w14:textId="77777777" w:rsidR="000D64E1" w:rsidRPr="00614CFF" w:rsidRDefault="000D64E1" w:rsidP="009F7C93">
            <w:pPr>
              <w:tabs>
                <w:tab w:val="decimal" w:pos="1701"/>
              </w:tabs>
              <w:spacing w:line="360" w:lineRule="exact"/>
              <w:rPr>
                <w:rFonts w:asciiTheme="majorBidi" w:hAnsiTheme="majorBidi" w:cstheme="majorBidi"/>
                <w:sz w:val="28"/>
                <w:szCs w:val="28"/>
              </w:rPr>
            </w:pPr>
            <w:r w:rsidRPr="00E75210">
              <w:rPr>
                <w:rFonts w:asciiTheme="majorBidi" w:hAnsiTheme="majorBidi" w:cstheme="majorBidi"/>
                <w:sz w:val="28"/>
                <w:szCs w:val="28"/>
              </w:rPr>
              <w:t>664,524,0</w:t>
            </w:r>
            <w:r w:rsidRPr="00220AE6">
              <w:rPr>
                <w:rFonts w:asciiTheme="majorBidi" w:hAnsiTheme="majorBidi" w:cstheme="majorBidi"/>
                <w:sz w:val="28"/>
                <w:szCs w:val="28"/>
              </w:rPr>
              <w:t>1</w:t>
            </w:r>
            <w:r w:rsidRPr="00E75210">
              <w:rPr>
                <w:rFonts w:asciiTheme="majorBidi" w:hAnsiTheme="majorBidi" w:cstheme="majorBidi"/>
                <w:sz w:val="28"/>
                <w:szCs w:val="28"/>
              </w:rPr>
              <w:t>2</w:t>
            </w:r>
          </w:p>
        </w:tc>
        <w:tc>
          <w:tcPr>
            <w:tcW w:w="1877" w:type="dxa"/>
            <w:tcBorders>
              <w:left w:val="nil"/>
              <w:bottom w:val="nil"/>
              <w:right w:val="nil"/>
            </w:tcBorders>
            <w:shd w:val="clear" w:color="auto" w:fill="auto"/>
            <w:noWrap/>
          </w:tcPr>
          <w:p w14:paraId="391DDADC" w14:textId="77777777" w:rsidR="000D64E1" w:rsidRPr="00614CFF" w:rsidRDefault="000D64E1" w:rsidP="009F7C93">
            <w:pPr>
              <w:tabs>
                <w:tab w:val="decimal" w:pos="1701"/>
              </w:tabs>
              <w:spacing w:line="360" w:lineRule="exact"/>
              <w:rPr>
                <w:rFonts w:asciiTheme="majorBidi" w:hAnsiTheme="majorBidi" w:cstheme="majorBidi"/>
                <w:sz w:val="28"/>
                <w:szCs w:val="28"/>
              </w:rPr>
            </w:pPr>
            <w:r w:rsidRPr="00E75210">
              <w:rPr>
                <w:rFonts w:asciiTheme="majorBidi" w:hAnsiTheme="majorBidi" w:cstheme="majorBidi"/>
                <w:sz w:val="28"/>
                <w:szCs w:val="28"/>
              </w:rPr>
              <w:t>664,850,902</w:t>
            </w:r>
          </w:p>
        </w:tc>
      </w:tr>
      <w:tr w:rsidR="000D64E1" w:rsidRPr="00D54683" w14:paraId="5FD2E55C" w14:textId="77777777" w:rsidTr="00B83EA2">
        <w:trPr>
          <w:trHeight w:val="340"/>
        </w:trPr>
        <w:tc>
          <w:tcPr>
            <w:tcW w:w="4469" w:type="dxa"/>
            <w:tcBorders>
              <w:top w:val="nil"/>
              <w:left w:val="nil"/>
              <w:bottom w:val="nil"/>
              <w:right w:val="nil"/>
            </w:tcBorders>
            <w:shd w:val="clear" w:color="auto" w:fill="auto"/>
            <w:noWrap/>
            <w:vAlign w:val="bottom"/>
            <w:hideMark/>
          </w:tcPr>
          <w:p w14:paraId="4DF27BA3" w14:textId="677D5DB5" w:rsidR="000D64E1" w:rsidRPr="00614CFF" w:rsidRDefault="000D64E1" w:rsidP="009F7C93">
            <w:pPr>
              <w:spacing w:line="360" w:lineRule="exact"/>
              <w:rPr>
                <w:rFonts w:asciiTheme="majorBidi" w:hAnsiTheme="majorBidi" w:cstheme="majorBidi"/>
                <w:sz w:val="28"/>
                <w:szCs w:val="28"/>
              </w:rPr>
            </w:pPr>
            <w:r w:rsidRPr="00C55823">
              <w:rPr>
                <w:rFonts w:asciiTheme="majorBidi" w:hAnsiTheme="majorBidi" w:cstheme="majorBidi"/>
                <w:sz w:val="28"/>
                <w:szCs w:val="28"/>
                <w:cs/>
              </w:rPr>
              <w:t xml:space="preserve">   </w:t>
            </w:r>
            <w:r w:rsidR="00DB04B5">
              <w:rPr>
                <w:rFonts w:asciiTheme="majorBidi" w:hAnsiTheme="majorBidi" w:cstheme="majorBidi"/>
                <w:sz w:val="28"/>
                <w:szCs w:val="28"/>
              </w:rPr>
              <w:t>Acquisitions during the period (Cost)</w:t>
            </w:r>
          </w:p>
        </w:tc>
        <w:tc>
          <w:tcPr>
            <w:tcW w:w="1877" w:type="dxa"/>
            <w:tcBorders>
              <w:top w:val="nil"/>
              <w:left w:val="nil"/>
              <w:bottom w:val="nil"/>
              <w:right w:val="nil"/>
            </w:tcBorders>
            <w:shd w:val="clear" w:color="auto" w:fill="auto"/>
            <w:noWrap/>
            <w:vAlign w:val="bottom"/>
          </w:tcPr>
          <w:p w14:paraId="6A7DEA10" w14:textId="4859E193" w:rsidR="000D64E1" w:rsidRPr="00614CFF" w:rsidRDefault="00AF0502" w:rsidP="009F7C93">
            <w:pP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258,664,971</w:t>
            </w:r>
          </w:p>
        </w:tc>
        <w:tc>
          <w:tcPr>
            <w:tcW w:w="1877" w:type="dxa"/>
            <w:tcBorders>
              <w:top w:val="nil"/>
              <w:left w:val="nil"/>
              <w:bottom w:val="nil"/>
              <w:right w:val="nil"/>
            </w:tcBorders>
            <w:shd w:val="clear" w:color="auto" w:fill="auto"/>
            <w:noWrap/>
            <w:vAlign w:val="bottom"/>
          </w:tcPr>
          <w:p w14:paraId="7B895D72" w14:textId="7075314B" w:rsidR="000D64E1" w:rsidRPr="00614CFF" w:rsidRDefault="00B83EA2" w:rsidP="009F7C93">
            <w:pP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161,366,151</w:t>
            </w:r>
          </w:p>
        </w:tc>
      </w:tr>
      <w:tr w:rsidR="00B83EA2" w:rsidRPr="00D54683" w14:paraId="797950AB" w14:textId="77777777" w:rsidTr="00B83EA2">
        <w:trPr>
          <w:trHeight w:val="340"/>
        </w:trPr>
        <w:tc>
          <w:tcPr>
            <w:tcW w:w="4469" w:type="dxa"/>
            <w:tcBorders>
              <w:top w:val="nil"/>
              <w:left w:val="nil"/>
              <w:bottom w:val="nil"/>
              <w:right w:val="nil"/>
            </w:tcBorders>
            <w:shd w:val="clear" w:color="auto" w:fill="auto"/>
            <w:noWrap/>
            <w:vAlign w:val="bottom"/>
          </w:tcPr>
          <w:p w14:paraId="3B0C5C14" w14:textId="630A66CA" w:rsidR="00B83EA2" w:rsidRPr="007E263C" w:rsidRDefault="00B83EA2" w:rsidP="009F7C93">
            <w:pPr>
              <w:spacing w:line="360" w:lineRule="exact"/>
              <w:rPr>
                <w:rFonts w:asciiTheme="majorBidi" w:hAnsiTheme="majorBidi" w:cstheme="majorBidi"/>
                <w:sz w:val="28"/>
                <w:szCs w:val="28"/>
                <w:cs/>
              </w:rPr>
            </w:pPr>
            <w:r w:rsidRPr="007E263C">
              <w:rPr>
                <w:rFonts w:asciiTheme="majorBidi" w:hAnsiTheme="majorBidi" w:cstheme="majorBidi"/>
                <w:sz w:val="28"/>
                <w:szCs w:val="28"/>
              </w:rPr>
              <w:t xml:space="preserve">   </w:t>
            </w:r>
            <w:r w:rsidR="007E263C" w:rsidRPr="007E263C">
              <w:rPr>
                <w:rFonts w:asciiTheme="majorBidi" w:hAnsiTheme="majorBidi" w:cstheme="majorBidi"/>
                <w:sz w:val="28"/>
                <w:szCs w:val="28"/>
              </w:rPr>
              <w:t>Asset revaluation</w:t>
            </w:r>
          </w:p>
        </w:tc>
        <w:tc>
          <w:tcPr>
            <w:tcW w:w="1877" w:type="dxa"/>
            <w:tcBorders>
              <w:top w:val="nil"/>
              <w:left w:val="nil"/>
              <w:bottom w:val="nil"/>
              <w:right w:val="nil"/>
            </w:tcBorders>
            <w:shd w:val="clear" w:color="auto" w:fill="auto"/>
            <w:noWrap/>
            <w:vAlign w:val="bottom"/>
          </w:tcPr>
          <w:p w14:paraId="64354B8C" w14:textId="2B91B0D0" w:rsidR="00B83EA2" w:rsidRPr="00614CFF" w:rsidRDefault="00AF0502" w:rsidP="009F7C93">
            <w:pP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420,344,650</w:t>
            </w:r>
          </w:p>
        </w:tc>
        <w:tc>
          <w:tcPr>
            <w:tcW w:w="1877" w:type="dxa"/>
            <w:tcBorders>
              <w:top w:val="nil"/>
              <w:left w:val="nil"/>
              <w:bottom w:val="nil"/>
              <w:right w:val="nil"/>
            </w:tcBorders>
            <w:shd w:val="clear" w:color="auto" w:fill="auto"/>
            <w:noWrap/>
            <w:vAlign w:val="bottom"/>
          </w:tcPr>
          <w:p w14:paraId="6BA0235B" w14:textId="5AF1049A" w:rsidR="00B83EA2" w:rsidRPr="00614CFF" w:rsidRDefault="00B83EA2" w:rsidP="009F7C93">
            <w:pP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408,944,311</w:t>
            </w:r>
          </w:p>
        </w:tc>
      </w:tr>
      <w:tr w:rsidR="000D64E1" w:rsidRPr="00D54683" w14:paraId="7DA5A719" w14:textId="77777777" w:rsidTr="00B83EA2">
        <w:trPr>
          <w:trHeight w:val="340"/>
        </w:trPr>
        <w:tc>
          <w:tcPr>
            <w:tcW w:w="4469" w:type="dxa"/>
            <w:tcBorders>
              <w:top w:val="nil"/>
              <w:left w:val="nil"/>
              <w:bottom w:val="nil"/>
              <w:right w:val="nil"/>
            </w:tcBorders>
            <w:shd w:val="clear" w:color="auto" w:fill="auto"/>
            <w:noWrap/>
            <w:vAlign w:val="bottom"/>
          </w:tcPr>
          <w:p w14:paraId="38B5D982" w14:textId="6DE392DB" w:rsidR="000D64E1" w:rsidRPr="00C176E6" w:rsidRDefault="000D64E1" w:rsidP="009F7C93">
            <w:pPr>
              <w:spacing w:line="360" w:lineRule="exact"/>
              <w:rPr>
                <w:rFonts w:asciiTheme="majorBidi" w:hAnsiTheme="majorBidi" w:cstheme="majorBidi"/>
                <w:spacing w:val="-6"/>
                <w:sz w:val="28"/>
                <w:szCs w:val="28"/>
                <w:cs/>
              </w:rPr>
            </w:pPr>
            <w:r>
              <w:rPr>
                <w:rFonts w:asciiTheme="majorBidi" w:hAnsiTheme="majorBidi" w:cstheme="majorBidi" w:hint="cs"/>
                <w:sz w:val="28"/>
                <w:szCs w:val="28"/>
                <w:cs/>
              </w:rPr>
              <w:t xml:space="preserve">   </w:t>
            </w:r>
            <w:r w:rsidR="00DB04B5">
              <w:rPr>
                <w:rFonts w:asciiTheme="majorBidi" w:hAnsiTheme="majorBidi" w:cstheme="majorBidi"/>
                <w:spacing w:val="-6"/>
                <w:sz w:val="28"/>
                <w:szCs w:val="28"/>
              </w:rPr>
              <w:t>Transfer to investment property (Book Value)</w:t>
            </w:r>
          </w:p>
        </w:tc>
        <w:tc>
          <w:tcPr>
            <w:tcW w:w="1877" w:type="dxa"/>
            <w:tcBorders>
              <w:top w:val="nil"/>
              <w:left w:val="nil"/>
              <w:bottom w:val="nil"/>
              <w:right w:val="nil"/>
            </w:tcBorders>
            <w:shd w:val="clear" w:color="auto" w:fill="auto"/>
            <w:noWrap/>
            <w:vAlign w:val="bottom"/>
          </w:tcPr>
          <w:p w14:paraId="336616F6" w14:textId="4D819784" w:rsidR="000D64E1" w:rsidRPr="00614CFF" w:rsidRDefault="00B83EA2" w:rsidP="009F7C93">
            <w:pPr>
              <w:tabs>
                <w:tab w:val="decimal" w:pos="1570"/>
              </w:tabs>
              <w:spacing w:line="360" w:lineRule="exact"/>
              <w:rPr>
                <w:rFonts w:asciiTheme="majorBidi" w:hAnsiTheme="majorBidi" w:cstheme="majorBidi"/>
                <w:sz w:val="28"/>
                <w:szCs w:val="28"/>
              </w:rPr>
            </w:pPr>
            <w:r>
              <w:rPr>
                <w:rFonts w:asciiTheme="majorBidi" w:hAnsiTheme="majorBidi" w:cstheme="majorBidi"/>
                <w:sz w:val="28"/>
                <w:szCs w:val="28"/>
              </w:rPr>
              <w:t>-</w:t>
            </w:r>
          </w:p>
        </w:tc>
        <w:tc>
          <w:tcPr>
            <w:tcW w:w="1877" w:type="dxa"/>
            <w:tcBorders>
              <w:top w:val="nil"/>
              <w:left w:val="nil"/>
              <w:bottom w:val="nil"/>
              <w:right w:val="nil"/>
            </w:tcBorders>
            <w:shd w:val="clear" w:color="auto" w:fill="auto"/>
            <w:noWrap/>
            <w:vAlign w:val="bottom"/>
          </w:tcPr>
          <w:p w14:paraId="6E8BA0D3" w14:textId="5ADB41EB" w:rsidR="000D64E1" w:rsidRDefault="00B83EA2" w:rsidP="009F7C93">
            <w:pP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(27,942,372)</w:t>
            </w:r>
          </w:p>
        </w:tc>
      </w:tr>
      <w:tr w:rsidR="000D64E1" w:rsidRPr="00D54683" w14:paraId="750396F6" w14:textId="77777777" w:rsidTr="00B83EA2">
        <w:trPr>
          <w:trHeight w:val="340"/>
        </w:trPr>
        <w:tc>
          <w:tcPr>
            <w:tcW w:w="4469" w:type="dxa"/>
            <w:tcBorders>
              <w:top w:val="nil"/>
              <w:left w:val="nil"/>
              <w:bottom w:val="nil"/>
              <w:right w:val="nil"/>
            </w:tcBorders>
            <w:shd w:val="clear" w:color="auto" w:fill="auto"/>
            <w:noWrap/>
            <w:vAlign w:val="bottom"/>
            <w:hideMark/>
          </w:tcPr>
          <w:p w14:paraId="57087260" w14:textId="3BDB0ACF" w:rsidR="000D64E1" w:rsidRPr="00614CFF" w:rsidRDefault="000D64E1" w:rsidP="009F7C93">
            <w:pPr>
              <w:spacing w:line="360" w:lineRule="exact"/>
              <w:rPr>
                <w:rFonts w:asciiTheme="majorBidi" w:hAnsiTheme="majorBidi" w:cstheme="majorBidi"/>
                <w:sz w:val="28"/>
                <w:szCs w:val="28"/>
              </w:rPr>
            </w:pPr>
            <w:r w:rsidRPr="00C55823">
              <w:rPr>
                <w:rFonts w:asciiTheme="majorBidi" w:hAnsiTheme="majorBidi" w:cstheme="majorBidi"/>
                <w:sz w:val="28"/>
                <w:szCs w:val="28"/>
                <w:cs/>
              </w:rPr>
              <w:t xml:space="preserve">   </w:t>
            </w:r>
            <w:r w:rsidR="00DB04B5">
              <w:rPr>
                <w:rFonts w:asciiTheme="majorBidi" w:hAnsiTheme="majorBidi" w:cstheme="majorBidi"/>
                <w:sz w:val="28"/>
                <w:szCs w:val="28"/>
              </w:rPr>
              <w:t>Depreciation for the period</w:t>
            </w:r>
          </w:p>
        </w:tc>
        <w:tc>
          <w:tcPr>
            <w:tcW w:w="1877" w:type="dxa"/>
            <w:tcBorders>
              <w:top w:val="nil"/>
              <w:left w:val="nil"/>
              <w:right w:val="nil"/>
            </w:tcBorders>
            <w:shd w:val="clear" w:color="auto" w:fill="auto"/>
            <w:noWrap/>
            <w:vAlign w:val="bottom"/>
          </w:tcPr>
          <w:p w14:paraId="7A18B64C" w14:textId="4AF024FB" w:rsidR="000D64E1" w:rsidRPr="00614CFF" w:rsidRDefault="00B83EA2" w:rsidP="009F7C93">
            <w:pP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(27,613,422)</w:t>
            </w:r>
          </w:p>
        </w:tc>
        <w:tc>
          <w:tcPr>
            <w:tcW w:w="1877" w:type="dxa"/>
            <w:tcBorders>
              <w:top w:val="nil"/>
              <w:left w:val="nil"/>
              <w:right w:val="nil"/>
            </w:tcBorders>
            <w:shd w:val="clear" w:color="auto" w:fill="auto"/>
            <w:noWrap/>
            <w:vAlign w:val="bottom"/>
          </w:tcPr>
          <w:p w14:paraId="21167141" w14:textId="3FAD3456" w:rsidR="000D64E1" w:rsidRPr="00614CFF" w:rsidRDefault="00B83EA2" w:rsidP="009F7C93">
            <w:pP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(27,079,330)</w:t>
            </w:r>
          </w:p>
        </w:tc>
      </w:tr>
      <w:tr w:rsidR="000D64E1" w:rsidRPr="00D54683" w14:paraId="7B6DA2C2" w14:textId="77777777" w:rsidTr="00B83EA2">
        <w:trPr>
          <w:trHeight w:val="340"/>
        </w:trPr>
        <w:tc>
          <w:tcPr>
            <w:tcW w:w="4469" w:type="dxa"/>
            <w:tcBorders>
              <w:top w:val="nil"/>
              <w:left w:val="nil"/>
              <w:bottom w:val="nil"/>
              <w:right w:val="nil"/>
            </w:tcBorders>
            <w:shd w:val="clear" w:color="auto" w:fill="auto"/>
            <w:noWrap/>
            <w:vAlign w:val="bottom"/>
            <w:hideMark/>
          </w:tcPr>
          <w:p w14:paraId="25C35F18" w14:textId="36DBF6D0" w:rsidR="000D64E1" w:rsidRPr="00614CFF" w:rsidRDefault="000D64E1" w:rsidP="009F7C93">
            <w:pPr>
              <w:spacing w:line="360" w:lineRule="exact"/>
              <w:rPr>
                <w:rFonts w:asciiTheme="majorBidi" w:hAnsiTheme="majorBidi" w:cstheme="majorBidi"/>
                <w:sz w:val="28"/>
                <w:szCs w:val="28"/>
              </w:rPr>
            </w:pPr>
            <w:r w:rsidRPr="00C55823">
              <w:rPr>
                <w:rFonts w:asciiTheme="majorBidi" w:hAnsiTheme="majorBidi" w:cstheme="majorBidi"/>
                <w:sz w:val="28"/>
                <w:szCs w:val="28"/>
                <w:cs/>
              </w:rPr>
              <w:t xml:space="preserve">   </w:t>
            </w:r>
            <w:r w:rsidR="00DB04B5">
              <w:rPr>
                <w:rFonts w:asciiTheme="majorBidi" w:hAnsiTheme="majorBidi" w:cstheme="majorBidi"/>
                <w:color w:val="000000"/>
                <w:sz w:val="28"/>
                <w:szCs w:val="28"/>
              </w:rPr>
              <w:t>Disposal during the period (Book Value)</w:t>
            </w:r>
          </w:p>
        </w:tc>
        <w:tc>
          <w:tcPr>
            <w:tcW w:w="1877" w:type="dxa"/>
            <w:tcBorders>
              <w:top w:val="nil"/>
              <w:left w:val="nil"/>
              <w:bottom w:val="nil"/>
              <w:right w:val="nil"/>
            </w:tcBorders>
            <w:shd w:val="clear" w:color="auto" w:fill="auto"/>
            <w:noWrap/>
            <w:vAlign w:val="bottom"/>
          </w:tcPr>
          <w:p w14:paraId="5323DBC8" w14:textId="2A6AD39C" w:rsidR="000D64E1" w:rsidRPr="00614CFF" w:rsidRDefault="00B83EA2" w:rsidP="009F7C93">
            <w:pPr>
              <w:pBdr>
                <w:bottom w:val="single" w:sz="4" w:space="1" w:color="auto"/>
              </w:pBd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(2,223,004)</w:t>
            </w:r>
          </w:p>
        </w:tc>
        <w:tc>
          <w:tcPr>
            <w:tcW w:w="1877" w:type="dxa"/>
            <w:tcBorders>
              <w:top w:val="nil"/>
              <w:left w:val="nil"/>
              <w:bottom w:val="nil"/>
              <w:right w:val="nil"/>
            </w:tcBorders>
            <w:shd w:val="clear" w:color="auto" w:fill="auto"/>
            <w:noWrap/>
            <w:vAlign w:val="bottom"/>
          </w:tcPr>
          <w:p w14:paraId="21B36D1D" w14:textId="439A4FB2" w:rsidR="000D64E1" w:rsidRPr="00614CFF" w:rsidRDefault="00B83EA2" w:rsidP="009F7C93">
            <w:pPr>
              <w:pBdr>
                <w:bottom w:val="single" w:sz="4" w:space="1" w:color="auto"/>
              </w:pBd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(2,223,004)</w:t>
            </w:r>
          </w:p>
        </w:tc>
      </w:tr>
      <w:tr w:rsidR="000D64E1" w:rsidRPr="00D54683" w14:paraId="2542FE3B" w14:textId="77777777" w:rsidTr="00B83EA2">
        <w:trPr>
          <w:trHeight w:val="340"/>
        </w:trPr>
        <w:tc>
          <w:tcPr>
            <w:tcW w:w="4469" w:type="dxa"/>
            <w:tcBorders>
              <w:top w:val="nil"/>
              <w:left w:val="nil"/>
              <w:bottom w:val="nil"/>
              <w:right w:val="nil"/>
            </w:tcBorders>
            <w:shd w:val="clear" w:color="auto" w:fill="auto"/>
            <w:noWrap/>
            <w:vAlign w:val="bottom"/>
            <w:hideMark/>
          </w:tcPr>
          <w:p w14:paraId="3809F9A4" w14:textId="622712C2" w:rsidR="000D64E1" w:rsidRPr="00C55823" w:rsidRDefault="00DC3FBA" w:rsidP="009F7C93">
            <w:pPr>
              <w:spacing w:line="360" w:lineRule="exact"/>
              <w:rPr>
                <w:rFonts w:asciiTheme="majorBidi" w:hAnsiTheme="majorBidi" w:cstheme="majorBidi"/>
                <w:b/>
                <w:bCs/>
                <w:sz w:val="28"/>
                <w:szCs w:val="28"/>
                <w:cs/>
              </w:rPr>
            </w:pPr>
            <w:r>
              <w:rPr>
                <w:rFonts w:asciiTheme="majorBidi" w:hAnsiTheme="majorBidi" w:cstheme="majorBidi"/>
                <w:b/>
                <w:bCs/>
                <w:sz w:val="28"/>
                <w:szCs w:val="28"/>
              </w:rPr>
              <w:t>Net book value as at September</w:t>
            </w:r>
            <w:r w:rsidR="00DB04B5">
              <w:rPr>
                <w:rFonts w:asciiTheme="majorBidi" w:hAnsiTheme="majorBidi" w:cstheme="majorBidi"/>
                <w:b/>
                <w:bCs/>
                <w:sz w:val="28"/>
                <w:szCs w:val="28"/>
              </w:rPr>
              <w:t xml:space="preserve"> 30, 2024</w:t>
            </w:r>
          </w:p>
        </w:tc>
        <w:tc>
          <w:tcPr>
            <w:tcW w:w="1877" w:type="dxa"/>
            <w:tcBorders>
              <w:left w:val="nil"/>
              <w:right w:val="nil"/>
            </w:tcBorders>
            <w:shd w:val="clear" w:color="auto" w:fill="auto"/>
            <w:noWrap/>
            <w:vAlign w:val="bottom"/>
          </w:tcPr>
          <w:p w14:paraId="71BAEA82" w14:textId="5F44E0E9" w:rsidR="000D64E1" w:rsidRPr="00614CFF" w:rsidRDefault="00B83EA2" w:rsidP="009F7C93">
            <w:pPr>
              <w:pBdr>
                <w:bottom w:val="double" w:sz="6" w:space="1" w:color="auto"/>
              </w:pBdr>
              <w:tabs>
                <w:tab w:val="decimal" w:pos="1701"/>
              </w:tabs>
              <w:spacing w:line="360" w:lineRule="exact"/>
              <w:rPr>
                <w:rFonts w:asciiTheme="majorBidi" w:hAnsiTheme="majorBidi" w:cstheme="majorBidi"/>
                <w:sz w:val="28"/>
                <w:szCs w:val="28"/>
                <w:cs/>
              </w:rPr>
            </w:pPr>
            <w:r>
              <w:rPr>
                <w:rFonts w:asciiTheme="majorBidi" w:hAnsiTheme="majorBidi" w:cstheme="majorBidi"/>
                <w:sz w:val="28"/>
                <w:szCs w:val="28"/>
              </w:rPr>
              <w:t>1,313,697,207</w:t>
            </w:r>
          </w:p>
        </w:tc>
        <w:tc>
          <w:tcPr>
            <w:tcW w:w="1877" w:type="dxa"/>
            <w:tcBorders>
              <w:left w:val="nil"/>
              <w:right w:val="nil"/>
            </w:tcBorders>
            <w:shd w:val="clear" w:color="auto" w:fill="auto"/>
            <w:noWrap/>
            <w:vAlign w:val="bottom"/>
          </w:tcPr>
          <w:p w14:paraId="2AC36694" w14:textId="11F02AD2" w:rsidR="000D64E1" w:rsidRPr="00D54683" w:rsidRDefault="00B83EA2" w:rsidP="009F7C93">
            <w:pPr>
              <w:pBdr>
                <w:bottom w:val="double" w:sz="6" w:space="1" w:color="auto"/>
              </w:pBdr>
              <w:tabs>
                <w:tab w:val="decimal" w:pos="1701"/>
              </w:tabs>
              <w:spacing w:line="360" w:lineRule="exact"/>
              <w:rPr>
                <w:rFonts w:asciiTheme="majorBidi" w:hAnsiTheme="majorBidi" w:cstheme="majorBidi"/>
                <w:sz w:val="28"/>
                <w:szCs w:val="28"/>
                <w:cs/>
              </w:rPr>
            </w:pPr>
            <w:r>
              <w:rPr>
                <w:rFonts w:asciiTheme="majorBidi" w:hAnsiTheme="majorBidi" w:cstheme="majorBidi"/>
                <w:sz w:val="28"/>
                <w:szCs w:val="28"/>
              </w:rPr>
              <w:t>1,177,916,658</w:t>
            </w:r>
          </w:p>
        </w:tc>
      </w:tr>
      <w:tr w:rsidR="000D64E1" w:rsidRPr="00D54683" w14:paraId="7EA3D41C" w14:textId="77777777" w:rsidTr="00C30DCB">
        <w:trPr>
          <w:trHeight w:val="340"/>
        </w:trPr>
        <w:tc>
          <w:tcPr>
            <w:tcW w:w="4469" w:type="dxa"/>
            <w:tcBorders>
              <w:top w:val="nil"/>
              <w:left w:val="nil"/>
              <w:bottom w:val="nil"/>
              <w:right w:val="nil"/>
            </w:tcBorders>
            <w:shd w:val="clear" w:color="auto" w:fill="auto"/>
            <w:noWrap/>
            <w:vAlign w:val="bottom"/>
          </w:tcPr>
          <w:p w14:paraId="161FD555" w14:textId="6C7561CB" w:rsidR="000D64E1" w:rsidRPr="00D15CDD" w:rsidRDefault="008270C6" w:rsidP="009F7C93">
            <w:pPr>
              <w:spacing w:line="360" w:lineRule="exact"/>
              <w:rPr>
                <w:rFonts w:asciiTheme="majorBidi" w:hAnsiTheme="majorBidi" w:cstheme="majorBidi"/>
                <w:b/>
                <w:bCs/>
                <w:sz w:val="28"/>
                <w:szCs w:val="28"/>
                <w:cs/>
              </w:rPr>
            </w:pPr>
            <w:r>
              <w:rPr>
                <w:rFonts w:asciiTheme="majorBidi" w:hAnsiTheme="majorBidi" w:cstheme="majorBidi"/>
                <w:b/>
                <w:bCs/>
                <w:sz w:val="28"/>
                <w:szCs w:val="28"/>
              </w:rPr>
              <w:t>Depreciation is recognized in the statements of</w:t>
            </w:r>
          </w:p>
        </w:tc>
        <w:tc>
          <w:tcPr>
            <w:tcW w:w="1877" w:type="dxa"/>
            <w:tcBorders>
              <w:left w:val="nil"/>
              <w:right w:val="nil"/>
            </w:tcBorders>
            <w:shd w:val="clear" w:color="auto" w:fill="auto"/>
            <w:noWrap/>
            <w:vAlign w:val="bottom"/>
          </w:tcPr>
          <w:p w14:paraId="5E47E4AF" w14:textId="77777777" w:rsidR="000D64E1" w:rsidRPr="00E165CF" w:rsidRDefault="000D64E1" w:rsidP="009F7C93">
            <w:pPr>
              <w:tabs>
                <w:tab w:val="decimal" w:pos="1701"/>
              </w:tabs>
              <w:spacing w:line="360" w:lineRule="exact"/>
              <w:rPr>
                <w:rFonts w:asciiTheme="majorBidi" w:hAnsiTheme="majorBidi" w:cstheme="majorBidi"/>
                <w:sz w:val="28"/>
                <w:szCs w:val="28"/>
              </w:rPr>
            </w:pPr>
          </w:p>
        </w:tc>
        <w:tc>
          <w:tcPr>
            <w:tcW w:w="1877" w:type="dxa"/>
            <w:tcBorders>
              <w:left w:val="nil"/>
              <w:right w:val="nil"/>
            </w:tcBorders>
            <w:shd w:val="clear" w:color="auto" w:fill="auto"/>
            <w:noWrap/>
            <w:vAlign w:val="bottom"/>
          </w:tcPr>
          <w:p w14:paraId="071D005E" w14:textId="77777777" w:rsidR="000D64E1" w:rsidRDefault="000D64E1" w:rsidP="009F7C93">
            <w:pPr>
              <w:tabs>
                <w:tab w:val="decimal" w:pos="1701"/>
              </w:tabs>
              <w:spacing w:line="360" w:lineRule="exact"/>
              <w:rPr>
                <w:rFonts w:asciiTheme="majorBidi" w:hAnsiTheme="majorBidi" w:cstheme="majorBidi"/>
                <w:sz w:val="28"/>
                <w:szCs w:val="28"/>
              </w:rPr>
            </w:pPr>
          </w:p>
        </w:tc>
      </w:tr>
      <w:tr w:rsidR="000D64E1" w:rsidRPr="00D54683" w14:paraId="6AB0C5A2" w14:textId="77777777" w:rsidTr="00C30DCB">
        <w:trPr>
          <w:trHeight w:val="340"/>
        </w:trPr>
        <w:tc>
          <w:tcPr>
            <w:tcW w:w="4469" w:type="dxa"/>
            <w:tcBorders>
              <w:top w:val="nil"/>
              <w:left w:val="nil"/>
              <w:bottom w:val="nil"/>
              <w:right w:val="nil"/>
            </w:tcBorders>
            <w:shd w:val="clear" w:color="auto" w:fill="auto"/>
            <w:noWrap/>
            <w:vAlign w:val="bottom"/>
          </w:tcPr>
          <w:p w14:paraId="6E0D3EB0" w14:textId="0DCF15C6" w:rsidR="000D64E1" w:rsidRPr="00C55823" w:rsidRDefault="000D64E1" w:rsidP="009F7C93">
            <w:pPr>
              <w:spacing w:line="360" w:lineRule="exact"/>
              <w:rPr>
                <w:rFonts w:asciiTheme="majorBidi" w:hAnsiTheme="majorBidi" w:cstheme="majorBidi"/>
                <w:b/>
                <w:bCs/>
                <w:sz w:val="28"/>
                <w:szCs w:val="28"/>
                <w:cs/>
              </w:rPr>
            </w:pPr>
            <w:r w:rsidRPr="00C55823">
              <w:rPr>
                <w:rFonts w:asciiTheme="majorBidi" w:hAnsiTheme="majorBidi" w:cstheme="majorBidi"/>
                <w:sz w:val="28"/>
                <w:szCs w:val="28"/>
                <w:cs/>
              </w:rPr>
              <w:t xml:space="preserve">   </w:t>
            </w:r>
            <w:r w:rsidR="008B09F9">
              <w:rPr>
                <w:rFonts w:asciiTheme="majorBidi" w:hAnsiTheme="majorBidi" w:cstheme="majorBidi"/>
                <w:b/>
                <w:bCs/>
                <w:sz w:val="28"/>
                <w:szCs w:val="28"/>
              </w:rPr>
              <w:t>Comprehensive income for the nine-month periods</w:t>
            </w:r>
          </w:p>
        </w:tc>
        <w:tc>
          <w:tcPr>
            <w:tcW w:w="1877" w:type="dxa"/>
            <w:tcBorders>
              <w:left w:val="nil"/>
              <w:right w:val="nil"/>
            </w:tcBorders>
            <w:shd w:val="clear" w:color="auto" w:fill="auto"/>
            <w:noWrap/>
            <w:vAlign w:val="bottom"/>
          </w:tcPr>
          <w:p w14:paraId="0D2AE458" w14:textId="77777777" w:rsidR="000D64E1" w:rsidRPr="00E165CF" w:rsidRDefault="000D64E1" w:rsidP="009F7C93">
            <w:pPr>
              <w:tabs>
                <w:tab w:val="decimal" w:pos="1701"/>
              </w:tabs>
              <w:spacing w:line="360" w:lineRule="exact"/>
              <w:rPr>
                <w:rFonts w:asciiTheme="majorBidi" w:hAnsiTheme="majorBidi" w:cstheme="majorBidi"/>
                <w:sz w:val="28"/>
                <w:szCs w:val="28"/>
              </w:rPr>
            </w:pPr>
          </w:p>
        </w:tc>
        <w:tc>
          <w:tcPr>
            <w:tcW w:w="1877" w:type="dxa"/>
            <w:tcBorders>
              <w:left w:val="nil"/>
              <w:right w:val="nil"/>
            </w:tcBorders>
            <w:shd w:val="clear" w:color="auto" w:fill="auto"/>
            <w:noWrap/>
            <w:vAlign w:val="bottom"/>
          </w:tcPr>
          <w:p w14:paraId="4186C7EE" w14:textId="77777777" w:rsidR="000D64E1" w:rsidRDefault="000D64E1" w:rsidP="009F7C93">
            <w:pPr>
              <w:tabs>
                <w:tab w:val="decimal" w:pos="1701"/>
              </w:tabs>
              <w:spacing w:line="360" w:lineRule="exact"/>
              <w:rPr>
                <w:rFonts w:asciiTheme="majorBidi" w:hAnsiTheme="majorBidi" w:cstheme="majorBidi"/>
                <w:sz w:val="28"/>
                <w:szCs w:val="28"/>
              </w:rPr>
            </w:pPr>
          </w:p>
        </w:tc>
      </w:tr>
      <w:tr w:rsidR="000D64E1" w:rsidRPr="00D54683" w14:paraId="4F2900F6" w14:textId="77777777" w:rsidTr="00504A4D">
        <w:trPr>
          <w:trHeight w:val="340"/>
        </w:trPr>
        <w:tc>
          <w:tcPr>
            <w:tcW w:w="4469" w:type="dxa"/>
            <w:tcBorders>
              <w:top w:val="nil"/>
              <w:left w:val="nil"/>
              <w:bottom w:val="nil"/>
              <w:right w:val="nil"/>
            </w:tcBorders>
            <w:shd w:val="clear" w:color="auto" w:fill="auto"/>
            <w:noWrap/>
            <w:vAlign w:val="bottom"/>
          </w:tcPr>
          <w:p w14:paraId="1A9ABF55" w14:textId="71D5615C" w:rsidR="000D64E1" w:rsidRPr="00C55823" w:rsidRDefault="000D64E1" w:rsidP="009F7C93">
            <w:pPr>
              <w:spacing w:line="360" w:lineRule="exact"/>
              <w:rPr>
                <w:rFonts w:asciiTheme="majorBidi" w:hAnsiTheme="majorBidi" w:cstheme="majorBidi"/>
                <w:b/>
                <w:bCs/>
                <w:sz w:val="28"/>
                <w:szCs w:val="28"/>
                <w:cs/>
              </w:rPr>
            </w:pPr>
            <w:r w:rsidRPr="00C55823">
              <w:rPr>
                <w:rFonts w:asciiTheme="majorBidi" w:hAnsiTheme="majorBidi" w:cstheme="majorBidi"/>
                <w:sz w:val="28"/>
                <w:szCs w:val="28"/>
                <w:cs/>
              </w:rPr>
              <w:t xml:space="preserve">   </w:t>
            </w:r>
            <w:r w:rsidR="00333DA7">
              <w:rPr>
                <w:rFonts w:asciiTheme="majorBidi" w:hAnsiTheme="majorBidi" w:cstheme="majorBidi"/>
                <w:sz w:val="28"/>
                <w:szCs w:val="28"/>
              </w:rPr>
              <w:t>Ended September 30, 2024</w:t>
            </w:r>
          </w:p>
        </w:tc>
        <w:tc>
          <w:tcPr>
            <w:tcW w:w="1877" w:type="dxa"/>
            <w:tcBorders>
              <w:left w:val="nil"/>
              <w:right w:val="nil"/>
            </w:tcBorders>
            <w:shd w:val="clear" w:color="auto" w:fill="auto"/>
            <w:noWrap/>
            <w:vAlign w:val="bottom"/>
          </w:tcPr>
          <w:p w14:paraId="3DAACD70" w14:textId="24D22EED" w:rsidR="000D64E1" w:rsidRPr="00E165CF" w:rsidRDefault="00504A4D" w:rsidP="009F7C93">
            <w:pP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27,613,422</w:t>
            </w:r>
          </w:p>
        </w:tc>
        <w:tc>
          <w:tcPr>
            <w:tcW w:w="1877" w:type="dxa"/>
            <w:tcBorders>
              <w:left w:val="nil"/>
              <w:right w:val="nil"/>
            </w:tcBorders>
            <w:shd w:val="clear" w:color="auto" w:fill="auto"/>
            <w:noWrap/>
            <w:vAlign w:val="bottom"/>
          </w:tcPr>
          <w:p w14:paraId="5C9805F2" w14:textId="2E5F0780" w:rsidR="000D64E1" w:rsidRDefault="00504A4D" w:rsidP="009F7C93">
            <w:pP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27,079,330</w:t>
            </w:r>
          </w:p>
        </w:tc>
      </w:tr>
      <w:tr w:rsidR="000D64E1" w:rsidRPr="00D54683" w14:paraId="541B4FEE" w14:textId="77777777" w:rsidTr="00C30DCB">
        <w:trPr>
          <w:trHeight w:val="340"/>
        </w:trPr>
        <w:tc>
          <w:tcPr>
            <w:tcW w:w="4469" w:type="dxa"/>
            <w:tcBorders>
              <w:top w:val="nil"/>
              <w:left w:val="nil"/>
              <w:bottom w:val="nil"/>
              <w:right w:val="nil"/>
            </w:tcBorders>
            <w:shd w:val="clear" w:color="auto" w:fill="auto"/>
            <w:noWrap/>
            <w:vAlign w:val="bottom"/>
          </w:tcPr>
          <w:p w14:paraId="7316B45B" w14:textId="2576E100" w:rsidR="000D64E1" w:rsidRPr="00C55823" w:rsidRDefault="000D64E1" w:rsidP="009F7C93">
            <w:pPr>
              <w:spacing w:line="360" w:lineRule="exact"/>
              <w:rPr>
                <w:rFonts w:asciiTheme="majorBidi" w:hAnsiTheme="majorBidi" w:cstheme="majorBidi"/>
                <w:sz w:val="28"/>
                <w:szCs w:val="28"/>
              </w:rPr>
            </w:pPr>
            <w:r w:rsidRPr="00C55823">
              <w:rPr>
                <w:rFonts w:asciiTheme="majorBidi" w:hAnsiTheme="majorBidi" w:cstheme="majorBidi"/>
                <w:sz w:val="28"/>
                <w:szCs w:val="28"/>
                <w:cs/>
              </w:rPr>
              <w:t xml:space="preserve">   </w:t>
            </w:r>
            <w:r w:rsidR="00333DA7">
              <w:rPr>
                <w:rFonts w:asciiTheme="majorBidi" w:hAnsiTheme="majorBidi" w:cstheme="majorBidi"/>
                <w:sz w:val="28"/>
                <w:szCs w:val="28"/>
              </w:rPr>
              <w:t>Ended September 30, 2023</w:t>
            </w:r>
          </w:p>
        </w:tc>
        <w:tc>
          <w:tcPr>
            <w:tcW w:w="1877" w:type="dxa"/>
            <w:tcBorders>
              <w:left w:val="nil"/>
              <w:right w:val="nil"/>
            </w:tcBorders>
            <w:shd w:val="clear" w:color="auto" w:fill="auto"/>
            <w:noWrap/>
            <w:vAlign w:val="bottom"/>
          </w:tcPr>
          <w:p w14:paraId="491202D7" w14:textId="77777777" w:rsidR="000D64E1" w:rsidRPr="00E165CF" w:rsidRDefault="000D64E1" w:rsidP="009F7C93">
            <w:pP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27,194,708</w:t>
            </w:r>
          </w:p>
        </w:tc>
        <w:tc>
          <w:tcPr>
            <w:tcW w:w="1877" w:type="dxa"/>
            <w:tcBorders>
              <w:left w:val="nil"/>
              <w:right w:val="nil"/>
            </w:tcBorders>
            <w:shd w:val="clear" w:color="auto" w:fill="auto"/>
            <w:noWrap/>
            <w:vAlign w:val="bottom"/>
          </w:tcPr>
          <w:p w14:paraId="5303CEA4" w14:textId="77777777" w:rsidR="000D64E1" w:rsidRDefault="000D64E1" w:rsidP="009F7C93">
            <w:pP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27,194,708</w:t>
            </w:r>
          </w:p>
        </w:tc>
      </w:tr>
    </w:tbl>
    <w:p w14:paraId="248E60DB" w14:textId="2289C4D6" w:rsidR="00E35177" w:rsidRPr="002A1955" w:rsidRDefault="00860E87" w:rsidP="002A1955">
      <w:pPr>
        <w:tabs>
          <w:tab w:val="num" w:pos="567"/>
          <w:tab w:val="num" w:pos="600"/>
        </w:tabs>
        <w:spacing w:before="120" w:line="360" w:lineRule="exact"/>
        <w:ind w:left="562"/>
        <w:jc w:val="both"/>
        <w:rPr>
          <w:rStyle w:val="longtext"/>
          <w:sz w:val="28"/>
          <w:szCs w:val="28"/>
          <w:shd w:val="clear" w:color="auto" w:fill="FFFF00"/>
          <w:cs/>
        </w:rPr>
      </w:pPr>
      <w:r w:rsidRPr="00860E87">
        <w:rPr>
          <w:rStyle w:val="longtext"/>
          <w:sz w:val="28"/>
          <w:szCs w:val="28"/>
        </w:rPr>
        <w:t>During the year 2024, the Group's lands are revalued by an independent appraiser using the market comparison method to determine fair value. As a result of the valuation, the carrying amount of the Group's land increased by Baht 420.</w:t>
      </w:r>
      <w:r w:rsidR="008B7F6C">
        <w:rPr>
          <w:rStyle w:val="longtext"/>
          <w:sz w:val="28"/>
          <w:szCs w:val="28"/>
        </w:rPr>
        <w:t xml:space="preserve">34 million (the </w:t>
      </w:r>
      <w:proofErr w:type="gramStart"/>
      <w:r w:rsidR="008B7F6C">
        <w:rPr>
          <w:rStyle w:val="longtext"/>
          <w:sz w:val="28"/>
          <w:szCs w:val="28"/>
        </w:rPr>
        <w:t>Company :</w:t>
      </w:r>
      <w:proofErr w:type="gramEnd"/>
      <w:r w:rsidRPr="00860E87">
        <w:rPr>
          <w:rStyle w:val="longtext"/>
          <w:sz w:val="28"/>
          <w:szCs w:val="28"/>
        </w:rPr>
        <w:t xml:space="preserve"> Baht 408.94 million).</w:t>
      </w:r>
      <w:r w:rsidR="002A1955" w:rsidRPr="002A1955">
        <w:rPr>
          <w:rStyle w:val="longtext"/>
          <w:rFonts w:hint="cs"/>
          <w:sz w:val="28"/>
          <w:szCs w:val="28"/>
          <w:cs/>
        </w:rPr>
        <w:t xml:space="preserve"> </w:t>
      </w:r>
      <w:r w:rsidRPr="00860E87">
        <w:rPr>
          <w:rStyle w:val="longtext"/>
          <w:sz w:val="28"/>
          <w:szCs w:val="28"/>
        </w:rPr>
        <w:t xml:space="preserve">The Group has recognized the gain arising on </w:t>
      </w:r>
      <w:r w:rsidRPr="009E5169">
        <w:rPr>
          <w:rStyle w:val="longtext"/>
          <w:spacing w:val="-4"/>
          <w:sz w:val="28"/>
          <w:szCs w:val="28"/>
        </w:rPr>
        <w:t>revaluation in other comprehensive income and accumulated in "Gain on revaluation of assets"</w:t>
      </w:r>
      <w:r w:rsidR="009E5169" w:rsidRPr="009E5169">
        <w:rPr>
          <w:rStyle w:val="longtext"/>
          <w:spacing w:val="-4"/>
          <w:sz w:val="28"/>
          <w:szCs w:val="28"/>
        </w:rPr>
        <w:t xml:space="preserve"> </w:t>
      </w:r>
      <w:r w:rsidR="004E6310" w:rsidRPr="009E5169">
        <w:rPr>
          <w:rStyle w:val="longtext"/>
          <w:spacing w:val="-4"/>
          <w:sz w:val="28"/>
          <w:szCs w:val="28"/>
        </w:rPr>
        <w:t>in</w:t>
      </w:r>
      <w:r w:rsidRPr="009E5169">
        <w:rPr>
          <w:rStyle w:val="longtext"/>
          <w:spacing w:val="-4"/>
          <w:sz w:val="28"/>
          <w:szCs w:val="28"/>
        </w:rPr>
        <w:t xml:space="preserve"> shareholders' equity.</w:t>
      </w:r>
    </w:p>
    <w:p w14:paraId="60E8AB0C" w14:textId="79EF23EA" w:rsidR="00CE30AB" w:rsidRPr="0048668E" w:rsidRDefault="00CE30AB" w:rsidP="009F7C93">
      <w:pPr>
        <w:tabs>
          <w:tab w:val="num" w:pos="567"/>
          <w:tab w:val="num" w:pos="600"/>
        </w:tabs>
        <w:spacing w:before="120" w:line="360" w:lineRule="exact"/>
        <w:ind w:left="562"/>
        <w:jc w:val="both"/>
        <w:rPr>
          <w:rStyle w:val="longtext"/>
          <w:rFonts w:asciiTheme="majorBidi" w:hAnsiTheme="majorBidi" w:cstheme="majorBidi"/>
          <w:sz w:val="28"/>
          <w:szCs w:val="28"/>
          <w:shd w:val="clear" w:color="auto" w:fill="FFFFFF"/>
        </w:rPr>
      </w:pPr>
      <w:r w:rsidRPr="00111FE7">
        <w:rPr>
          <w:rStyle w:val="longtext"/>
          <w:rFonts w:asciiTheme="majorBidi" w:hAnsiTheme="majorBidi" w:cstheme="majorBidi"/>
          <w:sz w:val="28"/>
          <w:szCs w:val="28"/>
          <w:shd w:val="clear" w:color="auto" w:fill="FFFFFF"/>
        </w:rPr>
        <w:t xml:space="preserve">As at </w:t>
      </w:r>
      <w:r w:rsidR="007D66D6">
        <w:rPr>
          <w:rStyle w:val="longtext"/>
          <w:rFonts w:asciiTheme="majorBidi" w:hAnsiTheme="majorBidi" w:cstheme="majorBidi"/>
          <w:sz w:val="28"/>
          <w:szCs w:val="28"/>
          <w:shd w:val="clear" w:color="auto" w:fill="FFFFFF"/>
        </w:rPr>
        <w:t>September 30</w:t>
      </w:r>
      <w:r w:rsidR="00B675F3">
        <w:rPr>
          <w:rStyle w:val="longtext"/>
          <w:rFonts w:asciiTheme="majorBidi" w:hAnsiTheme="majorBidi" w:cstheme="majorBidi"/>
          <w:sz w:val="28"/>
          <w:szCs w:val="28"/>
          <w:shd w:val="clear" w:color="auto" w:fill="FFFFFF"/>
        </w:rPr>
        <w:t>, 2024</w:t>
      </w:r>
      <w:r w:rsidRPr="00111FE7">
        <w:rPr>
          <w:rStyle w:val="longtext"/>
          <w:rFonts w:asciiTheme="majorBidi" w:hAnsiTheme="majorBidi" w:cstheme="majorBidi"/>
          <w:sz w:val="28"/>
          <w:szCs w:val="28"/>
          <w:shd w:val="clear" w:color="auto" w:fill="FFFFFF"/>
        </w:rPr>
        <w:t xml:space="preserve"> and </w:t>
      </w:r>
      <w:r w:rsidR="00B675F3">
        <w:rPr>
          <w:rStyle w:val="longtext"/>
          <w:rFonts w:asciiTheme="majorBidi" w:hAnsiTheme="majorBidi" w:cstheme="majorBidi"/>
          <w:sz w:val="28"/>
          <w:szCs w:val="28"/>
          <w:shd w:val="clear" w:color="auto" w:fill="FFFFFF"/>
        </w:rPr>
        <w:t>December 31, 2023</w:t>
      </w:r>
      <w:r w:rsidRPr="00111FE7">
        <w:rPr>
          <w:rStyle w:val="longtext"/>
          <w:rFonts w:asciiTheme="majorBidi" w:hAnsiTheme="majorBidi" w:cstheme="majorBidi"/>
          <w:sz w:val="28"/>
          <w:szCs w:val="28"/>
        </w:rPr>
        <w:t xml:space="preserve">, </w:t>
      </w:r>
      <w:r w:rsidRPr="0048668E">
        <w:rPr>
          <w:rStyle w:val="longtext"/>
          <w:rFonts w:asciiTheme="majorBidi" w:hAnsiTheme="majorBidi" w:cstheme="majorBidi"/>
          <w:sz w:val="28"/>
          <w:szCs w:val="28"/>
        </w:rPr>
        <w:t xml:space="preserve">the Group's machinery, equipment and vehicles, which have been fully depreciated but still in use, amounted </w:t>
      </w:r>
      <w:r w:rsidRPr="00F36DDD">
        <w:rPr>
          <w:rStyle w:val="longtext"/>
          <w:rFonts w:asciiTheme="majorBidi" w:hAnsiTheme="majorBidi" w:cstheme="majorBidi"/>
          <w:sz w:val="28"/>
          <w:szCs w:val="28"/>
        </w:rPr>
        <w:t xml:space="preserve">to Baht </w:t>
      </w:r>
      <w:r w:rsidR="00F167DA" w:rsidRPr="00F36DDD">
        <w:rPr>
          <w:rFonts w:asciiTheme="majorBidi" w:hAnsiTheme="majorBidi" w:cstheme="majorBidi"/>
          <w:spacing w:val="-4"/>
          <w:sz w:val="28"/>
          <w:szCs w:val="28"/>
        </w:rPr>
        <w:t>297.68</w:t>
      </w:r>
      <w:r w:rsidR="001621B6" w:rsidRPr="009076B2">
        <w:rPr>
          <w:rStyle w:val="longtext"/>
          <w:rFonts w:asciiTheme="majorBidi" w:hAnsiTheme="majorBidi" w:cstheme="majorBidi"/>
          <w:sz w:val="28"/>
          <w:szCs w:val="28"/>
        </w:rPr>
        <w:t xml:space="preserve"> </w:t>
      </w:r>
      <w:r w:rsidRPr="009076B2">
        <w:rPr>
          <w:rStyle w:val="longtext"/>
          <w:rFonts w:asciiTheme="majorBidi" w:hAnsiTheme="majorBidi" w:cstheme="majorBidi"/>
          <w:sz w:val="28"/>
          <w:szCs w:val="28"/>
        </w:rPr>
        <w:t>million</w:t>
      </w:r>
      <w:r w:rsidRPr="0048668E">
        <w:rPr>
          <w:rStyle w:val="longtext"/>
          <w:rFonts w:asciiTheme="majorBidi" w:hAnsiTheme="majorBidi" w:cstheme="majorBidi"/>
          <w:sz w:val="28"/>
          <w:szCs w:val="28"/>
        </w:rPr>
        <w:t xml:space="preserve"> and</w:t>
      </w:r>
      <w:r w:rsidR="007C187D" w:rsidRPr="0048668E">
        <w:rPr>
          <w:rStyle w:val="longtext"/>
          <w:rFonts w:asciiTheme="majorBidi" w:hAnsiTheme="majorBidi" w:cstheme="majorBidi"/>
          <w:sz w:val="28"/>
          <w:szCs w:val="28"/>
          <w:shd w:val="clear" w:color="auto" w:fill="FFFFFF"/>
        </w:rPr>
        <w:t xml:space="preserve"> Baht </w:t>
      </w:r>
      <w:r w:rsidR="00B675F3" w:rsidRPr="00B675F3">
        <w:rPr>
          <w:sz w:val="28"/>
          <w:szCs w:val="28"/>
        </w:rPr>
        <w:t xml:space="preserve">281.22 </w:t>
      </w:r>
      <w:r w:rsidRPr="0048668E">
        <w:rPr>
          <w:rStyle w:val="longtext"/>
          <w:rFonts w:asciiTheme="majorBidi" w:hAnsiTheme="majorBidi" w:cstheme="majorBidi"/>
          <w:sz w:val="28"/>
          <w:szCs w:val="28"/>
          <w:shd w:val="clear" w:color="auto" w:fill="FFFFFF"/>
        </w:rPr>
        <w:t xml:space="preserve">million, respectively. </w:t>
      </w:r>
    </w:p>
    <w:p w14:paraId="58F6D801" w14:textId="344031BF" w:rsidR="00437081" w:rsidRDefault="00CE30AB" w:rsidP="009F7C93">
      <w:pPr>
        <w:tabs>
          <w:tab w:val="num" w:pos="567"/>
          <w:tab w:val="num" w:pos="600"/>
        </w:tabs>
        <w:spacing w:before="120" w:line="360" w:lineRule="exact"/>
        <w:ind w:left="562"/>
        <w:jc w:val="both"/>
        <w:rPr>
          <w:rStyle w:val="longtext"/>
          <w:rFonts w:asciiTheme="majorBidi" w:hAnsiTheme="majorBidi" w:cstheme="majorBidi"/>
          <w:sz w:val="28"/>
          <w:szCs w:val="28"/>
        </w:rPr>
      </w:pPr>
      <w:r w:rsidRPr="0048668E">
        <w:rPr>
          <w:rStyle w:val="longtext"/>
          <w:rFonts w:asciiTheme="majorBidi" w:hAnsiTheme="majorBidi" w:cstheme="majorBidi"/>
          <w:sz w:val="28"/>
          <w:szCs w:val="28"/>
          <w:shd w:val="clear" w:color="auto" w:fill="FFFFFF"/>
        </w:rPr>
        <w:t xml:space="preserve">As at </w:t>
      </w:r>
      <w:r w:rsidR="007D66D6">
        <w:rPr>
          <w:rStyle w:val="longtext"/>
          <w:rFonts w:asciiTheme="majorBidi" w:hAnsiTheme="majorBidi" w:cstheme="majorBidi"/>
          <w:sz w:val="28"/>
          <w:szCs w:val="28"/>
          <w:shd w:val="clear" w:color="auto" w:fill="FFFFFF"/>
        </w:rPr>
        <w:t>September 30</w:t>
      </w:r>
      <w:r w:rsidR="00B675F3">
        <w:rPr>
          <w:rStyle w:val="longtext"/>
          <w:rFonts w:asciiTheme="majorBidi" w:hAnsiTheme="majorBidi" w:cstheme="majorBidi"/>
          <w:sz w:val="28"/>
          <w:szCs w:val="28"/>
          <w:shd w:val="clear" w:color="auto" w:fill="FFFFFF"/>
        </w:rPr>
        <w:t>, 2024</w:t>
      </w:r>
      <w:r w:rsidR="001621B6" w:rsidRPr="0048668E">
        <w:rPr>
          <w:rStyle w:val="longtext"/>
          <w:rFonts w:asciiTheme="majorBidi" w:hAnsiTheme="majorBidi" w:cstheme="majorBidi"/>
          <w:sz w:val="28"/>
          <w:szCs w:val="28"/>
          <w:shd w:val="clear" w:color="auto" w:fill="FFFFFF"/>
        </w:rPr>
        <w:t xml:space="preserve"> and </w:t>
      </w:r>
      <w:r w:rsidR="007F70CF">
        <w:rPr>
          <w:rStyle w:val="longtext"/>
          <w:rFonts w:asciiTheme="majorBidi" w:hAnsiTheme="majorBidi" w:cstheme="majorBidi"/>
          <w:sz w:val="28"/>
          <w:szCs w:val="28"/>
          <w:shd w:val="clear" w:color="auto" w:fill="FFFFFF"/>
        </w:rPr>
        <w:t>December 3</w:t>
      </w:r>
      <w:r w:rsidR="00B675F3">
        <w:rPr>
          <w:rStyle w:val="longtext"/>
          <w:rFonts w:asciiTheme="majorBidi" w:hAnsiTheme="majorBidi" w:cstheme="majorBidi"/>
          <w:sz w:val="28"/>
          <w:szCs w:val="28"/>
          <w:shd w:val="clear" w:color="auto" w:fill="FFFFFF"/>
        </w:rPr>
        <w:t>1, 2023</w:t>
      </w:r>
      <w:r w:rsidRPr="0048668E">
        <w:rPr>
          <w:rStyle w:val="longtext"/>
          <w:rFonts w:asciiTheme="majorBidi" w:hAnsiTheme="majorBidi" w:cstheme="majorBidi"/>
          <w:sz w:val="28"/>
          <w:szCs w:val="28"/>
        </w:rPr>
        <w:t xml:space="preserve">, part of the Company’s land and buildings have been mortgaged as collateral for bank guarantees, bank overdrafts and loans from a </w:t>
      </w:r>
      <w:r w:rsidR="002E52BB" w:rsidRPr="0048668E">
        <w:rPr>
          <w:rStyle w:val="longtext"/>
          <w:rFonts w:asciiTheme="majorBidi" w:hAnsiTheme="majorBidi" w:cstheme="majorBidi"/>
          <w:sz w:val="28"/>
          <w:szCs w:val="28"/>
        </w:rPr>
        <w:t xml:space="preserve">financial </w:t>
      </w:r>
      <w:r w:rsidR="004B06E4">
        <w:rPr>
          <w:rStyle w:val="longtext"/>
          <w:rFonts w:asciiTheme="majorBidi" w:hAnsiTheme="majorBidi" w:cstheme="majorBidi"/>
          <w:sz w:val="28"/>
          <w:szCs w:val="28"/>
        </w:rPr>
        <w:t>institution (Note</w:t>
      </w:r>
      <w:r w:rsidR="00B8048A">
        <w:rPr>
          <w:rStyle w:val="longtext"/>
          <w:rFonts w:asciiTheme="majorBidi" w:hAnsiTheme="majorBidi" w:cstheme="majorBidi"/>
          <w:sz w:val="28"/>
          <w:szCs w:val="28"/>
        </w:rPr>
        <w:t xml:space="preserve"> 20</w:t>
      </w:r>
      <w:r w:rsidR="002E52BB" w:rsidRPr="002E52BB">
        <w:rPr>
          <w:rStyle w:val="longtext"/>
          <w:rFonts w:asciiTheme="majorBidi" w:hAnsiTheme="majorBidi" w:cstheme="majorBidi"/>
          <w:sz w:val="28"/>
          <w:szCs w:val="28"/>
        </w:rPr>
        <w:t>)</w:t>
      </w:r>
      <w:r w:rsidR="002E52BB">
        <w:rPr>
          <w:rStyle w:val="longtext"/>
          <w:rFonts w:asciiTheme="majorBidi" w:hAnsiTheme="majorBidi" w:cstheme="majorBidi"/>
          <w:sz w:val="28"/>
          <w:szCs w:val="28"/>
        </w:rPr>
        <w:t>.</w:t>
      </w:r>
      <w:r w:rsidR="00437081">
        <w:rPr>
          <w:rStyle w:val="longtext"/>
          <w:rFonts w:asciiTheme="majorBidi" w:hAnsiTheme="majorBidi" w:cstheme="majorBidi"/>
          <w:sz w:val="28"/>
          <w:szCs w:val="28"/>
        </w:rPr>
        <w:br w:type="page"/>
      </w:r>
    </w:p>
    <w:p w14:paraId="1E42DB7A" w14:textId="77777777" w:rsidR="00CE30AB" w:rsidRPr="00111FE7" w:rsidRDefault="00CE30AB" w:rsidP="00187FCC">
      <w:pPr>
        <w:numPr>
          <w:ilvl w:val="0"/>
          <w:numId w:val="1"/>
        </w:numPr>
        <w:tabs>
          <w:tab w:val="clear" w:pos="562"/>
        </w:tabs>
        <w:ind w:left="567" w:hanging="567"/>
        <w:rPr>
          <w:rFonts w:asciiTheme="majorBidi" w:hAnsiTheme="majorBidi" w:cstheme="majorBidi"/>
          <w:sz w:val="28"/>
          <w:szCs w:val="28"/>
        </w:rPr>
      </w:pPr>
      <w:r w:rsidRPr="00111FE7">
        <w:rPr>
          <w:rFonts w:asciiTheme="majorBidi" w:hAnsiTheme="majorBidi" w:cstheme="majorBidi"/>
          <w:b/>
          <w:bCs/>
          <w:sz w:val="28"/>
          <w:szCs w:val="28"/>
        </w:rPr>
        <w:lastRenderedPageBreak/>
        <w:t xml:space="preserve">INTANGIBLE ASSETS </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05EA907F" w14:textId="4FCF972A" w:rsidR="00CE30AB" w:rsidRPr="00111FE7" w:rsidRDefault="000F6309" w:rsidP="00CE30AB">
      <w:pPr>
        <w:pStyle w:val="ListParagraph"/>
        <w:tabs>
          <w:tab w:val="num" w:pos="567"/>
          <w:tab w:val="num" w:pos="600"/>
        </w:tabs>
        <w:spacing w:before="120"/>
        <w:ind w:left="600"/>
        <w:rPr>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intangible assets for the </w:t>
      </w:r>
      <w:r w:rsidR="007D66D6">
        <w:rPr>
          <w:rFonts w:asciiTheme="majorBidi" w:hAnsiTheme="majorBidi" w:cstheme="majorBidi"/>
          <w:sz w:val="28"/>
          <w:szCs w:val="28"/>
        </w:rPr>
        <w:t>nine</w:t>
      </w:r>
      <w:r w:rsidR="007B0884">
        <w:rPr>
          <w:rFonts w:asciiTheme="majorBidi" w:hAnsiTheme="majorBidi" w:cstheme="majorBidi"/>
          <w:sz w:val="28"/>
          <w:szCs w:val="28"/>
        </w:rPr>
        <w:t>-month</w:t>
      </w:r>
      <w:r w:rsidR="0077036A" w:rsidRPr="0077036A">
        <w:rPr>
          <w:rFonts w:asciiTheme="majorBidi" w:hAnsiTheme="majorBidi" w:cstheme="majorBidi"/>
          <w:sz w:val="28"/>
          <w:szCs w:val="28"/>
        </w:rPr>
        <w:t xml:space="preserve"> period ended </w:t>
      </w:r>
      <w:r w:rsidR="007D66D6">
        <w:rPr>
          <w:rFonts w:asciiTheme="majorBidi" w:hAnsiTheme="majorBidi" w:cstheme="majorBidi"/>
          <w:sz w:val="28"/>
          <w:szCs w:val="28"/>
        </w:rPr>
        <w:t>September 30</w:t>
      </w:r>
      <w:r w:rsidR="00290CF6">
        <w:rPr>
          <w:rFonts w:asciiTheme="majorBidi" w:hAnsiTheme="majorBidi" w:cstheme="majorBidi"/>
          <w:sz w:val="28"/>
          <w:szCs w:val="28"/>
        </w:rPr>
        <w:t>, 2024</w:t>
      </w:r>
      <w:r w:rsidR="0077036A" w:rsidRPr="0077036A">
        <w:rPr>
          <w:rFonts w:asciiTheme="majorBidi" w:hAnsiTheme="majorBidi" w:cstheme="majorBidi"/>
          <w:sz w:val="28"/>
          <w:szCs w:val="28"/>
        </w:rPr>
        <w:t>, are as follows:</w:t>
      </w:r>
    </w:p>
    <w:tbl>
      <w:tblPr>
        <w:tblW w:w="8223" w:type="dxa"/>
        <w:tblInd w:w="567" w:type="dxa"/>
        <w:tblCellMar>
          <w:left w:w="57" w:type="dxa"/>
          <w:right w:w="57" w:type="dxa"/>
        </w:tblCellMar>
        <w:tblLook w:val="04A0" w:firstRow="1" w:lastRow="0" w:firstColumn="1" w:lastColumn="0" w:noHBand="0" w:noVBand="1"/>
      </w:tblPr>
      <w:tblGrid>
        <w:gridCol w:w="4469"/>
        <w:gridCol w:w="1877"/>
        <w:gridCol w:w="1877"/>
      </w:tblGrid>
      <w:tr w:rsidR="000D64E1" w:rsidRPr="00614CFF" w14:paraId="7D3761E8" w14:textId="77777777" w:rsidTr="00C30DCB">
        <w:trPr>
          <w:trHeight w:val="355"/>
        </w:trPr>
        <w:tc>
          <w:tcPr>
            <w:tcW w:w="4469" w:type="dxa"/>
            <w:tcBorders>
              <w:top w:val="nil"/>
              <w:left w:val="nil"/>
              <w:bottom w:val="nil"/>
              <w:right w:val="nil"/>
            </w:tcBorders>
            <w:shd w:val="clear" w:color="auto" w:fill="auto"/>
            <w:noWrap/>
            <w:vAlign w:val="bottom"/>
            <w:hideMark/>
          </w:tcPr>
          <w:p w14:paraId="382F6135" w14:textId="77777777" w:rsidR="000D64E1" w:rsidRPr="00D54683" w:rsidRDefault="000D64E1" w:rsidP="00C30DCB">
            <w:pPr>
              <w:jc w:val="center"/>
              <w:rPr>
                <w:rFonts w:asciiTheme="majorBidi" w:hAnsiTheme="majorBidi" w:cstheme="majorBidi"/>
                <w:sz w:val="28"/>
                <w:szCs w:val="28"/>
              </w:rPr>
            </w:pPr>
            <w:bookmarkStart w:id="420" w:name="_MON_1508843576"/>
            <w:bookmarkStart w:id="421" w:name="_MON_1508843520"/>
            <w:bookmarkStart w:id="422" w:name="_MON_1541932047"/>
            <w:bookmarkStart w:id="423" w:name="_MON_1517299152"/>
            <w:bookmarkStart w:id="424" w:name="_MON_1548335871"/>
            <w:bookmarkStart w:id="425" w:name="_MON_1548335878"/>
            <w:bookmarkStart w:id="426" w:name="_MON_1548336154"/>
            <w:bookmarkStart w:id="427" w:name="_MON_1517299180"/>
            <w:bookmarkStart w:id="428" w:name="_MON_1517299192"/>
            <w:bookmarkStart w:id="429" w:name="_MON_1517299220"/>
            <w:bookmarkStart w:id="430" w:name="_MON_1517299234"/>
            <w:bookmarkStart w:id="431" w:name="_MON_1482910162"/>
            <w:bookmarkStart w:id="432" w:name="OLE_LINK5"/>
            <w:bookmarkStart w:id="433" w:name="OLE_LINK9"/>
            <w:bookmarkEnd w:id="420"/>
            <w:bookmarkEnd w:id="421"/>
            <w:bookmarkEnd w:id="422"/>
            <w:bookmarkEnd w:id="423"/>
            <w:bookmarkEnd w:id="424"/>
            <w:bookmarkEnd w:id="425"/>
            <w:bookmarkEnd w:id="426"/>
            <w:bookmarkEnd w:id="427"/>
            <w:bookmarkEnd w:id="428"/>
            <w:bookmarkEnd w:id="429"/>
            <w:bookmarkEnd w:id="430"/>
            <w:bookmarkEnd w:id="431"/>
          </w:p>
        </w:tc>
        <w:tc>
          <w:tcPr>
            <w:tcW w:w="3754" w:type="dxa"/>
            <w:gridSpan w:val="2"/>
            <w:tcBorders>
              <w:top w:val="nil"/>
              <w:left w:val="nil"/>
              <w:right w:val="nil"/>
            </w:tcBorders>
            <w:shd w:val="clear" w:color="auto" w:fill="auto"/>
            <w:noWrap/>
            <w:vAlign w:val="bottom"/>
            <w:hideMark/>
          </w:tcPr>
          <w:p w14:paraId="0CB0FF1B" w14:textId="56B75D93" w:rsidR="000D64E1" w:rsidRPr="00614CFF" w:rsidRDefault="000A66F2" w:rsidP="00C30DC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Unit : Baht</w:t>
            </w:r>
          </w:p>
        </w:tc>
      </w:tr>
      <w:tr w:rsidR="003E2E7B" w:rsidRPr="00D54683" w14:paraId="35D92058" w14:textId="77777777" w:rsidTr="00C30DCB">
        <w:trPr>
          <w:trHeight w:val="340"/>
        </w:trPr>
        <w:tc>
          <w:tcPr>
            <w:tcW w:w="4469" w:type="dxa"/>
            <w:tcBorders>
              <w:top w:val="nil"/>
              <w:left w:val="nil"/>
              <w:bottom w:val="nil"/>
              <w:right w:val="nil"/>
            </w:tcBorders>
            <w:shd w:val="clear" w:color="auto" w:fill="auto"/>
            <w:noWrap/>
            <w:vAlign w:val="bottom"/>
            <w:hideMark/>
          </w:tcPr>
          <w:p w14:paraId="50B3FCD6" w14:textId="77777777" w:rsidR="003E2E7B" w:rsidRPr="00D54683" w:rsidRDefault="003E2E7B" w:rsidP="003E2E7B">
            <w:pPr>
              <w:jc w:val="center"/>
              <w:rPr>
                <w:rFonts w:asciiTheme="majorBidi" w:hAnsiTheme="majorBidi" w:cstheme="majorBidi"/>
                <w:sz w:val="28"/>
                <w:szCs w:val="28"/>
              </w:rPr>
            </w:pPr>
          </w:p>
        </w:tc>
        <w:tc>
          <w:tcPr>
            <w:tcW w:w="1877" w:type="dxa"/>
            <w:tcBorders>
              <w:top w:val="nil"/>
              <w:left w:val="nil"/>
              <w:right w:val="nil"/>
            </w:tcBorders>
            <w:shd w:val="clear" w:color="auto" w:fill="auto"/>
            <w:noWrap/>
            <w:vAlign w:val="bottom"/>
            <w:hideMark/>
          </w:tcPr>
          <w:p w14:paraId="23F78BD0" w14:textId="0EFEC797" w:rsidR="003E2E7B" w:rsidRPr="00D54683" w:rsidRDefault="003E2E7B" w:rsidP="003E2E7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1877" w:type="dxa"/>
            <w:tcBorders>
              <w:top w:val="nil"/>
              <w:left w:val="nil"/>
              <w:right w:val="nil"/>
            </w:tcBorders>
            <w:shd w:val="clear" w:color="auto" w:fill="auto"/>
            <w:noWrap/>
            <w:vAlign w:val="bottom"/>
            <w:hideMark/>
          </w:tcPr>
          <w:p w14:paraId="6ABB7DE1" w14:textId="0DE64B59" w:rsidR="003E2E7B" w:rsidRPr="00614CFF" w:rsidRDefault="003E2E7B" w:rsidP="003E2E7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3E2E7B" w:rsidRPr="00D54683" w14:paraId="6C726F7F" w14:textId="77777777" w:rsidTr="00C30DCB">
        <w:trPr>
          <w:trHeight w:val="340"/>
        </w:trPr>
        <w:tc>
          <w:tcPr>
            <w:tcW w:w="4469" w:type="dxa"/>
            <w:tcBorders>
              <w:top w:val="nil"/>
              <w:left w:val="nil"/>
              <w:bottom w:val="nil"/>
              <w:right w:val="nil"/>
            </w:tcBorders>
            <w:shd w:val="clear" w:color="auto" w:fill="auto"/>
            <w:noWrap/>
            <w:vAlign w:val="bottom"/>
            <w:hideMark/>
          </w:tcPr>
          <w:p w14:paraId="65BA9041" w14:textId="6C1F5339" w:rsidR="003E2E7B" w:rsidRPr="00614CFF" w:rsidRDefault="003E2E7B" w:rsidP="003E2E7B">
            <w:pPr>
              <w:rPr>
                <w:rFonts w:asciiTheme="majorBidi" w:hAnsiTheme="majorBidi" w:cstheme="majorBidi"/>
                <w:b/>
                <w:bCs/>
                <w:sz w:val="28"/>
                <w:szCs w:val="28"/>
              </w:rPr>
            </w:pPr>
            <w:r w:rsidRPr="00111FE7">
              <w:rPr>
                <w:rFonts w:asciiTheme="majorBidi" w:hAnsiTheme="majorBidi" w:cstheme="majorBidi"/>
                <w:b/>
                <w:bCs/>
                <w:sz w:val="28"/>
                <w:szCs w:val="28"/>
              </w:rPr>
              <w:t xml:space="preserve">Net </w:t>
            </w:r>
            <w:r>
              <w:rPr>
                <w:rFonts w:asciiTheme="majorBidi" w:hAnsiTheme="majorBidi" w:cstheme="majorBidi"/>
                <w:b/>
                <w:bCs/>
                <w:sz w:val="28"/>
                <w:szCs w:val="28"/>
              </w:rPr>
              <w:t>book value as at January 1, 2024</w:t>
            </w:r>
          </w:p>
        </w:tc>
        <w:tc>
          <w:tcPr>
            <w:tcW w:w="1877" w:type="dxa"/>
            <w:tcBorders>
              <w:left w:val="nil"/>
              <w:bottom w:val="nil"/>
              <w:right w:val="nil"/>
            </w:tcBorders>
            <w:shd w:val="clear" w:color="auto" w:fill="auto"/>
            <w:noWrap/>
          </w:tcPr>
          <w:p w14:paraId="413D07F9" w14:textId="77777777" w:rsidR="003E2E7B" w:rsidRPr="00614CFF" w:rsidRDefault="003E2E7B" w:rsidP="003E2E7B">
            <w:pPr>
              <w:tabs>
                <w:tab w:val="decimal" w:pos="1701"/>
              </w:tabs>
              <w:rPr>
                <w:rFonts w:asciiTheme="majorBidi" w:hAnsiTheme="majorBidi" w:cstheme="majorBidi"/>
                <w:sz w:val="28"/>
                <w:szCs w:val="28"/>
              </w:rPr>
            </w:pPr>
            <w:r w:rsidRPr="007B1EFA">
              <w:rPr>
                <w:rFonts w:asciiTheme="majorBidi" w:hAnsiTheme="majorBidi" w:cstheme="majorBidi"/>
                <w:sz w:val="28"/>
                <w:szCs w:val="28"/>
              </w:rPr>
              <w:t>13,301,978</w:t>
            </w:r>
          </w:p>
        </w:tc>
        <w:tc>
          <w:tcPr>
            <w:tcW w:w="1877" w:type="dxa"/>
            <w:tcBorders>
              <w:left w:val="nil"/>
              <w:bottom w:val="nil"/>
              <w:right w:val="nil"/>
            </w:tcBorders>
            <w:shd w:val="clear" w:color="auto" w:fill="auto"/>
            <w:noWrap/>
          </w:tcPr>
          <w:p w14:paraId="5D67A6AF" w14:textId="77777777" w:rsidR="003E2E7B" w:rsidRPr="00614CFF" w:rsidRDefault="003E2E7B" w:rsidP="003E2E7B">
            <w:pPr>
              <w:tabs>
                <w:tab w:val="decimal" w:pos="1701"/>
              </w:tabs>
              <w:rPr>
                <w:rFonts w:asciiTheme="majorBidi" w:hAnsiTheme="majorBidi" w:cstheme="majorBidi"/>
                <w:sz w:val="28"/>
                <w:szCs w:val="28"/>
              </w:rPr>
            </w:pPr>
            <w:r w:rsidRPr="007B1EFA">
              <w:rPr>
                <w:rFonts w:asciiTheme="majorBidi" w:hAnsiTheme="majorBidi" w:cstheme="majorBidi"/>
                <w:sz w:val="28"/>
                <w:szCs w:val="28"/>
              </w:rPr>
              <w:t>13,301,978</w:t>
            </w:r>
          </w:p>
        </w:tc>
      </w:tr>
      <w:tr w:rsidR="00F32687" w:rsidRPr="00D54683" w14:paraId="3BD55943" w14:textId="77777777" w:rsidTr="009F7C93">
        <w:trPr>
          <w:trHeight w:val="340"/>
        </w:trPr>
        <w:tc>
          <w:tcPr>
            <w:tcW w:w="4469" w:type="dxa"/>
            <w:tcBorders>
              <w:top w:val="nil"/>
              <w:left w:val="nil"/>
              <w:bottom w:val="nil"/>
              <w:right w:val="nil"/>
            </w:tcBorders>
            <w:shd w:val="clear" w:color="auto" w:fill="auto"/>
            <w:noWrap/>
            <w:vAlign w:val="bottom"/>
            <w:hideMark/>
          </w:tcPr>
          <w:p w14:paraId="7D2C58DD" w14:textId="141C4377" w:rsidR="00F32687" w:rsidRPr="00614CFF" w:rsidRDefault="00F32687" w:rsidP="00F32687">
            <w:pPr>
              <w:rPr>
                <w:rFonts w:asciiTheme="majorBidi" w:hAnsiTheme="majorBidi" w:cstheme="majorBidi"/>
                <w:sz w:val="28"/>
                <w:szCs w:val="28"/>
              </w:rPr>
            </w:pPr>
            <w:r w:rsidRPr="00111FE7">
              <w:rPr>
                <w:rFonts w:asciiTheme="majorBidi" w:hAnsiTheme="majorBidi" w:cstheme="majorBidi"/>
                <w:sz w:val="28"/>
                <w:szCs w:val="28"/>
              </w:rPr>
              <w:t xml:space="preserve">   Acquisitions during the period (Cost)</w:t>
            </w:r>
          </w:p>
        </w:tc>
        <w:tc>
          <w:tcPr>
            <w:tcW w:w="1877" w:type="dxa"/>
            <w:tcBorders>
              <w:top w:val="nil"/>
              <w:left w:val="nil"/>
              <w:bottom w:val="nil"/>
              <w:right w:val="nil"/>
            </w:tcBorders>
            <w:shd w:val="clear" w:color="auto" w:fill="auto"/>
            <w:noWrap/>
            <w:vAlign w:val="bottom"/>
          </w:tcPr>
          <w:p w14:paraId="295A0EB2" w14:textId="3595BD35" w:rsidR="00F32687" w:rsidRPr="00614CFF" w:rsidRDefault="00F32687" w:rsidP="00F32687">
            <w:pPr>
              <w:tabs>
                <w:tab w:val="decimal" w:pos="1701"/>
              </w:tabs>
              <w:rPr>
                <w:rFonts w:asciiTheme="majorBidi" w:hAnsiTheme="majorBidi" w:cstheme="majorBidi"/>
                <w:sz w:val="28"/>
                <w:szCs w:val="28"/>
              </w:rPr>
            </w:pPr>
            <w:r>
              <w:rPr>
                <w:rFonts w:asciiTheme="majorBidi" w:hAnsiTheme="majorBidi" w:cstheme="majorBidi"/>
                <w:sz w:val="28"/>
                <w:szCs w:val="28"/>
              </w:rPr>
              <w:t>570,240</w:t>
            </w:r>
          </w:p>
        </w:tc>
        <w:tc>
          <w:tcPr>
            <w:tcW w:w="1877" w:type="dxa"/>
            <w:tcBorders>
              <w:top w:val="nil"/>
              <w:left w:val="nil"/>
              <w:bottom w:val="nil"/>
              <w:right w:val="nil"/>
            </w:tcBorders>
            <w:shd w:val="clear" w:color="auto" w:fill="auto"/>
            <w:noWrap/>
            <w:vAlign w:val="bottom"/>
          </w:tcPr>
          <w:p w14:paraId="7EF2989A" w14:textId="22A35C20" w:rsidR="00F32687" w:rsidRPr="00614CFF" w:rsidRDefault="00F32687" w:rsidP="00F32687">
            <w:pPr>
              <w:tabs>
                <w:tab w:val="decimal" w:pos="1701"/>
              </w:tabs>
              <w:rPr>
                <w:rFonts w:asciiTheme="majorBidi" w:hAnsiTheme="majorBidi" w:cstheme="majorBidi"/>
                <w:sz w:val="28"/>
                <w:szCs w:val="28"/>
              </w:rPr>
            </w:pPr>
            <w:r>
              <w:rPr>
                <w:rFonts w:asciiTheme="majorBidi" w:hAnsiTheme="majorBidi" w:cstheme="majorBidi"/>
                <w:sz w:val="28"/>
                <w:szCs w:val="28"/>
              </w:rPr>
              <w:t>510,980</w:t>
            </w:r>
          </w:p>
        </w:tc>
      </w:tr>
      <w:tr w:rsidR="00F32687" w:rsidRPr="00D54683" w14:paraId="0166B4B5" w14:textId="77777777" w:rsidTr="009F7C93">
        <w:trPr>
          <w:trHeight w:val="340"/>
        </w:trPr>
        <w:tc>
          <w:tcPr>
            <w:tcW w:w="4469" w:type="dxa"/>
            <w:tcBorders>
              <w:top w:val="nil"/>
              <w:left w:val="nil"/>
              <w:bottom w:val="nil"/>
              <w:right w:val="nil"/>
            </w:tcBorders>
            <w:shd w:val="clear" w:color="auto" w:fill="auto"/>
            <w:noWrap/>
            <w:vAlign w:val="bottom"/>
            <w:hideMark/>
          </w:tcPr>
          <w:p w14:paraId="02CE2900" w14:textId="21C3982E" w:rsidR="00F32687" w:rsidRPr="00614CFF" w:rsidRDefault="00F32687" w:rsidP="00F32687">
            <w:pPr>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Amortization</w:t>
            </w:r>
            <w:r w:rsidRPr="00111FE7">
              <w:rPr>
                <w:rFonts w:asciiTheme="majorBidi" w:hAnsiTheme="majorBidi" w:cstheme="majorBidi"/>
                <w:sz w:val="28"/>
                <w:szCs w:val="28"/>
              </w:rPr>
              <w:t xml:space="preserve"> for the period</w:t>
            </w:r>
          </w:p>
        </w:tc>
        <w:tc>
          <w:tcPr>
            <w:tcW w:w="1877" w:type="dxa"/>
            <w:tcBorders>
              <w:top w:val="nil"/>
              <w:left w:val="nil"/>
              <w:right w:val="nil"/>
            </w:tcBorders>
            <w:shd w:val="clear" w:color="auto" w:fill="auto"/>
            <w:noWrap/>
            <w:vAlign w:val="bottom"/>
          </w:tcPr>
          <w:p w14:paraId="3A078751" w14:textId="4C886D20" w:rsidR="00F32687" w:rsidRPr="00614CFF" w:rsidRDefault="00F32687" w:rsidP="00F32687">
            <w:pPr>
              <w:tabs>
                <w:tab w:val="decimal" w:pos="1701"/>
              </w:tabs>
              <w:rPr>
                <w:rFonts w:asciiTheme="majorBidi" w:hAnsiTheme="majorBidi" w:cstheme="majorBidi"/>
                <w:sz w:val="28"/>
                <w:szCs w:val="28"/>
              </w:rPr>
            </w:pPr>
            <w:r>
              <w:rPr>
                <w:rFonts w:asciiTheme="majorBidi" w:hAnsiTheme="majorBidi" w:cstheme="majorBidi"/>
                <w:sz w:val="28"/>
                <w:szCs w:val="28"/>
              </w:rPr>
              <w:t>(3,028,447)</w:t>
            </w:r>
          </w:p>
        </w:tc>
        <w:tc>
          <w:tcPr>
            <w:tcW w:w="1877" w:type="dxa"/>
            <w:tcBorders>
              <w:top w:val="nil"/>
              <w:left w:val="nil"/>
              <w:right w:val="nil"/>
            </w:tcBorders>
            <w:shd w:val="clear" w:color="auto" w:fill="auto"/>
            <w:noWrap/>
            <w:vAlign w:val="bottom"/>
          </w:tcPr>
          <w:p w14:paraId="4DDF0F9C" w14:textId="7012064C" w:rsidR="00F32687" w:rsidRPr="00614CFF" w:rsidRDefault="00F32687" w:rsidP="00F32687">
            <w:pPr>
              <w:tabs>
                <w:tab w:val="decimal" w:pos="1701"/>
              </w:tabs>
              <w:rPr>
                <w:rFonts w:asciiTheme="majorBidi" w:hAnsiTheme="majorBidi" w:cstheme="majorBidi"/>
                <w:sz w:val="28"/>
                <w:szCs w:val="28"/>
              </w:rPr>
            </w:pPr>
            <w:r>
              <w:rPr>
                <w:rFonts w:asciiTheme="majorBidi" w:hAnsiTheme="majorBidi" w:cstheme="majorBidi"/>
                <w:sz w:val="28"/>
                <w:szCs w:val="28"/>
              </w:rPr>
              <w:t>(3,026,369)</w:t>
            </w:r>
          </w:p>
        </w:tc>
      </w:tr>
      <w:tr w:rsidR="00F32687" w:rsidRPr="00D54683" w14:paraId="4CE03B49" w14:textId="77777777" w:rsidTr="009F7C93">
        <w:trPr>
          <w:trHeight w:val="340"/>
        </w:trPr>
        <w:tc>
          <w:tcPr>
            <w:tcW w:w="4469" w:type="dxa"/>
            <w:tcBorders>
              <w:top w:val="nil"/>
              <w:left w:val="nil"/>
              <w:bottom w:val="nil"/>
              <w:right w:val="nil"/>
            </w:tcBorders>
            <w:shd w:val="clear" w:color="auto" w:fill="auto"/>
            <w:noWrap/>
            <w:vAlign w:val="bottom"/>
            <w:hideMark/>
          </w:tcPr>
          <w:p w14:paraId="5C2F3FD8" w14:textId="2C24EC42" w:rsidR="00F32687" w:rsidRPr="00614CFF" w:rsidRDefault="00F32687" w:rsidP="00F32687">
            <w:pPr>
              <w:rPr>
                <w:rFonts w:asciiTheme="majorBidi" w:hAnsiTheme="majorBidi" w:cstheme="majorBidi"/>
                <w:sz w:val="28"/>
                <w:szCs w:val="28"/>
                <w:cs/>
              </w:rPr>
            </w:pPr>
            <w:r w:rsidRPr="00111FE7">
              <w:rPr>
                <w:rFonts w:asciiTheme="majorBidi" w:hAnsiTheme="majorBidi" w:cstheme="majorBidi"/>
                <w:sz w:val="28"/>
                <w:szCs w:val="28"/>
              </w:rPr>
              <w:t xml:space="preserve">   Disposal during the period (Book Value)</w:t>
            </w:r>
          </w:p>
        </w:tc>
        <w:tc>
          <w:tcPr>
            <w:tcW w:w="1877" w:type="dxa"/>
            <w:tcBorders>
              <w:top w:val="nil"/>
              <w:left w:val="nil"/>
              <w:bottom w:val="nil"/>
              <w:right w:val="nil"/>
            </w:tcBorders>
            <w:shd w:val="clear" w:color="auto" w:fill="auto"/>
            <w:noWrap/>
            <w:vAlign w:val="bottom"/>
          </w:tcPr>
          <w:p w14:paraId="1BB1353D" w14:textId="6E432B33" w:rsidR="00F32687" w:rsidRPr="00614CFF" w:rsidRDefault="00CF29D5" w:rsidP="00F32687">
            <w:pPr>
              <w:pBdr>
                <w:bottom w:val="sing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(45</w:t>
            </w:r>
            <w:r w:rsidR="00F32687">
              <w:rPr>
                <w:rFonts w:asciiTheme="majorBidi" w:hAnsiTheme="majorBidi" w:cstheme="majorBidi"/>
                <w:sz w:val="28"/>
                <w:szCs w:val="28"/>
              </w:rPr>
              <w:t>)</w:t>
            </w:r>
          </w:p>
        </w:tc>
        <w:tc>
          <w:tcPr>
            <w:tcW w:w="1877" w:type="dxa"/>
            <w:tcBorders>
              <w:top w:val="nil"/>
              <w:left w:val="nil"/>
              <w:bottom w:val="nil"/>
              <w:right w:val="nil"/>
            </w:tcBorders>
            <w:shd w:val="clear" w:color="auto" w:fill="auto"/>
            <w:noWrap/>
            <w:vAlign w:val="bottom"/>
          </w:tcPr>
          <w:p w14:paraId="78541616" w14:textId="6022D8C3" w:rsidR="00F32687" w:rsidRPr="00614CFF" w:rsidRDefault="00CF29D5" w:rsidP="00F32687">
            <w:pPr>
              <w:pBdr>
                <w:bottom w:val="sing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(45</w:t>
            </w:r>
            <w:r w:rsidR="00F32687">
              <w:rPr>
                <w:rFonts w:asciiTheme="majorBidi" w:hAnsiTheme="majorBidi" w:cstheme="majorBidi"/>
                <w:sz w:val="28"/>
                <w:szCs w:val="28"/>
              </w:rPr>
              <w:t>)</w:t>
            </w:r>
          </w:p>
        </w:tc>
      </w:tr>
      <w:tr w:rsidR="00F32687" w:rsidRPr="00D54683" w14:paraId="09839517" w14:textId="77777777" w:rsidTr="009F7C93">
        <w:trPr>
          <w:trHeight w:val="340"/>
        </w:trPr>
        <w:tc>
          <w:tcPr>
            <w:tcW w:w="4469" w:type="dxa"/>
            <w:tcBorders>
              <w:top w:val="nil"/>
              <w:left w:val="nil"/>
              <w:bottom w:val="nil"/>
              <w:right w:val="nil"/>
            </w:tcBorders>
            <w:shd w:val="clear" w:color="auto" w:fill="auto"/>
            <w:noWrap/>
            <w:vAlign w:val="bottom"/>
            <w:hideMark/>
          </w:tcPr>
          <w:p w14:paraId="514F2B92" w14:textId="573E7054" w:rsidR="00F32687" w:rsidRPr="00C55823" w:rsidRDefault="00F32687" w:rsidP="00F32687">
            <w:pPr>
              <w:rPr>
                <w:rFonts w:asciiTheme="majorBidi" w:hAnsiTheme="majorBidi" w:cstheme="majorBidi"/>
                <w:b/>
                <w:bCs/>
                <w:sz w:val="28"/>
                <w:szCs w:val="28"/>
                <w:cs/>
              </w:rPr>
            </w:pPr>
            <w:r w:rsidRPr="00111FE7">
              <w:rPr>
                <w:rFonts w:asciiTheme="majorBidi" w:hAnsiTheme="majorBidi" w:cstheme="majorBidi"/>
                <w:b/>
                <w:bCs/>
                <w:sz w:val="28"/>
                <w:szCs w:val="28"/>
              </w:rPr>
              <w:t xml:space="preserve">Net book value as at </w:t>
            </w:r>
            <w:r>
              <w:rPr>
                <w:rFonts w:asciiTheme="majorBidi" w:hAnsiTheme="majorBidi" w:cstheme="majorBidi"/>
                <w:b/>
                <w:bCs/>
                <w:sz w:val="28"/>
                <w:szCs w:val="28"/>
              </w:rPr>
              <w:t>September 30, 2024</w:t>
            </w:r>
          </w:p>
        </w:tc>
        <w:tc>
          <w:tcPr>
            <w:tcW w:w="1877" w:type="dxa"/>
            <w:tcBorders>
              <w:left w:val="nil"/>
              <w:right w:val="nil"/>
            </w:tcBorders>
            <w:shd w:val="clear" w:color="auto" w:fill="auto"/>
            <w:noWrap/>
            <w:vAlign w:val="bottom"/>
          </w:tcPr>
          <w:p w14:paraId="654767E3" w14:textId="0B5FE1E0" w:rsidR="00F32687" w:rsidRPr="00614CFF" w:rsidRDefault="00CF29D5" w:rsidP="00F32687">
            <w:pPr>
              <w:pBdr>
                <w:bottom w:val="double" w:sz="6" w:space="1" w:color="auto"/>
              </w:pBdr>
              <w:tabs>
                <w:tab w:val="decimal" w:pos="1701"/>
              </w:tabs>
              <w:rPr>
                <w:rFonts w:asciiTheme="majorBidi" w:hAnsiTheme="majorBidi" w:cstheme="majorBidi"/>
                <w:sz w:val="28"/>
                <w:szCs w:val="28"/>
                <w:cs/>
              </w:rPr>
            </w:pPr>
            <w:r>
              <w:rPr>
                <w:rFonts w:asciiTheme="majorBidi" w:hAnsiTheme="majorBidi" w:cstheme="majorBidi"/>
                <w:sz w:val="28"/>
                <w:szCs w:val="28"/>
              </w:rPr>
              <w:t>10,843,726</w:t>
            </w:r>
          </w:p>
        </w:tc>
        <w:tc>
          <w:tcPr>
            <w:tcW w:w="1877" w:type="dxa"/>
            <w:tcBorders>
              <w:left w:val="nil"/>
              <w:right w:val="nil"/>
            </w:tcBorders>
            <w:shd w:val="clear" w:color="auto" w:fill="auto"/>
            <w:noWrap/>
            <w:vAlign w:val="bottom"/>
          </w:tcPr>
          <w:p w14:paraId="7F696639" w14:textId="03ED5479" w:rsidR="00F32687" w:rsidRPr="00D54683" w:rsidRDefault="00CF29D5" w:rsidP="00F32687">
            <w:pPr>
              <w:pBdr>
                <w:bottom w:val="double" w:sz="6" w:space="1" w:color="auto"/>
              </w:pBdr>
              <w:tabs>
                <w:tab w:val="decimal" w:pos="1701"/>
              </w:tabs>
              <w:rPr>
                <w:rFonts w:asciiTheme="majorBidi" w:hAnsiTheme="majorBidi" w:cstheme="majorBidi"/>
                <w:sz w:val="28"/>
                <w:szCs w:val="28"/>
                <w:cs/>
              </w:rPr>
            </w:pPr>
            <w:r>
              <w:rPr>
                <w:rFonts w:asciiTheme="majorBidi" w:hAnsiTheme="majorBidi" w:cstheme="majorBidi"/>
                <w:sz w:val="28"/>
                <w:szCs w:val="28"/>
              </w:rPr>
              <w:t>10,786,544</w:t>
            </w:r>
          </w:p>
        </w:tc>
      </w:tr>
      <w:tr w:rsidR="00F32687" w:rsidRPr="00D54683" w14:paraId="6EDEFC19" w14:textId="77777777" w:rsidTr="00C30DCB">
        <w:trPr>
          <w:trHeight w:val="340"/>
        </w:trPr>
        <w:tc>
          <w:tcPr>
            <w:tcW w:w="4469" w:type="dxa"/>
            <w:tcBorders>
              <w:top w:val="nil"/>
              <w:left w:val="nil"/>
              <w:bottom w:val="nil"/>
              <w:right w:val="nil"/>
            </w:tcBorders>
            <w:shd w:val="clear" w:color="auto" w:fill="auto"/>
            <w:noWrap/>
            <w:vAlign w:val="bottom"/>
          </w:tcPr>
          <w:p w14:paraId="17FB5AEA" w14:textId="1FA8CB7C" w:rsidR="00F32687" w:rsidRPr="00C55823" w:rsidRDefault="00F32687" w:rsidP="00F32687">
            <w:pPr>
              <w:rPr>
                <w:rFonts w:asciiTheme="majorBidi" w:hAnsiTheme="majorBidi" w:cstheme="majorBidi"/>
                <w:b/>
                <w:bCs/>
                <w:sz w:val="28"/>
                <w:szCs w:val="28"/>
                <w:cs/>
              </w:rPr>
            </w:pPr>
            <w:r w:rsidRPr="00BB0547">
              <w:rPr>
                <w:rFonts w:asciiTheme="majorBidi" w:hAnsiTheme="majorBidi" w:cstheme="majorBidi"/>
                <w:b/>
                <w:bCs/>
                <w:sz w:val="28"/>
                <w:szCs w:val="28"/>
              </w:rPr>
              <w:t xml:space="preserve">Amortization </w:t>
            </w:r>
            <w:r w:rsidRPr="00254163">
              <w:rPr>
                <w:rFonts w:asciiTheme="majorBidi" w:hAnsiTheme="majorBidi" w:cstheme="majorBidi"/>
                <w:b/>
                <w:bCs/>
                <w:sz w:val="28"/>
                <w:szCs w:val="28"/>
              </w:rPr>
              <w:t xml:space="preserve">is recognized in the statements of  </w:t>
            </w:r>
          </w:p>
        </w:tc>
        <w:tc>
          <w:tcPr>
            <w:tcW w:w="1877" w:type="dxa"/>
            <w:tcBorders>
              <w:left w:val="nil"/>
              <w:right w:val="nil"/>
            </w:tcBorders>
            <w:shd w:val="clear" w:color="auto" w:fill="auto"/>
            <w:noWrap/>
            <w:vAlign w:val="bottom"/>
          </w:tcPr>
          <w:p w14:paraId="20DB8865" w14:textId="77777777" w:rsidR="00F32687" w:rsidRPr="007B1EFA" w:rsidRDefault="00F32687" w:rsidP="00F32687">
            <w:pPr>
              <w:tabs>
                <w:tab w:val="decimal" w:pos="1701"/>
              </w:tabs>
              <w:rPr>
                <w:rFonts w:asciiTheme="majorBidi" w:hAnsiTheme="majorBidi" w:cstheme="majorBidi"/>
                <w:sz w:val="28"/>
                <w:szCs w:val="28"/>
              </w:rPr>
            </w:pPr>
          </w:p>
        </w:tc>
        <w:tc>
          <w:tcPr>
            <w:tcW w:w="1877" w:type="dxa"/>
            <w:tcBorders>
              <w:left w:val="nil"/>
              <w:right w:val="nil"/>
            </w:tcBorders>
            <w:shd w:val="clear" w:color="auto" w:fill="auto"/>
            <w:noWrap/>
            <w:vAlign w:val="bottom"/>
          </w:tcPr>
          <w:p w14:paraId="210C45D0" w14:textId="77777777" w:rsidR="00F32687" w:rsidRPr="007B1EFA" w:rsidRDefault="00F32687" w:rsidP="00F32687">
            <w:pPr>
              <w:tabs>
                <w:tab w:val="decimal" w:pos="1701"/>
              </w:tabs>
              <w:rPr>
                <w:rFonts w:asciiTheme="majorBidi" w:hAnsiTheme="majorBidi" w:cstheme="majorBidi"/>
                <w:sz w:val="28"/>
                <w:szCs w:val="28"/>
              </w:rPr>
            </w:pPr>
          </w:p>
        </w:tc>
      </w:tr>
      <w:tr w:rsidR="00F32687" w:rsidRPr="00D54683" w14:paraId="669B0908" w14:textId="77777777" w:rsidTr="00C30DCB">
        <w:trPr>
          <w:trHeight w:val="340"/>
        </w:trPr>
        <w:tc>
          <w:tcPr>
            <w:tcW w:w="4469" w:type="dxa"/>
            <w:tcBorders>
              <w:top w:val="nil"/>
              <w:left w:val="nil"/>
              <w:bottom w:val="nil"/>
              <w:right w:val="nil"/>
            </w:tcBorders>
            <w:shd w:val="clear" w:color="auto" w:fill="auto"/>
            <w:noWrap/>
            <w:vAlign w:val="bottom"/>
          </w:tcPr>
          <w:p w14:paraId="7B7A4C7B" w14:textId="5C589F1F" w:rsidR="00F32687" w:rsidRPr="00C55823" w:rsidRDefault="00F32687" w:rsidP="00F32687">
            <w:pPr>
              <w:rPr>
                <w:rFonts w:asciiTheme="majorBidi" w:hAnsiTheme="majorBidi" w:cstheme="majorBidi"/>
                <w:b/>
                <w:bCs/>
                <w:sz w:val="28"/>
                <w:szCs w:val="28"/>
                <w:cs/>
              </w:rPr>
            </w:pPr>
            <w:r w:rsidRPr="00254163">
              <w:rPr>
                <w:b/>
                <w:bCs/>
                <w:sz w:val="28"/>
                <w:szCs w:val="28"/>
              </w:rPr>
              <w:t xml:space="preserve">   </w:t>
            </w:r>
            <w:r>
              <w:rPr>
                <w:b/>
                <w:bCs/>
                <w:sz w:val="28"/>
                <w:szCs w:val="28"/>
              </w:rPr>
              <w:t>comprehensive income for the nine</w:t>
            </w:r>
            <w:r w:rsidRPr="00254163">
              <w:rPr>
                <w:b/>
                <w:bCs/>
                <w:sz w:val="28"/>
                <w:szCs w:val="28"/>
              </w:rPr>
              <w:t>-month periods</w:t>
            </w:r>
          </w:p>
        </w:tc>
        <w:tc>
          <w:tcPr>
            <w:tcW w:w="1877" w:type="dxa"/>
            <w:tcBorders>
              <w:left w:val="nil"/>
              <w:right w:val="nil"/>
            </w:tcBorders>
            <w:shd w:val="clear" w:color="auto" w:fill="auto"/>
            <w:noWrap/>
            <w:vAlign w:val="bottom"/>
          </w:tcPr>
          <w:p w14:paraId="1DD4FF33" w14:textId="77777777" w:rsidR="00F32687" w:rsidRPr="007B1EFA" w:rsidRDefault="00F32687" w:rsidP="00F32687">
            <w:pPr>
              <w:tabs>
                <w:tab w:val="decimal" w:pos="1701"/>
              </w:tabs>
              <w:rPr>
                <w:rFonts w:asciiTheme="majorBidi" w:hAnsiTheme="majorBidi" w:cstheme="majorBidi"/>
                <w:sz w:val="28"/>
                <w:szCs w:val="28"/>
              </w:rPr>
            </w:pPr>
          </w:p>
        </w:tc>
        <w:tc>
          <w:tcPr>
            <w:tcW w:w="1877" w:type="dxa"/>
            <w:tcBorders>
              <w:left w:val="nil"/>
              <w:right w:val="nil"/>
            </w:tcBorders>
            <w:shd w:val="clear" w:color="auto" w:fill="auto"/>
            <w:noWrap/>
            <w:vAlign w:val="bottom"/>
          </w:tcPr>
          <w:p w14:paraId="0F4F0C64" w14:textId="77777777" w:rsidR="00F32687" w:rsidRPr="007B1EFA" w:rsidRDefault="00F32687" w:rsidP="00F32687">
            <w:pPr>
              <w:tabs>
                <w:tab w:val="decimal" w:pos="1701"/>
              </w:tabs>
              <w:rPr>
                <w:rFonts w:asciiTheme="majorBidi" w:hAnsiTheme="majorBidi" w:cstheme="majorBidi"/>
                <w:sz w:val="28"/>
                <w:szCs w:val="28"/>
              </w:rPr>
            </w:pPr>
          </w:p>
        </w:tc>
      </w:tr>
      <w:tr w:rsidR="00F32687" w:rsidRPr="00D54683" w14:paraId="0229B33B" w14:textId="77777777" w:rsidTr="009F7C93">
        <w:trPr>
          <w:trHeight w:val="340"/>
        </w:trPr>
        <w:tc>
          <w:tcPr>
            <w:tcW w:w="4469" w:type="dxa"/>
            <w:tcBorders>
              <w:top w:val="nil"/>
              <w:left w:val="nil"/>
              <w:bottom w:val="nil"/>
              <w:right w:val="nil"/>
            </w:tcBorders>
            <w:shd w:val="clear" w:color="auto" w:fill="auto"/>
            <w:noWrap/>
          </w:tcPr>
          <w:p w14:paraId="64B6544A" w14:textId="45E5EA0F" w:rsidR="00F32687" w:rsidRPr="00C55823" w:rsidRDefault="00F32687" w:rsidP="00F32687">
            <w:pPr>
              <w:rPr>
                <w:rFonts w:asciiTheme="majorBidi" w:hAnsiTheme="majorBidi" w:cstheme="majorBidi"/>
                <w:b/>
                <w:bCs/>
                <w:sz w:val="28"/>
                <w:szCs w:val="28"/>
                <w:cs/>
              </w:rPr>
            </w:pPr>
            <w:r>
              <w:rPr>
                <w:rFonts w:asciiTheme="majorBidi" w:hAnsiTheme="majorBidi" w:cstheme="majorBidi"/>
                <w:sz w:val="28"/>
                <w:szCs w:val="28"/>
              </w:rPr>
              <w:t xml:space="preserve">   Ended September</w:t>
            </w:r>
            <w:r w:rsidRPr="00254163">
              <w:rPr>
                <w:rFonts w:asciiTheme="majorBidi" w:hAnsiTheme="majorBidi" w:cstheme="majorBidi"/>
                <w:sz w:val="28"/>
                <w:szCs w:val="28"/>
              </w:rPr>
              <w:t xml:space="preserve"> 30, 2024</w:t>
            </w:r>
          </w:p>
        </w:tc>
        <w:tc>
          <w:tcPr>
            <w:tcW w:w="1877" w:type="dxa"/>
            <w:tcBorders>
              <w:left w:val="nil"/>
              <w:right w:val="nil"/>
            </w:tcBorders>
            <w:shd w:val="clear" w:color="auto" w:fill="auto"/>
            <w:noWrap/>
            <w:vAlign w:val="bottom"/>
          </w:tcPr>
          <w:p w14:paraId="41CC99A9" w14:textId="0C991D37" w:rsidR="00F32687" w:rsidRPr="007B1EFA" w:rsidRDefault="00F32687" w:rsidP="00F32687">
            <w:pPr>
              <w:tabs>
                <w:tab w:val="decimal" w:pos="1701"/>
              </w:tabs>
              <w:rPr>
                <w:rFonts w:asciiTheme="majorBidi" w:hAnsiTheme="majorBidi" w:cstheme="majorBidi"/>
                <w:sz w:val="28"/>
                <w:szCs w:val="28"/>
              </w:rPr>
            </w:pPr>
            <w:r>
              <w:rPr>
                <w:rFonts w:asciiTheme="majorBidi" w:hAnsiTheme="majorBidi" w:cstheme="majorBidi"/>
                <w:sz w:val="28"/>
                <w:szCs w:val="28"/>
              </w:rPr>
              <w:t>3,028,447</w:t>
            </w:r>
          </w:p>
        </w:tc>
        <w:tc>
          <w:tcPr>
            <w:tcW w:w="1877" w:type="dxa"/>
            <w:tcBorders>
              <w:left w:val="nil"/>
              <w:right w:val="nil"/>
            </w:tcBorders>
            <w:shd w:val="clear" w:color="auto" w:fill="auto"/>
            <w:noWrap/>
            <w:vAlign w:val="bottom"/>
          </w:tcPr>
          <w:p w14:paraId="612FCF1F" w14:textId="31D9BCA9" w:rsidR="00F32687" w:rsidRPr="007B1EFA" w:rsidRDefault="00F32687" w:rsidP="00F32687">
            <w:pPr>
              <w:tabs>
                <w:tab w:val="decimal" w:pos="1701"/>
              </w:tabs>
              <w:rPr>
                <w:rFonts w:asciiTheme="majorBidi" w:hAnsiTheme="majorBidi" w:cstheme="majorBidi"/>
                <w:sz w:val="28"/>
                <w:szCs w:val="28"/>
              </w:rPr>
            </w:pPr>
            <w:r>
              <w:rPr>
                <w:rFonts w:asciiTheme="majorBidi" w:hAnsiTheme="majorBidi" w:cstheme="majorBidi"/>
                <w:sz w:val="28"/>
                <w:szCs w:val="28"/>
              </w:rPr>
              <w:t>3,026,369</w:t>
            </w:r>
          </w:p>
        </w:tc>
      </w:tr>
      <w:tr w:rsidR="00F32687" w:rsidRPr="00D54683" w14:paraId="522642C1" w14:textId="77777777" w:rsidTr="00063D04">
        <w:trPr>
          <w:trHeight w:val="340"/>
        </w:trPr>
        <w:tc>
          <w:tcPr>
            <w:tcW w:w="4469" w:type="dxa"/>
            <w:tcBorders>
              <w:top w:val="nil"/>
              <w:left w:val="nil"/>
              <w:bottom w:val="nil"/>
              <w:right w:val="nil"/>
            </w:tcBorders>
            <w:shd w:val="clear" w:color="auto" w:fill="auto"/>
            <w:noWrap/>
          </w:tcPr>
          <w:p w14:paraId="14CD7F2E" w14:textId="1235D008" w:rsidR="00F32687" w:rsidRPr="00C55823" w:rsidRDefault="00F32687" w:rsidP="00F32687">
            <w:pPr>
              <w:rPr>
                <w:rFonts w:asciiTheme="majorBidi" w:hAnsiTheme="majorBidi" w:cstheme="majorBidi"/>
                <w:b/>
                <w:bCs/>
                <w:sz w:val="28"/>
                <w:szCs w:val="28"/>
                <w:cs/>
              </w:rPr>
            </w:pPr>
            <w:r>
              <w:rPr>
                <w:rFonts w:asciiTheme="majorBidi" w:hAnsiTheme="majorBidi" w:cstheme="majorBidi"/>
                <w:sz w:val="28"/>
                <w:szCs w:val="28"/>
              </w:rPr>
              <w:t xml:space="preserve">   Ended September</w:t>
            </w:r>
            <w:r w:rsidRPr="00254163">
              <w:rPr>
                <w:rFonts w:asciiTheme="majorBidi" w:hAnsiTheme="majorBidi" w:cstheme="majorBidi"/>
                <w:sz w:val="28"/>
                <w:szCs w:val="28"/>
              </w:rPr>
              <w:t xml:space="preserve"> 30, 2023</w:t>
            </w:r>
          </w:p>
        </w:tc>
        <w:tc>
          <w:tcPr>
            <w:tcW w:w="1877" w:type="dxa"/>
            <w:tcBorders>
              <w:left w:val="nil"/>
              <w:right w:val="nil"/>
            </w:tcBorders>
            <w:shd w:val="clear" w:color="auto" w:fill="auto"/>
            <w:noWrap/>
            <w:vAlign w:val="bottom"/>
          </w:tcPr>
          <w:p w14:paraId="2A94C9A7" w14:textId="201AC0ED" w:rsidR="00F32687" w:rsidRPr="007B1EFA" w:rsidRDefault="00F32687" w:rsidP="00F32687">
            <w:pPr>
              <w:tabs>
                <w:tab w:val="decimal" w:pos="1701"/>
              </w:tabs>
              <w:rPr>
                <w:rFonts w:asciiTheme="majorBidi" w:hAnsiTheme="majorBidi" w:cstheme="majorBidi"/>
                <w:sz w:val="28"/>
                <w:szCs w:val="28"/>
                <w:cs/>
              </w:rPr>
            </w:pPr>
            <w:r>
              <w:rPr>
                <w:rFonts w:asciiTheme="majorBidi" w:hAnsiTheme="majorBidi" w:cstheme="majorBidi"/>
                <w:sz w:val="28"/>
                <w:szCs w:val="28"/>
              </w:rPr>
              <w:t>2,887,922</w:t>
            </w:r>
          </w:p>
        </w:tc>
        <w:tc>
          <w:tcPr>
            <w:tcW w:w="1877" w:type="dxa"/>
            <w:tcBorders>
              <w:left w:val="nil"/>
              <w:right w:val="nil"/>
            </w:tcBorders>
            <w:shd w:val="clear" w:color="auto" w:fill="auto"/>
            <w:noWrap/>
            <w:vAlign w:val="bottom"/>
          </w:tcPr>
          <w:p w14:paraId="2908D027" w14:textId="46D94D35" w:rsidR="00F32687" w:rsidRPr="007B1EFA" w:rsidRDefault="00F32687" w:rsidP="00F32687">
            <w:pPr>
              <w:tabs>
                <w:tab w:val="decimal" w:pos="1701"/>
              </w:tabs>
              <w:rPr>
                <w:rFonts w:asciiTheme="majorBidi" w:hAnsiTheme="majorBidi" w:cstheme="majorBidi"/>
                <w:sz w:val="28"/>
                <w:szCs w:val="28"/>
              </w:rPr>
            </w:pPr>
            <w:r>
              <w:rPr>
                <w:rFonts w:asciiTheme="majorBidi" w:hAnsiTheme="majorBidi" w:cstheme="majorBidi"/>
                <w:sz w:val="28"/>
                <w:szCs w:val="28"/>
              </w:rPr>
              <w:t>2,887,922</w:t>
            </w:r>
          </w:p>
        </w:tc>
      </w:tr>
    </w:tbl>
    <w:p w14:paraId="657ADF81" w14:textId="1E9195F1" w:rsidR="002E52BB" w:rsidRDefault="008D1725" w:rsidP="003359AF">
      <w:pPr>
        <w:spacing w:before="120"/>
        <w:ind w:left="562"/>
        <w:rPr>
          <w:rStyle w:val="longtext"/>
          <w:rFonts w:asciiTheme="majorBidi" w:hAnsiTheme="majorBidi" w:cstheme="majorBidi"/>
          <w:shd w:val="clear" w:color="auto" w:fill="FFFFFF"/>
        </w:rPr>
      </w:pPr>
      <w:r w:rsidRPr="00111FE7">
        <w:rPr>
          <w:rStyle w:val="longtext"/>
          <w:rFonts w:asciiTheme="majorBidi" w:hAnsiTheme="majorBidi" w:cstheme="majorBidi"/>
          <w:sz w:val="28"/>
          <w:szCs w:val="28"/>
          <w:shd w:val="clear" w:color="auto" w:fill="FFFFFF"/>
        </w:rPr>
        <w:t xml:space="preserve">The Company entered </w:t>
      </w:r>
      <w:r w:rsidRPr="00AE1982">
        <w:rPr>
          <w:rStyle w:val="longtext"/>
          <w:rFonts w:asciiTheme="majorBidi" w:hAnsiTheme="majorBidi" w:cstheme="majorBidi"/>
          <w:sz w:val="28"/>
          <w:szCs w:val="28"/>
        </w:rPr>
        <w:t>int</w:t>
      </w:r>
      <w:r w:rsidR="00C66386" w:rsidRPr="00AE1982">
        <w:rPr>
          <w:rStyle w:val="longtext"/>
          <w:rFonts w:asciiTheme="majorBidi" w:hAnsiTheme="majorBidi" w:cstheme="majorBidi"/>
          <w:sz w:val="28"/>
          <w:szCs w:val="28"/>
        </w:rPr>
        <w:t>o a</w:t>
      </w:r>
      <w:r w:rsidR="00CE30AB" w:rsidRPr="00AE1982">
        <w:rPr>
          <w:rStyle w:val="longtext"/>
          <w:rFonts w:asciiTheme="majorBidi" w:hAnsiTheme="majorBidi" w:cstheme="majorBidi"/>
          <w:sz w:val="28"/>
          <w:szCs w:val="28"/>
        </w:rPr>
        <w:t xml:space="preserve"> license agreement </w:t>
      </w:r>
      <w:r w:rsidR="00C66386" w:rsidRPr="00AE1982">
        <w:rPr>
          <w:rStyle w:val="longtext"/>
          <w:rFonts w:asciiTheme="majorBidi" w:hAnsiTheme="majorBidi" w:cstheme="majorBidi"/>
          <w:sz w:val="28"/>
          <w:szCs w:val="28"/>
        </w:rPr>
        <w:t>with a</w:t>
      </w:r>
      <w:r w:rsidR="00B31863">
        <w:rPr>
          <w:rStyle w:val="longtext"/>
          <w:rFonts w:asciiTheme="majorBidi" w:hAnsiTheme="majorBidi" w:cstheme="majorBidi"/>
          <w:sz w:val="28"/>
          <w:szCs w:val="28"/>
        </w:rPr>
        <w:t xml:space="preserve"> company</w:t>
      </w:r>
      <w:r w:rsidR="00CE30AB" w:rsidRPr="00AE1982">
        <w:rPr>
          <w:rStyle w:val="longtext"/>
          <w:rFonts w:asciiTheme="majorBidi" w:hAnsiTheme="majorBidi" w:cstheme="majorBidi"/>
          <w:sz w:val="28"/>
          <w:szCs w:val="28"/>
        </w:rPr>
        <w:t xml:space="preserve"> in France. The Company has been allowed from owner of the rights to produce and sell certain products in Thailand and has been provided the technical assistance and training through the life of the contract period of </w:t>
      </w:r>
      <w:r w:rsidR="00C66386" w:rsidRPr="00AE1982">
        <w:rPr>
          <w:rStyle w:val="longtext"/>
          <w:rFonts w:asciiTheme="majorBidi" w:hAnsiTheme="majorBidi" w:cstheme="majorBidi"/>
          <w:sz w:val="28"/>
          <w:szCs w:val="28"/>
        </w:rPr>
        <w:t>3</w:t>
      </w:r>
      <w:r w:rsidR="00CE30AB" w:rsidRPr="00AE1982">
        <w:rPr>
          <w:rStyle w:val="longtext"/>
          <w:rFonts w:asciiTheme="majorBidi" w:hAnsiTheme="majorBidi" w:cstheme="majorBidi"/>
          <w:sz w:val="28"/>
          <w:szCs w:val="28"/>
        </w:rPr>
        <w:t xml:space="preserve"> years.</w:t>
      </w:r>
    </w:p>
    <w:p w14:paraId="5231EEBB" w14:textId="77777777" w:rsidR="002E52BB" w:rsidRDefault="002E52BB">
      <w:pPr>
        <w:rPr>
          <w:rStyle w:val="longtext"/>
          <w:rFonts w:asciiTheme="majorBidi" w:hAnsiTheme="majorBidi" w:cstheme="majorBidi"/>
          <w:shd w:val="clear" w:color="auto" w:fill="FFFFFF"/>
        </w:rPr>
      </w:pPr>
      <w:r>
        <w:rPr>
          <w:rStyle w:val="longtext"/>
          <w:rFonts w:asciiTheme="majorBidi" w:hAnsiTheme="majorBidi" w:cstheme="majorBidi"/>
          <w:shd w:val="clear" w:color="auto" w:fill="FFFFFF"/>
        </w:rPr>
        <w:br w:type="page"/>
      </w:r>
    </w:p>
    <w:p w14:paraId="35DD38AC" w14:textId="4C158896" w:rsidR="00CE30AB" w:rsidRPr="00111FE7" w:rsidRDefault="00225DE1" w:rsidP="00973536">
      <w:pPr>
        <w:numPr>
          <w:ilvl w:val="0"/>
          <w:numId w:val="1"/>
        </w:numPr>
        <w:tabs>
          <w:tab w:val="clear" w:pos="562"/>
        </w:tabs>
        <w:ind w:left="561" w:hanging="561"/>
        <w:rPr>
          <w:rFonts w:asciiTheme="majorBidi" w:hAnsiTheme="majorBidi" w:cstheme="majorBidi"/>
          <w:b/>
          <w:bCs/>
          <w:sz w:val="28"/>
          <w:szCs w:val="28"/>
        </w:rPr>
      </w:pPr>
      <w:r>
        <w:rPr>
          <w:rFonts w:asciiTheme="majorBidi" w:hAnsiTheme="majorBidi" w:cstheme="majorBidi"/>
          <w:b/>
          <w:bCs/>
          <w:sz w:val="28"/>
          <w:szCs w:val="28"/>
        </w:rPr>
        <w:lastRenderedPageBreak/>
        <w:t>DEFERRED TAX ASSETS</w:t>
      </w:r>
      <w:r w:rsidR="00EF51D0">
        <w:rPr>
          <w:rFonts w:asciiTheme="majorBidi" w:hAnsiTheme="majorBidi" w:cstheme="majorBidi" w:hint="cs"/>
          <w:b/>
          <w:bCs/>
          <w:sz w:val="28"/>
          <w:szCs w:val="28"/>
          <w:cs/>
        </w:rPr>
        <w:t xml:space="preserve"> </w:t>
      </w:r>
      <w:r w:rsidR="00EF51D0">
        <w:rPr>
          <w:rFonts w:asciiTheme="majorBidi" w:hAnsiTheme="majorBidi" w:cstheme="majorBidi"/>
          <w:b/>
          <w:bCs/>
          <w:sz w:val="28"/>
          <w:szCs w:val="28"/>
        </w:rPr>
        <w:t>- NET</w:t>
      </w:r>
    </w:p>
    <w:p w14:paraId="02D3EC0A" w14:textId="7F6EEB2A" w:rsidR="00CE30AB" w:rsidRPr="00111FE7" w:rsidRDefault="000F6309" w:rsidP="00225DE1">
      <w:pPr>
        <w:spacing w:before="120"/>
        <w:ind w:left="562"/>
        <w:rPr>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deferred tax assets </w:t>
      </w:r>
      <w:r w:rsidR="00EF51D0">
        <w:rPr>
          <w:rFonts w:asciiTheme="majorBidi" w:hAnsiTheme="majorBidi" w:cstheme="majorBidi"/>
          <w:sz w:val="28"/>
          <w:szCs w:val="28"/>
        </w:rPr>
        <w:t xml:space="preserve">and liabilities </w:t>
      </w:r>
      <w:r w:rsidR="0077036A" w:rsidRPr="0077036A">
        <w:rPr>
          <w:rFonts w:asciiTheme="majorBidi" w:hAnsiTheme="majorBidi" w:cstheme="majorBidi"/>
          <w:sz w:val="28"/>
          <w:szCs w:val="28"/>
        </w:rPr>
        <w:t xml:space="preserve">for the </w:t>
      </w:r>
      <w:r w:rsidR="007D66D6">
        <w:rPr>
          <w:rFonts w:asciiTheme="majorBidi" w:hAnsiTheme="majorBidi" w:cstheme="majorBidi"/>
          <w:sz w:val="28"/>
          <w:szCs w:val="28"/>
        </w:rPr>
        <w:t>nine</w:t>
      </w:r>
      <w:r w:rsidR="007B0884">
        <w:rPr>
          <w:rFonts w:asciiTheme="majorBidi" w:hAnsiTheme="majorBidi" w:cstheme="majorBidi"/>
          <w:sz w:val="28"/>
          <w:szCs w:val="28"/>
        </w:rPr>
        <w:t>-month</w:t>
      </w:r>
      <w:r w:rsidR="0077036A" w:rsidRPr="0077036A">
        <w:rPr>
          <w:rFonts w:asciiTheme="majorBidi" w:hAnsiTheme="majorBidi" w:cstheme="majorBidi"/>
          <w:sz w:val="28"/>
          <w:szCs w:val="28"/>
        </w:rPr>
        <w:t xml:space="preserve"> period ended </w:t>
      </w:r>
      <w:r w:rsidR="007D66D6">
        <w:rPr>
          <w:rFonts w:asciiTheme="majorBidi" w:hAnsiTheme="majorBidi" w:cstheme="majorBidi"/>
          <w:sz w:val="28"/>
          <w:szCs w:val="28"/>
        </w:rPr>
        <w:t>September 30</w:t>
      </w:r>
      <w:r w:rsidR="005163C4">
        <w:rPr>
          <w:rFonts w:asciiTheme="majorBidi" w:hAnsiTheme="majorBidi" w:cstheme="majorBidi"/>
          <w:sz w:val="28"/>
          <w:szCs w:val="28"/>
        </w:rPr>
        <w:t>, 2024</w:t>
      </w:r>
      <w:r w:rsidR="0077036A" w:rsidRPr="0077036A">
        <w:rPr>
          <w:rFonts w:asciiTheme="majorBidi" w:hAnsiTheme="majorBidi" w:cstheme="majorBidi"/>
          <w:sz w:val="28"/>
          <w:szCs w:val="28"/>
        </w:rPr>
        <w:t>, are as follows:</w:t>
      </w:r>
    </w:p>
    <w:tbl>
      <w:tblPr>
        <w:tblW w:w="9106" w:type="dxa"/>
        <w:tblInd w:w="567" w:type="dxa"/>
        <w:tblLayout w:type="fixed"/>
        <w:tblCellMar>
          <w:left w:w="57" w:type="dxa"/>
          <w:right w:w="57" w:type="dxa"/>
        </w:tblCellMar>
        <w:tblLook w:val="04A0" w:firstRow="1" w:lastRow="0" w:firstColumn="1" w:lastColumn="0" w:noHBand="0" w:noVBand="1"/>
      </w:tblPr>
      <w:tblGrid>
        <w:gridCol w:w="3175"/>
        <w:gridCol w:w="1568"/>
        <w:gridCol w:w="1350"/>
        <w:gridCol w:w="1350"/>
        <w:gridCol w:w="1663"/>
      </w:tblGrid>
      <w:tr w:rsidR="00CD4256" w:rsidRPr="00111FE7" w14:paraId="71D7A2F8" w14:textId="77777777" w:rsidTr="00063D04">
        <w:trPr>
          <w:trHeight w:val="374"/>
        </w:trPr>
        <w:tc>
          <w:tcPr>
            <w:tcW w:w="3175" w:type="dxa"/>
            <w:tcBorders>
              <w:top w:val="nil"/>
              <w:left w:val="nil"/>
              <w:bottom w:val="nil"/>
              <w:right w:val="nil"/>
            </w:tcBorders>
            <w:shd w:val="clear" w:color="auto" w:fill="auto"/>
            <w:noWrap/>
            <w:vAlign w:val="bottom"/>
            <w:hideMark/>
          </w:tcPr>
          <w:p w14:paraId="1712EF09" w14:textId="77777777" w:rsidR="00CD4256" w:rsidRPr="00111FE7" w:rsidRDefault="00CD4256" w:rsidP="001B1600">
            <w:pPr>
              <w:rPr>
                <w:rFonts w:asciiTheme="majorBidi" w:hAnsiTheme="majorBidi" w:cstheme="majorBidi"/>
                <w:sz w:val="28"/>
                <w:szCs w:val="28"/>
              </w:rPr>
            </w:pPr>
          </w:p>
        </w:tc>
        <w:tc>
          <w:tcPr>
            <w:tcW w:w="5931" w:type="dxa"/>
            <w:gridSpan w:val="4"/>
            <w:tcBorders>
              <w:top w:val="nil"/>
              <w:left w:val="nil"/>
              <w:right w:val="nil"/>
            </w:tcBorders>
            <w:vAlign w:val="bottom"/>
          </w:tcPr>
          <w:p w14:paraId="24EB0680" w14:textId="719F9813" w:rsidR="00CD4256" w:rsidRPr="00486BAA" w:rsidRDefault="00CD4256"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w:t>
            </w:r>
            <w:r w:rsidR="006402EE">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CD4256" w:rsidRPr="00111FE7" w14:paraId="6EA78D15" w14:textId="77777777" w:rsidTr="00063D04">
        <w:trPr>
          <w:trHeight w:val="374"/>
        </w:trPr>
        <w:tc>
          <w:tcPr>
            <w:tcW w:w="3175" w:type="dxa"/>
            <w:tcBorders>
              <w:top w:val="nil"/>
              <w:left w:val="nil"/>
              <w:bottom w:val="nil"/>
              <w:right w:val="nil"/>
            </w:tcBorders>
            <w:shd w:val="clear" w:color="auto" w:fill="auto"/>
            <w:noWrap/>
            <w:vAlign w:val="bottom"/>
          </w:tcPr>
          <w:p w14:paraId="7893EF3D" w14:textId="77777777" w:rsidR="00CD4256" w:rsidRPr="00111FE7" w:rsidRDefault="00CD4256" w:rsidP="001B1600">
            <w:pPr>
              <w:rPr>
                <w:rFonts w:asciiTheme="majorBidi" w:hAnsiTheme="majorBidi" w:cstheme="majorBidi"/>
                <w:sz w:val="28"/>
                <w:szCs w:val="28"/>
              </w:rPr>
            </w:pPr>
          </w:p>
        </w:tc>
        <w:tc>
          <w:tcPr>
            <w:tcW w:w="5931" w:type="dxa"/>
            <w:gridSpan w:val="4"/>
            <w:tcBorders>
              <w:top w:val="nil"/>
              <w:left w:val="nil"/>
              <w:right w:val="nil"/>
            </w:tcBorders>
            <w:vAlign w:val="bottom"/>
          </w:tcPr>
          <w:p w14:paraId="582C90B8" w14:textId="34D6830D" w:rsidR="00CD4256" w:rsidRPr="00486BAA" w:rsidRDefault="00CD4256"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w:t>
            </w:r>
          </w:p>
        </w:tc>
      </w:tr>
      <w:tr w:rsidR="00CD4256" w:rsidRPr="00111FE7" w14:paraId="1E5B8FDF" w14:textId="77777777" w:rsidTr="00CD4256">
        <w:trPr>
          <w:trHeight w:val="618"/>
        </w:trPr>
        <w:tc>
          <w:tcPr>
            <w:tcW w:w="3175" w:type="dxa"/>
            <w:tcBorders>
              <w:top w:val="nil"/>
              <w:left w:val="nil"/>
              <w:bottom w:val="nil"/>
              <w:right w:val="nil"/>
            </w:tcBorders>
            <w:shd w:val="clear" w:color="auto" w:fill="auto"/>
            <w:noWrap/>
            <w:vAlign w:val="bottom"/>
          </w:tcPr>
          <w:p w14:paraId="2CDC5BC3" w14:textId="77777777" w:rsidR="00CD4256" w:rsidRPr="00111FE7" w:rsidRDefault="00CD4256" w:rsidP="004B29AE">
            <w:pPr>
              <w:jc w:val="left"/>
              <w:rPr>
                <w:rFonts w:asciiTheme="majorBidi" w:hAnsiTheme="majorBidi" w:cstheme="majorBidi"/>
                <w:b/>
                <w:bCs/>
                <w:sz w:val="28"/>
                <w:szCs w:val="28"/>
              </w:rPr>
            </w:pPr>
          </w:p>
        </w:tc>
        <w:tc>
          <w:tcPr>
            <w:tcW w:w="1568" w:type="dxa"/>
            <w:vMerge w:val="restart"/>
            <w:tcBorders>
              <w:left w:val="nil"/>
              <w:right w:val="nil"/>
            </w:tcBorders>
            <w:vAlign w:val="bottom"/>
          </w:tcPr>
          <w:p w14:paraId="16240C46" w14:textId="10A68E5C" w:rsidR="00CD4256" w:rsidRPr="00111FE7" w:rsidRDefault="00CD4256" w:rsidP="00CD4456">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1CB90881" w14:textId="50B6EAE3" w:rsidR="00CD4256" w:rsidRPr="00111FE7" w:rsidRDefault="00CD4256" w:rsidP="003359AF">
            <w:pPr>
              <w:pBdr>
                <w:bottom w:val="single" w:sz="4" w:space="1" w:color="auto"/>
              </w:pBdr>
              <w:jc w:val="center"/>
              <w:rPr>
                <w:rFonts w:asciiTheme="majorBidi" w:hAnsiTheme="majorBidi" w:cstheme="majorBidi"/>
                <w:sz w:val="28"/>
                <w:szCs w:val="28"/>
              </w:rPr>
            </w:pPr>
            <w:r w:rsidRPr="00111FE7">
              <w:rPr>
                <w:rFonts w:asciiTheme="majorBidi" w:eastAsiaTheme="minorHAnsi" w:hAnsiTheme="majorBidi" w:cstheme="majorBidi"/>
                <w:color w:val="000000"/>
                <w:sz w:val="28"/>
                <w:szCs w:val="28"/>
              </w:rPr>
              <w:t>January 1, 20</w:t>
            </w:r>
            <w:r>
              <w:rPr>
                <w:rFonts w:asciiTheme="majorBidi" w:hAnsiTheme="majorBidi" w:cstheme="majorBidi"/>
                <w:sz w:val="28"/>
                <w:szCs w:val="28"/>
              </w:rPr>
              <w:t>24</w:t>
            </w:r>
          </w:p>
        </w:tc>
        <w:tc>
          <w:tcPr>
            <w:tcW w:w="2700" w:type="dxa"/>
            <w:gridSpan w:val="2"/>
            <w:tcBorders>
              <w:left w:val="nil"/>
              <w:right w:val="nil"/>
            </w:tcBorders>
            <w:shd w:val="clear" w:color="auto" w:fill="auto"/>
            <w:noWrap/>
            <w:vAlign w:val="bottom"/>
          </w:tcPr>
          <w:p w14:paraId="29402755" w14:textId="4B8F2223" w:rsidR="00CD4256" w:rsidRPr="00111FE7" w:rsidRDefault="00CD4256"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hAnsiTheme="majorBidi" w:cstheme="majorBidi"/>
                <w:sz w:val="28"/>
                <w:szCs w:val="28"/>
              </w:rPr>
              <w:t xml:space="preserve">Movements </w:t>
            </w:r>
            <w:r>
              <w:rPr>
                <w:rFonts w:asciiTheme="majorBidi" w:hAnsiTheme="majorBidi" w:cstheme="majorBidi"/>
                <w:sz w:val="28"/>
                <w:szCs w:val="28"/>
              </w:rPr>
              <w:br/>
            </w:r>
            <w:r w:rsidRPr="00111FE7">
              <w:rPr>
                <w:rFonts w:asciiTheme="majorBidi" w:hAnsiTheme="majorBidi" w:cstheme="majorBidi"/>
                <w:sz w:val="28"/>
                <w:szCs w:val="28"/>
              </w:rPr>
              <w:t>increase (decrease)</w:t>
            </w:r>
          </w:p>
        </w:tc>
        <w:tc>
          <w:tcPr>
            <w:tcW w:w="1663" w:type="dxa"/>
            <w:vMerge w:val="restart"/>
            <w:tcBorders>
              <w:left w:val="nil"/>
              <w:right w:val="nil"/>
            </w:tcBorders>
            <w:shd w:val="clear" w:color="auto" w:fill="auto"/>
            <w:vAlign w:val="bottom"/>
          </w:tcPr>
          <w:p w14:paraId="24AF97AC" w14:textId="6BCCC220" w:rsidR="00CD4256" w:rsidRPr="00111FE7" w:rsidRDefault="00CD4256"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01880D57" w14:textId="790EE0C2" w:rsidR="00CD4256" w:rsidRPr="00111FE7" w:rsidRDefault="00CD4256" w:rsidP="004B29AE">
            <w:pPr>
              <w:pBdr>
                <w:bottom w:val="single" w:sz="4" w:space="1" w:color="auto"/>
              </w:pBdr>
              <w:jc w:val="center"/>
              <w:rPr>
                <w:rFonts w:asciiTheme="majorBidi" w:hAnsiTheme="majorBidi" w:cstheme="majorBidi"/>
                <w:sz w:val="28"/>
                <w:szCs w:val="28"/>
              </w:rPr>
            </w:pPr>
            <w:r>
              <w:rPr>
                <w:rFonts w:asciiTheme="majorBidi" w:eastAsiaTheme="minorHAnsi" w:hAnsiTheme="majorBidi" w:cstheme="majorBidi"/>
                <w:color w:val="000000"/>
                <w:sz w:val="28"/>
                <w:szCs w:val="28"/>
              </w:rPr>
              <w:t>September 30, 2024</w:t>
            </w:r>
          </w:p>
        </w:tc>
      </w:tr>
      <w:tr w:rsidR="00CD4256" w:rsidRPr="00111FE7" w14:paraId="0E9329E3" w14:textId="77777777" w:rsidTr="00FF1F38">
        <w:trPr>
          <w:trHeight w:val="374"/>
        </w:trPr>
        <w:tc>
          <w:tcPr>
            <w:tcW w:w="3175" w:type="dxa"/>
            <w:tcBorders>
              <w:top w:val="nil"/>
              <w:left w:val="nil"/>
              <w:bottom w:val="nil"/>
              <w:right w:val="nil"/>
            </w:tcBorders>
            <w:shd w:val="clear" w:color="auto" w:fill="auto"/>
            <w:noWrap/>
            <w:vAlign w:val="bottom"/>
          </w:tcPr>
          <w:p w14:paraId="39AB2F3C" w14:textId="77777777" w:rsidR="00CD4256" w:rsidRPr="00111FE7" w:rsidRDefault="00CD4256" w:rsidP="004B29AE">
            <w:pPr>
              <w:jc w:val="left"/>
              <w:rPr>
                <w:rFonts w:asciiTheme="majorBidi" w:hAnsiTheme="majorBidi" w:cstheme="majorBidi"/>
                <w:b/>
                <w:bCs/>
                <w:sz w:val="28"/>
                <w:szCs w:val="28"/>
              </w:rPr>
            </w:pPr>
          </w:p>
        </w:tc>
        <w:tc>
          <w:tcPr>
            <w:tcW w:w="1568" w:type="dxa"/>
            <w:vMerge/>
            <w:tcBorders>
              <w:left w:val="nil"/>
              <w:right w:val="nil"/>
            </w:tcBorders>
            <w:vAlign w:val="bottom"/>
          </w:tcPr>
          <w:p w14:paraId="6983C79C" w14:textId="341EA170" w:rsidR="00CD4256" w:rsidRPr="00111FE7" w:rsidRDefault="00CD4256" w:rsidP="004B29AE">
            <w:pPr>
              <w:pBdr>
                <w:bottom w:val="single" w:sz="4" w:space="1" w:color="auto"/>
              </w:pBdr>
              <w:jc w:val="center"/>
              <w:rPr>
                <w:rFonts w:asciiTheme="majorBidi" w:eastAsiaTheme="minorHAnsi" w:hAnsiTheme="majorBidi" w:cstheme="majorBidi"/>
                <w:color w:val="000000"/>
                <w:sz w:val="28"/>
                <w:szCs w:val="28"/>
              </w:rPr>
            </w:pPr>
          </w:p>
        </w:tc>
        <w:tc>
          <w:tcPr>
            <w:tcW w:w="1350" w:type="dxa"/>
            <w:tcBorders>
              <w:left w:val="nil"/>
              <w:right w:val="nil"/>
            </w:tcBorders>
            <w:shd w:val="clear" w:color="auto" w:fill="auto"/>
            <w:vAlign w:val="bottom"/>
          </w:tcPr>
          <w:p w14:paraId="769A9DFA" w14:textId="77777777" w:rsidR="00CD4256" w:rsidRPr="00111FE7" w:rsidRDefault="00CD4256" w:rsidP="004B29AE">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350" w:type="dxa"/>
            <w:tcBorders>
              <w:left w:val="nil"/>
              <w:right w:val="nil"/>
            </w:tcBorders>
            <w:shd w:val="clear" w:color="auto" w:fill="auto"/>
          </w:tcPr>
          <w:p w14:paraId="18128AD4" w14:textId="66B0A01A" w:rsidR="00CD4256" w:rsidRPr="007351B2" w:rsidRDefault="00F36DDD" w:rsidP="00517DFA">
            <w:pPr>
              <w:pBdr>
                <w:bottom w:val="single" w:sz="4" w:space="1" w:color="auto"/>
              </w:pBdr>
              <w:jc w:val="center"/>
              <w:rPr>
                <w:rFonts w:asciiTheme="majorBidi" w:eastAsiaTheme="minorHAnsi" w:hAnsiTheme="majorBidi" w:cstheme="majorBidi"/>
                <w:color w:val="000000"/>
                <w:sz w:val="28"/>
                <w:szCs w:val="28"/>
              </w:rPr>
            </w:pPr>
            <w:r w:rsidRPr="007351B2">
              <w:rPr>
                <w:rFonts w:asciiTheme="majorBidi" w:eastAsiaTheme="minorHAnsi" w:hAnsiTheme="majorBidi" w:cstheme="majorBidi"/>
                <w:color w:val="000000"/>
                <w:sz w:val="28"/>
                <w:szCs w:val="28"/>
              </w:rPr>
              <w:t>Other comprehensive income</w:t>
            </w:r>
          </w:p>
        </w:tc>
        <w:tc>
          <w:tcPr>
            <w:tcW w:w="1663" w:type="dxa"/>
            <w:vMerge/>
            <w:tcBorders>
              <w:left w:val="nil"/>
              <w:right w:val="nil"/>
            </w:tcBorders>
            <w:shd w:val="clear" w:color="auto" w:fill="auto"/>
          </w:tcPr>
          <w:p w14:paraId="73FEBC85" w14:textId="1D31BC53" w:rsidR="00CD4256" w:rsidRPr="00111FE7" w:rsidRDefault="00CD4256" w:rsidP="004B29AE">
            <w:pPr>
              <w:pBdr>
                <w:bottom w:val="single" w:sz="4" w:space="1" w:color="auto"/>
              </w:pBdr>
              <w:jc w:val="center"/>
              <w:rPr>
                <w:rFonts w:asciiTheme="majorBidi" w:eastAsiaTheme="minorHAnsi" w:hAnsiTheme="majorBidi" w:cstheme="majorBidi"/>
                <w:color w:val="000000"/>
                <w:sz w:val="28"/>
                <w:szCs w:val="28"/>
              </w:rPr>
            </w:pPr>
          </w:p>
        </w:tc>
      </w:tr>
      <w:tr w:rsidR="00CD4256" w:rsidRPr="00111FE7" w14:paraId="6E0FD08A" w14:textId="77777777" w:rsidTr="00CD4256">
        <w:trPr>
          <w:trHeight w:val="374"/>
        </w:trPr>
        <w:tc>
          <w:tcPr>
            <w:tcW w:w="3175" w:type="dxa"/>
            <w:tcBorders>
              <w:top w:val="nil"/>
              <w:left w:val="nil"/>
              <w:bottom w:val="nil"/>
              <w:right w:val="nil"/>
            </w:tcBorders>
            <w:shd w:val="clear" w:color="auto" w:fill="auto"/>
            <w:noWrap/>
            <w:vAlign w:val="bottom"/>
          </w:tcPr>
          <w:p w14:paraId="3EBAAEC6" w14:textId="77777777" w:rsidR="00CD4256" w:rsidRPr="00111FE7" w:rsidRDefault="00CD4256" w:rsidP="004B29AE">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568" w:type="dxa"/>
            <w:tcBorders>
              <w:left w:val="nil"/>
              <w:right w:val="nil"/>
            </w:tcBorders>
            <w:vAlign w:val="bottom"/>
          </w:tcPr>
          <w:p w14:paraId="1ACFBC72" w14:textId="77777777" w:rsidR="00CD4256" w:rsidRPr="00111FE7" w:rsidRDefault="00CD4256" w:rsidP="004B29AE">
            <w:pPr>
              <w:tabs>
                <w:tab w:val="decimal" w:pos="1191"/>
              </w:tabs>
              <w:rPr>
                <w:rFonts w:asciiTheme="majorBidi" w:hAnsiTheme="majorBidi" w:cstheme="majorBidi"/>
                <w:sz w:val="28"/>
                <w:szCs w:val="28"/>
              </w:rPr>
            </w:pPr>
          </w:p>
        </w:tc>
        <w:tc>
          <w:tcPr>
            <w:tcW w:w="1350" w:type="dxa"/>
            <w:tcBorders>
              <w:left w:val="nil"/>
              <w:right w:val="nil"/>
            </w:tcBorders>
            <w:shd w:val="clear" w:color="auto" w:fill="auto"/>
          </w:tcPr>
          <w:p w14:paraId="12042492" w14:textId="77777777" w:rsidR="00CD4256" w:rsidRPr="00111FE7" w:rsidRDefault="00CD4256" w:rsidP="004B29AE">
            <w:pPr>
              <w:tabs>
                <w:tab w:val="decimal" w:pos="1191"/>
              </w:tabs>
              <w:rPr>
                <w:rFonts w:asciiTheme="majorBidi" w:hAnsiTheme="majorBidi" w:cstheme="majorBidi"/>
                <w:sz w:val="28"/>
                <w:szCs w:val="28"/>
              </w:rPr>
            </w:pPr>
          </w:p>
        </w:tc>
        <w:tc>
          <w:tcPr>
            <w:tcW w:w="1350" w:type="dxa"/>
            <w:tcBorders>
              <w:left w:val="nil"/>
              <w:right w:val="nil"/>
            </w:tcBorders>
          </w:tcPr>
          <w:p w14:paraId="24AF3599" w14:textId="77777777" w:rsidR="00CD4256" w:rsidRPr="00111FE7" w:rsidRDefault="00CD4256" w:rsidP="004B29AE">
            <w:pPr>
              <w:tabs>
                <w:tab w:val="decimal" w:pos="1191"/>
              </w:tabs>
              <w:rPr>
                <w:rFonts w:asciiTheme="majorBidi" w:hAnsiTheme="majorBidi" w:cstheme="majorBidi"/>
                <w:sz w:val="28"/>
                <w:szCs w:val="28"/>
              </w:rPr>
            </w:pPr>
          </w:p>
        </w:tc>
        <w:tc>
          <w:tcPr>
            <w:tcW w:w="1663" w:type="dxa"/>
            <w:tcBorders>
              <w:left w:val="nil"/>
              <w:right w:val="nil"/>
            </w:tcBorders>
            <w:shd w:val="clear" w:color="auto" w:fill="auto"/>
          </w:tcPr>
          <w:p w14:paraId="27406FDA" w14:textId="1A64B638" w:rsidR="00CD4256" w:rsidRPr="00111FE7" w:rsidRDefault="00CD4256" w:rsidP="004B29AE">
            <w:pPr>
              <w:tabs>
                <w:tab w:val="decimal" w:pos="1191"/>
              </w:tabs>
              <w:rPr>
                <w:rFonts w:asciiTheme="majorBidi" w:hAnsiTheme="majorBidi" w:cstheme="majorBidi"/>
                <w:sz w:val="28"/>
                <w:szCs w:val="28"/>
              </w:rPr>
            </w:pPr>
          </w:p>
        </w:tc>
      </w:tr>
      <w:tr w:rsidR="00CD4256" w:rsidRPr="00111FE7" w14:paraId="7FB85DE2" w14:textId="77777777" w:rsidTr="00B06FF0">
        <w:trPr>
          <w:trHeight w:val="374"/>
        </w:trPr>
        <w:tc>
          <w:tcPr>
            <w:tcW w:w="3175" w:type="dxa"/>
            <w:tcBorders>
              <w:top w:val="nil"/>
              <w:left w:val="nil"/>
              <w:bottom w:val="nil"/>
              <w:right w:val="nil"/>
            </w:tcBorders>
            <w:shd w:val="clear" w:color="auto" w:fill="auto"/>
            <w:noWrap/>
            <w:vAlign w:val="bottom"/>
          </w:tcPr>
          <w:p w14:paraId="6FC02FDF" w14:textId="26052083" w:rsidR="00CD4256" w:rsidRPr="00111FE7" w:rsidRDefault="00CD4256" w:rsidP="00727FD4">
            <w:pPr>
              <w:jc w:val="left"/>
              <w:rPr>
                <w:rFonts w:asciiTheme="majorBidi" w:hAnsiTheme="majorBidi" w:cstheme="majorBidi"/>
                <w:sz w:val="28"/>
                <w:szCs w:val="28"/>
              </w:rPr>
            </w:pPr>
            <w:r w:rsidRPr="00111FE7">
              <w:rPr>
                <w:rFonts w:asciiTheme="majorBidi" w:hAnsiTheme="majorBidi" w:cstheme="majorBidi"/>
                <w:sz w:val="28"/>
                <w:szCs w:val="28"/>
              </w:rPr>
              <w:t>Trade receivables</w:t>
            </w:r>
          </w:p>
        </w:tc>
        <w:tc>
          <w:tcPr>
            <w:tcW w:w="1568" w:type="dxa"/>
            <w:tcBorders>
              <w:left w:val="nil"/>
              <w:right w:val="nil"/>
            </w:tcBorders>
            <w:shd w:val="clear" w:color="auto" w:fill="auto"/>
            <w:vAlign w:val="center"/>
          </w:tcPr>
          <w:p w14:paraId="3AF97406" w14:textId="0DC9EAA2" w:rsidR="00CD4256" w:rsidRPr="00111FE7" w:rsidRDefault="00CD4256" w:rsidP="00FF4964">
            <w:pPr>
              <w:tabs>
                <w:tab w:val="decimal" w:pos="1368"/>
              </w:tabs>
              <w:jc w:val="center"/>
              <w:rPr>
                <w:rFonts w:asciiTheme="majorBidi" w:hAnsiTheme="majorBidi" w:cstheme="majorBidi"/>
                <w:sz w:val="28"/>
                <w:szCs w:val="28"/>
              </w:rPr>
            </w:pPr>
            <w:r w:rsidRPr="00220AE6">
              <w:rPr>
                <w:rFonts w:asciiTheme="majorBidi" w:hAnsiTheme="majorBidi" w:cstheme="majorBidi"/>
                <w:sz w:val="28"/>
                <w:szCs w:val="28"/>
              </w:rPr>
              <w:t>1</w:t>
            </w:r>
            <w:r w:rsidRPr="00986C1C">
              <w:rPr>
                <w:rFonts w:asciiTheme="majorBidi" w:hAnsiTheme="majorBidi" w:cstheme="majorBidi"/>
                <w:sz w:val="28"/>
                <w:szCs w:val="28"/>
              </w:rPr>
              <w:t>9,</w:t>
            </w:r>
            <w:r w:rsidRPr="00220AE6">
              <w:rPr>
                <w:rFonts w:asciiTheme="majorBidi" w:hAnsiTheme="majorBidi" w:cstheme="majorBidi"/>
                <w:sz w:val="28"/>
                <w:szCs w:val="28"/>
              </w:rPr>
              <w:t>11</w:t>
            </w:r>
            <w:r w:rsidRPr="00986C1C">
              <w:rPr>
                <w:rFonts w:asciiTheme="majorBidi" w:hAnsiTheme="majorBidi" w:cstheme="majorBidi"/>
                <w:sz w:val="28"/>
                <w:szCs w:val="28"/>
              </w:rPr>
              <w:t>7,59</w:t>
            </w:r>
            <w:r w:rsidRPr="00220AE6">
              <w:rPr>
                <w:rFonts w:asciiTheme="majorBidi" w:hAnsiTheme="majorBidi" w:cstheme="majorBidi"/>
                <w:sz w:val="28"/>
                <w:szCs w:val="28"/>
              </w:rPr>
              <w:t>1</w:t>
            </w:r>
          </w:p>
        </w:tc>
        <w:tc>
          <w:tcPr>
            <w:tcW w:w="1350" w:type="dxa"/>
            <w:tcBorders>
              <w:left w:val="nil"/>
              <w:right w:val="nil"/>
            </w:tcBorders>
            <w:shd w:val="clear" w:color="auto" w:fill="auto"/>
          </w:tcPr>
          <w:p w14:paraId="7E8ADFCB" w14:textId="5E6D5D32" w:rsidR="00CD4256" w:rsidRPr="00111FE7" w:rsidRDefault="00CD4256" w:rsidP="005A4B93">
            <w:pPr>
              <w:tabs>
                <w:tab w:val="decimal" w:pos="1344"/>
              </w:tabs>
              <w:jc w:val="center"/>
              <w:rPr>
                <w:rFonts w:asciiTheme="majorBidi" w:hAnsiTheme="majorBidi" w:cstheme="majorBidi"/>
                <w:sz w:val="28"/>
                <w:szCs w:val="28"/>
              </w:rPr>
            </w:pPr>
            <w:r>
              <w:rPr>
                <w:rFonts w:asciiTheme="majorBidi" w:hAnsiTheme="majorBidi" w:cstheme="majorBidi"/>
                <w:sz w:val="28"/>
                <w:szCs w:val="28"/>
              </w:rPr>
              <w:t>12,081,186</w:t>
            </w:r>
          </w:p>
        </w:tc>
        <w:tc>
          <w:tcPr>
            <w:tcW w:w="1350" w:type="dxa"/>
            <w:tcBorders>
              <w:left w:val="nil"/>
              <w:right w:val="nil"/>
            </w:tcBorders>
            <w:shd w:val="clear" w:color="auto" w:fill="auto"/>
          </w:tcPr>
          <w:p w14:paraId="74FC9B15" w14:textId="34B9BC9A" w:rsidR="00CD4256" w:rsidRPr="00111FE7" w:rsidRDefault="00817A53" w:rsidP="00BB3689">
            <w:pPr>
              <w:tabs>
                <w:tab w:val="decimal" w:pos="1026"/>
              </w:tabs>
              <w:jc w:val="center"/>
              <w:rPr>
                <w:rFonts w:asciiTheme="majorBidi" w:hAnsiTheme="majorBidi" w:cstheme="majorBidi"/>
                <w:sz w:val="28"/>
                <w:szCs w:val="28"/>
              </w:rPr>
            </w:pPr>
            <w:r>
              <w:rPr>
                <w:rFonts w:asciiTheme="majorBidi" w:hAnsiTheme="majorBidi" w:cstheme="majorBidi"/>
                <w:sz w:val="28"/>
                <w:szCs w:val="28"/>
              </w:rPr>
              <w:t>-</w:t>
            </w:r>
          </w:p>
        </w:tc>
        <w:tc>
          <w:tcPr>
            <w:tcW w:w="1663" w:type="dxa"/>
            <w:tcBorders>
              <w:left w:val="nil"/>
              <w:right w:val="nil"/>
            </w:tcBorders>
            <w:shd w:val="clear" w:color="auto" w:fill="auto"/>
          </w:tcPr>
          <w:p w14:paraId="300660B2" w14:textId="26DA2DF4" w:rsidR="00CD4256" w:rsidRPr="00111FE7" w:rsidRDefault="00B06FF0" w:rsidP="00727FD4">
            <w:pPr>
              <w:tabs>
                <w:tab w:val="decimal" w:pos="1352"/>
              </w:tabs>
              <w:jc w:val="center"/>
              <w:rPr>
                <w:rFonts w:asciiTheme="majorBidi" w:hAnsiTheme="majorBidi" w:cstheme="majorBidi"/>
                <w:sz w:val="28"/>
                <w:szCs w:val="28"/>
              </w:rPr>
            </w:pPr>
            <w:r>
              <w:rPr>
                <w:rFonts w:asciiTheme="majorBidi" w:hAnsiTheme="majorBidi" w:cstheme="majorBidi"/>
                <w:sz w:val="28"/>
                <w:szCs w:val="28"/>
              </w:rPr>
              <w:t>31,198,777</w:t>
            </w:r>
          </w:p>
        </w:tc>
      </w:tr>
      <w:tr w:rsidR="00CD4256" w:rsidRPr="00111FE7" w14:paraId="03453456" w14:textId="77777777" w:rsidTr="00B06FF0">
        <w:trPr>
          <w:trHeight w:val="374"/>
        </w:trPr>
        <w:tc>
          <w:tcPr>
            <w:tcW w:w="3175" w:type="dxa"/>
            <w:tcBorders>
              <w:top w:val="nil"/>
              <w:left w:val="nil"/>
              <w:bottom w:val="nil"/>
              <w:right w:val="nil"/>
            </w:tcBorders>
            <w:shd w:val="clear" w:color="auto" w:fill="auto"/>
            <w:noWrap/>
            <w:vAlign w:val="bottom"/>
          </w:tcPr>
          <w:p w14:paraId="31D0B40F" w14:textId="2DBCFA76" w:rsidR="00CD4256" w:rsidRPr="00111FE7" w:rsidRDefault="00CD4256" w:rsidP="00727FD4">
            <w:pPr>
              <w:jc w:val="left"/>
              <w:rPr>
                <w:rFonts w:asciiTheme="majorBidi" w:hAnsiTheme="majorBidi" w:cstheme="majorBidi"/>
                <w:sz w:val="28"/>
                <w:szCs w:val="28"/>
              </w:rPr>
            </w:pPr>
            <w:r w:rsidRPr="002D0512">
              <w:rPr>
                <w:rFonts w:asciiTheme="majorBidi" w:hAnsiTheme="majorBidi" w:cstheme="majorBidi"/>
                <w:sz w:val="28"/>
                <w:szCs w:val="28"/>
              </w:rPr>
              <w:t>Ad</w:t>
            </w:r>
            <w:r>
              <w:rPr>
                <w:rFonts w:asciiTheme="majorBidi" w:hAnsiTheme="majorBidi" w:cstheme="majorBidi"/>
                <w:sz w:val="28"/>
                <w:szCs w:val="28"/>
              </w:rPr>
              <w:t>vance payment for joint venture</w:t>
            </w:r>
          </w:p>
        </w:tc>
        <w:tc>
          <w:tcPr>
            <w:tcW w:w="1568" w:type="dxa"/>
            <w:tcBorders>
              <w:left w:val="nil"/>
              <w:right w:val="nil"/>
            </w:tcBorders>
            <w:shd w:val="clear" w:color="auto" w:fill="auto"/>
            <w:vAlign w:val="center"/>
          </w:tcPr>
          <w:p w14:paraId="2E987F9D" w14:textId="762BFD07" w:rsidR="00CD4256" w:rsidRDefault="00CD4256" w:rsidP="00727FD4">
            <w:pPr>
              <w:tabs>
                <w:tab w:val="decimal" w:pos="1368"/>
              </w:tabs>
              <w:jc w:val="center"/>
              <w:rPr>
                <w:rFonts w:asciiTheme="majorBidi" w:hAnsiTheme="majorBidi" w:cstheme="majorBidi"/>
                <w:sz w:val="28"/>
                <w:szCs w:val="28"/>
              </w:rPr>
            </w:pPr>
            <w:r w:rsidRPr="00220AE6">
              <w:rPr>
                <w:rFonts w:asciiTheme="majorBidi" w:hAnsiTheme="majorBidi" w:cstheme="majorBidi"/>
                <w:sz w:val="28"/>
                <w:szCs w:val="28"/>
              </w:rPr>
              <w:t>1</w:t>
            </w:r>
            <w:r w:rsidRPr="00AA13EF">
              <w:rPr>
                <w:rFonts w:asciiTheme="majorBidi" w:hAnsiTheme="majorBidi" w:cstheme="majorBidi"/>
                <w:sz w:val="28"/>
                <w:szCs w:val="28"/>
              </w:rPr>
              <w:t>,</w:t>
            </w:r>
            <w:r w:rsidRPr="00220AE6">
              <w:rPr>
                <w:rFonts w:asciiTheme="majorBidi" w:hAnsiTheme="majorBidi" w:cstheme="majorBidi"/>
                <w:sz w:val="28"/>
                <w:szCs w:val="28"/>
              </w:rPr>
              <w:t>1</w:t>
            </w:r>
            <w:r>
              <w:rPr>
                <w:rFonts w:asciiTheme="majorBidi" w:hAnsiTheme="majorBidi" w:cstheme="majorBidi"/>
                <w:sz w:val="28"/>
                <w:szCs w:val="28"/>
              </w:rPr>
              <w:t>30,000</w:t>
            </w:r>
          </w:p>
        </w:tc>
        <w:tc>
          <w:tcPr>
            <w:tcW w:w="1350" w:type="dxa"/>
            <w:tcBorders>
              <w:left w:val="nil"/>
              <w:right w:val="nil"/>
            </w:tcBorders>
            <w:shd w:val="clear" w:color="auto" w:fill="auto"/>
          </w:tcPr>
          <w:p w14:paraId="2B646D8C" w14:textId="1291E70F" w:rsidR="00CD4256" w:rsidRPr="00D54683" w:rsidRDefault="00A97037" w:rsidP="00BB3689">
            <w:pPr>
              <w:tabs>
                <w:tab w:val="decimal" w:pos="1015"/>
              </w:tabs>
              <w:jc w:val="center"/>
              <w:rPr>
                <w:rFonts w:asciiTheme="majorBidi" w:hAnsiTheme="majorBidi" w:cstheme="majorBidi"/>
                <w:sz w:val="28"/>
                <w:szCs w:val="28"/>
              </w:rPr>
            </w:pPr>
            <w:r>
              <w:rPr>
                <w:rFonts w:asciiTheme="majorBidi" w:hAnsiTheme="majorBidi" w:cstheme="majorBidi"/>
                <w:sz w:val="28"/>
                <w:szCs w:val="28"/>
              </w:rPr>
              <w:t>-</w:t>
            </w:r>
          </w:p>
        </w:tc>
        <w:tc>
          <w:tcPr>
            <w:tcW w:w="1350" w:type="dxa"/>
            <w:tcBorders>
              <w:left w:val="nil"/>
              <w:right w:val="nil"/>
            </w:tcBorders>
            <w:shd w:val="clear" w:color="auto" w:fill="auto"/>
          </w:tcPr>
          <w:p w14:paraId="5169F6DA" w14:textId="1792E4D0" w:rsidR="00CD4256" w:rsidRPr="00D54683" w:rsidRDefault="008025B0" w:rsidP="00817A53">
            <w:pPr>
              <w:tabs>
                <w:tab w:val="decimal" w:pos="1026"/>
              </w:tabs>
              <w:jc w:val="center"/>
              <w:rPr>
                <w:rFonts w:asciiTheme="majorBidi" w:hAnsiTheme="majorBidi" w:cstheme="majorBidi"/>
                <w:sz w:val="28"/>
                <w:szCs w:val="28"/>
              </w:rPr>
            </w:pPr>
            <w:r>
              <w:rPr>
                <w:rFonts w:asciiTheme="majorBidi" w:hAnsiTheme="majorBidi" w:cstheme="majorBidi"/>
                <w:sz w:val="28"/>
                <w:szCs w:val="28"/>
              </w:rPr>
              <w:t>-</w:t>
            </w:r>
          </w:p>
        </w:tc>
        <w:tc>
          <w:tcPr>
            <w:tcW w:w="1663" w:type="dxa"/>
            <w:tcBorders>
              <w:left w:val="nil"/>
              <w:right w:val="nil"/>
            </w:tcBorders>
            <w:shd w:val="clear" w:color="auto" w:fill="auto"/>
          </w:tcPr>
          <w:p w14:paraId="46CB6096" w14:textId="1B21B8FE" w:rsidR="00CD4256" w:rsidRPr="00D54683" w:rsidRDefault="00B06FF0" w:rsidP="00727FD4">
            <w:pPr>
              <w:tabs>
                <w:tab w:val="decimal" w:pos="1352"/>
              </w:tabs>
              <w:jc w:val="center"/>
              <w:rPr>
                <w:rFonts w:asciiTheme="majorBidi" w:hAnsiTheme="majorBidi" w:cstheme="majorBidi"/>
                <w:sz w:val="28"/>
                <w:szCs w:val="28"/>
              </w:rPr>
            </w:pPr>
            <w:r>
              <w:rPr>
                <w:rFonts w:asciiTheme="majorBidi" w:hAnsiTheme="majorBidi" w:cstheme="majorBidi"/>
                <w:sz w:val="28"/>
                <w:szCs w:val="28"/>
              </w:rPr>
              <w:t>1,130,000</w:t>
            </w:r>
          </w:p>
        </w:tc>
      </w:tr>
      <w:tr w:rsidR="00CD4256" w:rsidRPr="00111FE7" w14:paraId="0A1471EB" w14:textId="77777777" w:rsidTr="00B06FF0">
        <w:trPr>
          <w:trHeight w:val="374"/>
        </w:trPr>
        <w:tc>
          <w:tcPr>
            <w:tcW w:w="3175" w:type="dxa"/>
            <w:tcBorders>
              <w:top w:val="nil"/>
              <w:left w:val="nil"/>
              <w:bottom w:val="nil"/>
              <w:right w:val="nil"/>
            </w:tcBorders>
            <w:shd w:val="clear" w:color="auto" w:fill="auto"/>
            <w:noWrap/>
            <w:vAlign w:val="bottom"/>
          </w:tcPr>
          <w:p w14:paraId="4E088BA6" w14:textId="1CBB451B" w:rsidR="00CD4256" w:rsidRPr="00111FE7" w:rsidRDefault="00CD4256" w:rsidP="00727FD4">
            <w:pPr>
              <w:jc w:val="left"/>
              <w:rPr>
                <w:rFonts w:asciiTheme="majorBidi" w:hAnsiTheme="majorBidi" w:cstheme="majorBidi"/>
                <w:sz w:val="28"/>
                <w:szCs w:val="28"/>
              </w:rPr>
            </w:pPr>
            <w:r>
              <w:rPr>
                <w:rFonts w:asciiTheme="majorBidi" w:hAnsiTheme="majorBidi" w:cstheme="majorBidi"/>
                <w:sz w:val="28"/>
                <w:szCs w:val="28"/>
              </w:rPr>
              <w:t>Contract assets</w:t>
            </w:r>
          </w:p>
        </w:tc>
        <w:tc>
          <w:tcPr>
            <w:tcW w:w="1568" w:type="dxa"/>
            <w:tcBorders>
              <w:left w:val="nil"/>
              <w:right w:val="nil"/>
            </w:tcBorders>
            <w:shd w:val="clear" w:color="auto" w:fill="auto"/>
            <w:vAlign w:val="center"/>
          </w:tcPr>
          <w:p w14:paraId="38E23373" w14:textId="0A083604" w:rsidR="00CD4256" w:rsidRDefault="00CD4256" w:rsidP="00727FD4">
            <w:pPr>
              <w:tabs>
                <w:tab w:val="decimal" w:pos="1368"/>
              </w:tabs>
              <w:jc w:val="center"/>
              <w:rPr>
                <w:rFonts w:asciiTheme="majorBidi" w:hAnsiTheme="majorBidi" w:cstheme="majorBidi"/>
                <w:sz w:val="28"/>
                <w:szCs w:val="28"/>
              </w:rPr>
            </w:pPr>
            <w:r>
              <w:rPr>
                <w:rFonts w:asciiTheme="majorBidi" w:hAnsiTheme="majorBidi" w:cstheme="majorBidi"/>
                <w:sz w:val="28"/>
                <w:szCs w:val="28"/>
              </w:rPr>
              <w:t>5,629,720</w:t>
            </w:r>
          </w:p>
        </w:tc>
        <w:tc>
          <w:tcPr>
            <w:tcW w:w="1350" w:type="dxa"/>
            <w:tcBorders>
              <w:left w:val="nil"/>
              <w:right w:val="nil"/>
            </w:tcBorders>
            <w:shd w:val="clear" w:color="auto" w:fill="auto"/>
          </w:tcPr>
          <w:p w14:paraId="58DC9BF1" w14:textId="3AEB3654" w:rsidR="00CD4256" w:rsidRPr="00D54683" w:rsidRDefault="00CD4256" w:rsidP="00757150">
            <w:pPr>
              <w:tabs>
                <w:tab w:val="decimal" w:pos="1344"/>
              </w:tabs>
              <w:jc w:val="center"/>
              <w:rPr>
                <w:rFonts w:asciiTheme="majorBidi" w:hAnsiTheme="majorBidi" w:cstheme="majorBidi"/>
                <w:sz w:val="28"/>
                <w:szCs w:val="28"/>
              </w:rPr>
            </w:pPr>
            <w:r>
              <w:rPr>
                <w:rFonts w:asciiTheme="majorBidi" w:hAnsiTheme="majorBidi" w:cstheme="majorBidi"/>
                <w:sz w:val="28"/>
                <w:szCs w:val="28"/>
              </w:rPr>
              <w:t>16,521,319</w:t>
            </w:r>
          </w:p>
        </w:tc>
        <w:tc>
          <w:tcPr>
            <w:tcW w:w="1350" w:type="dxa"/>
            <w:tcBorders>
              <w:left w:val="nil"/>
              <w:right w:val="nil"/>
            </w:tcBorders>
            <w:shd w:val="clear" w:color="auto" w:fill="auto"/>
          </w:tcPr>
          <w:p w14:paraId="6E64B395" w14:textId="7960AF97" w:rsidR="00CD4256" w:rsidRPr="00D54683" w:rsidRDefault="008025B0" w:rsidP="00817A53">
            <w:pPr>
              <w:tabs>
                <w:tab w:val="decimal" w:pos="1026"/>
              </w:tabs>
              <w:jc w:val="center"/>
              <w:rPr>
                <w:rFonts w:asciiTheme="majorBidi" w:hAnsiTheme="majorBidi" w:cstheme="majorBidi"/>
                <w:sz w:val="28"/>
                <w:szCs w:val="28"/>
              </w:rPr>
            </w:pPr>
            <w:r>
              <w:rPr>
                <w:rFonts w:asciiTheme="majorBidi" w:hAnsiTheme="majorBidi" w:cstheme="majorBidi"/>
                <w:sz w:val="28"/>
                <w:szCs w:val="28"/>
              </w:rPr>
              <w:t>-</w:t>
            </w:r>
          </w:p>
        </w:tc>
        <w:tc>
          <w:tcPr>
            <w:tcW w:w="1663" w:type="dxa"/>
            <w:tcBorders>
              <w:left w:val="nil"/>
              <w:right w:val="nil"/>
            </w:tcBorders>
            <w:shd w:val="clear" w:color="auto" w:fill="auto"/>
          </w:tcPr>
          <w:p w14:paraId="22574C3D" w14:textId="77C2A975" w:rsidR="00CD4256" w:rsidRPr="00D54683" w:rsidRDefault="00B06FF0" w:rsidP="00727FD4">
            <w:pPr>
              <w:tabs>
                <w:tab w:val="decimal" w:pos="1352"/>
              </w:tabs>
              <w:jc w:val="center"/>
              <w:rPr>
                <w:rFonts w:asciiTheme="majorBidi" w:hAnsiTheme="majorBidi" w:cstheme="majorBidi"/>
                <w:sz w:val="28"/>
                <w:szCs w:val="28"/>
              </w:rPr>
            </w:pPr>
            <w:r>
              <w:rPr>
                <w:rFonts w:asciiTheme="majorBidi" w:hAnsiTheme="majorBidi" w:cstheme="majorBidi"/>
                <w:sz w:val="28"/>
                <w:szCs w:val="28"/>
              </w:rPr>
              <w:t>22,151,039</w:t>
            </w:r>
          </w:p>
        </w:tc>
      </w:tr>
      <w:tr w:rsidR="00CD4256" w:rsidRPr="00111FE7" w14:paraId="697D676A" w14:textId="77777777" w:rsidTr="00B06FF0">
        <w:trPr>
          <w:trHeight w:val="374"/>
        </w:trPr>
        <w:tc>
          <w:tcPr>
            <w:tcW w:w="3175" w:type="dxa"/>
            <w:tcBorders>
              <w:top w:val="nil"/>
              <w:left w:val="nil"/>
              <w:bottom w:val="nil"/>
              <w:right w:val="nil"/>
            </w:tcBorders>
            <w:shd w:val="clear" w:color="auto" w:fill="auto"/>
            <w:noWrap/>
            <w:vAlign w:val="bottom"/>
          </w:tcPr>
          <w:p w14:paraId="360D7F68" w14:textId="709B4C59" w:rsidR="00CD4256" w:rsidRPr="00111FE7" w:rsidRDefault="00CD4256" w:rsidP="00727FD4">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568" w:type="dxa"/>
            <w:tcBorders>
              <w:left w:val="nil"/>
              <w:right w:val="nil"/>
            </w:tcBorders>
            <w:shd w:val="clear" w:color="auto" w:fill="auto"/>
            <w:vAlign w:val="center"/>
          </w:tcPr>
          <w:p w14:paraId="3EDD9B03" w14:textId="780CF9FD" w:rsidR="00CD4256" w:rsidRDefault="00CD4256" w:rsidP="00727FD4">
            <w:pPr>
              <w:tabs>
                <w:tab w:val="decimal" w:pos="1368"/>
              </w:tabs>
              <w:jc w:val="center"/>
              <w:rPr>
                <w:rFonts w:asciiTheme="majorBidi" w:hAnsiTheme="majorBidi" w:cstheme="majorBidi"/>
                <w:sz w:val="28"/>
                <w:szCs w:val="28"/>
              </w:rPr>
            </w:pPr>
            <w:r>
              <w:rPr>
                <w:rFonts w:asciiTheme="majorBidi" w:hAnsiTheme="majorBidi" w:cstheme="majorBidi"/>
                <w:sz w:val="28"/>
                <w:szCs w:val="28"/>
              </w:rPr>
              <w:t>25,642,573</w:t>
            </w:r>
          </w:p>
        </w:tc>
        <w:tc>
          <w:tcPr>
            <w:tcW w:w="1350" w:type="dxa"/>
            <w:tcBorders>
              <w:left w:val="nil"/>
              <w:right w:val="nil"/>
            </w:tcBorders>
            <w:shd w:val="clear" w:color="auto" w:fill="auto"/>
          </w:tcPr>
          <w:p w14:paraId="5690A0F3" w14:textId="6C9010C0" w:rsidR="00CD4256" w:rsidRPr="00D54683" w:rsidRDefault="00CD4256" w:rsidP="00727FD4">
            <w:pPr>
              <w:tabs>
                <w:tab w:val="decimal" w:pos="1344"/>
              </w:tabs>
              <w:jc w:val="center"/>
              <w:rPr>
                <w:rFonts w:asciiTheme="majorBidi" w:hAnsiTheme="majorBidi" w:cstheme="majorBidi"/>
                <w:sz w:val="28"/>
                <w:szCs w:val="28"/>
              </w:rPr>
            </w:pPr>
            <w:r>
              <w:rPr>
                <w:rFonts w:asciiTheme="majorBidi" w:hAnsiTheme="majorBidi" w:cstheme="majorBidi"/>
                <w:sz w:val="28"/>
                <w:szCs w:val="28"/>
              </w:rPr>
              <w:t>1,386,781</w:t>
            </w:r>
          </w:p>
        </w:tc>
        <w:tc>
          <w:tcPr>
            <w:tcW w:w="1350" w:type="dxa"/>
            <w:tcBorders>
              <w:left w:val="nil"/>
              <w:right w:val="nil"/>
            </w:tcBorders>
            <w:shd w:val="clear" w:color="auto" w:fill="auto"/>
          </w:tcPr>
          <w:p w14:paraId="47FD7948" w14:textId="0D3D1E42" w:rsidR="00CD4256" w:rsidRPr="00D54683" w:rsidRDefault="008025B0" w:rsidP="00817A53">
            <w:pPr>
              <w:tabs>
                <w:tab w:val="decimal" w:pos="1026"/>
              </w:tabs>
              <w:jc w:val="center"/>
              <w:rPr>
                <w:rFonts w:asciiTheme="majorBidi" w:hAnsiTheme="majorBidi" w:cstheme="majorBidi"/>
                <w:sz w:val="28"/>
                <w:szCs w:val="28"/>
              </w:rPr>
            </w:pPr>
            <w:r>
              <w:rPr>
                <w:rFonts w:asciiTheme="majorBidi" w:hAnsiTheme="majorBidi" w:cstheme="majorBidi"/>
                <w:sz w:val="28"/>
                <w:szCs w:val="28"/>
              </w:rPr>
              <w:t>-</w:t>
            </w:r>
          </w:p>
        </w:tc>
        <w:tc>
          <w:tcPr>
            <w:tcW w:w="1663" w:type="dxa"/>
            <w:tcBorders>
              <w:left w:val="nil"/>
              <w:right w:val="nil"/>
            </w:tcBorders>
            <w:shd w:val="clear" w:color="auto" w:fill="auto"/>
          </w:tcPr>
          <w:p w14:paraId="057B6279" w14:textId="01EBEEC2" w:rsidR="00CD4256" w:rsidRPr="00D54683" w:rsidRDefault="00B06FF0" w:rsidP="00727FD4">
            <w:pPr>
              <w:tabs>
                <w:tab w:val="decimal" w:pos="1352"/>
              </w:tabs>
              <w:jc w:val="center"/>
              <w:rPr>
                <w:rFonts w:asciiTheme="majorBidi" w:hAnsiTheme="majorBidi" w:cstheme="majorBidi"/>
                <w:sz w:val="28"/>
                <w:szCs w:val="28"/>
              </w:rPr>
            </w:pPr>
            <w:r>
              <w:rPr>
                <w:rFonts w:asciiTheme="majorBidi" w:hAnsiTheme="majorBidi" w:cstheme="majorBidi"/>
                <w:sz w:val="28"/>
                <w:szCs w:val="28"/>
              </w:rPr>
              <w:t>27,029,354</w:t>
            </w:r>
          </w:p>
        </w:tc>
      </w:tr>
      <w:tr w:rsidR="00CD4256" w:rsidRPr="00111FE7" w14:paraId="23D463A1" w14:textId="77777777" w:rsidTr="00B06FF0">
        <w:trPr>
          <w:trHeight w:val="374"/>
        </w:trPr>
        <w:tc>
          <w:tcPr>
            <w:tcW w:w="3175" w:type="dxa"/>
            <w:tcBorders>
              <w:top w:val="nil"/>
              <w:left w:val="nil"/>
              <w:bottom w:val="nil"/>
              <w:right w:val="nil"/>
            </w:tcBorders>
            <w:shd w:val="clear" w:color="auto" w:fill="auto"/>
            <w:noWrap/>
            <w:vAlign w:val="bottom"/>
          </w:tcPr>
          <w:p w14:paraId="5EF6A368" w14:textId="1E0ECB26" w:rsidR="00CD4256" w:rsidRPr="00111FE7" w:rsidRDefault="00CD4256" w:rsidP="00727FD4">
            <w:pPr>
              <w:jc w:val="left"/>
              <w:rPr>
                <w:rFonts w:asciiTheme="majorBidi" w:hAnsiTheme="majorBidi" w:cstheme="majorBidi"/>
                <w:sz w:val="28"/>
                <w:szCs w:val="28"/>
              </w:rPr>
            </w:pPr>
            <w:r w:rsidRPr="00111FE7">
              <w:rPr>
                <w:rFonts w:asciiTheme="majorBidi" w:hAnsiTheme="majorBidi" w:cstheme="majorBidi"/>
                <w:sz w:val="28"/>
                <w:szCs w:val="28"/>
              </w:rPr>
              <w:t>Leases</w:t>
            </w:r>
          </w:p>
        </w:tc>
        <w:tc>
          <w:tcPr>
            <w:tcW w:w="1568" w:type="dxa"/>
            <w:tcBorders>
              <w:left w:val="nil"/>
              <w:right w:val="nil"/>
            </w:tcBorders>
            <w:shd w:val="clear" w:color="auto" w:fill="auto"/>
            <w:vAlign w:val="center"/>
          </w:tcPr>
          <w:p w14:paraId="36E7B3CF" w14:textId="00898898" w:rsidR="00CD4256" w:rsidRPr="00111FE7" w:rsidRDefault="00CD4256" w:rsidP="00727FD4">
            <w:pPr>
              <w:tabs>
                <w:tab w:val="decimal" w:pos="1368"/>
              </w:tabs>
              <w:jc w:val="center"/>
              <w:rPr>
                <w:rFonts w:asciiTheme="majorBidi" w:hAnsiTheme="majorBidi" w:cstheme="majorBidi"/>
                <w:sz w:val="28"/>
                <w:szCs w:val="28"/>
              </w:rPr>
            </w:pPr>
            <w:r w:rsidRPr="00263647">
              <w:rPr>
                <w:rFonts w:asciiTheme="majorBidi" w:hAnsiTheme="majorBidi" w:cstheme="majorBidi"/>
                <w:sz w:val="28"/>
                <w:szCs w:val="28"/>
              </w:rPr>
              <w:t>1,241,049</w:t>
            </w:r>
          </w:p>
        </w:tc>
        <w:tc>
          <w:tcPr>
            <w:tcW w:w="1350" w:type="dxa"/>
            <w:tcBorders>
              <w:left w:val="nil"/>
              <w:right w:val="nil"/>
            </w:tcBorders>
            <w:shd w:val="clear" w:color="auto" w:fill="auto"/>
          </w:tcPr>
          <w:p w14:paraId="33C38F79" w14:textId="02C561B0" w:rsidR="00CD4256" w:rsidRPr="00111FE7" w:rsidRDefault="00CD4256" w:rsidP="00757150">
            <w:pPr>
              <w:tabs>
                <w:tab w:val="decimal" w:pos="1344"/>
              </w:tabs>
              <w:jc w:val="center"/>
              <w:rPr>
                <w:rFonts w:asciiTheme="majorBidi" w:hAnsiTheme="majorBidi" w:cstheme="majorBidi"/>
                <w:sz w:val="28"/>
                <w:szCs w:val="28"/>
              </w:rPr>
            </w:pPr>
            <w:r>
              <w:rPr>
                <w:rFonts w:asciiTheme="majorBidi" w:hAnsiTheme="majorBidi" w:cstheme="majorBidi"/>
                <w:sz w:val="28"/>
                <w:szCs w:val="28"/>
              </w:rPr>
              <w:t>(413,739)</w:t>
            </w:r>
          </w:p>
        </w:tc>
        <w:tc>
          <w:tcPr>
            <w:tcW w:w="1350" w:type="dxa"/>
            <w:tcBorders>
              <w:left w:val="nil"/>
              <w:right w:val="nil"/>
            </w:tcBorders>
            <w:shd w:val="clear" w:color="auto" w:fill="auto"/>
          </w:tcPr>
          <w:p w14:paraId="66E0C2F3" w14:textId="7CBE7AC0" w:rsidR="00CD4256" w:rsidRPr="00111FE7" w:rsidRDefault="008025B0" w:rsidP="00817A53">
            <w:pPr>
              <w:tabs>
                <w:tab w:val="decimal" w:pos="1026"/>
              </w:tabs>
              <w:jc w:val="center"/>
              <w:rPr>
                <w:rFonts w:asciiTheme="majorBidi" w:hAnsiTheme="majorBidi" w:cstheme="majorBidi"/>
                <w:sz w:val="28"/>
                <w:szCs w:val="28"/>
              </w:rPr>
            </w:pPr>
            <w:r>
              <w:rPr>
                <w:rFonts w:asciiTheme="majorBidi" w:hAnsiTheme="majorBidi" w:cstheme="majorBidi"/>
                <w:sz w:val="28"/>
                <w:szCs w:val="28"/>
              </w:rPr>
              <w:t>-</w:t>
            </w:r>
          </w:p>
        </w:tc>
        <w:tc>
          <w:tcPr>
            <w:tcW w:w="1663" w:type="dxa"/>
            <w:tcBorders>
              <w:left w:val="nil"/>
              <w:right w:val="nil"/>
            </w:tcBorders>
            <w:shd w:val="clear" w:color="auto" w:fill="auto"/>
          </w:tcPr>
          <w:p w14:paraId="41744052" w14:textId="533348B0" w:rsidR="00CD4256" w:rsidRPr="00111FE7" w:rsidRDefault="00B06FF0" w:rsidP="00727FD4">
            <w:pPr>
              <w:tabs>
                <w:tab w:val="decimal" w:pos="1352"/>
              </w:tabs>
              <w:jc w:val="center"/>
              <w:rPr>
                <w:rFonts w:asciiTheme="majorBidi" w:hAnsiTheme="majorBidi" w:cstheme="majorBidi"/>
                <w:sz w:val="28"/>
                <w:szCs w:val="28"/>
              </w:rPr>
            </w:pPr>
            <w:r>
              <w:rPr>
                <w:rFonts w:asciiTheme="majorBidi" w:hAnsiTheme="majorBidi" w:cstheme="majorBidi"/>
                <w:sz w:val="28"/>
                <w:szCs w:val="28"/>
              </w:rPr>
              <w:t>827,310</w:t>
            </w:r>
          </w:p>
        </w:tc>
      </w:tr>
      <w:tr w:rsidR="00CD4256" w:rsidRPr="00111FE7" w14:paraId="6E9B089C" w14:textId="77777777" w:rsidTr="00B06FF0">
        <w:trPr>
          <w:trHeight w:val="374"/>
        </w:trPr>
        <w:tc>
          <w:tcPr>
            <w:tcW w:w="3175" w:type="dxa"/>
            <w:tcBorders>
              <w:top w:val="nil"/>
              <w:left w:val="nil"/>
              <w:bottom w:val="nil"/>
              <w:right w:val="nil"/>
            </w:tcBorders>
            <w:shd w:val="clear" w:color="auto" w:fill="auto"/>
            <w:noWrap/>
            <w:vAlign w:val="bottom"/>
          </w:tcPr>
          <w:p w14:paraId="25FEE929" w14:textId="260FD207" w:rsidR="00CD4256" w:rsidRPr="00486BAA" w:rsidRDefault="00CD4256" w:rsidP="00727FD4">
            <w:pPr>
              <w:ind w:left="153" w:hanging="153"/>
              <w:jc w:val="left"/>
              <w:rPr>
                <w:rFonts w:asciiTheme="majorBidi" w:hAnsiTheme="majorBidi" w:cstheme="majorBidi"/>
                <w:sz w:val="28"/>
                <w:szCs w:val="28"/>
                <w:cs/>
              </w:rPr>
            </w:pPr>
            <w:r>
              <w:rPr>
                <w:rFonts w:asciiTheme="majorBidi" w:hAnsiTheme="majorBidi" w:cstheme="majorBidi"/>
                <w:sz w:val="28"/>
                <w:szCs w:val="28"/>
              </w:rPr>
              <w:t xml:space="preserve">Non-current provisions for </w:t>
            </w:r>
            <w:r>
              <w:rPr>
                <w:rFonts w:asciiTheme="majorBidi" w:hAnsiTheme="majorBidi" w:cstheme="majorBidi"/>
                <w:sz w:val="28"/>
                <w:szCs w:val="28"/>
              </w:rPr>
              <w:br/>
            </w:r>
            <w:r w:rsidRPr="00111FE7">
              <w:rPr>
                <w:rFonts w:asciiTheme="majorBidi" w:hAnsiTheme="majorBidi" w:cstheme="majorBidi"/>
                <w:sz w:val="28"/>
                <w:szCs w:val="28"/>
              </w:rPr>
              <w:t>employee benefits</w:t>
            </w:r>
          </w:p>
        </w:tc>
        <w:tc>
          <w:tcPr>
            <w:tcW w:w="1568" w:type="dxa"/>
            <w:tcBorders>
              <w:left w:val="nil"/>
              <w:right w:val="nil"/>
            </w:tcBorders>
            <w:shd w:val="clear" w:color="auto" w:fill="auto"/>
            <w:vAlign w:val="center"/>
          </w:tcPr>
          <w:p w14:paraId="26209425" w14:textId="77777777" w:rsidR="00CD4256" w:rsidRDefault="00CD4256" w:rsidP="00727FD4">
            <w:pPr>
              <w:tabs>
                <w:tab w:val="decimal" w:pos="1247"/>
              </w:tabs>
              <w:rPr>
                <w:rFonts w:asciiTheme="majorBidi" w:hAnsiTheme="majorBidi" w:cstheme="majorBidi"/>
                <w:sz w:val="28"/>
                <w:szCs w:val="28"/>
              </w:rPr>
            </w:pPr>
          </w:p>
          <w:p w14:paraId="3F43A349" w14:textId="4AE0119A" w:rsidR="00CD4256" w:rsidRPr="00111FE7" w:rsidRDefault="00CD4256" w:rsidP="00727FD4">
            <w:pPr>
              <w:tabs>
                <w:tab w:val="decimal" w:pos="1368"/>
              </w:tabs>
              <w:jc w:val="center"/>
              <w:rPr>
                <w:rFonts w:asciiTheme="majorBidi" w:hAnsiTheme="majorBidi" w:cstheme="majorBidi"/>
                <w:sz w:val="28"/>
                <w:szCs w:val="28"/>
              </w:rPr>
            </w:pPr>
            <w:r w:rsidRPr="00220AE6">
              <w:rPr>
                <w:rFonts w:asciiTheme="majorBidi" w:hAnsiTheme="majorBidi" w:cstheme="majorBidi"/>
                <w:sz w:val="28"/>
                <w:szCs w:val="28"/>
              </w:rPr>
              <w:t>1</w:t>
            </w:r>
            <w:r>
              <w:rPr>
                <w:rFonts w:asciiTheme="majorBidi" w:hAnsiTheme="majorBidi" w:cstheme="majorBidi"/>
                <w:sz w:val="28"/>
                <w:szCs w:val="28"/>
              </w:rPr>
              <w:t>7,860,496</w:t>
            </w:r>
          </w:p>
        </w:tc>
        <w:tc>
          <w:tcPr>
            <w:tcW w:w="1350" w:type="dxa"/>
            <w:tcBorders>
              <w:left w:val="nil"/>
              <w:right w:val="nil"/>
            </w:tcBorders>
            <w:shd w:val="clear" w:color="auto" w:fill="auto"/>
          </w:tcPr>
          <w:p w14:paraId="3DFB7A05" w14:textId="77777777" w:rsidR="00CD4256" w:rsidRDefault="00CD4256" w:rsidP="00FF4964">
            <w:pPr>
              <w:tabs>
                <w:tab w:val="decimal" w:pos="1344"/>
              </w:tabs>
              <w:jc w:val="center"/>
              <w:rPr>
                <w:rFonts w:asciiTheme="majorBidi" w:hAnsiTheme="majorBidi" w:cstheme="majorBidi"/>
                <w:sz w:val="28"/>
                <w:szCs w:val="28"/>
              </w:rPr>
            </w:pPr>
          </w:p>
          <w:p w14:paraId="316F6C24" w14:textId="4C010CD5" w:rsidR="00CD4256" w:rsidRPr="00111FE7" w:rsidRDefault="00CD4256" w:rsidP="00FF4964">
            <w:pPr>
              <w:tabs>
                <w:tab w:val="decimal" w:pos="1344"/>
              </w:tabs>
              <w:jc w:val="center"/>
              <w:rPr>
                <w:rFonts w:asciiTheme="majorBidi" w:hAnsiTheme="majorBidi" w:cstheme="majorBidi"/>
                <w:sz w:val="28"/>
                <w:szCs w:val="28"/>
              </w:rPr>
            </w:pPr>
            <w:r>
              <w:rPr>
                <w:rFonts w:asciiTheme="majorBidi" w:hAnsiTheme="majorBidi" w:cstheme="majorBidi"/>
                <w:sz w:val="28"/>
                <w:szCs w:val="28"/>
              </w:rPr>
              <w:t>1,320,030</w:t>
            </w:r>
          </w:p>
        </w:tc>
        <w:tc>
          <w:tcPr>
            <w:tcW w:w="1350" w:type="dxa"/>
            <w:tcBorders>
              <w:left w:val="nil"/>
              <w:right w:val="nil"/>
            </w:tcBorders>
            <w:shd w:val="clear" w:color="auto" w:fill="auto"/>
          </w:tcPr>
          <w:p w14:paraId="32782178" w14:textId="77777777" w:rsidR="00CD4256" w:rsidRDefault="00CD4256" w:rsidP="00817A53">
            <w:pPr>
              <w:jc w:val="center"/>
              <w:rPr>
                <w:rFonts w:asciiTheme="majorBidi" w:hAnsiTheme="majorBidi" w:cstheme="majorBidi"/>
                <w:sz w:val="28"/>
                <w:szCs w:val="28"/>
              </w:rPr>
            </w:pPr>
          </w:p>
          <w:p w14:paraId="43398E9C" w14:textId="45A8CD0A" w:rsidR="008025B0" w:rsidRPr="00111FE7" w:rsidRDefault="008025B0" w:rsidP="00BB3689">
            <w:pPr>
              <w:tabs>
                <w:tab w:val="decimal" w:pos="1026"/>
              </w:tabs>
              <w:jc w:val="center"/>
              <w:rPr>
                <w:rFonts w:asciiTheme="majorBidi" w:hAnsiTheme="majorBidi" w:cstheme="majorBidi"/>
                <w:sz w:val="28"/>
                <w:szCs w:val="28"/>
              </w:rPr>
            </w:pPr>
            <w:r>
              <w:rPr>
                <w:rFonts w:asciiTheme="majorBidi" w:hAnsiTheme="majorBidi" w:cstheme="majorBidi"/>
                <w:sz w:val="28"/>
                <w:szCs w:val="28"/>
              </w:rPr>
              <w:t>-</w:t>
            </w:r>
          </w:p>
        </w:tc>
        <w:tc>
          <w:tcPr>
            <w:tcW w:w="1663" w:type="dxa"/>
            <w:tcBorders>
              <w:left w:val="nil"/>
              <w:right w:val="nil"/>
            </w:tcBorders>
            <w:shd w:val="clear" w:color="auto" w:fill="auto"/>
            <w:vAlign w:val="center"/>
          </w:tcPr>
          <w:p w14:paraId="71787B54" w14:textId="77777777" w:rsidR="00CD4256" w:rsidRDefault="00CD4256" w:rsidP="00FF4964">
            <w:pPr>
              <w:tabs>
                <w:tab w:val="decimal" w:pos="1344"/>
              </w:tabs>
              <w:jc w:val="center"/>
              <w:rPr>
                <w:rFonts w:asciiTheme="majorBidi" w:hAnsiTheme="majorBidi" w:cstheme="majorBidi"/>
                <w:sz w:val="28"/>
                <w:szCs w:val="28"/>
              </w:rPr>
            </w:pPr>
          </w:p>
          <w:p w14:paraId="4B2892F8" w14:textId="36202BDE" w:rsidR="00B06FF0" w:rsidRPr="00111FE7" w:rsidRDefault="00B06FF0" w:rsidP="00FF4964">
            <w:pPr>
              <w:tabs>
                <w:tab w:val="decimal" w:pos="1344"/>
              </w:tabs>
              <w:jc w:val="center"/>
              <w:rPr>
                <w:rFonts w:asciiTheme="majorBidi" w:hAnsiTheme="majorBidi" w:cstheme="majorBidi"/>
                <w:sz w:val="28"/>
                <w:szCs w:val="28"/>
              </w:rPr>
            </w:pPr>
            <w:r>
              <w:rPr>
                <w:rFonts w:asciiTheme="majorBidi" w:hAnsiTheme="majorBidi" w:cstheme="majorBidi"/>
                <w:sz w:val="28"/>
                <w:szCs w:val="28"/>
              </w:rPr>
              <w:t>19,180,526</w:t>
            </w:r>
          </w:p>
        </w:tc>
      </w:tr>
      <w:tr w:rsidR="00CD4256" w:rsidRPr="00111FE7" w14:paraId="6355D66A" w14:textId="77777777" w:rsidTr="00B06FF0">
        <w:trPr>
          <w:trHeight w:val="374"/>
        </w:trPr>
        <w:tc>
          <w:tcPr>
            <w:tcW w:w="3175" w:type="dxa"/>
            <w:tcBorders>
              <w:top w:val="nil"/>
              <w:left w:val="nil"/>
              <w:bottom w:val="nil"/>
              <w:right w:val="nil"/>
            </w:tcBorders>
            <w:shd w:val="clear" w:color="auto" w:fill="auto"/>
            <w:noWrap/>
            <w:vAlign w:val="bottom"/>
          </w:tcPr>
          <w:p w14:paraId="21A5925E" w14:textId="3CB0DD8F" w:rsidR="00CD4256" w:rsidRPr="00111FE7" w:rsidRDefault="00CD4256" w:rsidP="002E52BB">
            <w:pPr>
              <w:jc w:val="left"/>
              <w:rPr>
                <w:rFonts w:asciiTheme="majorBidi" w:hAnsiTheme="majorBidi" w:cstheme="majorBidi"/>
                <w:sz w:val="28"/>
                <w:szCs w:val="28"/>
              </w:rPr>
            </w:pPr>
            <w:r>
              <w:rPr>
                <w:rFonts w:asciiTheme="majorBidi" w:hAnsiTheme="majorBidi" w:cstheme="majorBidi"/>
                <w:sz w:val="28"/>
                <w:szCs w:val="28"/>
              </w:rPr>
              <w:t xml:space="preserve">Provision </w:t>
            </w:r>
            <w:r w:rsidRPr="00796A81">
              <w:rPr>
                <w:rFonts w:asciiTheme="majorBidi" w:hAnsiTheme="majorBidi" w:cstheme="majorBidi"/>
                <w:sz w:val="28"/>
                <w:szCs w:val="28"/>
              </w:rPr>
              <w:t>for losses on</w:t>
            </w:r>
            <w:r>
              <w:rPr>
                <w:rFonts w:asciiTheme="majorBidi" w:hAnsiTheme="majorBidi" w:cstheme="majorBidi"/>
                <w:sz w:val="28"/>
                <w:szCs w:val="28"/>
              </w:rPr>
              <w:t xml:space="preserve"> a project contract</w:t>
            </w:r>
          </w:p>
        </w:tc>
        <w:tc>
          <w:tcPr>
            <w:tcW w:w="1568" w:type="dxa"/>
            <w:tcBorders>
              <w:left w:val="nil"/>
              <w:right w:val="nil"/>
            </w:tcBorders>
            <w:shd w:val="clear" w:color="auto" w:fill="auto"/>
            <w:vAlign w:val="center"/>
          </w:tcPr>
          <w:p w14:paraId="04908684" w14:textId="43B3BD2A" w:rsidR="00CD4256" w:rsidRPr="00111FE7" w:rsidRDefault="00CD4256" w:rsidP="00727FD4">
            <w:pPr>
              <w:pBdr>
                <w:bottom w:val="single" w:sz="4" w:space="1" w:color="auto"/>
              </w:pBdr>
              <w:tabs>
                <w:tab w:val="decimal" w:pos="1368"/>
              </w:tabs>
              <w:jc w:val="center"/>
              <w:rPr>
                <w:rFonts w:asciiTheme="majorBidi" w:hAnsiTheme="majorBidi" w:cstheme="majorBidi"/>
                <w:sz w:val="28"/>
                <w:szCs w:val="28"/>
              </w:rPr>
            </w:pPr>
            <w:r>
              <w:rPr>
                <w:rFonts w:asciiTheme="majorBidi" w:hAnsiTheme="majorBidi" w:cstheme="majorBidi"/>
                <w:sz w:val="28"/>
                <w:szCs w:val="28"/>
              </w:rPr>
              <w:t>30,289</w:t>
            </w:r>
          </w:p>
        </w:tc>
        <w:tc>
          <w:tcPr>
            <w:tcW w:w="1350" w:type="dxa"/>
            <w:tcBorders>
              <w:left w:val="nil"/>
              <w:right w:val="nil"/>
            </w:tcBorders>
            <w:shd w:val="clear" w:color="auto" w:fill="auto"/>
            <w:vAlign w:val="bottom"/>
          </w:tcPr>
          <w:p w14:paraId="53B8343E" w14:textId="5F5636A5" w:rsidR="00CD4256" w:rsidRPr="00111FE7" w:rsidRDefault="00CD4256" w:rsidP="00727FD4">
            <w:pPr>
              <w:pBdr>
                <w:bottom w:val="single" w:sz="4" w:space="1" w:color="auto"/>
              </w:pBdr>
              <w:tabs>
                <w:tab w:val="decimal" w:pos="1344"/>
              </w:tabs>
              <w:jc w:val="center"/>
              <w:rPr>
                <w:rFonts w:asciiTheme="majorBidi" w:hAnsiTheme="majorBidi" w:cstheme="majorBidi"/>
                <w:sz w:val="28"/>
                <w:szCs w:val="28"/>
              </w:rPr>
            </w:pPr>
            <w:r>
              <w:rPr>
                <w:rFonts w:asciiTheme="majorBidi" w:hAnsiTheme="majorBidi" w:cstheme="majorBidi"/>
                <w:sz w:val="28"/>
                <w:szCs w:val="28"/>
              </w:rPr>
              <w:t>4,046</w:t>
            </w:r>
          </w:p>
        </w:tc>
        <w:tc>
          <w:tcPr>
            <w:tcW w:w="1350" w:type="dxa"/>
            <w:tcBorders>
              <w:left w:val="nil"/>
              <w:right w:val="nil"/>
            </w:tcBorders>
            <w:shd w:val="clear" w:color="auto" w:fill="auto"/>
          </w:tcPr>
          <w:p w14:paraId="0EBE30D8" w14:textId="77CEC74E" w:rsidR="00CD4256" w:rsidRPr="00111FE7" w:rsidRDefault="008025B0" w:rsidP="00817A53">
            <w:pPr>
              <w:pBdr>
                <w:bottom w:val="single" w:sz="4" w:space="1" w:color="auto"/>
              </w:pBdr>
              <w:tabs>
                <w:tab w:val="decimal" w:pos="1026"/>
              </w:tabs>
              <w:jc w:val="center"/>
              <w:rPr>
                <w:rFonts w:asciiTheme="majorBidi" w:hAnsiTheme="majorBidi" w:cstheme="majorBidi"/>
                <w:sz w:val="28"/>
                <w:szCs w:val="28"/>
              </w:rPr>
            </w:pPr>
            <w:r>
              <w:rPr>
                <w:rFonts w:asciiTheme="majorBidi" w:hAnsiTheme="majorBidi" w:cstheme="majorBidi"/>
                <w:sz w:val="28"/>
                <w:szCs w:val="28"/>
              </w:rPr>
              <w:t>-</w:t>
            </w:r>
          </w:p>
        </w:tc>
        <w:tc>
          <w:tcPr>
            <w:tcW w:w="1663" w:type="dxa"/>
            <w:tcBorders>
              <w:left w:val="nil"/>
              <w:right w:val="nil"/>
            </w:tcBorders>
            <w:shd w:val="clear" w:color="auto" w:fill="auto"/>
            <w:vAlign w:val="bottom"/>
          </w:tcPr>
          <w:p w14:paraId="4C25DB2B" w14:textId="0B3FC249" w:rsidR="00CD4256" w:rsidRPr="00111FE7" w:rsidRDefault="00B06FF0" w:rsidP="00727FD4">
            <w:pPr>
              <w:pBdr>
                <w:bottom w:val="single" w:sz="4" w:space="1" w:color="auto"/>
              </w:pBdr>
              <w:tabs>
                <w:tab w:val="decimal" w:pos="1352"/>
              </w:tabs>
              <w:jc w:val="center"/>
              <w:rPr>
                <w:rFonts w:asciiTheme="majorBidi" w:hAnsiTheme="majorBidi" w:cstheme="majorBidi"/>
                <w:sz w:val="28"/>
                <w:szCs w:val="28"/>
              </w:rPr>
            </w:pPr>
            <w:r>
              <w:rPr>
                <w:rFonts w:asciiTheme="majorBidi" w:hAnsiTheme="majorBidi" w:cstheme="majorBidi"/>
                <w:sz w:val="28"/>
                <w:szCs w:val="28"/>
              </w:rPr>
              <w:t>34,335</w:t>
            </w:r>
          </w:p>
        </w:tc>
      </w:tr>
      <w:tr w:rsidR="00CD4256" w:rsidRPr="00111FE7" w14:paraId="50BAC08D" w14:textId="77777777" w:rsidTr="00B06FF0">
        <w:trPr>
          <w:trHeight w:val="374"/>
        </w:trPr>
        <w:tc>
          <w:tcPr>
            <w:tcW w:w="3175" w:type="dxa"/>
            <w:tcBorders>
              <w:top w:val="nil"/>
              <w:left w:val="nil"/>
              <w:bottom w:val="nil"/>
              <w:right w:val="nil"/>
            </w:tcBorders>
            <w:shd w:val="clear" w:color="auto" w:fill="auto"/>
            <w:noWrap/>
            <w:vAlign w:val="bottom"/>
          </w:tcPr>
          <w:p w14:paraId="6F0F7985" w14:textId="2B4BFA41" w:rsidR="00CD4256" w:rsidRPr="00111FE7" w:rsidRDefault="00CD4256" w:rsidP="00727FD4">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568" w:type="dxa"/>
            <w:tcBorders>
              <w:left w:val="nil"/>
              <w:right w:val="nil"/>
            </w:tcBorders>
            <w:shd w:val="clear" w:color="auto" w:fill="auto"/>
            <w:vAlign w:val="center"/>
          </w:tcPr>
          <w:p w14:paraId="3FB5DB6D" w14:textId="735E3EEE" w:rsidR="00CD4256" w:rsidRPr="00111FE7" w:rsidRDefault="00CD4256" w:rsidP="00727FD4">
            <w:pPr>
              <w:pBdr>
                <w:bottom w:val="single" w:sz="4" w:space="1" w:color="auto"/>
              </w:pBdr>
              <w:tabs>
                <w:tab w:val="decimal" w:pos="1368"/>
              </w:tabs>
              <w:jc w:val="center"/>
              <w:rPr>
                <w:rFonts w:asciiTheme="majorBidi" w:hAnsiTheme="majorBidi" w:cstheme="majorBidi"/>
                <w:sz w:val="28"/>
                <w:szCs w:val="28"/>
              </w:rPr>
            </w:pPr>
            <w:r w:rsidRPr="00263647">
              <w:rPr>
                <w:rFonts w:asciiTheme="majorBidi" w:hAnsiTheme="majorBidi" w:cstheme="majorBidi"/>
                <w:sz w:val="28"/>
                <w:szCs w:val="28"/>
              </w:rPr>
              <w:t>70,651,718</w:t>
            </w:r>
          </w:p>
        </w:tc>
        <w:tc>
          <w:tcPr>
            <w:tcW w:w="1350" w:type="dxa"/>
            <w:tcBorders>
              <w:left w:val="nil"/>
              <w:right w:val="nil"/>
            </w:tcBorders>
            <w:shd w:val="clear" w:color="auto" w:fill="auto"/>
          </w:tcPr>
          <w:p w14:paraId="782694FA" w14:textId="097B4E08" w:rsidR="00CD4256" w:rsidRPr="00111FE7" w:rsidRDefault="00CD4256" w:rsidP="00727FD4">
            <w:pPr>
              <w:pBdr>
                <w:bottom w:val="single" w:sz="4" w:space="1" w:color="auto"/>
              </w:pBdr>
              <w:tabs>
                <w:tab w:val="decimal" w:pos="1344"/>
              </w:tabs>
              <w:jc w:val="center"/>
              <w:rPr>
                <w:rFonts w:asciiTheme="majorBidi" w:hAnsiTheme="majorBidi" w:cstheme="majorBidi"/>
                <w:sz w:val="28"/>
                <w:szCs w:val="28"/>
              </w:rPr>
            </w:pPr>
            <w:r>
              <w:rPr>
                <w:rFonts w:asciiTheme="majorBidi" w:hAnsiTheme="majorBidi" w:cstheme="majorBidi"/>
                <w:sz w:val="28"/>
                <w:szCs w:val="28"/>
              </w:rPr>
              <w:t>30,899,623</w:t>
            </w:r>
          </w:p>
        </w:tc>
        <w:tc>
          <w:tcPr>
            <w:tcW w:w="1350" w:type="dxa"/>
            <w:tcBorders>
              <w:left w:val="nil"/>
              <w:right w:val="nil"/>
            </w:tcBorders>
            <w:shd w:val="clear" w:color="auto" w:fill="auto"/>
          </w:tcPr>
          <w:p w14:paraId="7963C0DD" w14:textId="52C0F0E6" w:rsidR="00CD4256" w:rsidRPr="00111FE7" w:rsidRDefault="008025B0" w:rsidP="00817A53">
            <w:pPr>
              <w:pBdr>
                <w:bottom w:val="single" w:sz="4" w:space="1" w:color="auto"/>
              </w:pBdr>
              <w:tabs>
                <w:tab w:val="decimal" w:pos="1026"/>
              </w:tabs>
              <w:jc w:val="center"/>
              <w:rPr>
                <w:rFonts w:asciiTheme="majorBidi" w:hAnsiTheme="majorBidi" w:cstheme="majorBidi"/>
                <w:sz w:val="28"/>
                <w:szCs w:val="28"/>
              </w:rPr>
            </w:pPr>
            <w:r>
              <w:rPr>
                <w:rFonts w:asciiTheme="majorBidi" w:hAnsiTheme="majorBidi" w:cstheme="majorBidi"/>
                <w:sz w:val="28"/>
                <w:szCs w:val="28"/>
              </w:rPr>
              <w:t>-</w:t>
            </w:r>
          </w:p>
        </w:tc>
        <w:tc>
          <w:tcPr>
            <w:tcW w:w="1663" w:type="dxa"/>
            <w:tcBorders>
              <w:left w:val="nil"/>
              <w:right w:val="nil"/>
            </w:tcBorders>
            <w:shd w:val="clear" w:color="auto" w:fill="auto"/>
          </w:tcPr>
          <w:p w14:paraId="34EF05B5" w14:textId="280D2DCF" w:rsidR="00CD4256" w:rsidRPr="00111FE7" w:rsidRDefault="00B06FF0" w:rsidP="00727FD4">
            <w:pPr>
              <w:pBdr>
                <w:bottom w:val="single" w:sz="4" w:space="1" w:color="auto"/>
              </w:pBdr>
              <w:tabs>
                <w:tab w:val="decimal" w:pos="1352"/>
              </w:tabs>
              <w:jc w:val="center"/>
              <w:rPr>
                <w:rFonts w:asciiTheme="majorBidi" w:hAnsiTheme="majorBidi" w:cstheme="majorBidi"/>
                <w:sz w:val="28"/>
                <w:szCs w:val="28"/>
              </w:rPr>
            </w:pPr>
            <w:r>
              <w:rPr>
                <w:rFonts w:asciiTheme="majorBidi" w:hAnsiTheme="majorBidi" w:cstheme="majorBidi"/>
                <w:sz w:val="28"/>
                <w:szCs w:val="28"/>
              </w:rPr>
              <w:t>101,551,341</w:t>
            </w:r>
          </w:p>
        </w:tc>
      </w:tr>
      <w:tr w:rsidR="00CD4256" w:rsidRPr="00111FE7" w14:paraId="25E6D376" w14:textId="77777777" w:rsidTr="00B06FF0">
        <w:trPr>
          <w:trHeight w:val="374"/>
        </w:trPr>
        <w:tc>
          <w:tcPr>
            <w:tcW w:w="3175" w:type="dxa"/>
            <w:tcBorders>
              <w:top w:val="nil"/>
              <w:left w:val="nil"/>
              <w:bottom w:val="nil"/>
              <w:right w:val="nil"/>
            </w:tcBorders>
            <w:shd w:val="clear" w:color="auto" w:fill="auto"/>
            <w:noWrap/>
            <w:vAlign w:val="bottom"/>
          </w:tcPr>
          <w:p w14:paraId="64AC251B" w14:textId="653EE39E" w:rsidR="00CD4256" w:rsidRPr="00111FE7" w:rsidRDefault="00CD4256" w:rsidP="005163C4">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568" w:type="dxa"/>
            <w:tcBorders>
              <w:left w:val="nil"/>
              <w:right w:val="nil"/>
            </w:tcBorders>
            <w:shd w:val="clear" w:color="auto" w:fill="auto"/>
            <w:vAlign w:val="bottom"/>
          </w:tcPr>
          <w:p w14:paraId="3B187944" w14:textId="77777777" w:rsidR="00CD4256" w:rsidRPr="00111FE7" w:rsidRDefault="00CD4256" w:rsidP="00727FD4">
            <w:pPr>
              <w:tabs>
                <w:tab w:val="decimal" w:pos="1368"/>
              </w:tabs>
              <w:jc w:val="center"/>
              <w:rPr>
                <w:rFonts w:asciiTheme="majorBidi" w:hAnsiTheme="majorBidi" w:cstheme="majorBidi"/>
                <w:sz w:val="28"/>
                <w:szCs w:val="28"/>
              </w:rPr>
            </w:pPr>
          </w:p>
        </w:tc>
        <w:tc>
          <w:tcPr>
            <w:tcW w:w="1350" w:type="dxa"/>
            <w:tcBorders>
              <w:left w:val="nil"/>
              <w:right w:val="nil"/>
            </w:tcBorders>
            <w:shd w:val="clear" w:color="auto" w:fill="auto"/>
            <w:vAlign w:val="center"/>
          </w:tcPr>
          <w:p w14:paraId="1AD63CB3" w14:textId="77777777" w:rsidR="00CD4256" w:rsidRPr="00111FE7" w:rsidRDefault="00CD4256" w:rsidP="00727FD4">
            <w:pPr>
              <w:tabs>
                <w:tab w:val="decimal" w:pos="1344"/>
              </w:tabs>
              <w:jc w:val="center"/>
              <w:rPr>
                <w:rFonts w:asciiTheme="majorBidi" w:hAnsiTheme="majorBidi" w:cstheme="majorBidi"/>
                <w:sz w:val="28"/>
                <w:szCs w:val="28"/>
              </w:rPr>
            </w:pPr>
          </w:p>
        </w:tc>
        <w:tc>
          <w:tcPr>
            <w:tcW w:w="1350" w:type="dxa"/>
            <w:tcBorders>
              <w:left w:val="nil"/>
              <w:right w:val="nil"/>
            </w:tcBorders>
            <w:shd w:val="clear" w:color="auto" w:fill="auto"/>
          </w:tcPr>
          <w:p w14:paraId="08F5C142" w14:textId="77777777" w:rsidR="00CD4256" w:rsidRPr="00111FE7" w:rsidRDefault="00CD4256" w:rsidP="00727FD4">
            <w:pPr>
              <w:tabs>
                <w:tab w:val="decimal" w:pos="1352"/>
              </w:tabs>
              <w:jc w:val="center"/>
              <w:rPr>
                <w:rFonts w:asciiTheme="majorBidi" w:hAnsiTheme="majorBidi" w:cstheme="majorBidi"/>
                <w:sz w:val="28"/>
                <w:szCs w:val="28"/>
              </w:rPr>
            </w:pPr>
          </w:p>
        </w:tc>
        <w:tc>
          <w:tcPr>
            <w:tcW w:w="1663" w:type="dxa"/>
            <w:tcBorders>
              <w:left w:val="nil"/>
              <w:right w:val="nil"/>
            </w:tcBorders>
            <w:shd w:val="clear" w:color="auto" w:fill="auto"/>
            <w:vAlign w:val="center"/>
          </w:tcPr>
          <w:p w14:paraId="581482B2" w14:textId="02EAE8E8" w:rsidR="00CD4256" w:rsidRPr="00111FE7" w:rsidRDefault="00CD4256" w:rsidP="00727FD4">
            <w:pPr>
              <w:tabs>
                <w:tab w:val="decimal" w:pos="1352"/>
              </w:tabs>
              <w:jc w:val="center"/>
              <w:rPr>
                <w:rFonts w:asciiTheme="majorBidi" w:hAnsiTheme="majorBidi" w:cstheme="majorBidi"/>
                <w:sz w:val="28"/>
                <w:szCs w:val="28"/>
              </w:rPr>
            </w:pPr>
          </w:p>
        </w:tc>
      </w:tr>
      <w:tr w:rsidR="00CD4256" w:rsidRPr="00111FE7" w14:paraId="6282F522" w14:textId="77777777" w:rsidTr="00B06FF0">
        <w:trPr>
          <w:trHeight w:val="374"/>
        </w:trPr>
        <w:tc>
          <w:tcPr>
            <w:tcW w:w="3175" w:type="dxa"/>
            <w:tcBorders>
              <w:top w:val="nil"/>
              <w:left w:val="nil"/>
              <w:bottom w:val="nil"/>
              <w:right w:val="nil"/>
            </w:tcBorders>
            <w:shd w:val="clear" w:color="auto" w:fill="auto"/>
            <w:noWrap/>
            <w:vAlign w:val="bottom"/>
          </w:tcPr>
          <w:p w14:paraId="234B25D1" w14:textId="1836DFBC" w:rsidR="00CD4256" w:rsidRPr="00111FE7" w:rsidRDefault="00CD4256" w:rsidP="005163C4">
            <w:pPr>
              <w:ind w:left="153" w:hanging="153"/>
              <w:jc w:val="left"/>
              <w:rPr>
                <w:rFonts w:asciiTheme="majorBidi" w:hAnsiTheme="majorBidi" w:cstheme="majorBidi"/>
                <w:sz w:val="28"/>
                <w:szCs w:val="28"/>
              </w:rPr>
            </w:pPr>
            <w:r w:rsidRPr="00111FE7">
              <w:rPr>
                <w:rFonts w:asciiTheme="majorBidi" w:hAnsiTheme="majorBidi" w:cstheme="majorBidi"/>
                <w:sz w:val="28"/>
                <w:szCs w:val="28"/>
              </w:rPr>
              <w:t>Property, plant and equipment</w:t>
            </w:r>
            <w:r>
              <w:rPr>
                <w:rFonts w:asciiTheme="majorBidi" w:hAnsiTheme="majorBidi" w:cstheme="majorBidi"/>
                <w:sz w:val="28"/>
                <w:szCs w:val="28"/>
              </w:rPr>
              <w:br/>
            </w:r>
            <w:r w:rsidRPr="00111FE7">
              <w:rPr>
                <w:rFonts w:asciiTheme="majorBidi" w:hAnsiTheme="majorBidi" w:cstheme="majorBidi"/>
                <w:sz w:val="28"/>
                <w:szCs w:val="28"/>
              </w:rPr>
              <w:t>(depreciation)</w:t>
            </w:r>
          </w:p>
        </w:tc>
        <w:tc>
          <w:tcPr>
            <w:tcW w:w="1568" w:type="dxa"/>
            <w:tcBorders>
              <w:left w:val="nil"/>
              <w:right w:val="nil"/>
            </w:tcBorders>
            <w:shd w:val="clear" w:color="auto" w:fill="auto"/>
            <w:vAlign w:val="center"/>
          </w:tcPr>
          <w:p w14:paraId="52D2096B" w14:textId="6AB54FBB" w:rsidR="00CD4256" w:rsidRPr="00111FE7" w:rsidRDefault="00CD4256" w:rsidP="00662187">
            <w:pPr>
              <w:tabs>
                <w:tab w:val="decimal" w:pos="1368"/>
              </w:tabs>
              <w:jc w:val="center"/>
              <w:rPr>
                <w:rFonts w:asciiTheme="majorBidi" w:hAnsiTheme="majorBidi" w:cstheme="majorBidi"/>
                <w:sz w:val="28"/>
                <w:szCs w:val="28"/>
              </w:rPr>
            </w:pPr>
            <w:r>
              <w:rPr>
                <w:rFonts w:asciiTheme="majorBidi" w:hAnsiTheme="majorBidi" w:cstheme="majorBidi"/>
                <w:sz w:val="28"/>
                <w:szCs w:val="28"/>
              </w:rPr>
              <w:br/>
              <w:t>403,620</w:t>
            </w:r>
          </w:p>
        </w:tc>
        <w:tc>
          <w:tcPr>
            <w:tcW w:w="1350" w:type="dxa"/>
            <w:tcBorders>
              <w:left w:val="nil"/>
              <w:right w:val="nil"/>
            </w:tcBorders>
            <w:shd w:val="clear" w:color="auto" w:fill="auto"/>
            <w:vAlign w:val="center"/>
          </w:tcPr>
          <w:p w14:paraId="4343AC88" w14:textId="1B7DA2D3" w:rsidR="00CD4256" w:rsidRPr="00111FE7" w:rsidRDefault="00CD4256" w:rsidP="00662187">
            <w:pPr>
              <w:tabs>
                <w:tab w:val="decimal" w:pos="1344"/>
              </w:tabs>
              <w:jc w:val="center"/>
              <w:rPr>
                <w:rFonts w:asciiTheme="majorBidi" w:hAnsiTheme="majorBidi" w:cstheme="majorBidi"/>
                <w:sz w:val="28"/>
                <w:szCs w:val="28"/>
              </w:rPr>
            </w:pPr>
            <w:r>
              <w:rPr>
                <w:rFonts w:asciiTheme="majorBidi" w:hAnsiTheme="majorBidi" w:cstheme="majorBidi"/>
                <w:sz w:val="28"/>
                <w:szCs w:val="28"/>
              </w:rPr>
              <w:br/>
              <w:t>15,183</w:t>
            </w:r>
          </w:p>
        </w:tc>
        <w:tc>
          <w:tcPr>
            <w:tcW w:w="1350" w:type="dxa"/>
            <w:tcBorders>
              <w:left w:val="nil"/>
              <w:right w:val="nil"/>
            </w:tcBorders>
            <w:shd w:val="clear" w:color="auto" w:fill="auto"/>
          </w:tcPr>
          <w:p w14:paraId="4EE6813E" w14:textId="77777777" w:rsidR="00CD4256" w:rsidRDefault="00CD4256" w:rsidP="00817A53">
            <w:pPr>
              <w:tabs>
                <w:tab w:val="decimal" w:pos="936"/>
              </w:tabs>
              <w:jc w:val="center"/>
              <w:rPr>
                <w:rFonts w:asciiTheme="majorBidi" w:hAnsiTheme="majorBidi" w:cstheme="majorBidi"/>
                <w:sz w:val="28"/>
                <w:szCs w:val="28"/>
              </w:rPr>
            </w:pPr>
          </w:p>
          <w:p w14:paraId="4698B300" w14:textId="7BF9119E" w:rsidR="008025B0" w:rsidRPr="00111FE7" w:rsidRDefault="008025B0" w:rsidP="00BB3689">
            <w:pPr>
              <w:tabs>
                <w:tab w:val="decimal" w:pos="1026"/>
              </w:tabs>
              <w:jc w:val="center"/>
              <w:rPr>
                <w:rFonts w:asciiTheme="majorBidi" w:hAnsiTheme="majorBidi" w:cstheme="majorBidi"/>
                <w:sz w:val="28"/>
                <w:szCs w:val="28"/>
              </w:rPr>
            </w:pPr>
            <w:r>
              <w:rPr>
                <w:rFonts w:asciiTheme="majorBidi" w:hAnsiTheme="majorBidi" w:cstheme="majorBidi"/>
                <w:sz w:val="28"/>
                <w:szCs w:val="28"/>
              </w:rPr>
              <w:t>-</w:t>
            </w:r>
          </w:p>
        </w:tc>
        <w:tc>
          <w:tcPr>
            <w:tcW w:w="1663" w:type="dxa"/>
            <w:tcBorders>
              <w:left w:val="nil"/>
              <w:right w:val="nil"/>
            </w:tcBorders>
            <w:shd w:val="clear" w:color="auto" w:fill="auto"/>
            <w:vAlign w:val="center"/>
          </w:tcPr>
          <w:p w14:paraId="380CE7BE" w14:textId="77777777" w:rsidR="00CD4256" w:rsidRDefault="00CD4256" w:rsidP="00662187">
            <w:pPr>
              <w:tabs>
                <w:tab w:val="decimal" w:pos="1352"/>
              </w:tabs>
              <w:jc w:val="center"/>
              <w:rPr>
                <w:rFonts w:asciiTheme="majorBidi" w:hAnsiTheme="majorBidi" w:cstheme="majorBidi"/>
                <w:sz w:val="28"/>
                <w:szCs w:val="28"/>
              </w:rPr>
            </w:pPr>
          </w:p>
          <w:p w14:paraId="34C0C644" w14:textId="62232356" w:rsidR="00B06FF0" w:rsidRPr="00111FE7" w:rsidRDefault="00B06FF0" w:rsidP="00662187">
            <w:pPr>
              <w:tabs>
                <w:tab w:val="decimal" w:pos="1352"/>
              </w:tabs>
              <w:jc w:val="center"/>
              <w:rPr>
                <w:rFonts w:asciiTheme="majorBidi" w:hAnsiTheme="majorBidi" w:cstheme="majorBidi"/>
                <w:sz w:val="28"/>
                <w:szCs w:val="28"/>
              </w:rPr>
            </w:pPr>
            <w:r>
              <w:rPr>
                <w:rFonts w:asciiTheme="majorBidi" w:hAnsiTheme="majorBidi" w:cstheme="majorBidi"/>
                <w:sz w:val="28"/>
                <w:szCs w:val="28"/>
              </w:rPr>
              <w:t>418,803</w:t>
            </w:r>
          </w:p>
        </w:tc>
      </w:tr>
      <w:tr w:rsidR="008025B0" w:rsidRPr="00111FE7" w14:paraId="73399671" w14:textId="77777777" w:rsidTr="00B06FF0">
        <w:trPr>
          <w:trHeight w:val="374"/>
        </w:trPr>
        <w:tc>
          <w:tcPr>
            <w:tcW w:w="3175" w:type="dxa"/>
            <w:tcBorders>
              <w:top w:val="nil"/>
              <w:left w:val="nil"/>
              <w:bottom w:val="nil"/>
              <w:right w:val="nil"/>
            </w:tcBorders>
            <w:shd w:val="clear" w:color="auto" w:fill="auto"/>
            <w:noWrap/>
            <w:vAlign w:val="bottom"/>
          </w:tcPr>
          <w:p w14:paraId="4B54477F" w14:textId="3B5CA6A8" w:rsidR="008025B0" w:rsidRPr="00111FE7" w:rsidRDefault="008025B0" w:rsidP="008025B0">
            <w:pPr>
              <w:ind w:left="153" w:hanging="153"/>
              <w:jc w:val="left"/>
              <w:rPr>
                <w:rFonts w:asciiTheme="majorBidi" w:hAnsiTheme="majorBidi" w:cstheme="majorBidi"/>
                <w:sz w:val="28"/>
                <w:szCs w:val="28"/>
              </w:rPr>
            </w:pPr>
            <w:r w:rsidRPr="00264842">
              <w:rPr>
                <w:rFonts w:asciiTheme="majorBidi" w:hAnsiTheme="majorBidi" w:cstheme="majorBidi"/>
                <w:sz w:val="28"/>
                <w:szCs w:val="28"/>
              </w:rPr>
              <w:t xml:space="preserve">Right-of-use assets </w:t>
            </w:r>
            <w:r w:rsidRPr="00111FE7">
              <w:rPr>
                <w:rFonts w:asciiTheme="majorBidi" w:hAnsiTheme="majorBidi" w:cstheme="majorBidi"/>
                <w:sz w:val="28"/>
                <w:szCs w:val="28"/>
              </w:rPr>
              <w:t>(depreciation)</w:t>
            </w:r>
            <w:r>
              <w:rPr>
                <w:rFonts w:asciiTheme="majorBidi" w:hAnsiTheme="majorBidi" w:cstheme="majorBidi"/>
                <w:sz w:val="28"/>
                <w:szCs w:val="28"/>
              </w:rPr>
              <w:t xml:space="preserve"> </w:t>
            </w:r>
          </w:p>
        </w:tc>
        <w:tc>
          <w:tcPr>
            <w:tcW w:w="1568" w:type="dxa"/>
            <w:tcBorders>
              <w:left w:val="nil"/>
              <w:right w:val="nil"/>
            </w:tcBorders>
            <w:shd w:val="clear" w:color="auto" w:fill="auto"/>
            <w:vAlign w:val="center"/>
          </w:tcPr>
          <w:p w14:paraId="7B47A807" w14:textId="6C724DE6" w:rsidR="008025B0" w:rsidRDefault="008025B0" w:rsidP="008025B0">
            <w:pPr>
              <w:tabs>
                <w:tab w:val="decimal" w:pos="1368"/>
              </w:tabs>
              <w:jc w:val="center"/>
              <w:rPr>
                <w:rFonts w:asciiTheme="majorBidi" w:hAnsiTheme="majorBidi" w:cstheme="majorBidi"/>
                <w:sz w:val="28"/>
                <w:szCs w:val="28"/>
              </w:rPr>
            </w:pPr>
            <w:r w:rsidRPr="00B614BF">
              <w:rPr>
                <w:rFonts w:asciiTheme="majorBidi" w:hAnsiTheme="majorBidi"/>
                <w:sz w:val="28"/>
                <w:szCs w:val="28"/>
              </w:rPr>
              <w:t>1</w:t>
            </w:r>
            <w:r w:rsidRPr="004F3CA7">
              <w:rPr>
                <w:rFonts w:asciiTheme="majorBidi" w:hAnsiTheme="majorBidi" w:cstheme="majorBidi"/>
                <w:sz w:val="28"/>
                <w:szCs w:val="28"/>
              </w:rPr>
              <w:t>,</w:t>
            </w:r>
            <w:r w:rsidRPr="00B614BF">
              <w:rPr>
                <w:rFonts w:asciiTheme="majorBidi" w:hAnsiTheme="majorBidi"/>
                <w:sz w:val="28"/>
                <w:szCs w:val="28"/>
              </w:rPr>
              <w:t>207</w:t>
            </w:r>
            <w:r w:rsidRPr="004F3CA7">
              <w:rPr>
                <w:rFonts w:asciiTheme="majorBidi" w:hAnsiTheme="majorBidi" w:cstheme="majorBidi"/>
                <w:sz w:val="28"/>
                <w:szCs w:val="28"/>
              </w:rPr>
              <w:t>,</w:t>
            </w:r>
            <w:r w:rsidRPr="00B614BF">
              <w:rPr>
                <w:rFonts w:asciiTheme="majorBidi" w:hAnsiTheme="majorBidi"/>
                <w:sz w:val="28"/>
                <w:szCs w:val="28"/>
              </w:rPr>
              <w:t>989</w:t>
            </w:r>
          </w:p>
        </w:tc>
        <w:tc>
          <w:tcPr>
            <w:tcW w:w="1350" w:type="dxa"/>
            <w:tcBorders>
              <w:left w:val="nil"/>
              <w:right w:val="nil"/>
            </w:tcBorders>
            <w:shd w:val="clear" w:color="auto" w:fill="auto"/>
          </w:tcPr>
          <w:p w14:paraId="07060D08" w14:textId="78236CB5" w:rsidR="008025B0" w:rsidRDefault="008025B0" w:rsidP="008025B0">
            <w:pPr>
              <w:tabs>
                <w:tab w:val="decimal" w:pos="1344"/>
              </w:tabs>
              <w:jc w:val="center"/>
              <w:rPr>
                <w:rFonts w:asciiTheme="majorBidi" w:hAnsiTheme="majorBidi" w:cstheme="majorBidi"/>
                <w:sz w:val="28"/>
                <w:szCs w:val="28"/>
              </w:rPr>
            </w:pPr>
            <w:r>
              <w:rPr>
                <w:rFonts w:asciiTheme="majorBidi" w:hAnsiTheme="majorBidi" w:cstheme="majorBidi"/>
                <w:sz w:val="28"/>
                <w:szCs w:val="28"/>
              </w:rPr>
              <w:t>(411,621)</w:t>
            </w:r>
          </w:p>
        </w:tc>
        <w:tc>
          <w:tcPr>
            <w:tcW w:w="1350" w:type="dxa"/>
            <w:tcBorders>
              <w:left w:val="nil"/>
              <w:right w:val="nil"/>
            </w:tcBorders>
            <w:shd w:val="clear" w:color="auto" w:fill="auto"/>
          </w:tcPr>
          <w:p w14:paraId="0E2EA262" w14:textId="020E5B36" w:rsidR="008025B0" w:rsidRDefault="008025B0" w:rsidP="00817A53">
            <w:pPr>
              <w:tabs>
                <w:tab w:val="decimal" w:pos="1026"/>
              </w:tabs>
              <w:jc w:val="center"/>
              <w:rPr>
                <w:rFonts w:asciiTheme="majorBidi" w:hAnsiTheme="majorBidi" w:cstheme="majorBidi"/>
                <w:sz w:val="28"/>
                <w:szCs w:val="28"/>
              </w:rPr>
            </w:pPr>
            <w:r>
              <w:rPr>
                <w:rFonts w:asciiTheme="majorBidi" w:hAnsiTheme="majorBidi" w:cstheme="majorBidi"/>
                <w:sz w:val="28"/>
                <w:szCs w:val="28"/>
              </w:rPr>
              <w:t>-</w:t>
            </w:r>
          </w:p>
        </w:tc>
        <w:tc>
          <w:tcPr>
            <w:tcW w:w="1663" w:type="dxa"/>
            <w:tcBorders>
              <w:left w:val="nil"/>
              <w:right w:val="nil"/>
            </w:tcBorders>
            <w:shd w:val="clear" w:color="auto" w:fill="auto"/>
          </w:tcPr>
          <w:p w14:paraId="2E183F1A" w14:textId="790F86BC" w:rsidR="008025B0" w:rsidRPr="00111FE7" w:rsidRDefault="00B06FF0" w:rsidP="008025B0">
            <w:pPr>
              <w:tabs>
                <w:tab w:val="decimal" w:pos="1352"/>
              </w:tabs>
              <w:jc w:val="center"/>
              <w:rPr>
                <w:rFonts w:asciiTheme="majorBidi" w:hAnsiTheme="majorBidi" w:cstheme="majorBidi"/>
                <w:sz w:val="28"/>
                <w:szCs w:val="28"/>
              </w:rPr>
            </w:pPr>
            <w:r>
              <w:rPr>
                <w:rFonts w:asciiTheme="majorBidi" w:hAnsiTheme="majorBidi" w:cstheme="majorBidi"/>
                <w:sz w:val="28"/>
                <w:szCs w:val="28"/>
              </w:rPr>
              <w:t>796,368</w:t>
            </w:r>
          </w:p>
        </w:tc>
      </w:tr>
      <w:tr w:rsidR="008025B0" w:rsidRPr="00111FE7" w14:paraId="5CEC5521" w14:textId="77777777" w:rsidTr="00FF1F38">
        <w:trPr>
          <w:trHeight w:val="374"/>
        </w:trPr>
        <w:tc>
          <w:tcPr>
            <w:tcW w:w="3175" w:type="dxa"/>
            <w:tcBorders>
              <w:top w:val="nil"/>
              <w:left w:val="nil"/>
              <w:bottom w:val="nil"/>
              <w:right w:val="nil"/>
            </w:tcBorders>
            <w:shd w:val="clear" w:color="auto" w:fill="auto"/>
            <w:noWrap/>
            <w:vAlign w:val="bottom"/>
          </w:tcPr>
          <w:p w14:paraId="5CF68211" w14:textId="45C01891" w:rsidR="008025B0" w:rsidRPr="00264842" w:rsidRDefault="0077549F" w:rsidP="008025B0">
            <w:pPr>
              <w:ind w:left="153" w:hanging="153"/>
              <w:jc w:val="left"/>
              <w:rPr>
                <w:rFonts w:asciiTheme="majorBidi" w:hAnsiTheme="majorBidi" w:cstheme="majorBidi"/>
                <w:sz w:val="28"/>
                <w:szCs w:val="28"/>
                <w:cs/>
              </w:rPr>
            </w:pPr>
            <w:r w:rsidRPr="0077549F">
              <w:rPr>
                <w:rFonts w:asciiTheme="majorBidi" w:hAnsiTheme="majorBidi" w:cstheme="majorBidi"/>
                <w:sz w:val="28"/>
                <w:szCs w:val="28"/>
              </w:rPr>
              <w:t>Gain on revaluation of assets</w:t>
            </w:r>
          </w:p>
        </w:tc>
        <w:tc>
          <w:tcPr>
            <w:tcW w:w="1568" w:type="dxa"/>
            <w:tcBorders>
              <w:left w:val="nil"/>
              <w:right w:val="nil"/>
            </w:tcBorders>
            <w:shd w:val="clear" w:color="auto" w:fill="auto"/>
            <w:vAlign w:val="center"/>
          </w:tcPr>
          <w:p w14:paraId="77E8A110" w14:textId="230C5E35" w:rsidR="008025B0" w:rsidRPr="00B614BF" w:rsidRDefault="008025B0" w:rsidP="00BB3689">
            <w:pPr>
              <w:pBdr>
                <w:bottom w:val="single" w:sz="4" w:space="1" w:color="auto"/>
              </w:pBdr>
              <w:tabs>
                <w:tab w:val="decimal" w:pos="1151"/>
              </w:tabs>
              <w:jc w:val="center"/>
              <w:rPr>
                <w:rFonts w:asciiTheme="majorBidi" w:hAnsiTheme="majorBidi"/>
                <w:sz w:val="28"/>
                <w:szCs w:val="28"/>
              </w:rPr>
            </w:pPr>
            <w:r>
              <w:rPr>
                <w:rFonts w:asciiTheme="majorBidi" w:hAnsiTheme="majorBidi"/>
                <w:sz w:val="28"/>
                <w:szCs w:val="28"/>
              </w:rPr>
              <w:t>-</w:t>
            </w:r>
          </w:p>
        </w:tc>
        <w:tc>
          <w:tcPr>
            <w:tcW w:w="1350" w:type="dxa"/>
            <w:tcBorders>
              <w:left w:val="nil"/>
              <w:right w:val="nil"/>
            </w:tcBorders>
            <w:shd w:val="clear" w:color="auto" w:fill="auto"/>
          </w:tcPr>
          <w:p w14:paraId="3277C951" w14:textId="2C86CE54" w:rsidR="008025B0" w:rsidRDefault="008025B0" w:rsidP="00817A53">
            <w:pPr>
              <w:pBdr>
                <w:bottom w:val="single" w:sz="4" w:space="1" w:color="auto"/>
              </w:pBdr>
              <w:tabs>
                <w:tab w:val="decimal" w:pos="1015"/>
              </w:tabs>
              <w:jc w:val="center"/>
              <w:rPr>
                <w:rFonts w:asciiTheme="majorBidi" w:hAnsiTheme="majorBidi" w:cstheme="majorBidi"/>
                <w:sz w:val="28"/>
                <w:szCs w:val="28"/>
              </w:rPr>
            </w:pPr>
            <w:r>
              <w:rPr>
                <w:rFonts w:asciiTheme="majorBidi" w:hAnsiTheme="majorBidi" w:cstheme="majorBidi"/>
                <w:sz w:val="28"/>
                <w:szCs w:val="28"/>
              </w:rPr>
              <w:t>-</w:t>
            </w:r>
          </w:p>
        </w:tc>
        <w:tc>
          <w:tcPr>
            <w:tcW w:w="1350" w:type="dxa"/>
            <w:tcBorders>
              <w:left w:val="nil"/>
              <w:right w:val="nil"/>
            </w:tcBorders>
            <w:shd w:val="clear" w:color="auto" w:fill="auto"/>
          </w:tcPr>
          <w:p w14:paraId="3872EE7C" w14:textId="1CFF25F1" w:rsidR="008025B0" w:rsidRDefault="00B06FF0" w:rsidP="008025B0">
            <w:pPr>
              <w:pBdr>
                <w:bottom w:val="single" w:sz="4" w:space="1" w:color="auto"/>
              </w:pBdr>
              <w:tabs>
                <w:tab w:val="decimal" w:pos="1344"/>
              </w:tabs>
              <w:jc w:val="center"/>
              <w:rPr>
                <w:rFonts w:asciiTheme="majorBidi" w:hAnsiTheme="majorBidi" w:cstheme="majorBidi"/>
                <w:sz w:val="28"/>
                <w:szCs w:val="28"/>
              </w:rPr>
            </w:pPr>
            <w:r>
              <w:rPr>
                <w:rFonts w:asciiTheme="majorBidi" w:hAnsiTheme="majorBidi" w:cstheme="majorBidi"/>
                <w:sz w:val="28"/>
                <w:szCs w:val="28"/>
              </w:rPr>
              <w:t>84,068,930</w:t>
            </w:r>
          </w:p>
        </w:tc>
        <w:tc>
          <w:tcPr>
            <w:tcW w:w="1663" w:type="dxa"/>
            <w:tcBorders>
              <w:left w:val="nil"/>
              <w:right w:val="nil"/>
            </w:tcBorders>
            <w:shd w:val="clear" w:color="auto" w:fill="auto"/>
          </w:tcPr>
          <w:p w14:paraId="2C33DE85" w14:textId="63B0DB19" w:rsidR="008025B0" w:rsidRPr="002E52BB" w:rsidRDefault="00B06FF0" w:rsidP="008025B0">
            <w:pPr>
              <w:pBdr>
                <w:bottom w:val="single" w:sz="4" w:space="1" w:color="auto"/>
              </w:pBdr>
              <w:tabs>
                <w:tab w:val="decimal" w:pos="1344"/>
              </w:tabs>
              <w:jc w:val="center"/>
              <w:rPr>
                <w:rFonts w:asciiTheme="majorBidi" w:hAnsiTheme="majorBidi" w:cstheme="majorBidi"/>
                <w:sz w:val="28"/>
                <w:szCs w:val="28"/>
              </w:rPr>
            </w:pPr>
            <w:r>
              <w:rPr>
                <w:rFonts w:asciiTheme="majorBidi" w:hAnsiTheme="majorBidi" w:cstheme="majorBidi"/>
                <w:sz w:val="28"/>
                <w:szCs w:val="28"/>
              </w:rPr>
              <w:t>84,068,930</w:t>
            </w:r>
          </w:p>
        </w:tc>
      </w:tr>
      <w:tr w:rsidR="008025B0" w:rsidRPr="00111FE7" w14:paraId="7217AB76" w14:textId="77777777" w:rsidTr="00B06FF0">
        <w:trPr>
          <w:trHeight w:val="374"/>
        </w:trPr>
        <w:tc>
          <w:tcPr>
            <w:tcW w:w="3175" w:type="dxa"/>
            <w:tcBorders>
              <w:top w:val="nil"/>
              <w:left w:val="nil"/>
              <w:bottom w:val="nil"/>
              <w:right w:val="nil"/>
            </w:tcBorders>
            <w:shd w:val="clear" w:color="auto" w:fill="auto"/>
            <w:noWrap/>
            <w:vAlign w:val="bottom"/>
          </w:tcPr>
          <w:p w14:paraId="5502F40D" w14:textId="26E72173" w:rsidR="008025B0" w:rsidRPr="00111FE7" w:rsidRDefault="008025B0" w:rsidP="008025B0">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568" w:type="dxa"/>
            <w:tcBorders>
              <w:left w:val="nil"/>
              <w:right w:val="nil"/>
            </w:tcBorders>
            <w:shd w:val="clear" w:color="auto" w:fill="auto"/>
            <w:vAlign w:val="center"/>
          </w:tcPr>
          <w:p w14:paraId="6D597F05" w14:textId="412F98FC" w:rsidR="008025B0" w:rsidRPr="00111FE7" w:rsidRDefault="008025B0" w:rsidP="008025B0">
            <w:pPr>
              <w:pBdr>
                <w:bottom w:val="single" w:sz="4" w:space="1" w:color="auto"/>
              </w:pBdr>
              <w:tabs>
                <w:tab w:val="decimal" w:pos="1368"/>
              </w:tabs>
              <w:jc w:val="center"/>
              <w:rPr>
                <w:rFonts w:asciiTheme="majorBidi" w:hAnsiTheme="majorBidi" w:cstheme="majorBidi"/>
                <w:sz w:val="28"/>
                <w:szCs w:val="28"/>
              </w:rPr>
            </w:pPr>
            <w:r w:rsidRPr="004F3CA7">
              <w:rPr>
                <w:rFonts w:asciiTheme="majorBidi" w:hAnsiTheme="majorBidi" w:cstheme="majorBidi"/>
                <w:sz w:val="28"/>
                <w:szCs w:val="28"/>
              </w:rPr>
              <w:t>1,611,609</w:t>
            </w:r>
          </w:p>
        </w:tc>
        <w:tc>
          <w:tcPr>
            <w:tcW w:w="1350" w:type="dxa"/>
            <w:tcBorders>
              <w:left w:val="nil"/>
              <w:right w:val="nil"/>
            </w:tcBorders>
            <w:shd w:val="clear" w:color="auto" w:fill="auto"/>
          </w:tcPr>
          <w:p w14:paraId="27AE12E9" w14:textId="53EAB960" w:rsidR="008025B0" w:rsidRPr="00111FE7" w:rsidRDefault="008025B0" w:rsidP="008025B0">
            <w:pPr>
              <w:pBdr>
                <w:bottom w:val="single" w:sz="4" w:space="1" w:color="auto"/>
              </w:pBdr>
              <w:tabs>
                <w:tab w:val="decimal" w:pos="1344"/>
              </w:tabs>
              <w:jc w:val="center"/>
              <w:rPr>
                <w:rFonts w:asciiTheme="majorBidi" w:hAnsiTheme="majorBidi" w:cstheme="majorBidi"/>
                <w:sz w:val="28"/>
                <w:szCs w:val="28"/>
              </w:rPr>
            </w:pPr>
            <w:r>
              <w:rPr>
                <w:rFonts w:asciiTheme="majorBidi" w:hAnsiTheme="majorBidi" w:cstheme="majorBidi"/>
                <w:sz w:val="28"/>
                <w:szCs w:val="28"/>
              </w:rPr>
              <w:t>(396,438)</w:t>
            </w:r>
          </w:p>
        </w:tc>
        <w:tc>
          <w:tcPr>
            <w:tcW w:w="1350" w:type="dxa"/>
            <w:tcBorders>
              <w:left w:val="nil"/>
              <w:right w:val="nil"/>
            </w:tcBorders>
            <w:shd w:val="clear" w:color="auto" w:fill="auto"/>
          </w:tcPr>
          <w:p w14:paraId="2DE0B24F" w14:textId="7CF2A47B" w:rsidR="008025B0" w:rsidRPr="00111FE7" w:rsidRDefault="00B06FF0" w:rsidP="008025B0">
            <w:pPr>
              <w:pBdr>
                <w:bottom w:val="single" w:sz="4" w:space="1" w:color="auto"/>
              </w:pBdr>
              <w:tabs>
                <w:tab w:val="decimal" w:pos="1344"/>
              </w:tabs>
              <w:jc w:val="center"/>
              <w:rPr>
                <w:rFonts w:asciiTheme="majorBidi" w:hAnsiTheme="majorBidi" w:cstheme="majorBidi"/>
                <w:sz w:val="28"/>
                <w:szCs w:val="28"/>
                <w:cs/>
              </w:rPr>
            </w:pPr>
            <w:r>
              <w:rPr>
                <w:rFonts w:asciiTheme="majorBidi" w:hAnsiTheme="majorBidi" w:cstheme="majorBidi"/>
                <w:sz w:val="28"/>
                <w:szCs w:val="28"/>
              </w:rPr>
              <w:t>84,068,930</w:t>
            </w:r>
          </w:p>
        </w:tc>
        <w:tc>
          <w:tcPr>
            <w:tcW w:w="1663" w:type="dxa"/>
            <w:tcBorders>
              <w:left w:val="nil"/>
              <w:right w:val="nil"/>
            </w:tcBorders>
            <w:shd w:val="clear" w:color="auto" w:fill="auto"/>
          </w:tcPr>
          <w:p w14:paraId="2A2BEC5E" w14:textId="12D23137" w:rsidR="008025B0" w:rsidRPr="00111FE7" w:rsidRDefault="00B06FF0" w:rsidP="008025B0">
            <w:pPr>
              <w:pBdr>
                <w:bottom w:val="single" w:sz="4" w:space="1" w:color="auto"/>
              </w:pBdr>
              <w:tabs>
                <w:tab w:val="decimal" w:pos="1344"/>
              </w:tabs>
              <w:jc w:val="center"/>
              <w:rPr>
                <w:rFonts w:asciiTheme="majorBidi" w:hAnsiTheme="majorBidi" w:cstheme="majorBidi"/>
                <w:sz w:val="28"/>
                <w:szCs w:val="28"/>
              </w:rPr>
            </w:pPr>
            <w:r>
              <w:rPr>
                <w:rFonts w:asciiTheme="majorBidi" w:hAnsiTheme="majorBidi" w:cstheme="majorBidi"/>
                <w:sz w:val="28"/>
                <w:szCs w:val="28"/>
              </w:rPr>
              <w:t>85,284,101</w:t>
            </w:r>
          </w:p>
        </w:tc>
      </w:tr>
      <w:tr w:rsidR="008025B0" w:rsidRPr="00111FE7" w14:paraId="426CE49B" w14:textId="77777777" w:rsidTr="00B06FF0">
        <w:trPr>
          <w:trHeight w:val="374"/>
        </w:trPr>
        <w:tc>
          <w:tcPr>
            <w:tcW w:w="3175" w:type="dxa"/>
            <w:tcBorders>
              <w:top w:val="nil"/>
              <w:left w:val="nil"/>
              <w:bottom w:val="nil"/>
              <w:right w:val="nil"/>
            </w:tcBorders>
            <w:shd w:val="clear" w:color="auto" w:fill="auto"/>
            <w:noWrap/>
            <w:vAlign w:val="bottom"/>
          </w:tcPr>
          <w:p w14:paraId="1119BB7E" w14:textId="38C9D74C" w:rsidR="008025B0" w:rsidRPr="00111FE7" w:rsidRDefault="008025B0" w:rsidP="008025B0">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568" w:type="dxa"/>
            <w:tcBorders>
              <w:left w:val="nil"/>
              <w:right w:val="nil"/>
            </w:tcBorders>
            <w:shd w:val="clear" w:color="auto" w:fill="auto"/>
            <w:vAlign w:val="center"/>
          </w:tcPr>
          <w:p w14:paraId="233A7A5C" w14:textId="015A3CDD" w:rsidR="008025B0" w:rsidRPr="00111FE7" w:rsidRDefault="008025B0" w:rsidP="008025B0">
            <w:pPr>
              <w:pBdr>
                <w:bottom w:val="double" w:sz="4" w:space="1" w:color="auto"/>
              </w:pBdr>
              <w:tabs>
                <w:tab w:val="decimal" w:pos="1368"/>
              </w:tabs>
              <w:jc w:val="center"/>
              <w:rPr>
                <w:rFonts w:asciiTheme="majorBidi" w:hAnsiTheme="majorBidi" w:cstheme="majorBidi"/>
                <w:sz w:val="28"/>
                <w:szCs w:val="28"/>
              </w:rPr>
            </w:pPr>
            <w:r w:rsidRPr="009178DC">
              <w:rPr>
                <w:rFonts w:asciiTheme="majorBidi" w:hAnsiTheme="majorBidi" w:cstheme="majorBidi"/>
                <w:sz w:val="28"/>
                <w:szCs w:val="28"/>
              </w:rPr>
              <w:t>69,040,</w:t>
            </w:r>
            <w:r w:rsidRPr="00220AE6">
              <w:rPr>
                <w:rFonts w:asciiTheme="majorBidi" w:hAnsiTheme="majorBidi" w:cstheme="majorBidi"/>
                <w:sz w:val="28"/>
                <w:szCs w:val="28"/>
              </w:rPr>
              <w:t>1</w:t>
            </w:r>
            <w:r w:rsidRPr="009178DC">
              <w:rPr>
                <w:rFonts w:asciiTheme="majorBidi" w:hAnsiTheme="majorBidi" w:cstheme="majorBidi"/>
                <w:sz w:val="28"/>
                <w:szCs w:val="28"/>
              </w:rPr>
              <w:t>09</w:t>
            </w:r>
          </w:p>
        </w:tc>
        <w:tc>
          <w:tcPr>
            <w:tcW w:w="1350" w:type="dxa"/>
            <w:tcBorders>
              <w:left w:val="nil"/>
              <w:right w:val="nil"/>
            </w:tcBorders>
            <w:shd w:val="clear" w:color="auto" w:fill="auto"/>
          </w:tcPr>
          <w:p w14:paraId="41DB098E" w14:textId="6ED6741C" w:rsidR="008025B0" w:rsidRPr="00111FE7" w:rsidRDefault="008025B0" w:rsidP="008025B0">
            <w:pPr>
              <w:pBdr>
                <w:bottom w:val="double" w:sz="4" w:space="1" w:color="auto"/>
              </w:pBdr>
              <w:tabs>
                <w:tab w:val="decimal" w:pos="1344"/>
              </w:tabs>
              <w:jc w:val="center"/>
              <w:rPr>
                <w:rFonts w:asciiTheme="majorBidi" w:hAnsiTheme="majorBidi" w:cstheme="majorBidi"/>
                <w:sz w:val="28"/>
                <w:szCs w:val="28"/>
              </w:rPr>
            </w:pPr>
            <w:r>
              <w:rPr>
                <w:rFonts w:asciiTheme="majorBidi" w:hAnsiTheme="majorBidi" w:cstheme="majorBidi"/>
                <w:sz w:val="28"/>
                <w:szCs w:val="28"/>
              </w:rPr>
              <w:t>31,296,061</w:t>
            </w:r>
          </w:p>
        </w:tc>
        <w:tc>
          <w:tcPr>
            <w:tcW w:w="1350" w:type="dxa"/>
            <w:tcBorders>
              <w:left w:val="nil"/>
              <w:right w:val="nil"/>
            </w:tcBorders>
            <w:shd w:val="clear" w:color="auto" w:fill="auto"/>
          </w:tcPr>
          <w:p w14:paraId="500A201A" w14:textId="7C5D6AE1" w:rsidR="008025B0" w:rsidRPr="00111FE7" w:rsidRDefault="00B06FF0" w:rsidP="008025B0">
            <w:pPr>
              <w:pBdr>
                <w:bottom w:val="double" w:sz="4" w:space="1" w:color="auto"/>
              </w:pBdr>
              <w:tabs>
                <w:tab w:val="decimal" w:pos="1352"/>
              </w:tabs>
              <w:jc w:val="center"/>
              <w:rPr>
                <w:rFonts w:asciiTheme="majorBidi" w:hAnsiTheme="majorBidi" w:cstheme="majorBidi"/>
                <w:sz w:val="28"/>
                <w:szCs w:val="28"/>
              </w:rPr>
            </w:pPr>
            <w:r>
              <w:rPr>
                <w:rFonts w:asciiTheme="majorBidi" w:hAnsiTheme="majorBidi" w:cstheme="majorBidi"/>
                <w:sz w:val="28"/>
                <w:szCs w:val="28"/>
              </w:rPr>
              <w:t>(84,068,930)</w:t>
            </w:r>
          </w:p>
        </w:tc>
        <w:tc>
          <w:tcPr>
            <w:tcW w:w="1663" w:type="dxa"/>
            <w:tcBorders>
              <w:left w:val="nil"/>
              <w:right w:val="nil"/>
            </w:tcBorders>
            <w:shd w:val="clear" w:color="auto" w:fill="auto"/>
          </w:tcPr>
          <w:p w14:paraId="2B60FA3E" w14:textId="24B6CA5F" w:rsidR="008025B0" w:rsidRPr="00111FE7" w:rsidRDefault="00B06FF0" w:rsidP="008025B0">
            <w:pPr>
              <w:pBdr>
                <w:bottom w:val="double" w:sz="4" w:space="1" w:color="auto"/>
              </w:pBdr>
              <w:tabs>
                <w:tab w:val="decimal" w:pos="1352"/>
              </w:tabs>
              <w:jc w:val="center"/>
              <w:rPr>
                <w:rFonts w:asciiTheme="majorBidi" w:hAnsiTheme="majorBidi" w:cstheme="majorBidi"/>
                <w:sz w:val="28"/>
                <w:szCs w:val="28"/>
              </w:rPr>
            </w:pPr>
            <w:r>
              <w:rPr>
                <w:rFonts w:asciiTheme="majorBidi" w:hAnsiTheme="majorBidi" w:cstheme="majorBidi"/>
                <w:sz w:val="28"/>
                <w:szCs w:val="28"/>
              </w:rPr>
              <w:t>16,267,240</w:t>
            </w:r>
          </w:p>
        </w:tc>
      </w:tr>
    </w:tbl>
    <w:p w14:paraId="668ADE1B" w14:textId="34834321" w:rsidR="00727FD4" w:rsidRPr="00EF51D0" w:rsidRDefault="00CE30AB" w:rsidP="00CE30AB">
      <w:pPr>
        <w:spacing w:before="120"/>
        <w:ind w:left="567"/>
        <w:jc w:val="both"/>
        <w:rPr>
          <w:rFonts w:asciiTheme="majorBidi" w:hAnsiTheme="majorBidi" w:cstheme="majorBidi"/>
          <w:spacing w:val="-4"/>
          <w:sz w:val="28"/>
          <w:szCs w:val="28"/>
        </w:rPr>
      </w:pPr>
      <w:r w:rsidRPr="00EF51D0">
        <w:rPr>
          <w:rFonts w:asciiTheme="majorBidi" w:hAnsiTheme="majorBidi" w:cstheme="majorBidi"/>
          <w:spacing w:val="-4"/>
          <w:sz w:val="28"/>
          <w:szCs w:val="28"/>
        </w:rPr>
        <w:t xml:space="preserve">As at </w:t>
      </w:r>
      <w:r w:rsidR="007D66D6">
        <w:rPr>
          <w:rFonts w:asciiTheme="majorBidi" w:hAnsiTheme="majorBidi" w:cstheme="majorBidi"/>
          <w:spacing w:val="-4"/>
          <w:sz w:val="28"/>
          <w:szCs w:val="28"/>
        </w:rPr>
        <w:t>September 30</w:t>
      </w:r>
      <w:r w:rsidR="005163C4" w:rsidRPr="00EF51D0">
        <w:rPr>
          <w:rFonts w:asciiTheme="majorBidi" w:hAnsiTheme="majorBidi" w:cstheme="majorBidi"/>
          <w:spacing w:val="-4"/>
          <w:sz w:val="28"/>
          <w:szCs w:val="28"/>
        </w:rPr>
        <w:t>, 2024</w:t>
      </w:r>
      <w:r w:rsidRPr="00EF51D0">
        <w:rPr>
          <w:rFonts w:asciiTheme="majorBidi" w:hAnsiTheme="majorBidi" w:cstheme="majorBidi"/>
          <w:spacing w:val="-4"/>
          <w:sz w:val="28"/>
          <w:szCs w:val="28"/>
        </w:rPr>
        <w:t xml:space="preserve"> and </w:t>
      </w:r>
      <w:r w:rsidR="005163C4" w:rsidRPr="00EF51D0">
        <w:rPr>
          <w:rFonts w:asciiTheme="majorBidi" w:hAnsiTheme="majorBidi" w:cstheme="majorBidi"/>
          <w:spacing w:val="-4"/>
          <w:sz w:val="28"/>
          <w:szCs w:val="28"/>
        </w:rPr>
        <w:t>December 31, 2023</w:t>
      </w:r>
      <w:r w:rsidRPr="00EF51D0">
        <w:rPr>
          <w:rFonts w:asciiTheme="majorBidi" w:hAnsiTheme="majorBidi" w:cstheme="majorBidi"/>
          <w:spacing w:val="-4"/>
          <w:sz w:val="28"/>
          <w:szCs w:val="28"/>
        </w:rPr>
        <w:t xml:space="preserve">, </w:t>
      </w:r>
      <w:r w:rsidR="00961291" w:rsidRPr="00EF51D0">
        <w:rPr>
          <w:rFonts w:asciiTheme="majorBidi" w:hAnsiTheme="majorBidi" w:cstheme="majorBidi"/>
          <w:spacing w:val="-4"/>
          <w:sz w:val="28"/>
          <w:szCs w:val="28"/>
        </w:rPr>
        <w:t>the Group</w:t>
      </w:r>
      <w:r w:rsidRPr="00EF51D0">
        <w:rPr>
          <w:rFonts w:asciiTheme="majorBidi" w:hAnsiTheme="majorBidi" w:cstheme="majorBidi"/>
          <w:spacing w:val="-4"/>
          <w:sz w:val="28"/>
          <w:szCs w:val="28"/>
        </w:rPr>
        <w:t xml:space="preserve"> have unutilized tax loss carried forward of Baht </w:t>
      </w:r>
      <w:r w:rsidR="00131435" w:rsidRPr="00131435">
        <w:rPr>
          <w:rFonts w:asciiTheme="majorBidi" w:hAnsiTheme="majorBidi" w:cstheme="majorBidi"/>
          <w:spacing w:val="-4"/>
          <w:sz w:val="28"/>
          <w:szCs w:val="28"/>
        </w:rPr>
        <w:t>40</w:t>
      </w:r>
      <w:r w:rsidR="00AB1041" w:rsidRPr="00131435">
        <w:rPr>
          <w:rFonts w:asciiTheme="majorBidi" w:hAnsiTheme="majorBidi" w:cstheme="majorBidi"/>
          <w:spacing w:val="-4"/>
          <w:sz w:val="28"/>
          <w:szCs w:val="28"/>
        </w:rPr>
        <w:t>.</w:t>
      </w:r>
      <w:r w:rsidR="00131435" w:rsidRPr="00131435">
        <w:rPr>
          <w:rFonts w:asciiTheme="majorBidi" w:hAnsiTheme="majorBidi" w:cstheme="majorBidi"/>
          <w:spacing w:val="-4"/>
          <w:sz w:val="28"/>
          <w:szCs w:val="28"/>
        </w:rPr>
        <w:t>38</w:t>
      </w:r>
      <w:r w:rsidR="00320895" w:rsidRPr="00EF51D0">
        <w:rPr>
          <w:rFonts w:asciiTheme="majorBidi" w:hAnsiTheme="majorBidi" w:cstheme="majorBidi"/>
          <w:spacing w:val="-4"/>
          <w:sz w:val="28"/>
          <w:szCs w:val="28"/>
        </w:rPr>
        <w:t xml:space="preserve"> </w:t>
      </w:r>
      <w:r w:rsidRPr="00EF51D0">
        <w:rPr>
          <w:rFonts w:asciiTheme="majorBidi" w:hAnsiTheme="majorBidi" w:cstheme="majorBidi"/>
          <w:spacing w:val="-4"/>
          <w:sz w:val="28"/>
          <w:szCs w:val="28"/>
        </w:rPr>
        <w:t>million and</w:t>
      </w:r>
      <w:r w:rsidR="001A43D1" w:rsidRPr="00EF51D0">
        <w:rPr>
          <w:rFonts w:asciiTheme="majorBidi" w:hAnsiTheme="majorBidi" w:cstheme="majorBidi"/>
          <w:spacing w:val="-4"/>
          <w:sz w:val="28"/>
          <w:szCs w:val="28"/>
        </w:rPr>
        <w:t xml:space="preserve"> Baht </w:t>
      </w:r>
      <w:r w:rsidR="00131435">
        <w:rPr>
          <w:rFonts w:asciiTheme="majorBidi" w:hAnsiTheme="majorBidi" w:cstheme="majorBidi"/>
          <w:spacing w:val="-4"/>
          <w:sz w:val="28"/>
          <w:szCs w:val="28"/>
        </w:rPr>
        <w:t>32.82</w:t>
      </w:r>
      <w:r w:rsidR="005163C4" w:rsidRPr="00EF51D0">
        <w:rPr>
          <w:rFonts w:asciiTheme="majorBidi" w:hAnsiTheme="majorBidi" w:cstheme="majorBidi"/>
          <w:spacing w:val="-4"/>
          <w:sz w:val="28"/>
          <w:szCs w:val="28"/>
        </w:rPr>
        <w:t xml:space="preserve"> </w:t>
      </w:r>
      <w:r w:rsidRPr="00EF51D0">
        <w:rPr>
          <w:rFonts w:asciiTheme="majorBidi" w:hAnsiTheme="majorBidi" w:cstheme="majorBidi"/>
          <w:spacing w:val="-4"/>
          <w:sz w:val="28"/>
          <w:szCs w:val="28"/>
        </w:rPr>
        <w:t>million, respectively. Due to the uncertainty of the utilization, therefore, the management considers not to recognize this deferred tax.</w:t>
      </w:r>
    </w:p>
    <w:p w14:paraId="2AF9DD51" w14:textId="77777777" w:rsidR="00727FD4" w:rsidRDefault="00727FD4">
      <w:pPr>
        <w:rPr>
          <w:rFonts w:asciiTheme="majorBidi" w:hAnsiTheme="majorBidi" w:cstheme="majorBidi"/>
          <w:sz w:val="28"/>
          <w:szCs w:val="28"/>
        </w:rPr>
      </w:pPr>
      <w:r>
        <w:rPr>
          <w:rFonts w:asciiTheme="majorBidi" w:hAnsiTheme="majorBidi" w:cstheme="majorBidi"/>
          <w:sz w:val="28"/>
          <w:szCs w:val="28"/>
        </w:rPr>
        <w:br w:type="page"/>
      </w:r>
    </w:p>
    <w:tbl>
      <w:tblPr>
        <w:tblW w:w="9153" w:type="dxa"/>
        <w:tblInd w:w="567" w:type="dxa"/>
        <w:tblLayout w:type="fixed"/>
        <w:tblCellMar>
          <w:left w:w="57" w:type="dxa"/>
          <w:right w:w="57" w:type="dxa"/>
        </w:tblCellMar>
        <w:tblLook w:val="04A0" w:firstRow="1" w:lastRow="0" w:firstColumn="1" w:lastColumn="0" w:noHBand="0" w:noVBand="1"/>
      </w:tblPr>
      <w:tblGrid>
        <w:gridCol w:w="3213"/>
        <w:gridCol w:w="1458"/>
        <w:gridCol w:w="54"/>
        <w:gridCol w:w="1350"/>
        <w:gridCol w:w="1350"/>
        <w:gridCol w:w="162"/>
        <w:gridCol w:w="1566"/>
      </w:tblGrid>
      <w:tr w:rsidR="00E30526" w:rsidRPr="00111FE7" w14:paraId="7194E5FF" w14:textId="77777777" w:rsidTr="00BB3689">
        <w:trPr>
          <w:trHeight w:val="374"/>
        </w:trPr>
        <w:tc>
          <w:tcPr>
            <w:tcW w:w="3213" w:type="dxa"/>
            <w:tcBorders>
              <w:top w:val="nil"/>
              <w:left w:val="nil"/>
              <w:bottom w:val="nil"/>
              <w:right w:val="nil"/>
            </w:tcBorders>
            <w:shd w:val="clear" w:color="auto" w:fill="auto"/>
            <w:noWrap/>
            <w:vAlign w:val="bottom"/>
            <w:hideMark/>
          </w:tcPr>
          <w:p w14:paraId="5745636F" w14:textId="77777777" w:rsidR="00E30526" w:rsidRPr="00111FE7" w:rsidRDefault="00E30526" w:rsidP="00187DF7">
            <w:pPr>
              <w:rPr>
                <w:rFonts w:asciiTheme="majorBidi" w:hAnsiTheme="majorBidi" w:cstheme="majorBidi"/>
                <w:sz w:val="28"/>
                <w:szCs w:val="28"/>
              </w:rPr>
            </w:pPr>
          </w:p>
        </w:tc>
        <w:tc>
          <w:tcPr>
            <w:tcW w:w="5940" w:type="dxa"/>
            <w:gridSpan w:val="6"/>
            <w:tcBorders>
              <w:top w:val="nil"/>
              <w:left w:val="nil"/>
              <w:right w:val="nil"/>
            </w:tcBorders>
            <w:vAlign w:val="center"/>
          </w:tcPr>
          <w:p w14:paraId="1C0471F8" w14:textId="1299F2FD" w:rsidR="00E30526" w:rsidRPr="00486BAA" w:rsidRDefault="00E30526" w:rsidP="00E30526">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w:t>
            </w:r>
            <w:r w:rsidR="006402EE">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E30526" w:rsidRPr="00111FE7" w14:paraId="4A81A407" w14:textId="77777777" w:rsidTr="00BB3689">
        <w:trPr>
          <w:trHeight w:val="374"/>
        </w:trPr>
        <w:tc>
          <w:tcPr>
            <w:tcW w:w="3213" w:type="dxa"/>
            <w:tcBorders>
              <w:top w:val="nil"/>
              <w:left w:val="nil"/>
              <w:bottom w:val="nil"/>
              <w:right w:val="nil"/>
            </w:tcBorders>
            <w:shd w:val="clear" w:color="auto" w:fill="auto"/>
            <w:noWrap/>
            <w:vAlign w:val="bottom"/>
          </w:tcPr>
          <w:p w14:paraId="78485C99" w14:textId="77777777" w:rsidR="00E30526" w:rsidRPr="00111FE7" w:rsidRDefault="00E30526" w:rsidP="00187DF7">
            <w:pPr>
              <w:rPr>
                <w:rFonts w:asciiTheme="majorBidi" w:hAnsiTheme="majorBidi" w:cstheme="majorBidi"/>
                <w:sz w:val="28"/>
                <w:szCs w:val="28"/>
              </w:rPr>
            </w:pPr>
          </w:p>
        </w:tc>
        <w:tc>
          <w:tcPr>
            <w:tcW w:w="5940" w:type="dxa"/>
            <w:gridSpan w:val="6"/>
            <w:tcBorders>
              <w:top w:val="nil"/>
              <w:left w:val="nil"/>
              <w:right w:val="nil"/>
            </w:tcBorders>
            <w:vAlign w:val="bottom"/>
          </w:tcPr>
          <w:p w14:paraId="0B154841" w14:textId="2F49E99D" w:rsidR="00E30526" w:rsidRPr="00486BAA" w:rsidRDefault="00E30526" w:rsidP="00187DF7">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Separate financial statements</w:t>
            </w:r>
          </w:p>
        </w:tc>
      </w:tr>
      <w:tr w:rsidR="009F7C93" w:rsidRPr="00111FE7" w14:paraId="32B7BBA4" w14:textId="77777777" w:rsidTr="00BB3689">
        <w:trPr>
          <w:trHeight w:val="374"/>
        </w:trPr>
        <w:tc>
          <w:tcPr>
            <w:tcW w:w="3213" w:type="dxa"/>
            <w:tcBorders>
              <w:top w:val="nil"/>
              <w:left w:val="nil"/>
              <w:bottom w:val="nil"/>
              <w:right w:val="nil"/>
            </w:tcBorders>
            <w:shd w:val="clear" w:color="auto" w:fill="auto"/>
            <w:noWrap/>
            <w:vAlign w:val="bottom"/>
          </w:tcPr>
          <w:p w14:paraId="6A7E8625" w14:textId="77777777" w:rsidR="009F7C93" w:rsidRPr="00111FE7" w:rsidRDefault="009F7C93" w:rsidP="00187DF7">
            <w:pPr>
              <w:jc w:val="left"/>
              <w:rPr>
                <w:rFonts w:asciiTheme="majorBidi" w:hAnsiTheme="majorBidi" w:cstheme="majorBidi"/>
                <w:b/>
                <w:bCs/>
                <w:sz w:val="28"/>
                <w:szCs w:val="28"/>
              </w:rPr>
            </w:pPr>
          </w:p>
        </w:tc>
        <w:tc>
          <w:tcPr>
            <w:tcW w:w="1458" w:type="dxa"/>
            <w:tcBorders>
              <w:left w:val="nil"/>
              <w:right w:val="nil"/>
            </w:tcBorders>
            <w:vAlign w:val="bottom"/>
          </w:tcPr>
          <w:p w14:paraId="1134A8B5" w14:textId="2CEF4338" w:rsidR="009F7C93" w:rsidRPr="00111FE7" w:rsidRDefault="009F7C93" w:rsidP="009F7C93">
            <w:pPr>
              <w:jc w:val="center"/>
              <w:rPr>
                <w:rFonts w:asciiTheme="majorBidi" w:hAnsiTheme="majorBidi" w:cstheme="majorBidi"/>
                <w:sz w:val="28"/>
                <w:szCs w:val="28"/>
              </w:rPr>
            </w:pPr>
          </w:p>
        </w:tc>
        <w:tc>
          <w:tcPr>
            <w:tcW w:w="2916" w:type="dxa"/>
            <w:gridSpan w:val="4"/>
            <w:tcBorders>
              <w:left w:val="nil"/>
              <w:right w:val="nil"/>
            </w:tcBorders>
            <w:vAlign w:val="bottom"/>
          </w:tcPr>
          <w:p w14:paraId="1DBD86E8" w14:textId="476582EC" w:rsidR="009F7C93" w:rsidRPr="00111FE7" w:rsidRDefault="009F7C93" w:rsidP="00187DF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Movements</w:t>
            </w:r>
            <w:r>
              <w:rPr>
                <w:rFonts w:asciiTheme="majorBidi" w:hAnsiTheme="majorBidi" w:cstheme="majorBidi" w:hint="cs"/>
                <w:sz w:val="28"/>
                <w:szCs w:val="28"/>
                <w:cs/>
              </w:rPr>
              <w:t xml:space="preserve"> </w:t>
            </w:r>
            <w:r w:rsidRPr="00111FE7">
              <w:rPr>
                <w:rFonts w:asciiTheme="majorBidi" w:hAnsiTheme="majorBidi" w:cstheme="majorBidi"/>
                <w:sz w:val="28"/>
                <w:szCs w:val="28"/>
              </w:rPr>
              <w:t>increase (decrease)</w:t>
            </w:r>
          </w:p>
        </w:tc>
        <w:tc>
          <w:tcPr>
            <w:tcW w:w="1566" w:type="dxa"/>
            <w:tcBorders>
              <w:left w:val="nil"/>
              <w:right w:val="nil"/>
            </w:tcBorders>
            <w:vAlign w:val="bottom"/>
          </w:tcPr>
          <w:p w14:paraId="36D55F59" w14:textId="2690846A" w:rsidR="009F7C93" w:rsidRPr="00111FE7" w:rsidRDefault="009F7C93" w:rsidP="009F7C93">
            <w:pPr>
              <w:jc w:val="center"/>
              <w:rPr>
                <w:rFonts w:asciiTheme="majorBidi" w:hAnsiTheme="majorBidi" w:cstheme="majorBidi"/>
                <w:sz w:val="28"/>
                <w:szCs w:val="28"/>
              </w:rPr>
            </w:pPr>
          </w:p>
        </w:tc>
      </w:tr>
      <w:tr w:rsidR="009F7C93" w:rsidRPr="00111FE7" w14:paraId="008275DE" w14:textId="77777777" w:rsidTr="00FF1F38">
        <w:trPr>
          <w:trHeight w:val="374"/>
        </w:trPr>
        <w:tc>
          <w:tcPr>
            <w:tcW w:w="3213" w:type="dxa"/>
            <w:tcBorders>
              <w:top w:val="nil"/>
              <w:left w:val="nil"/>
              <w:bottom w:val="nil"/>
              <w:right w:val="nil"/>
            </w:tcBorders>
            <w:shd w:val="clear" w:color="auto" w:fill="auto"/>
            <w:noWrap/>
            <w:vAlign w:val="bottom"/>
          </w:tcPr>
          <w:p w14:paraId="4DA6420B" w14:textId="77777777" w:rsidR="009F7C93" w:rsidRPr="00111FE7" w:rsidRDefault="009F7C93" w:rsidP="009F7C93">
            <w:pPr>
              <w:jc w:val="left"/>
              <w:rPr>
                <w:rFonts w:asciiTheme="majorBidi" w:hAnsiTheme="majorBidi" w:cstheme="majorBidi"/>
                <w:b/>
                <w:bCs/>
                <w:sz w:val="28"/>
                <w:szCs w:val="28"/>
              </w:rPr>
            </w:pPr>
          </w:p>
        </w:tc>
        <w:tc>
          <w:tcPr>
            <w:tcW w:w="1512" w:type="dxa"/>
            <w:gridSpan w:val="2"/>
            <w:tcBorders>
              <w:left w:val="nil"/>
              <w:right w:val="nil"/>
            </w:tcBorders>
            <w:vAlign w:val="bottom"/>
          </w:tcPr>
          <w:p w14:paraId="562038B7" w14:textId="77777777" w:rsidR="009F7C93" w:rsidRPr="00111FE7" w:rsidRDefault="009F7C93" w:rsidP="009F7C93">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09B18260" w14:textId="2D2CACDB" w:rsidR="009F7C93" w:rsidRPr="00111FE7" w:rsidRDefault="009F7C93" w:rsidP="009F7C93">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January 1, 20</w:t>
            </w:r>
            <w:r>
              <w:rPr>
                <w:rFonts w:asciiTheme="majorBidi" w:hAnsiTheme="majorBidi" w:cstheme="majorBidi"/>
                <w:sz w:val="28"/>
                <w:szCs w:val="28"/>
              </w:rPr>
              <w:t>24</w:t>
            </w:r>
          </w:p>
        </w:tc>
        <w:tc>
          <w:tcPr>
            <w:tcW w:w="1350" w:type="dxa"/>
            <w:tcBorders>
              <w:left w:val="nil"/>
              <w:right w:val="nil"/>
            </w:tcBorders>
            <w:shd w:val="clear" w:color="auto" w:fill="auto"/>
            <w:vAlign w:val="bottom"/>
          </w:tcPr>
          <w:p w14:paraId="79E35A63" w14:textId="77777777" w:rsidR="009F7C93" w:rsidRPr="00111FE7" w:rsidRDefault="009F7C93" w:rsidP="009F7C93">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350" w:type="dxa"/>
            <w:tcBorders>
              <w:left w:val="nil"/>
              <w:right w:val="nil"/>
            </w:tcBorders>
            <w:shd w:val="clear" w:color="auto" w:fill="auto"/>
            <w:vAlign w:val="bottom"/>
          </w:tcPr>
          <w:p w14:paraId="5D5E27D8" w14:textId="725EAB4B" w:rsidR="009F7C93" w:rsidRPr="00111FE7" w:rsidRDefault="009F7C93" w:rsidP="009F7C93">
            <w:pPr>
              <w:pBdr>
                <w:bottom w:val="single" w:sz="4" w:space="1" w:color="auto"/>
              </w:pBdr>
              <w:jc w:val="center"/>
              <w:rPr>
                <w:rFonts w:asciiTheme="majorBidi" w:eastAsiaTheme="minorHAnsi" w:hAnsiTheme="majorBidi" w:cstheme="majorBidi"/>
                <w:color w:val="000000"/>
                <w:sz w:val="28"/>
                <w:szCs w:val="28"/>
              </w:rPr>
            </w:pPr>
            <w:r w:rsidRPr="00817A53">
              <w:rPr>
                <w:rFonts w:asciiTheme="majorBidi" w:eastAsiaTheme="minorHAnsi" w:hAnsiTheme="majorBidi" w:cstheme="majorBidi"/>
                <w:color w:val="000000"/>
                <w:sz w:val="28"/>
                <w:szCs w:val="28"/>
              </w:rPr>
              <w:t>Other comprehensive income</w:t>
            </w:r>
          </w:p>
        </w:tc>
        <w:tc>
          <w:tcPr>
            <w:tcW w:w="1728" w:type="dxa"/>
            <w:gridSpan w:val="2"/>
            <w:tcBorders>
              <w:left w:val="nil"/>
              <w:right w:val="nil"/>
            </w:tcBorders>
            <w:shd w:val="clear" w:color="auto" w:fill="auto"/>
            <w:vAlign w:val="bottom"/>
          </w:tcPr>
          <w:p w14:paraId="0805CE5A" w14:textId="77777777" w:rsidR="009F7C93" w:rsidRDefault="009F7C93" w:rsidP="009F7C93">
            <w:pPr>
              <w:pBdr>
                <w:bottom w:val="single" w:sz="4" w:space="1" w:color="auto"/>
              </w:pBdr>
              <w:jc w:val="center"/>
              <w:rPr>
                <w:rFonts w:asciiTheme="majorBidi" w:eastAsiaTheme="minorHAnsi" w:hAnsiTheme="majorBidi" w:cstheme="majorBidi"/>
                <w:color w:val="000000"/>
                <w:sz w:val="28"/>
                <w:szCs w:val="28"/>
              </w:rPr>
            </w:pPr>
          </w:p>
          <w:p w14:paraId="2EBBB007" w14:textId="68EA8539" w:rsidR="009F7C93" w:rsidRPr="00111FE7" w:rsidRDefault="009F7C93" w:rsidP="009F7C93">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38ADD99F" w14:textId="715CB63C" w:rsidR="009F7C93" w:rsidRPr="00111FE7" w:rsidRDefault="009F7C93" w:rsidP="009F7C93">
            <w:pPr>
              <w:pBdr>
                <w:bottom w:val="single" w:sz="4" w:space="1" w:color="auto"/>
              </w:pBdr>
              <w:jc w:val="center"/>
              <w:rPr>
                <w:rFonts w:asciiTheme="majorBidi" w:eastAsiaTheme="minorHAnsi" w:hAnsiTheme="majorBidi" w:cstheme="majorBidi"/>
                <w:color w:val="000000"/>
                <w:sz w:val="28"/>
                <w:szCs w:val="28"/>
              </w:rPr>
            </w:pPr>
            <w:r>
              <w:rPr>
                <w:rFonts w:asciiTheme="majorBidi" w:eastAsiaTheme="minorHAnsi" w:hAnsiTheme="majorBidi" w:cstheme="majorBidi"/>
                <w:color w:val="000000"/>
                <w:sz w:val="28"/>
                <w:szCs w:val="28"/>
              </w:rPr>
              <w:t>September 30, 2024</w:t>
            </w:r>
          </w:p>
        </w:tc>
      </w:tr>
      <w:tr w:rsidR="009F7C93" w:rsidRPr="00111FE7" w14:paraId="1C083135" w14:textId="77777777" w:rsidTr="00BB3689">
        <w:trPr>
          <w:trHeight w:val="374"/>
        </w:trPr>
        <w:tc>
          <w:tcPr>
            <w:tcW w:w="3213" w:type="dxa"/>
            <w:tcBorders>
              <w:top w:val="nil"/>
              <w:left w:val="nil"/>
              <w:bottom w:val="nil"/>
              <w:right w:val="nil"/>
            </w:tcBorders>
            <w:shd w:val="clear" w:color="auto" w:fill="auto"/>
            <w:noWrap/>
            <w:vAlign w:val="bottom"/>
          </w:tcPr>
          <w:p w14:paraId="27F0759B" w14:textId="66C3D852" w:rsidR="009F7C93" w:rsidRPr="00111FE7" w:rsidRDefault="009F7C93" w:rsidP="009F7C93">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512" w:type="dxa"/>
            <w:gridSpan w:val="2"/>
            <w:tcBorders>
              <w:left w:val="nil"/>
              <w:right w:val="nil"/>
            </w:tcBorders>
            <w:vAlign w:val="bottom"/>
          </w:tcPr>
          <w:p w14:paraId="4EDC7860" w14:textId="77777777" w:rsidR="009F7C93" w:rsidRPr="00111FE7" w:rsidRDefault="009F7C93" w:rsidP="009F7C93">
            <w:pPr>
              <w:tabs>
                <w:tab w:val="decimal" w:pos="1191"/>
              </w:tabs>
              <w:rPr>
                <w:rFonts w:asciiTheme="majorBidi" w:hAnsiTheme="majorBidi" w:cstheme="majorBidi"/>
                <w:sz w:val="28"/>
                <w:szCs w:val="28"/>
              </w:rPr>
            </w:pPr>
          </w:p>
        </w:tc>
        <w:tc>
          <w:tcPr>
            <w:tcW w:w="1350" w:type="dxa"/>
            <w:tcBorders>
              <w:left w:val="nil"/>
              <w:right w:val="nil"/>
            </w:tcBorders>
            <w:shd w:val="clear" w:color="auto" w:fill="auto"/>
          </w:tcPr>
          <w:p w14:paraId="7B02E1A3" w14:textId="77777777" w:rsidR="009F7C93" w:rsidRPr="00111FE7" w:rsidRDefault="009F7C93" w:rsidP="009F7C93">
            <w:pPr>
              <w:tabs>
                <w:tab w:val="decimal" w:pos="1191"/>
              </w:tabs>
              <w:rPr>
                <w:rFonts w:asciiTheme="majorBidi" w:hAnsiTheme="majorBidi" w:cstheme="majorBidi"/>
                <w:sz w:val="28"/>
                <w:szCs w:val="28"/>
              </w:rPr>
            </w:pPr>
          </w:p>
        </w:tc>
        <w:tc>
          <w:tcPr>
            <w:tcW w:w="1350" w:type="dxa"/>
            <w:tcBorders>
              <w:left w:val="nil"/>
              <w:right w:val="nil"/>
            </w:tcBorders>
          </w:tcPr>
          <w:p w14:paraId="1FC0AF01" w14:textId="77777777" w:rsidR="009F7C93" w:rsidRPr="00111FE7" w:rsidRDefault="009F7C93" w:rsidP="009F7C93">
            <w:pPr>
              <w:tabs>
                <w:tab w:val="decimal" w:pos="1191"/>
              </w:tabs>
              <w:rPr>
                <w:rFonts w:asciiTheme="majorBidi" w:hAnsiTheme="majorBidi" w:cstheme="majorBidi"/>
                <w:sz w:val="28"/>
                <w:szCs w:val="28"/>
              </w:rPr>
            </w:pPr>
          </w:p>
        </w:tc>
        <w:tc>
          <w:tcPr>
            <w:tcW w:w="1728" w:type="dxa"/>
            <w:gridSpan w:val="2"/>
            <w:tcBorders>
              <w:left w:val="nil"/>
              <w:right w:val="nil"/>
            </w:tcBorders>
            <w:shd w:val="clear" w:color="auto" w:fill="auto"/>
          </w:tcPr>
          <w:p w14:paraId="181295C4" w14:textId="002B7F56" w:rsidR="009F7C93" w:rsidRPr="00111FE7" w:rsidRDefault="009F7C93" w:rsidP="009F7C93">
            <w:pPr>
              <w:tabs>
                <w:tab w:val="decimal" w:pos="1191"/>
              </w:tabs>
              <w:rPr>
                <w:rFonts w:asciiTheme="majorBidi" w:hAnsiTheme="majorBidi" w:cstheme="majorBidi"/>
                <w:sz w:val="28"/>
                <w:szCs w:val="28"/>
              </w:rPr>
            </w:pPr>
          </w:p>
        </w:tc>
      </w:tr>
      <w:tr w:rsidR="009F7C93" w:rsidRPr="00111FE7" w14:paraId="558F2D5B" w14:textId="77777777" w:rsidTr="00BB3689">
        <w:trPr>
          <w:trHeight w:val="374"/>
        </w:trPr>
        <w:tc>
          <w:tcPr>
            <w:tcW w:w="3213" w:type="dxa"/>
            <w:tcBorders>
              <w:top w:val="nil"/>
              <w:left w:val="nil"/>
              <w:bottom w:val="nil"/>
              <w:right w:val="nil"/>
            </w:tcBorders>
            <w:shd w:val="clear" w:color="auto" w:fill="auto"/>
            <w:noWrap/>
            <w:vAlign w:val="bottom"/>
          </w:tcPr>
          <w:p w14:paraId="01549028" w14:textId="1EE2E813" w:rsidR="009F7C93" w:rsidRPr="00111FE7" w:rsidRDefault="009F7C93" w:rsidP="009F7C93">
            <w:pPr>
              <w:jc w:val="left"/>
              <w:rPr>
                <w:rFonts w:asciiTheme="majorBidi" w:hAnsiTheme="majorBidi" w:cstheme="majorBidi"/>
                <w:sz w:val="28"/>
                <w:szCs w:val="28"/>
              </w:rPr>
            </w:pPr>
            <w:r w:rsidRPr="00111FE7">
              <w:rPr>
                <w:rFonts w:asciiTheme="majorBidi" w:hAnsiTheme="majorBidi" w:cstheme="majorBidi"/>
                <w:sz w:val="28"/>
                <w:szCs w:val="28"/>
              </w:rPr>
              <w:t>Trade receivables</w:t>
            </w:r>
          </w:p>
        </w:tc>
        <w:tc>
          <w:tcPr>
            <w:tcW w:w="1512" w:type="dxa"/>
            <w:gridSpan w:val="2"/>
            <w:tcBorders>
              <w:left w:val="nil"/>
              <w:right w:val="nil"/>
            </w:tcBorders>
            <w:vAlign w:val="center"/>
          </w:tcPr>
          <w:p w14:paraId="242AF01A" w14:textId="7BEF7C82" w:rsidR="009F7C93" w:rsidRPr="00111FE7" w:rsidRDefault="009F7C93" w:rsidP="009F7C93">
            <w:pPr>
              <w:tabs>
                <w:tab w:val="decimal" w:pos="1522"/>
              </w:tabs>
              <w:jc w:val="left"/>
              <w:rPr>
                <w:rFonts w:asciiTheme="majorBidi" w:hAnsiTheme="majorBidi" w:cstheme="majorBidi"/>
                <w:sz w:val="28"/>
                <w:szCs w:val="28"/>
              </w:rPr>
            </w:pPr>
            <w:r w:rsidRPr="00220AE6">
              <w:rPr>
                <w:sz w:val="28"/>
                <w:szCs w:val="28"/>
              </w:rPr>
              <w:t>1</w:t>
            </w:r>
            <w:r w:rsidRPr="00BD4218">
              <w:rPr>
                <w:sz w:val="28"/>
                <w:szCs w:val="28"/>
              </w:rPr>
              <w:t>7,988,</w:t>
            </w:r>
            <w:r w:rsidRPr="00220AE6">
              <w:rPr>
                <w:sz w:val="28"/>
                <w:szCs w:val="28"/>
              </w:rPr>
              <w:t>1</w:t>
            </w:r>
            <w:r w:rsidRPr="00BD4218">
              <w:rPr>
                <w:sz w:val="28"/>
                <w:szCs w:val="28"/>
              </w:rPr>
              <w:t>38</w:t>
            </w:r>
          </w:p>
        </w:tc>
        <w:tc>
          <w:tcPr>
            <w:tcW w:w="1350" w:type="dxa"/>
            <w:tcBorders>
              <w:left w:val="nil"/>
              <w:right w:val="nil"/>
            </w:tcBorders>
            <w:shd w:val="clear" w:color="auto" w:fill="auto"/>
          </w:tcPr>
          <w:p w14:paraId="1E49D750" w14:textId="629D1A62" w:rsidR="009F7C93" w:rsidRPr="00111FE7" w:rsidRDefault="009F7C93" w:rsidP="009F7C93">
            <w:pPr>
              <w:tabs>
                <w:tab w:val="decimal" w:pos="1522"/>
              </w:tabs>
              <w:jc w:val="both"/>
              <w:rPr>
                <w:rFonts w:asciiTheme="majorBidi" w:hAnsiTheme="majorBidi" w:cstheme="majorBidi"/>
                <w:sz w:val="28"/>
                <w:szCs w:val="28"/>
              </w:rPr>
            </w:pPr>
            <w:r>
              <w:rPr>
                <w:rFonts w:asciiTheme="majorBidi" w:hAnsiTheme="majorBidi" w:cstheme="majorBidi"/>
                <w:sz w:val="28"/>
                <w:szCs w:val="28"/>
              </w:rPr>
              <w:t>12,081,186</w:t>
            </w:r>
          </w:p>
        </w:tc>
        <w:tc>
          <w:tcPr>
            <w:tcW w:w="1350" w:type="dxa"/>
            <w:tcBorders>
              <w:left w:val="nil"/>
              <w:right w:val="nil"/>
            </w:tcBorders>
            <w:shd w:val="clear" w:color="auto" w:fill="auto"/>
          </w:tcPr>
          <w:p w14:paraId="1C361E5E" w14:textId="78FB2B66" w:rsidR="009F7C93" w:rsidRPr="00111FE7" w:rsidRDefault="009F7C93" w:rsidP="00BB3689">
            <w:pPr>
              <w:tabs>
                <w:tab w:val="decimal" w:pos="1026"/>
              </w:tabs>
              <w:jc w:val="center"/>
              <w:rPr>
                <w:rFonts w:asciiTheme="majorBidi" w:hAnsiTheme="majorBidi" w:cstheme="majorBidi"/>
                <w:sz w:val="28"/>
                <w:szCs w:val="28"/>
              </w:rPr>
            </w:pPr>
            <w:r>
              <w:rPr>
                <w:rFonts w:asciiTheme="majorBidi" w:hAnsiTheme="majorBidi" w:cstheme="majorBidi"/>
                <w:sz w:val="28"/>
                <w:szCs w:val="28"/>
              </w:rPr>
              <w:t>-</w:t>
            </w:r>
          </w:p>
        </w:tc>
        <w:tc>
          <w:tcPr>
            <w:tcW w:w="1728" w:type="dxa"/>
            <w:gridSpan w:val="2"/>
            <w:tcBorders>
              <w:left w:val="nil"/>
              <w:right w:val="nil"/>
            </w:tcBorders>
            <w:shd w:val="clear" w:color="auto" w:fill="auto"/>
          </w:tcPr>
          <w:p w14:paraId="51B63153" w14:textId="5354A726" w:rsidR="009F7C93" w:rsidRPr="00111FE7" w:rsidRDefault="009F7C93" w:rsidP="009F7C93">
            <w:pPr>
              <w:tabs>
                <w:tab w:val="decimal" w:pos="1522"/>
              </w:tabs>
              <w:jc w:val="both"/>
              <w:rPr>
                <w:rFonts w:asciiTheme="majorBidi" w:hAnsiTheme="majorBidi" w:cstheme="majorBidi"/>
                <w:sz w:val="28"/>
                <w:szCs w:val="28"/>
              </w:rPr>
            </w:pPr>
            <w:r>
              <w:rPr>
                <w:rFonts w:asciiTheme="majorBidi" w:hAnsiTheme="majorBidi" w:cstheme="majorBidi"/>
                <w:sz w:val="28"/>
                <w:szCs w:val="28"/>
              </w:rPr>
              <w:t>30,069,324</w:t>
            </w:r>
          </w:p>
        </w:tc>
      </w:tr>
      <w:tr w:rsidR="009F7C93" w:rsidRPr="00111FE7" w14:paraId="08C3663C" w14:textId="77777777" w:rsidTr="00BB3689">
        <w:trPr>
          <w:trHeight w:val="374"/>
        </w:trPr>
        <w:tc>
          <w:tcPr>
            <w:tcW w:w="3213" w:type="dxa"/>
            <w:tcBorders>
              <w:top w:val="nil"/>
              <w:left w:val="nil"/>
              <w:bottom w:val="nil"/>
              <w:right w:val="nil"/>
            </w:tcBorders>
            <w:shd w:val="clear" w:color="auto" w:fill="auto"/>
            <w:noWrap/>
            <w:vAlign w:val="bottom"/>
          </w:tcPr>
          <w:p w14:paraId="126DF32F" w14:textId="01EDDA14" w:rsidR="009F7C93" w:rsidRPr="00111FE7" w:rsidRDefault="009F7C93" w:rsidP="009F7C93">
            <w:pPr>
              <w:jc w:val="left"/>
              <w:rPr>
                <w:rFonts w:asciiTheme="majorBidi" w:hAnsiTheme="majorBidi" w:cstheme="majorBidi"/>
                <w:sz w:val="28"/>
                <w:szCs w:val="28"/>
              </w:rPr>
            </w:pPr>
            <w:r w:rsidRPr="002D0512">
              <w:rPr>
                <w:rFonts w:asciiTheme="majorBidi" w:hAnsiTheme="majorBidi" w:cstheme="majorBidi"/>
                <w:sz w:val="28"/>
                <w:szCs w:val="28"/>
              </w:rPr>
              <w:t>Ad</w:t>
            </w:r>
            <w:r>
              <w:rPr>
                <w:rFonts w:asciiTheme="majorBidi" w:hAnsiTheme="majorBidi" w:cstheme="majorBidi"/>
                <w:sz w:val="28"/>
                <w:szCs w:val="28"/>
              </w:rPr>
              <w:t>vance payment for joint venture</w:t>
            </w:r>
          </w:p>
        </w:tc>
        <w:tc>
          <w:tcPr>
            <w:tcW w:w="1512" w:type="dxa"/>
            <w:gridSpan w:val="2"/>
            <w:tcBorders>
              <w:left w:val="nil"/>
              <w:right w:val="nil"/>
            </w:tcBorders>
            <w:vAlign w:val="center"/>
          </w:tcPr>
          <w:p w14:paraId="1F17022E" w14:textId="506B556F" w:rsidR="009F7C93" w:rsidRDefault="009F7C93" w:rsidP="009F7C93">
            <w:pPr>
              <w:tabs>
                <w:tab w:val="decimal" w:pos="1522"/>
              </w:tabs>
              <w:jc w:val="left"/>
              <w:rPr>
                <w:rFonts w:asciiTheme="majorBidi" w:hAnsiTheme="majorBidi" w:cstheme="majorBidi"/>
                <w:sz w:val="28"/>
                <w:szCs w:val="28"/>
              </w:rPr>
            </w:pPr>
            <w:r w:rsidRPr="00220AE6">
              <w:rPr>
                <w:sz w:val="28"/>
                <w:szCs w:val="28"/>
              </w:rPr>
              <w:t>1</w:t>
            </w:r>
            <w:r w:rsidRPr="00BD4218">
              <w:rPr>
                <w:sz w:val="28"/>
                <w:szCs w:val="28"/>
              </w:rPr>
              <w:t>,</w:t>
            </w:r>
            <w:r w:rsidRPr="00220AE6">
              <w:rPr>
                <w:sz w:val="28"/>
                <w:szCs w:val="28"/>
              </w:rPr>
              <w:t>1</w:t>
            </w:r>
            <w:r w:rsidRPr="00BD4218">
              <w:rPr>
                <w:sz w:val="28"/>
                <w:szCs w:val="28"/>
              </w:rPr>
              <w:t>30,000</w:t>
            </w:r>
          </w:p>
        </w:tc>
        <w:tc>
          <w:tcPr>
            <w:tcW w:w="1350" w:type="dxa"/>
            <w:tcBorders>
              <w:left w:val="nil"/>
              <w:right w:val="nil"/>
            </w:tcBorders>
            <w:shd w:val="clear" w:color="auto" w:fill="auto"/>
          </w:tcPr>
          <w:p w14:paraId="50BB69B7" w14:textId="400A0615" w:rsidR="009F7C93" w:rsidRPr="00002EBA" w:rsidRDefault="009F7C93" w:rsidP="00BB3689">
            <w:pPr>
              <w:tabs>
                <w:tab w:val="decimal" w:pos="1015"/>
              </w:tabs>
              <w:jc w:val="center"/>
              <w:rPr>
                <w:rFonts w:asciiTheme="majorBidi" w:hAnsiTheme="majorBidi" w:cstheme="majorBidi"/>
                <w:sz w:val="28"/>
                <w:szCs w:val="28"/>
              </w:rPr>
            </w:pPr>
            <w:r>
              <w:rPr>
                <w:rFonts w:asciiTheme="majorBidi" w:hAnsiTheme="majorBidi" w:cstheme="majorBidi"/>
                <w:sz w:val="28"/>
                <w:szCs w:val="28"/>
              </w:rPr>
              <w:t>-</w:t>
            </w:r>
          </w:p>
        </w:tc>
        <w:tc>
          <w:tcPr>
            <w:tcW w:w="1350" w:type="dxa"/>
            <w:tcBorders>
              <w:left w:val="nil"/>
              <w:right w:val="nil"/>
            </w:tcBorders>
            <w:shd w:val="clear" w:color="auto" w:fill="auto"/>
          </w:tcPr>
          <w:p w14:paraId="6B5C1328" w14:textId="56BCE290" w:rsidR="009F7C93" w:rsidRPr="00002EBA" w:rsidRDefault="009F7C93" w:rsidP="00BB3689">
            <w:pPr>
              <w:tabs>
                <w:tab w:val="decimal" w:pos="1026"/>
              </w:tabs>
              <w:jc w:val="center"/>
              <w:rPr>
                <w:rFonts w:asciiTheme="majorBidi" w:hAnsiTheme="majorBidi" w:cstheme="majorBidi"/>
                <w:sz w:val="28"/>
                <w:szCs w:val="28"/>
              </w:rPr>
            </w:pPr>
            <w:r>
              <w:rPr>
                <w:rFonts w:asciiTheme="majorBidi" w:hAnsiTheme="majorBidi" w:cstheme="majorBidi"/>
                <w:sz w:val="28"/>
                <w:szCs w:val="28"/>
              </w:rPr>
              <w:t>-</w:t>
            </w:r>
          </w:p>
        </w:tc>
        <w:tc>
          <w:tcPr>
            <w:tcW w:w="1728" w:type="dxa"/>
            <w:gridSpan w:val="2"/>
            <w:tcBorders>
              <w:left w:val="nil"/>
              <w:right w:val="nil"/>
            </w:tcBorders>
            <w:shd w:val="clear" w:color="auto" w:fill="auto"/>
          </w:tcPr>
          <w:p w14:paraId="40D36480" w14:textId="719D2FD3" w:rsidR="009F7C93" w:rsidRPr="00002EBA" w:rsidRDefault="009F7C93" w:rsidP="009F7C93">
            <w:pPr>
              <w:tabs>
                <w:tab w:val="decimal" w:pos="1522"/>
              </w:tabs>
              <w:jc w:val="both"/>
              <w:rPr>
                <w:rFonts w:asciiTheme="majorBidi" w:hAnsiTheme="majorBidi" w:cstheme="majorBidi"/>
                <w:sz w:val="28"/>
                <w:szCs w:val="28"/>
              </w:rPr>
            </w:pPr>
            <w:r>
              <w:rPr>
                <w:rFonts w:asciiTheme="majorBidi" w:hAnsiTheme="majorBidi" w:cstheme="majorBidi"/>
                <w:sz w:val="28"/>
                <w:szCs w:val="28"/>
              </w:rPr>
              <w:t>1,130,000</w:t>
            </w:r>
          </w:p>
        </w:tc>
      </w:tr>
      <w:tr w:rsidR="009F7C93" w:rsidRPr="00111FE7" w14:paraId="2283C8DB" w14:textId="77777777" w:rsidTr="00BB3689">
        <w:trPr>
          <w:trHeight w:val="374"/>
        </w:trPr>
        <w:tc>
          <w:tcPr>
            <w:tcW w:w="3213" w:type="dxa"/>
            <w:tcBorders>
              <w:top w:val="nil"/>
              <w:left w:val="nil"/>
              <w:bottom w:val="nil"/>
              <w:right w:val="nil"/>
            </w:tcBorders>
            <w:shd w:val="clear" w:color="auto" w:fill="auto"/>
            <w:noWrap/>
            <w:vAlign w:val="bottom"/>
          </w:tcPr>
          <w:p w14:paraId="756B0C9C" w14:textId="1CD3EC16" w:rsidR="009F7C93" w:rsidRPr="00111FE7" w:rsidRDefault="009F7C93" w:rsidP="009F7C93">
            <w:pPr>
              <w:jc w:val="left"/>
              <w:rPr>
                <w:rFonts w:asciiTheme="majorBidi" w:hAnsiTheme="majorBidi" w:cstheme="majorBidi"/>
                <w:sz w:val="28"/>
                <w:szCs w:val="28"/>
              </w:rPr>
            </w:pPr>
            <w:r>
              <w:rPr>
                <w:rFonts w:asciiTheme="majorBidi" w:hAnsiTheme="majorBidi" w:cstheme="majorBidi"/>
                <w:sz w:val="28"/>
                <w:szCs w:val="28"/>
              </w:rPr>
              <w:t>Contract assets</w:t>
            </w:r>
          </w:p>
        </w:tc>
        <w:tc>
          <w:tcPr>
            <w:tcW w:w="1512" w:type="dxa"/>
            <w:gridSpan w:val="2"/>
            <w:tcBorders>
              <w:left w:val="nil"/>
              <w:right w:val="nil"/>
            </w:tcBorders>
            <w:vAlign w:val="center"/>
          </w:tcPr>
          <w:p w14:paraId="26CFAC3E" w14:textId="40B96003" w:rsidR="009F7C93" w:rsidRDefault="009F7C93" w:rsidP="009F7C93">
            <w:pPr>
              <w:tabs>
                <w:tab w:val="decimal" w:pos="1522"/>
              </w:tabs>
              <w:jc w:val="left"/>
              <w:rPr>
                <w:rFonts w:asciiTheme="majorBidi" w:hAnsiTheme="majorBidi" w:cstheme="majorBidi"/>
                <w:sz w:val="28"/>
                <w:szCs w:val="28"/>
              </w:rPr>
            </w:pPr>
            <w:r w:rsidRPr="00BD4218">
              <w:rPr>
                <w:sz w:val="28"/>
                <w:szCs w:val="28"/>
              </w:rPr>
              <w:t>5,629,720</w:t>
            </w:r>
          </w:p>
        </w:tc>
        <w:tc>
          <w:tcPr>
            <w:tcW w:w="1350" w:type="dxa"/>
            <w:tcBorders>
              <w:left w:val="nil"/>
              <w:right w:val="nil"/>
            </w:tcBorders>
            <w:shd w:val="clear" w:color="auto" w:fill="auto"/>
          </w:tcPr>
          <w:p w14:paraId="080F8BD6" w14:textId="02BD9800" w:rsidR="009F7C93" w:rsidRPr="00002EBA" w:rsidRDefault="009F7C93" w:rsidP="009F7C93">
            <w:pPr>
              <w:tabs>
                <w:tab w:val="decimal" w:pos="1522"/>
              </w:tabs>
              <w:jc w:val="both"/>
              <w:rPr>
                <w:rFonts w:asciiTheme="majorBidi" w:hAnsiTheme="majorBidi" w:cstheme="majorBidi"/>
                <w:sz w:val="28"/>
                <w:szCs w:val="28"/>
              </w:rPr>
            </w:pPr>
            <w:r>
              <w:rPr>
                <w:rFonts w:asciiTheme="majorBidi" w:hAnsiTheme="majorBidi" w:cstheme="majorBidi"/>
                <w:sz w:val="28"/>
                <w:szCs w:val="28"/>
              </w:rPr>
              <w:t>16,521,319</w:t>
            </w:r>
          </w:p>
        </w:tc>
        <w:tc>
          <w:tcPr>
            <w:tcW w:w="1350" w:type="dxa"/>
            <w:tcBorders>
              <w:left w:val="nil"/>
              <w:right w:val="nil"/>
            </w:tcBorders>
            <w:shd w:val="clear" w:color="auto" w:fill="auto"/>
          </w:tcPr>
          <w:p w14:paraId="312CDC0D" w14:textId="274C878E" w:rsidR="009F7C93" w:rsidRPr="00002EBA" w:rsidRDefault="009F7C93" w:rsidP="00BB3689">
            <w:pPr>
              <w:tabs>
                <w:tab w:val="decimal" w:pos="1026"/>
              </w:tabs>
              <w:jc w:val="center"/>
              <w:rPr>
                <w:rFonts w:asciiTheme="majorBidi" w:hAnsiTheme="majorBidi" w:cstheme="majorBidi"/>
                <w:sz w:val="28"/>
                <w:szCs w:val="28"/>
              </w:rPr>
            </w:pPr>
            <w:r>
              <w:rPr>
                <w:rFonts w:asciiTheme="majorBidi" w:hAnsiTheme="majorBidi" w:cstheme="majorBidi"/>
                <w:sz w:val="28"/>
                <w:szCs w:val="28"/>
              </w:rPr>
              <w:t>-</w:t>
            </w:r>
          </w:p>
        </w:tc>
        <w:tc>
          <w:tcPr>
            <w:tcW w:w="1728" w:type="dxa"/>
            <w:gridSpan w:val="2"/>
            <w:tcBorders>
              <w:left w:val="nil"/>
              <w:right w:val="nil"/>
            </w:tcBorders>
            <w:shd w:val="clear" w:color="auto" w:fill="auto"/>
          </w:tcPr>
          <w:p w14:paraId="577444E4" w14:textId="36409562" w:rsidR="009F7C93" w:rsidRPr="00002EBA" w:rsidRDefault="009F7C93" w:rsidP="009F7C93">
            <w:pPr>
              <w:tabs>
                <w:tab w:val="decimal" w:pos="1522"/>
              </w:tabs>
              <w:jc w:val="both"/>
              <w:rPr>
                <w:rFonts w:asciiTheme="majorBidi" w:hAnsiTheme="majorBidi" w:cstheme="majorBidi"/>
                <w:sz w:val="28"/>
                <w:szCs w:val="28"/>
              </w:rPr>
            </w:pPr>
            <w:r>
              <w:rPr>
                <w:rFonts w:asciiTheme="majorBidi" w:hAnsiTheme="majorBidi" w:cstheme="majorBidi"/>
                <w:sz w:val="28"/>
                <w:szCs w:val="28"/>
              </w:rPr>
              <w:t>22,151,039</w:t>
            </w:r>
          </w:p>
        </w:tc>
      </w:tr>
      <w:tr w:rsidR="009F7C93" w:rsidRPr="00111FE7" w14:paraId="2A29D337" w14:textId="77777777" w:rsidTr="00BB3689">
        <w:trPr>
          <w:trHeight w:val="374"/>
        </w:trPr>
        <w:tc>
          <w:tcPr>
            <w:tcW w:w="3213" w:type="dxa"/>
            <w:tcBorders>
              <w:top w:val="nil"/>
              <w:left w:val="nil"/>
              <w:bottom w:val="nil"/>
              <w:right w:val="nil"/>
            </w:tcBorders>
            <w:shd w:val="clear" w:color="auto" w:fill="auto"/>
            <w:noWrap/>
            <w:vAlign w:val="bottom"/>
          </w:tcPr>
          <w:p w14:paraId="4DCF8512" w14:textId="0914D207" w:rsidR="009F7C93" w:rsidRPr="00111FE7" w:rsidRDefault="009F7C93" w:rsidP="009F7C93">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512" w:type="dxa"/>
            <w:gridSpan w:val="2"/>
            <w:tcBorders>
              <w:left w:val="nil"/>
              <w:right w:val="nil"/>
            </w:tcBorders>
            <w:vAlign w:val="center"/>
          </w:tcPr>
          <w:p w14:paraId="2D30D058" w14:textId="22A52104" w:rsidR="009F7C93" w:rsidRDefault="009F7C93" w:rsidP="009F7C93">
            <w:pPr>
              <w:tabs>
                <w:tab w:val="decimal" w:pos="1522"/>
              </w:tabs>
              <w:jc w:val="left"/>
              <w:rPr>
                <w:rFonts w:asciiTheme="majorBidi" w:hAnsiTheme="majorBidi" w:cstheme="majorBidi"/>
                <w:sz w:val="28"/>
                <w:szCs w:val="28"/>
              </w:rPr>
            </w:pPr>
            <w:r w:rsidRPr="00BD4218">
              <w:rPr>
                <w:sz w:val="28"/>
                <w:szCs w:val="28"/>
              </w:rPr>
              <w:t>25,642,573</w:t>
            </w:r>
          </w:p>
        </w:tc>
        <w:tc>
          <w:tcPr>
            <w:tcW w:w="1350" w:type="dxa"/>
            <w:tcBorders>
              <w:left w:val="nil"/>
              <w:right w:val="nil"/>
            </w:tcBorders>
            <w:shd w:val="clear" w:color="auto" w:fill="auto"/>
          </w:tcPr>
          <w:p w14:paraId="44B57A6A" w14:textId="3E7CF1EC" w:rsidR="009F7C93" w:rsidRPr="00002EBA" w:rsidRDefault="009F7C93" w:rsidP="009F7C93">
            <w:pPr>
              <w:tabs>
                <w:tab w:val="decimal" w:pos="1522"/>
              </w:tabs>
              <w:jc w:val="both"/>
              <w:rPr>
                <w:rFonts w:asciiTheme="majorBidi" w:hAnsiTheme="majorBidi" w:cstheme="majorBidi"/>
                <w:sz w:val="28"/>
                <w:szCs w:val="28"/>
              </w:rPr>
            </w:pPr>
            <w:r>
              <w:rPr>
                <w:rFonts w:asciiTheme="majorBidi" w:hAnsiTheme="majorBidi" w:cstheme="majorBidi"/>
                <w:sz w:val="28"/>
                <w:szCs w:val="28"/>
              </w:rPr>
              <w:t>1,386,781</w:t>
            </w:r>
          </w:p>
        </w:tc>
        <w:tc>
          <w:tcPr>
            <w:tcW w:w="1350" w:type="dxa"/>
            <w:tcBorders>
              <w:left w:val="nil"/>
              <w:right w:val="nil"/>
            </w:tcBorders>
            <w:shd w:val="clear" w:color="auto" w:fill="auto"/>
          </w:tcPr>
          <w:p w14:paraId="7DDCFB99" w14:textId="3DF912E0" w:rsidR="009F7C93" w:rsidRPr="00002EBA" w:rsidRDefault="009F7C93" w:rsidP="00BB3689">
            <w:pPr>
              <w:tabs>
                <w:tab w:val="decimal" w:pos="1026"/>
              </w:tabs>
              <w:jc w:val="center"/>
              <w:rPr>
                <w:rFonts w:asciiTheme="majorBidi" w:hAnsiTheme="majorBidi" w:cstheme="majorBidi"/>
                <w:sz w:val="28"/>
                <w:szCs w:val="28"/>
              </w:rPr>
            </w:pPr>
            <w:r>
              <w:rPr>
                <w:rFonts w:asciiTheme="majorBidi" w:hAnsiTheme="majorBidi" w:cstheme="majorBidi"/>
                <w:sz w:val="28"/>
                <w:szCs w:val="28"/>
              </w:rPr>
              <w:t>-</w:t>
            </w:r>
          </w:p>
        </w:tc>
        <w:tc>
          <w:tcPr>
            <w:tcW w:w="1728" w:type="dxa"/>
            <w:gridSpan w:val="2"/>
            <w:tcBorders>
              <w:left w:val="nil"/>
              <w:right w:val="nil"/>
            </w:tcBorders>
            <w:shd w:val="clear" w:color="auto" w:fill="auto"/>
          </w:tcPr>
          <w:p w14:paraId="01260210" w14:textId="66AFA172" w:rsidR="009F7C93" w:rsidRPr="00002EBA" w:rsidRDefault="009F7C93" w:rsidP="009F7C93">
            <w:pPr>
              <w:tabs>
                <w:tab w:val="decimal" w:pos="1522"/>
              </w:tabs>
              <w:jc w:val="both"/>
              <w:rPr>
                <w:rFonts w:asciiTheme="majorBidi" w:hAnsiTheme="majorBidi" w:cstheme="majorBidi"/>
                <w:sz w:val="28"/>
                <w:szCs w:val="28"/>
              </w:rPr>
            </w:pPr>
            <w:r>
              <w:rPr>
                <w:rFonts w:asciiTheme="majorBidi" w:hAnsiTheme="majorBidi" w:cstheme="majorBidi"/>
                <w:sz w:val="28"/>
                <w:szCs w:val="28"/>
              </w:rPr>
              <w:t>27,029,354</w:t>
            </w:r>
          </w:p>
        </w:tc>
      </w:tr>
      <w:tr w:rsidR="009F7C93" w:rsidRPr="00111FE7" w14:paraId="063BE3E9" w14:textId="77777777" w:rsidTr="00BB3689">
        <w:trPr>
          <w:trHeight w:val="374"/>
        </w:trPr>
        <w:tc>
          <w:tcPr>
            <w:tcW w:w="3213" w:type="dxa"/>
            <w:tcBorders>
              <w:top w:val="nil"/>
              <w:left w:val="nil"/>
              <w:bottom w:val="nil"/>
              <w:right w:val="nil"/>
            </w:tcBorders>
            <w:shd w:val="clear" w:color="auto" w:fill="auto"/>
            <w:noWrap/>
            <w:vAlign w:val="bottom"/>
          </w:tcPr>
          <w:p w14:paraId="70CBE94D" w14:textId="28484F7B" w:rsidR="009F7C93" w:rsidRPr="00111FE7" w:rsidRDefault="009F7C93" w:rsidP="009F7C93">
            <w:pPr>
              <w:jc w:val="left"/>
              <w:rPr>
                <w:rFonts w:asciiTheme="majorBidi" w:hAnsiTheme="majorBidi" w:cstheme="majorBidi"/>
                <w:sz w:val="28"/>
                <w:szCs w:val="28"/>
              </w:rPr>
            </w:pPr>
            <w:r>
              <w:rPr>
                <w:rFonts w:asciiTheme="majorBidi" w:hAnsiTheme="majorBidi" w:cstheme="majorBidi"/>
                <w:sz w:val="28"/>
                <w:szCs w:val="28"/>
              </w:rPr>
              <w:t>Investments in subsidiary</w:t>
            </w:r>
          </w:p>
        </w:tc>
        <w:tc>
          <w:tcPr>
            <w:tcW w:w="1512" w:type="dxa"/>
            <w:gridSpan w:val="2"/>
            <w:tcBorders>
              <w:left w:val="nil"/>
              <w:right w:val="nil"/>
            </w:tcBorders>
            <w:vAlign w:val="center"/>
          </w:tcPr>
          <w:p w14:paraId="59C228BB" w14:textId="33F06CB2" w:rsidR="009F7C93" w:rsidRPr="00111FE7" w:rsidRDefault="009F7C93" w:rsidP="009F7C93">
            <w:pPr>
              <w:tabs>
                <w:tab w:val="decimal" w:pos="1522"/>
              </w:tabs>
              <w:jc w:val="left"/>
              <w:rPr>
                <w:rFonts w:asciiTheme="majorBidi" w:hAnsiTheme="majorBidi" w:cstheme="majorBidi"/>
                <w:sz w:val="28"/>
                <w:szCs w:val="28"/>
              </w:rPr>
            </w:pPr>
            <w:r w:rsidRPr="00BD4218">
              <w:rPr>
                <w:sz w:val="28"/>
                <w:szCs w:val="28"/>
              </w:rPr>
              <w:t>200,000</w:t>
            </w:r>
          </w:p>
        </w:tc>
        <w:tc>
          <w:tcPr>
            <w:tcW w:w="1350" w:type="dxa"/>
            <w:tcBorders>
              <w:left w:val="nil"/>
              <w:right w:val="nil"/>
            </w:tcBorders>
            <w:shd w:val="clear" w:color="auto" w:fill="auto"/>
          </w:tcPr>
          <w:p w14:paraId="08A16E38" w14:textId="5A59ADDF" w:rsidR="009F7C93" w:rsidRPr="00111FE7" w:rsidRDefault="009F7C93" w:rsidP="00BB3689">
            <w:pPr>
              <w:tabs>
                <w:tab w:val="decimal" w:pos="1015"/>
              </w:tabs>
              <w:jc w:val="center"/>
              <w:rPr>
                <w:rFonts w:asciiTheme="majorBidi" w:hAnsiTheme="majorBidi" w:cstheme="majorBidi"/>
                <w:sz w:val="28"/>
                <w:szCs w:val="28"/>
              </w:rPr>
            </w:pPr>
            <w:r>
              <w:rPr>
                <w:rFonts w:asciiTheme="majorBidi" w:hAnsiTheme="majorBidi" w:cstheme="majorBidi"/>
                <w:sz w:val="28"/>
                <w:szCs w:val="28"/>
              </w:rPr>
              <w:t>-</w:t>
            </w:r>
          </w:p>
        </w:tc>
        <w:tc>
          <w:tcPr>
            <w:tcW w:w="1350" w:type="dxa"/>
            <w:tcBorders>
              <w:left w:val="nil"/>
              <w:right w:val="nil"/>
            </w:tcBorders>
            <w:shd w:val="clear" w:color="auto" w:fill="auto"/>
          </w:tcPr>
          <w:p w14:paraId="06D797FC" w14:textId="1755EF5F" w:rsidR="009F7C93" w:rsidRPr="00111FE7" w:rsidRDefault="009F7C93" w:rsidP="00BB3689">
            <w:pPr>
              <w:tabs>
                <w:tab w:val="decimal" w:pos="1026"/>
              </w:tabs>
              <w:jc w:val="center"/>
              <w:rPr>
                <w:rFonts w:asciiTheme="majorBidi" w:hAnsiTheme="majorBidi" w:cstheme="majorBidi"/>
                <w:sz w:val="28"/>
                <w:szCs w:val="28"/>
              </w:rPr>
            </w:pPr>
            <w:r>
              <w:rPr>
                <w:rFonts w:asciiTheme="majorBidi" w:hAnsiTheme="majorBidi" w:cstheme="majorBidi"/>
                <w:sz w:val="28"/>
                <w:szCs w:val="28"/>
              </w:rPr>
              <w:t>-</w:t>
            </w:r>
          </w:p>
        </w:tc>
        <w:tc>
          <w:tcPr>
            <w:tcW w:w="1728" w:type="dxa"/>
            <w:gridSpan w:val="2"/>
            <w:tcBorders>
              <w:left w:val="nil"/>
              <w:right w:val="nil"/>
            </w:tcBorders>
            <w:shd w:val="clear" w:color="auto" w:fill="auto"/>
          </w:tcPr>
          <w:p w14:paraId="1C8DC7EF" w14:textId="7AD1923D" w:rsidR="009F7C93" w:rsidRPr="00111FE7" w:rsidRDefault="009F7C93" w:rsidP="009F7C93">
            <w:pPr>
              <w:tabs>
                <w:tab w:val="decimal" w:pos="1522"/>
              </w:tabs>
              <w:jc w:val="both"/>
              <w:rPr>
                <w:rFonts w:asciiTheme="majorBidi" w:hAnsiTheme="majorBidi" w:cstheme="majorBidi"/>
                <w:sz w:val="28"/>
                <w:szCs w:val="28"/>
              </w:rPr>
            </w:pPr>
            <w:r>
              <w:rPr>
                <w:rFonts w:asciiTheme="majorBidi" w:hAnsiTheme="majorBidi" w:cstheme="majorBidi"/>
                <w:sz w:val="28"/>
                <w:szCs w:val="28"/>
              </w:rPr>
              <w:t>200,000</w:t>
            </w:r>
          </w:p>
        </w:tc>
      </w:tr>
      <w:tr w:rsidR="009F7C93" w:rsidRPr="00111FE7" w14:paraId="14B2F720" w14:textId="77777777" w:rsidTr="00BB3689">
        <w:trPr>
          <w:trHeight w:val="374"/>
        </w:trPr>
        <w:tc>
          <w:tcPr>
            <w:tcW w:w="3213" w:type="dxa"/>
            <w:tcBorders>
              <w:top w:val="nil"/>
              <w:left w:val="nil"/>
              <w:bottom w:val="nil"/>
              <w:right w:val="nil"/>
            </w:tcBorders>
            <w:shd w:val="clear" w:color="auto" w:fill="auto"/>
            <w:noWrap/>
            <w:vAlign w:val="bottom"/>
          </w:tcPr>
          <w:p w14:paraId="4356702B" w14:textId="0C52EBDC" w:rsidR="009F7C93" w:rsidRPr="00111FE7" w:rsidRDefault="009F7C93" w:rsidP="009F7C93">
            <w:pPr>
              <w:jc w:val="left"/>
              <w:rPr>
                <w:rFonts w:asciiTheme="majorBidi" w:hAnsiTheme="majorBidi" w:cstheme="majorBidi"/>
                <w:sz w:val="28"/>
                <w:szCs w:val="28"/>
              </w:rPr>
            </w:pPr>
            <w:r w:rsidRPr="00111FE7">
              <w:rPr>
                <w:rFonts w:asciiTheme="majorBidi" w:hAnsiTheme="majorBidi" w:cstheme="majorBidi"/>
                <w:sz w:val="28"/>
                <w:szCs w:val="28"/>
              </w:rPr>
              <w:t>Leases</w:t>
            </w:r>
          </w:p>
        </w:tc>
        <w:tc>
          <w:tcPr>
            <w:tcW w:w="1512" w:type="dxa"/>
            <w:gridSpan w:val="2"/>
            <w:tcBorders>
              <w:left w:val="nil"/>
              <w:right w:val="nil"/>
            </w:tcBorders>
            <w:vAlign w:val="center"/>
          </w:tcPr>
          <w:p w14:paraId="6619F28B" w14:textId="41D566A1" w:rsidR="009F7C93" w:rsidRPr="00111FE7" w:rsidRDefault="009F7C93" w:rsidP="009F7C93">
            <w:pPr>
              <w:tabs>
                <w:tab w:val="decimal" w:pos="1522"/>
              </w:tabs>
              <w:jc w:val="left"/>
              <w:rPr>
                <w:rFonts w:asciiTheme="majorBidi" w:hAnsiTheme="majorBidi" w:cstheme="majorBidi"/>
                <w:sz w:val="28"/>
                <w:szCs w:val="28"/>
              </w:rPr>
            </w:pPr>
            <w:r w:rsidRPr="009D17EE">
              <w:rPr>
                <w:sz w:val="28"/>
                <w:szCs w:val="28"/>
              </w:rPr>
              <w:t>1,241,049</w:t>
            </w:r>
          </w:p>
        </w:tc>
        <w:tc>
          <w:tcPr>
            <w:tcW w:w="1350" w:type="dxa"/>
            <w:tcBorders>
              <w:left w:val="nil"/>
              <w:right w:val="nil"/>
            </w:tcBorders>
            <w:shd w:val="clear" w:color="auto" w:fill="auto"/>
          </w:tcPr>
          <w:p w14:paraId="0C7A9EEF" w14:textId="7BC7F977" w:rsidR="009F7C93" w:rsidRPr="00757150" w:rsidRDefault="009F7C93" w:rsidP="009F7C93">
            <w:pPr>
              <w:tabs>
                <w:tab w:val="decimal" w:pos="1515"/>
              </w:tabs>
              <w:jc w:val="both"/>
              <w:rPr>
                <w:rFonts w:asciiTheme="majorBidi" w:hAnsiTheme="majorBidi" w:cstheme="majorBidi"/>
                <w:sz w:val="28"/>
                <w:szCs w:val="28"/>
              </w:rPr>
            </w:pPr>
            <w:r>
              <w:rPr>
                <w:rFonts w:asciiTheme="majorBidi" w:hAnsiTheme="majorBidi" w:cstheme="majorBidi"/>
                <w:sz w:val="28"/>
                <w:szCs w:val="28"/>
              </w:rPr>
              <w:t>(413,739)</w:t>
            </w:r>
          </w:p>
        </w:tc>
        <w:tc>
          <w:tcPr>
            <w:tcW w:w="1350" w:type="dxa"/>
            <w:tcBorders>
              <w:left w:val="nil"/>
              <w:right w:val="nil"/>
            </w:tcBorders>
            <w:shd w:val="clear" w:color="auto" w:fill="auto"/>
          </w:tcPr>
          <w:p w14:paraId="2AD0B8BE" w14:textId="56CCDABD" w:rsidR="009F7C93" w:rsidRPr="00111FE7" w:rsidRDefault="009F7C93" w:rsidP="00BB3689">
            <w:pPr>
              <w:tabs>
                <w:tab w:val="decimal" w:pos="1026"/>
              </w:tabs>
              <w:jc w:val="center"/>
              <w:rPr>
                <w:rFonts w:asciiTheme="majorBidi" w:hAnsiTheme="majorBidi" w:cstheme="majorBidi"/>
                <w:sz w:val="28"/>
                <w:szCs w:val="28"/>
              </w:rPr>
            </w:pPr>
            <w:r>
              <w:rPr>
                <w:rFonts w:asciiTheme="majorBidi" w:hAnsiTheme="majorBidi" w:cstheme="majorBidi"/>
                <w:sz w:val="28"/>
                <w:szCs w:val="28"/>
              </w:rPr>
              <w:t>-</w:t>
            </w:r>
          </w:p>
        </w:tc>
        <w:tc>
          <w:tcPr>
            <w:tcW w:w="1728" w:type="dxa"/>
            <w:gridSpan w:val="2"/>
            <w:tcBorders>
              <w:left w:val="nil"/>
              <w:right w:val="nil"/>
            </w:tcBorders>
            <w:shd w:val="clear" w:color="auto" w:fill="auto"/>
          </w:tcPr>
          <w:p w14:paraId="62EC0CC6" w14:textId="54E429B7" w:rsidR="009F7C93" w:rsidRPr="00111FE7" w:rsidRDefault="009F7C93" w:rsidP="009F7C93">
            <w:pPr>
              <w:tabs>
                <w:tab w:val="decimal" w:pos="1522"/>
              </w:tabs>
              <w:jc w:val="both"/>
              <w:rPr>
                <w:rFonts w:asciiTheme="majorBidi" w:hAnsiTheme="majorBidi" w:cstheme="majorBidi"/>
                <w:sz w:val="28"/>
                <w:szCs w:val="28"/>
              </w:rPr>
            </w:pPr>
            <w:r>
              <w:rPr>
                <w:rFonts w:asciiTheme="majorBidi" w:hAnsiTheme="majorBidi" w:cstheme="majorBidi"/>
                <w:sz w:val="28"/>
                <w:szCs w:val="28"/>
              </w:rPr>
              <w:t>827,310</w:t>
            </w:r>
          </w:p>
        </w:tc>
      </w:tr>
      <w:tr w:rsidR="009F7C93" w:rsidRPr="00111FE7" w14:paraId="2664413E" w14:textId="77777777" w:rsidTr="00BB3689">
        <w:trPr>
          <w:trHeight w:val="20"/>
        </w:trPr>
        <w:tc>
          <w:tcPr>
            <w:tcW w:w="3213" w:type="dxa"/>
            <w:tcBorders>
              <w:top w:val="nil"/>
              <w:left w:val="nil"/>
              <w:bottom w:val="nil"/>
              <w:right w:val="nil"/>
            </w:tcBorders>
            <w:shd w:val="clear" w:color="auto" w:fill="auto"/>
            <w:noWrap/>
            <w:vAlign w:val="bottom"/>
          </w:tcPr>
          <w:p w14:paraId="42A30B14" w14:textId="4A5557CF" w:rsidR="009F7C93" w:rsidRPr="00486BAA" w:rsidRDefault="009F7C93" w:rsidP="009F7C93">
            <w:pPr>
              <w:ind w:left="153" w:hanging="153"/>
              <w:jc w:val="left"/>
              <w:rPr>
                <w:rFonts w:asciiTheme="majorBidi" w:hAnsiTheme="majorBidi" w:cstheme="majorBidi"/>
                <w:sz w:val="28"/>
                <w:szCs w:val="28"/>
                <w:cs/>
              </w:rPr>
            </w:pPr>
            <w:r w:rsidRPr="00111FE7">
              <w:rPr>
                <w:rFonts w:asciiTheme="majorBidi" w:hAnsiTheme="majorBidi" w:cstheme="majorBidi"/>
                <w:sz w:val="28"/>
                <w:szCs w:val="28"/>
              </w:rPr>
              <w:t>Non-current provisions for</w:t>
            </w:r>
            <w:r>
              <w:rPr>
                <w:rFonts w:asciiTheme="majorBidi" w:hAnsiTheme="majorBidi" w:cstheme="majorBidi"/>
                <w:sz w:val="28"/>
                <w:szCs w:val="28"/>
              </w:rPr>
              <w:br/>
            </w:r>
            <w:r w:rsidRPr="00111FE7">
              <w:rPr>
                <w:rFonts w:asciiTheme="majorBidi" w:hAnsiTheme="majorBidi" w:cstheme="majorBidi"/>
                <w:sz w:val="28"/>
                <w:szCs w:val="28"/>
              </w:rPr>
              <w:t>employee benefits</w:t>
            </w:r>
          </w:p>
        </w:tc>
        <w:tc>
          <w:tcPr>
            <w:tcW w:w="1512" w:type="dxa"/>
            <w:gridSpan w:val="2"/>
            <w:tcBorders>
              <w:left w:val="nil"/>
              <w:right w:val="nil"/>
            </w:tcBorders>
            <w:vAlign w:val="bottom"/>
          </w:tcPr>
          <w:p w14:paraId="03ECE944" w14:textId="48B95021" w:rsidR="009F7C93" w:rsidRPr="00111FE7" w:rsidRDefault="009F7C93" w:rsidP="009F7C93">
            <w:pPr>
              <w:tabs>
                <w:tab w:val="decimal" w:pos="1522"/>
              </w:tabs>
              <w:jc w:val="left"/>
              <w:rPr>
                <w:rFonts w:asciiTheme="majorBidi" w:hAnsiTheme="majorBidi" w:cstheme="majorBidi"/>
                <w:sz w:val="28"/>
                <w:szCs w:val="28"/>
              </w:rPr>
            </w:pPr>
            <w:r w:rsidRPr="00220AE6">
              <w:rPr>
                <w:sz w:val="28"/>
                <w:szCs w:val="28"/>
              </w:rPr>
              <w:t>1</w:t>
            </w:r>
            <w:r w:rsidRPr="00BD4218">
              <w:rPr>
                <w:sz w:val="28"/>
                <w:szCs w:val="28"/>
              </w:rPr>
              <w:t>7,860,496</w:t>
            </w:r>
          </w:p>
        </w:tc>
        <w:tc>
          <w:tcPr>
            <w:tcW w:w="1350" w:type="dxa"/>
            <w:tcBorders>
              <w:left w:val="nil"/>
              <w:right w:val="nil"/>
            </w:tcBorders>
            <w:shd w:val="clear" w:color="auto" w:fill="auto"/>
            <w:vAlign w:val="center"/>
          </w:tcPr>
          <w:p w14:paraId="41BA3527" w14:textId="77777777" w:rsidR="009F7C93" w:rsidRDefault="009F7C93" w:rsidP="009F7C93">
            <w:pPr>
              <w:tabs>
                <w:tab w:val="decimal" w:pos="1522"/>
              </w:tabs>
              <w:jc w:val="both"/>
              <w:rPr>
                <w:rFonts w:asciiTheme="majorBidi" w:hAnsiTheme="majorBidi" w:cstheme="majorBidi"/>
                <w:sz w:val="28"/>
                <w:szCs w:val="28"/>
              </w:rPr>
            </w:pPr>
          </w:p>
          <w:p w14:paraId="32BD97DE" w14:textId="1F95FACD" w:rsidR="009F7C93" w:rsidRPr="00111FE7" w:rsidRDefault="009F7C93" w:rsidP="009F7C93">
            <w:pPr>
              <w:tabs>
                <w:tab w:val="decimal" w:pos="1522"/>
              </w:tabs>
              <w:jc w:val="both"/>
              <w:rPr>
                <w:rFonts w:asciiTheme="majorBidi" w:hAnsiTheme="majorBidi" w:cstheme="majorBidi"/>
                <w:sz w:val="28"/>
                <w:szCs w:val="28"/>
              </w:rPr>
            </w:pPr>
            <w:r>
              <w:rPr>
                <w:rFonts w:asciiTheme="majorBidi" w:hAnsiTheme="majorBidi" w:cstheme="majorBidi"/>
                <w:sz w:val="28"/>
                <w:szCs w:val="28"/>
              </w:rPr>
              <w:t>1,320,030</w:t>
            </w:r>
          </w:p>
        </w:tc>
        <w:tc>
          <w:tcPr>
            <w:tcW w:w="1350" w:type="dxa"/>
            <w:tcBorders>
              <w:left w:val="nil"/>
              <w:right w:val="nil"/>
            </w:tcBorders>
            <w:shd w:val="clear" w:color="auto" w:fill="auto"/>
          </w:tcPr>
          <w:p w14:paraId="0BF06C97" w14:textId="77777777" w:rsidR="009F7C93" w:rsidRDefault="009F7C93" w:rsidP="009F7C93">
            <w:pPr>
              <w:tabs>
                <w:tab w:val="decimal" w:pos="1522"/>
              </w:tabs>
              <w:jc w:val="both"/>
              <w:rPr>
                <w:rFonts w:asciiTheme="majorBidi" w:hAnsiTheme="majorBidi" w:cstheme="majorBidi"/>
                <w:sz w:val="28"/>
                <w:szCs w:val="28"/>
              </w:rPr>
            </w:pPr>
          </w:p>
          <w:p w14:paraId="191811D5" w14:textId="21828DDC" w:rsidR="009F7C93" w:rsidRPr="00111FE7" w:rsidRDefault="009F7C93" w:rsidP="00BB3689">
            <w:pPr>
              <w:tabs>
                <w:tab w:val="decimal" w:pos="1026"/>
              </w:tabs>
              <w:jc w:val="center"/>
              <w:rPr>
                <w:rFonts w:asciiTheme="majorBidi" w:hAnsiTheme="majorBidi" w:cstheme="majorBidi"/>
                <w:sz w:val="28"/>
                <w:szCs w:val="28"/>
              </w:rPr>
            </w:pPr>
            <w:r>
              <w:rPr>
                <w:rFonts w:asciiTheme="majorBidi" w:hAnsiTheme="majorBidi" w:cstheme="majorBidi"/>
                <w:sz w:val="28"/>
                <w:szCs w:val="28"/>
              </w:rPr>
              <w:t>-</w:t>
            </w:r>
          </w:p>
        </w:tc>
        <w:tc>
          <w:tcPr>
            <w:tcW w:w="1728" w:type="dxa"/>
            <w:gridSpan w:val="2"/>
            <w:tcBorders>
              <w:left w:val="nil"/>
              <w:right w:val="nil"/>
            </w:tcBorders>
            <w:shd w:val="clear" w:color="auto" w:fill="auto"/>
            <w:vAlign w:val="center"/>
          </w:tcPr>
          <w:p w14:paraId="48274A90" w14:textId="50213F8D" w:rsidR="009F7C93" w:rsidRPr="00111FE7" w:rsidRDefault="009F7C93" w:rsidP="009F7C93">
            <w:pPr>
              <w:tabs>
                <w:tab w:val="decimal" w:pos="1522"/>
              </w:tabs>
              <w:jc w:val="both"/>
              <w:rPr>
                <w:rFonts w:asciiTheme="majorBidi" w:hAnsiTheme="majorBidi" w:cstheme="majorBidi"/>
                <w:sz w:val="28"/>
                <w:szCs w:val="28"/>
              </w:rPr>
            </w:pPr>
            <w:r>
              <w:rPr>
                <w:rFonts w:asciiTheme="majorBidi" w:hAnsiTheme="majorBidi" w:cstheme="majorBidi"/>
                <w:sz w:val="28"/>
                <w:szCs w:val="28"/>
              </w:rPr>
              <w:t>19,180,526</w:t>
            </w:r>
          </w:p>
        </w:tc>
      </w:tr>
      <w:tr w:rsidR="009F7C93" w:rsidRPr="00111FE7" w14:paraId="3533603F" w14:textId="77777777" w:rsidTr="00BB3689">
        <w:trPr>
          <w:trHeight w:val="374"/>
        </w:trPr>
        <w:tc>
          <w:tcPr>
            <w:tcW w:w="3213" w:type="dxa"/>
            <w:tcBorders>
              <w:top w:val="nil"/>
              <w:left w:val="nil"/>
              <w:bottom w:val="nil"/>
              <w:right w:val="nil"/>
            </w:tcBorders>
            <w:shd w:val="clear" w:color="auto" w:fill="auto"/>
            <w:noWrap/>
            <w:vAlign w:val="bottom"/>
          </w:tcPr>
          <w:p w14:paraId="6120F640" w14:textId="28A3BD54" w:rsidR="009F7C93" w:rsidRPr="00111FE7" w:rsidRDefault="009F7C93" w:rsidP="009F7C93">
            <w:pPr>
              <w:jc w:val="left"/>
              <w:rPr>
                <w:rFonts w:asciiTheme="majorBidi" w:hAnsiTheme="majorBidi" w:cstheme="majorBidi"/>
                <w:sz w:val="28"/>
                <w:szCs w:val="28"/>
              </w:rPr>
            </w:pPr>
            <w:r w:rsidRPr="00FB6F05">
              <w:rPr>
                <w:rFonts w:asciiTheme="majorBidi" w:hAnsiTheme="majorBidi" w:cstheme="majorBidi"/>
                <w:spacing w:val="-2"/>
                <w:sz w:val="28"/>
                <w:szCs w:val="28"/>
              </w:rPr>
              <w:t>Provision for losses on a project contract</w:t>
            </w:r>
          </w:p>
        </w:tc>
        <w:tc>
          <w:tcPr>
            <w:tcW w:w="1512" w:type="dxa"/>
            <w:gridSpan w:val="2"/>
            <w:tcBorders>
              <w:left w:val="nil"/>
              <w:right w:val="nil"/>
            </w:tcBorders>
            <w:vAlign w:val="center"/>
          </w:tcPr>
          <w:p w14:paraId="6DD7C4D9" w14:textId="3154A329" w:rsidR="009F7C93" w:rsidRPr="00111FE7" w:rsidRDefault="009F7C93" w:rsidP="009F7C93">
            <w:pPr>
              <w:pBdr>
                <w:bottom w:val="single" w:sz="4" w:space="1" w:color="auto"/>
              </w:pBdr>
              <w:tabs>
                <w:tab w:val="decimal" w:pos="1522"/>
              </w:tabs>
              <w:jc w:val="left"/>
              <w:rPr>
                <w:rFonts w:asciiTheme="majorBidi" w:hAnsiTheme="majorBidi" w:cstheme="majorBidi"/>
                <w:sz w:val="28"/>
                <w:szCs w:val="28"/>
              </w:rPr>
            </w:pPr>
            <w:r w:rsidRPr="00BD4218">
              <w:rPr>
                <w:sz w:val="28"/>
                <w:szCs w:val="28"/>
              </w:rPr>
              <w:t>30,289</w:t>
            </w:r>
          </w:p>
        </w:tc>
        <w:tc>
          <w:tcPr>
            <w:tcW w:w="1350" w:type="dxa"/>
            <w:tcBorders>
              <w:left w:val="nil"/>
              <w:right w:val="nil"/>
            </w:tcBorders>
            <w:shd w:val="clear" w:color="auto" w:fill="auto"/>
            <w:vAlign w:val="bottom"/>
          </w:tcPr>
          <w:p w14:paraId="7E78CDCB" w14:textId="57C357F3" w:rsidR="009F7C93" w:rsidRPr="00111FE7" w:rsidRDefault="009F7C93" w:rsidP="009F7C93">
            <w:pPr>
              <w:pBdr>
                <w:bottom w:val="single" w:sz="4" w:space="1" w:color="auto"/>
              </w:pBdr>
              <w:tabs>
                <w:tab w:val="decimal" w:pos="1522"/>
              </w:tabs>
              <w:jc w:val="both"/>
              <w:rPr>
                <w:rFonts w:asciiTheme="majorBidi" w:hAnsiTheme="majorBidi" w:cstheme="majorBidi"/>
                <w:sz w:val="28"/>
                <w:szCs w:val="28"/>
              </w:rPr>
            </w:pPr>
            <w:r>
              <w:rPr>
                <w:rFonts w:asciiTheme="majorBidi" w:hAnsiTheme="majorBidi" w:cstheme="majorBidi"/>
                <w:sz w:val="28"/>
                <w:szCs w:val="28"/>
              </w:rPr>
              <w:t>4,046</w:t>
            </w:r>
          </w:p>
        </w:tc>
        <w:tc>
          <w:tcPr>
            <w:tcW w:w="1350" w:type="dxa"/>
            <w:tcBorders>
              <w:left w:val="nil"/>
              <w:right w:val="nil"/>
            </w:tcBorders>
            <w:shd w:val="clear" w:color="auto" w:fill="auto"/>
          </w:tcPr>
          <w:p w14:paraId="409A0A1F" w14:textId="288902D2" w:rsidR="009F7C93" w:rsidRPr="00111FE7" w:rsidRDefault="009F7C93" w:rsidP="00BB3689">
            <w:pPr>
              <w:pBdr>
                <w:bottom w:val="single" w:sz="4" w:space="1" w:color="auto"/>
              </w:pBdr>
              <w:tabs>
                <w:tab w:val="decimal" w:pos="1026"/>
              </w:tabs>
              <w:jc w:val="center"/>
              <w:rPr>
                <w:rFonts w:asciiTheme="majorBidi" w:hAnsiTheme="majorBidi" w:cstheme="majorBidi"/>
                <w:sz w:val="28"/>
                <w:szCs w:val="28"/>
              </w:rPr>
            </w:pPr>
            <w:r>
              <w:rPr>
                <w:rFonts w:asciiTheme="majorBidi" w:hAnsiTheme="majorBidi" w:cstheme="majorBidi"/>
                <w:sz w:val="28"/>
                <w:szCs w:val="28"/>
              </w:rPr>
              <w:t>-</w:t>
            </w:r>
          </w:p>
        </w:tc>
        <w:tc>
          <w:tcPr>
            <w:tcW w:w="1728" w:type="dxa"/>
            <w:gridSpan w:val="2"/>
            <w:tcBorders>
              <w:left w:val="nil"/>
              <w:right w:val="nil"/>
            </w:tcBorders>
            <w:shd w:val="clear" w:color="auto" w:fill="auto"/>
            <w:vAlign w:val="bottom"/>
          </w:tcPr>
          <w:p w14:paraId="6FDE10B2" w14:textId="268FD78B" w:rsidR="009F7C93" w:rsidRPr="00111FE7" w:rsidRDefault="009F7C93" w:rsidP="009F7C93">
            <w:pPr>
              <w:pBdr>
                <w:bottom w:val="single" w:sz="4" w:space="1" w:color="auto"/>
              </w:pBdr>
              <w:tabs>
                <w:tab w:val="decimal" w:pos="1522"/>
              </w:tabs>
              <w:jc w:val="both"/>
              <w:rPr>
                <w:rFonts w:asciiTheme="majorBidi" w:hAnsiTheme="majorBidi" w:cstheme="majorBidi"/>
                <w:sz w:val="28"/>
                <w:szCs w:val="28"/>
              </w:rPr>
            </w:pPr>
            <w:r>
              <w:rPr>
                <w:rFonts w:asciiTheme="majorBidi" w:hAnsiTheme="majorBidi" w:cstheme="majorBidi"/>
                <w:sz w:val="28"/>
                <w:szCs w:val="28"/>
              </w:rPr>
              <w:t>34,335</w:t>
            </w:r>
          </w:p>
        </w:tc>
      </w:tr>
      <w:tr w:rsidR="009F7C93" w:rsidRPr="00111FE7" w14:paraId="1A19E193" w14:textId="77777777" w:rsidTr="00BB3689">
        <w:trPr>
          <w:trHeight w:val="374"/>
        </w:trPr>
        <w:tc>
          <w:tcPr>
            <w:tcW w:w="3213" w:type="dxa"/>
            <w:tcBorders>
              <w:top w:val="nil"/>
              <w:left w:val="nil"/>
              <w:bottom w:val="nil"/>
              <w:right w:val="nil"/>
            </w:tcBorders>
            <w:shd w:val="clear" w:color="auto" w:fill="auto"/>
            <w:noWrap/>
            <w:vAlign w:val="bottom"/>
          </w:tcPr>
          <w:p w14:paraId="0F0013CD" w14:textId="05DD2315" w:rsidR="009F7C93" w:rsidRPr="00111FE7" w:rsidRDefault="009F7C93" w:rsidP="009F7C93">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512" w:type="dxa"/>
            <w:gridSpan w:val="2"/>
            <w:tcBorders>
              <w:left w:val="nil"/>
              <w:right w:val="nil"/>
            </w:tcBorders>
            <w:vAlign w:val="bottom"/>
          </w:tcPr>
          <w:p w14:paraId="11045AD2" w14:textId="1391CCE2" w:rsidR="009F7C93" w:rsidRPr="00111FE7" w:rsidRDefault="009F7C93" w:rsidP="009F7C93">
            <w:pPr>
              <w:pBdr>
                <w:bottom w:val="single" w:sz="4" w:space="1" w:color="auto"/>
              </w:pBdr>
              <w:tabs>
                <w:tab w:val="decimal" w:pos="1522"/>
              </w:tabs>
              <w:jc w:val="left"/>
              <w:rPr>
                <w:rFonts w:asciiTheme="majorBidi" w:hAnsiTheme="majorBidi" w:cstheme="majorBidi"/>
                <w:sz w:val="28"/>
                <w:szCs w:val="28"/>
              </w:rPr>
            </w:pPr>
            <w:r w:rsidRPr="009D17EE">
              <w:rPr>
                <w:sz w:val="28"/>
                <w:szCs w:val="28"/>
              </w:rPr>
              <w:t>69,722,265</w:t>
            </w:r>
          </w:p>
        </w:tc>
        <w:tc>
          <w:tcPr>
            <w:tcW w:w="1350" w:type="dxa"/>
            <w:tcBorders>
              <w:left w:val="nil"/>
              <w:right w:val="nil"/>
            </w:tcBorders>
            <w:shd w:val="clear" w:color="auto" w:fill="auto"/>
          </w:tcPr>
          <w:p w14:paraId="6F1CD85E" w14:textId="7C11D812" w:rsidR="009F7C93" w:rsidRPr="00111FE7" w:rsidRDefault="009F7C93" w:rsidP="009F7C93">
            <w:pPr>
              <w:pBdr>
                <w:bottom w:val="single" w:sz="4" w:space="1" w:color="auto"/>
              </w:pBdr>
              <w:tabs>
                <w:tab w:val="decimal" w:pos="1522"/>
              </w:tabs>
              <w:jc w:val="both"/>
              <w:rPr>
                <w:rFonts w:asciiTheme="majorBidi" w:hAnsiTheme="majorBidi" w:cstheme="majorBidi"/>
                <w:sz w:val="28"/>
                <w:szCs w:val="28"/>
              </w:rPr>
            </w:pPr>
            <w:r>
              <w:rPr>
                <w:rFonts w:asciiTheme="majorBidi" w:hAnsiTheme="majorBidi" w:cstheme="majorBidi"/>
                <w:sz w:val="28"/>
                <w:szCs w:val="28"/>
              </w:rPr>
              <w:t>30,899,623</w:t>
            </w:r>
          </w:p>
        </w:tc>
        <w:tc>
          <w:tcPr>
            <w:tcW w:w="1350" w:type="dxa"/>
            <w:tcBorders>
              <w:left w:val="nil"/>
              <w:right w:val="nil"/>
            </w:tcBorders>
            <w:shd w:val="clear" w:color="auto" w:fill="auto"/>
          </w:tcPr>
          <w:p w14:paraId="6EF63282" w14:textId="2B3DFA39" w:rsidR="009F7C93" w:rsidRPr="00111FE7" w:rsidRDefault="009F7C93" w:rsidP="00BB3689">
            <w:pPr>
              <w:pBdr>
                <w:bottom w:val="single" w:sz="4" w:space="1" w:color="auto"/>
              </w:pBdr>
              <w:tabs>
                <w:tab w:val="decimal" w:pos="1026"/>
              </w:tabs>
              <w:jc w:val="center"/>
              <w:rPr>
                <w:rFonts w:asciiTheme="majorBidi" w:hAnsiTheme="majorBidi" w:cstheme="majorBidi"/>
                <w:sz w:val="28"/>
                <w:szCs w:val="28"/>
              </w:rPr>
            </w:pPr>
            <w:r>
              <w:rPr>
                <w:rFonts w:asciiTheme="majorBidi" w:hAnsiTheme="majorBidi" w:cstheme="majorBidi"/>
                <w:sz w:val="28"/>
                <w:szCs w:val="28"/>
              </w:rPr>
              <w:t>-</w:t>
            </w:r>
          </w:p>
        </w:tc>
        <w:tc>
          <w:tcPr>
            <w:tcW w:w="1728" w:type="dxa"/>
            <w:gridSpan w:val="2"/>
            <w:tcBorders>
              <w:left w:val="nil"/>
              <w:right w:val="nil"/>
            </w:tcBorders>
            <w:shd w:val="clear" w:color="auto" w:fill="auto"/>
          </w:tcPr>
          <w:p w14:paraId="28A697CA" w14:textId="774CC8BC" w:rsidR="009F7C93" w:rsidRPr="00111FE7" w:rsidRDefault="009F7C93" w:rsidP="009F7C93">
            <w:pPr>
              <w:pBdr>
                <w:bottom w:val="single" w:sz="4" w:space="1" w:color="auto"/>
              </w:pBdr>
              <w:tabs>
                <w:tab w:val="decimal" w:pos="1522"/>
              </w:tabs>
              <w:jc w:val="both"/>
              <w:rPr>
                <w:rFonts w:asciiTheme="majorBidi" w:hAnsiTheme="majorBidi" w:cstheme="majorBidi"/>
                <w:sz w:val="28"/>
                <w:szCs w:val="28"/>
              </w:rPr>
            </w:pPr>
            <w:r>
              <w:rPr>
                <w:rFonts w:asciiTheme="majorBidi" w:hAnsiTheme="majorBidi" w:cstheme="majorBidi"/>
                <w:sz w:val="28"/>
                <w:szCs w:val="28"/>
              </w:rPr>
              <w:t>100,621,888</w:t>
            </w:r>
          </w:p>
        </w:tc>
      </w:tr>
      <w:tr w:rsidR="009F7C93" w:rsidRPr="00111FE7" w14:paraId="119CD500" w14:textId="77777777" w:rsidTr="00BB3689">
        <w:trPr>
          <w:trHeight w:val="374"/>
        </w:trPr>
        <w:tc>
          <w:tcPr>
            <w:tcW w:w="3213" w:type="dxa"/>
            <w:tcBorders>
              <w:top w:val="nil"/>
              <w:left w:val="nil"/>
              <w:bottom w:val="nil"/>
              <w:right w:val="nil"/>
            </w:tcBorders>
            <w:shd w:val="clear" w:color="auto" w:fill="auto"/>
            <w:noWrap/>
            <w:vAlign w:val="bottom"/>
          </w:tcPr>
          <w:p w14:paraId="6DEF78ED" w14:textId="44BF6AA3" w:rsidR="009F7C93" w:rsidRPr="00111FE7" w:rsidRDefault="009F7C93" w:rsidP="009F7C93">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512" w:type="dxa"/>
            <w:gridSpan w:val="2"/>
            <w:tcBorders>
              <w:left w:val="nil"/>
              <w:right w:val="nil"/>
            </w:tcBorders>
            <w:vAlign w:val="bottom"/>
          </w:tcPr>
          <w:p w14:paraId="16FF029A" w14:textId="77777777" w:rsidR="009F7C93" w:rsidRPr="00111FE7" w:rsidRDefault="009F7C93" w:rsidP="009F7C93">
            <w:pPr>
              <w:tabs>
                <w:tab w:val="decimal" w:pos="1522"/>
              </w:tabs>
              <w:jc w:val="left"/>
              <w:rPr>
                <w:rFonts w:asciiTheme="majorBidi" w:hAnsiTheme="majorBidi" w:cstheme="majorBidi"/>
                <w:sz w:val="28"/>
                <w:szCs w:val="28"/>
              </w:rPr>
            </w:pPr>
          </w:p>
        </w:tc>
        <w:tc>
          <w:tcPr>
            <w:tcW w:w="1350" w:type="dxa"/>
            <w:tcBorders>
              <w:left w:val="nil"/>
              <w:right w:val="nil"/>
            </w:tcBorders>
            <w:shd w:val="clear" w:color="auto" w:fill="auto"/>
            <w:vAlign w:val="bottom"/>
          </w:tcPr>
          <w:p w14:paraId="50139401" w14:textId="77777777" w:rsidR="009F7C93" w:rsidRPr="00111FE7" w:rsidRDefault="009F7C93" w:rsidP="009F7C93">
            <w:pPr>
              <w:tabs>
                <w:tab w:val="decimal" w:pos="1522"/>
              </w:tabs>
              <w:jc w:val="both"/>
              <w:rPr>
                <w:rFonts w:asciiTheme="majorBidi" w:hAnsiTheme="majorBidi" w:cstheme="majorBidi"/>
                <w:sz w:val="28"/>
                <w:szCs w:val="28"/>
              </w:rPr>
            </w:pPr>
          </w:p>
        </w:tc>
        <w:tc>
          <w:tcPr>
            <w:tcW w:w="1350" w:type="dxa"/>
            <w:tcBorders>
              <w:left w:val="nil"/>
              <w:right w:val="nil"/>
            </w:tcBorders>
            <w:shd w:val="clear" w:color="auto" w:fill="auto"/>
          </w:tcPr>
          <w:p w14:paraId="73FC7167" w14:textId="77777777" w:rsidR="009F7C93" w:rsidRPr="00111FE7" w:rsidRDefault="009F7C93" w:rsidP="009F7C93">
            <w:pPr>
              <w:tabs>
                <w:tab w:val="decimal" w:pos="1522"/>
              </w:tabs>
              <w:rPr>
                <w:rFonts w:asciiTheme="majorBidi" w:hAnsiTheme="majorBidi" w:cstheme="majorBidi"/>
                <w:sz w:val="28"/>
                <w:szCs w:val="28"/>
              </w:rPr>
            </w:pPr>
          </w:p>
        </w:tc>
        <w:tc>
          <w:tcPr>
            <w:tcW w:w="1728" w:type="dxa"/>
            <w:gridSpan w:val="2"/>
            <w:tcBorders>
              <w:left w:val="nil"/>
              <w:right w:val="nil"/>
            </w:tcBorders>
            <w:shd w:val="clear" w:color="auto" w:fill="auto"/>
            <w:vAlign w:val="bottom"/>
          </w:tcPr>
          <w:p w14:paraId="1B7C7B8F" w14:textId="75FC880E" w:rsidR="009F7C93" w:rsidRPr="00111FE7" w:rsidRDefault="009F7C93" w:rsidP="009F7C93">
            <w:pPr>
              <w:tabs>
                <w:tab w:val="decimal" w:pos="1522"/>
              </w:tabs>
              <w:rPr>
                <w:rFonts w:asciiTheme="majorBidi" w:hAnsiTheme="majorBidi" w:cstheme="majorBidi"/>
                <w:sz w:val="28"/>
                <w:szCs w:val="28"/>
              </w:rPr>
            </w:pPr>
          </w:p>
        </w:tc>
      </w:tr>
      <w:tr w:rsidR="009F7C93" w:rsidRPr="00111FE7" w14:paraId="696D8932" w14:textId="77777777" w:rsidTr="00BB3689">
        <w:trPr>
          <w:trHeight w:val="374"/>
        </w:trPr>
        <w:tc>
          <w:tcPr>
            <w:tcW w:w="3213" w:type="dxa"/>
            <w:tcBorders>
              <w:top w:val="nil"/>
              <w:left w:val="nil"/>
              <w:bottom w:val="nil"/>
              <w:right w:val="nil"/>
            </w:tcBorders>
            <w:shd w:val="clear" w:color="auto" w:fill="auto"/>
            <w:noWrap/>
            <w:vAlign w:val="bottom"/>
          </w:tcPr>
          <w:p w14:paraId="58EEE6C9" w14:textId="27234C0D" w:rsidR="009F7C93" w:rsidRPr="00111FE7" w:rsidRDefault="009F7C93" w:rsidP="009F7C93">
            <w:pPr>
              <w:ind w:left="153" w:hanging="153"/>
              <w:jc w:val="left"/>
              <w:rPr>
                <w:rFonts w:asciiTheme="majorBidi" w:hAnsiTheme="majorBidi" w:cstheme="majorBidi"/>
                <w:sz w:val="28"/>
                <w:szCs w:val="28"/>
              </w:rPr>
            </w:pPr>
            <w:r>
              <w:rPr>
                <w:rFonts w:asciiTheme="majorBidi" w:hAnsiTheme="majorBidi" w:cstheme="majorBidi"/>
                <w:spacing w:val="-4"/>
                <w:sz w:val="28"/>
                <w:szCs w:val="28"/>
              </w:rPr>
              <w:t>Property, plant and equipment</w:t>
            </w:r>
            <w:r>
              <w:rPr>
                <w:rFonts w:asciiTheme="majorBidi" w:hAnsiTheme="majorBidi" w:cstheme="majorBidi"/>
                <w:spacing w:val="-4"/>
                <w:sz w:val="28"/>
                <w:szCs w:val="28"/>
              </w:rPr>
              <w:br/>
            </w:r>
            <w:r w:rsidRPr="00D36307">
              <w:rPr>
                <w:rFonts w:asciiTheme="majorBidi" w:hAnsiTheme="majorBidi" w:cstheme="majorBidi"/>
                <w:spacing w:val="-4"/>
                <w:sz w:val="28"/>
                <w:szCs w:val="28"/>
              </w:rPr>
              <w:t>(depreciation)</w:t>
            </w:r>
          </w:p>
        </w:tc>
        <w:tc>
          <w:tcPr>
            <w:tcW w:w="1512" w:type="dxa"/>
            <w:gridSpan w:val="2"/>
            <w:tcBorders>
              <w:left w:val="nil"/>
              <w:right w:val="nil"/>
            </w:tcBorders>
            <w:vAlign w:val="center"/>
          </w:tcPr>
          <w:p w14:paraId="29A9A432" w14:textId="6C5B6FEE" w:rsidR="009F7C93" w:rsidRPr="00111FE7" w:rsidRDefault="009F7C93" w:rsidP="009F7C93">
            <w:pPr>
              <w:tabs>
                <w:tab w:val="decimal" w:pos="1522"/>
              </w:tabs>
              <w:jc w:val="left"/>
              <w:rPr>
                <w:rFonts w:asciiTheme="majorBidi" w:hAnsiTheme="majorBidi" w:cstheme="majorBidi"/>
                <w:sz w:val="28"/>
                <w:szCs w:val="28"/>
              </w:rPr>
            </w:pPr>
            <w:r>
              <w:rPr>
                <w:sz w:val="28"/>
                <w:szCs w:val="28"/>
              </w:rPr>
              <w:br/>
            </w:r>
            <w:r w:rsidRPr="00BD4218">
              <w:rPr>
                <w:sz w:val="28"/>
                <w:szCs w:val="28"/>
              </w:rPr>
              <w:t>403,620</w:t>
            </w:r>
          </w:p>
        </w:tc>
        <w:tc>
          <w:tcPr>
            <w:tcW w:w="1350" w:type="dxa"/>
            <w:tcBorders>
              <w:left w:val="nil"/>
              <w:right w:val="nil"/>
            </w:tcBorders>
            <w:shd w:val="clear" w:color="auto" w:fill="auto"/>
          </w:tcPr>
          <w:p w14:paraId="539B1FBA" w14:textId="77777777" w:rsidR="009F7C93" w:rsidRDefault="009F7C93" w:rsidP="009F7C93">
            <w:pPr>
              <w:tabs>
                <w:tab w:val="decimal" w:pos="1522"/>
              </w:tabs>
              <w:jc w:val="both"/>
              <w:rPr>
                <w:rFonts w:asciiTheme="majorBidi" w:hAnsiTheme="majorBidi" w:cstheme="majorBidi"/>
                <w:sz w:val="28"/>
                <w:szCs w:val="28"/>
              </w:rPr>
            </w:pPr>
          </w:p>
          <w:p w14:paraId="460EBC50" w14:textId="011CFFB6" w:rsidR="009F7C93" w:rsidRPr="00757150" w:rsidRDefault="009F7C93" w:rsidP="009F7C93">
            <w:pPr>
              <w:tabs>
                <w:tab w:val="decimal" w:pos="1522"/>
              </w:tabs>
              <w:jc w:val="both"/>
              <w:rPr>
                <w:rFonts w:asciiTheme="majorBidi" w:hAnsiTheme="majorBidi" w:cstheme="majorBidi"/>
                <w:sz w:val="28"/>
                <w:szCs w:val="28"/>
              </w:rPr>
            </w:pPr>
            <w:r>
              <w:rPr>
                <w:rFonts w:asciiTheme="majorBidi" w:hAnsiTheme="majorBidi" w:cstheme="majorBidi"/>
                <w:sz w:val="28"/>
                <w:szCs w:val="28"/>
              </w:rPr>
              <w:t>15,183</w:t>
            </w:r>
          </w:p>
        </w:tc>
        <w:tc>
          <w:tcPr>
            <w:tcW w:w="1350" w:type="dxa"/>
            <w:tcBorders>
              <w:left w:val="nil"/>
              <w:right w:val="nil"/>
            </w:tcBorders>
            <w:shd w:val="clear" w:color="auto" w:fill="auto"/>
          </w:tcPr>
          <w:p w14:paraId="03B51E93" w14:textId="77777777" w:rsidR="009F7C93" w:rsidRDefault="009F7C93" w:rsidP="009F7C93">
            <w:pPr>
              <w:tabs>
                <w:tab w:val="decimal" w:pos="1522"/>
              </w:tabs>
              <w:jc w:val="both"/>
              <w:rPr>
                <w:rFonts w:asciiTheme="majorBidi" w:hAnsiTheme="majorBidi" w:cstheme="majorBidi"/>
                <w:sz w:val="28"/>
                <w:szCs w:val="28"/>
              </w:rPr>
            </w:pPr>
          </w:p>
          <w:p w14:paraId="6872E119" w14:textId="566293EA" w:rsidR="009F7C93" w:rsidRPr="00B5571A" w:rsidRDefault="009F7C93" w:rsidP="00BB3689">
            <w:pPr>
              <w:tabs>
                <w:tab w:val="decimal" w:pos="1026"/>
              </w:tabs>
              <w:jc w:val="center"/>
              <w:rPr>
                <w:rFonts w:asciiTheme="majorBidi" w:hAnsiTheme="majorBidi" w:cstheme="majorBidi"/>
                <w:sz w:val="28"/>
                <w:szCs w:val="28"/>
              </w:rPr>
            </w:pPr>
            <w:r>
              <w:rPr>
                <w:rFonts w:asciiTheme="majorBidi" w:hAnsiTheme="majorBidi" w:cstheme="majorBidi"/>
                <w:sz w:val="28"/>
                <w:szCs w:val="28"/>
              </w:rPr>
              <w:t>-</w:t>
            </w:r>
          </w:p>
        </w:tc>
        <w:tc>
          <w:tcPr>
            <w:tcW w:w="1728" w:type="dxa"/>
            <w:gridSpan w:val="2"/>
            <w:tcBorders>
              <w:left w:val="nil"/>
              <w:right w:val="nil"/>
            </w:tcBorders>
            <w:shd w:val="clear" w:color="auto" w:fill="auto"/>
          </w:tcPr>
          <w:p w14:paraId="57BDBAF3" w14:textId="77777777" w:rsidR="009F7C93" w:rsidRDefault="009F7C93" w:rsidP="009F7C93">
            <w:pPr>
              <w:tabs>
                <w:tab w:val="decimal" w:pos="1522"/>
              </w:tabs>
              <w:jc w:val="both"/>
              <w:rPr>
                <w:rFonts w:asciiTheme="majorBidi" w:hAnsiTheme="majorBidi" w:cstheme="majorBidi"/>
                <w:sz w:val="28"/>
                <w:szCs w:val="28"/>
              </w:rPr>
            </w:pPr>
          </w:p>
          <w:p w14:paraId="79591452" w14:textId="24B9D06C" w:rsidR="009F7C93" w:rsidRPr="00B5571A" w:rsidRDefault="009F7C93" w:rsidP="009F7C93">
            <w:pPr>
              <w:tabs>
                <w:tab w:val="decimal" w:pos="1522"/>
              </w:tabs>
              <w:jc w:val="both"/>
              <w:rPr>
                <w:rFonts w:asciiTheme="majorBidi" w:hAnsiTheme="majorBidi" w:cstheme="majorBidi"/>
                <w:sz w:val="28"/>
                <w:szCs w:val="28"/>
              </w:rPr>
            </w:pPr>
            <w:r>
              <w:rPr>
                <w:rFonts w:asciiTheme="majorBidi" w:hAnsiTheme="majorBidi" w:cstheme="majorBidi"/>
                <w:sz w:val="28"/>
                <w:szCs w:val="28"/>
              </w:rPr>
              <w:t>418,803</w:t>
            </w:r>
          </w:p>
        </w:tc>
      </w:tr>
      <w:tr w:rsidR="009F7C93" w:rsidRPr="00111FE7" w14:paraId="3B55353D" w14:textId="77777777" w:rsidTr="00BB3689">
        <w:trPr>
          <w:trHeight w:val="374"/>
        </w:trPr>
        <w:tc>
          <w:tcPr>
            <w:tcW w:w="3213" w:type="dxa"/>
            <w:tcBorders>
              <w:top w:val="nil"/>
              <w:left w:val="nil"/>
              <w:bottom w:val="nil"/>
              <w:right w:val="nil"/>
            </w:tcBorders>
            <w:shd w:val="clear" w:color="auto" w:fill="auto"/>
            <w:noWrap/>
            <w:vAlign w:val="bottom"/>
          </w:tcPr>
          <w:p w14:paraId="2F6E0709" w14:textId="78D61152" w:rsidR="009F7C93" w:rsidRDefault="009F7C93" w:rsidP="009F7C93">
            <w:pPr>
              <w:ind w:left="153" w:hanging="153"/>
              <w:jc w:val="left"/>
              <w:rPr>
                <w:rFonts w:asciiTheme="majorBidi" w:hAnsiTheme="majorBidi" w:cstheme="majorBidi"/>
                <w:spacing w:val="-4"/>
                <w:sz w:val="28"/>
                <w:szCs w:val="28"/>
              </w:rPr>
            </w:pPr>
            <w:r w:rsidRPr="00264842">
              <w:rPr>
                <w:rFonts w:asciiTheme="majorBidi" w:hAnsiTheme="majorBidi" w:cstheme="majorBidi"/>
                <w:sz w:val="28"/>
                <w:szCs w:val="28"/>
              </w:rPr>
              <w:t xml:space="preserve">Right-of-use assets </w:t>
            </w:r>
            <w:r w:rsidRPr="00111FE7">
              <w:rPr>
                <w:rFonts w:asciiTheme="majorBidi" w:hAnsiTheme="majorBidi" w:cstheme="majorBidi"/>
                <w:sz w:val="28"/>
                <w:szCs w:val="28"/>
              </w:rPr>
              <w:t>(depreciation)</w:t>
            </w:r>
          </w:p>
        </w:tc>
        <w:tc>
          <w:tcPr>
            <w:tcW w:w="1512" w:type="dxa"/>
            <w:gridSpan w:val="2"/>
            <w:tcBorders>
              <w:left w:val="nil"/>
              <w:right w:val="nil"/>
            </w:tcBorders>
            <w:vAlign w:val="center"/>
          </w:tcPr>
          <w:p w14:paraId="2B10BD70" w14:textId="47635FEA" w:rsidR="009F7C93" w:rsidRDefault="009F7C93" w:rsidP="009F7C93">
            <w:pPr>
              <w:tabs>
                <w:tab w:val="decimal" w:pos="1522"/>
              </w:tabs>
              <w:jc w:val="left"/>
              <w:rPr>
                <w:sz w:val="28"/>
                <w:szCs w:val="28"/>
              </w:rPr>
            </w:pPr>
            <w:r w:rsidRPr="009D17EE">
              <w:rPr>
                <w:rFonts w:asciiTheme="majorBidi" w:hAnsiTheme="majorBidi"/>
                <w:sz w:val="28"/>
                <w:szCs w:val="28"/>
              </w:rPr>
              <w:t>1,207,989</w:t>
            </w:r>
          </w:p>
        </w:tc>
        <w:tc>
          <w:tcPr>
            <w:tcW w:w="1350" w:type="dxa"/>
            <w:tcBorders>
              <w:left w:val="nil"/>
              <w:right w:val="nil"/>
            </w:tcBorders>
            <w:shd w:val="clear" w:color="auto" w:fill="auto"/>
          </w:tcPr>
          <w:p w14:paraId="3C402B02" w14:textId="0899060A" w:rsidR="009F7C93" w:rsidRPr="00757150" w:rsidRDefault="009F7C93" w:rsidP="009F7C93">
            <w:pPr>
              <w:tabs>
                <w:tab w:val="decimal" w:pos="1522"/>
              </w:tabs>
              <w:jc w:val="both"/>
              <w:rPr>
                <w:rFonts w:asciiTheme="majorBidi" w:hAnsiTheme="majorBidi" w:cstheme="majorBidi"/>
                <w:sz w:val="28"/>
                <w:szCs w:val="28"/>
              </w:rPr>
            </w:pPr>
            <w:r>
              <w:rPr>
                <w:rFonts w:asciiTheme="majorBidi" w:hAnsiTheme="majorBidi" w:cstheme="majorBidi"/>
                <w:sz w:val="28"/>
                <w:szCs w:val="28"/>
              </w:rPr>
              <w:t>(411,621)</w:t>
            </w:r>
          </w:p>
        </w:tc>
        <w:tc>
          <w:tcPr>
            <w:tcW w:w="1350" w:type="dxa"/>
            <w:tcBorders>
              <w:left w:val="nil"/>
              <w:right w:val="nil"/>
            </w:tcBorders>
            <w:shd w:val="clear" w:color="auto" w:fill="auto"/>
          </w:tcPr>
          <w:p w14:paraId="04BEC3D9" w14:textId="1ED15FC9" w:rsidR="009F7C93" w:rsidRPr="00B5571A" w:rsidRDefault="009F7C93" w:rsidP="00BB3689">
            <w:pPr>
              <w:tabs>
                <w:tab w:val="decimal" w:pos="1026"/>
              </w:tabs>
              <w:jc w:val="center"/>
              <w:rPr>
                <w:rFonts w:asciiTheme="majorBidi" w:hAnsiTheme="majorBidi" w:cstheme="majorBidi"/>
                <w:sz w:val="28"/>
                <w:szCs w:val="28"/>
              </w:rPr>
            </w:pPr>
            <w:r>
              <w:rPr>
                <w:rFonts w:asciiTheme="majorBidi" w:hAnsiTheme="majorBidi" w:cstheme="majorBidi"/>
                <w:sz w:val="28"/>
                <w:szCs w:val="28"/>
              </w:rPr>
              <w:t>-</w:t>
            </w:r>
          </w:p>
        </w:tc>
        <w:tc>
          <w:tcPr>
            <w:tcW w:w="1728" w:type="dxa"/>
            <w:gridSpan w:val="2"/>
            <w:tcBorders>
              <w:left w:val="nil"/>
              <w:right w:val="nil"/>
            </w:tcBorders>
            <w:shd w:val="clear" w:color="auto" w:fill="auto"/>
          </w:tcPr>
          <w:p w14:paraId="256C0053" w14:textId="077D9867" w:rsidR="009F7C93" w:rsidRPr="00B5571A" w:rsidRDefault="009F7C93" w:rsidP="009F7C93">
            <w:pPr>
              <w:tabs>
                <w:tab w:val="decimal" w:pos="1522"/>
              </w:tabs>
              <w:jc w:val="both"/>
              <w:rPr>
                <w:rFonts w:asciiTheme="majorBidi" w:hAnsiTheme="majorBidi" w:cstheme="majorBidi"/>
                <w:sz w:val="28"/>
                <w:szCs w:val="28"/>
              </w:rPr>
            </w:pPr>
            <w:r>
              <w:rPr>
                <w:rFonts w:asciiTheme="majorBidi" w:hAnsiTheme="majorBidi" w:cstheme="majorBidi"/>
                <w:sz w:val="28"/>
                <w:szCs w:val="28"/>
              </w:rPr>
              <w:t>796,368</w:t>
            </w:r>
          </w:p>
        </w:tc>
      </w:tr>
      <w:tr w:rsidR="009F7C93" w:rsidRPr="00111FE7" w14:paraId="2E305271" w14:textId="77777777" w:rsidTr="00FF1F38">
        <w:trPr>
          <w:trHeight w:val="374"/>
        </w:trPr>
        <w:tc>
          <w:tcPr>
            <w:tcW w:w="3213" w:type="dxa"/>
            <w:tcBorders>
              <w:top w:val="nil"/>
              <w:left w:val="nil"/>
              <w:bottom w:val="nil"/>
              <w:right w:val="nil"/>
            </w:tcBorders>
            <w:shd w:val="clear" w:color="auto" w:fill="auto"/>
            <w:noWrap/>
            <w:vAlign w:val="bottom"/>
          </w:tcPr>
          <w:p w14:paraId="0F3A658F" w14:textId="2D873942" w:rsidR="009F7C93" w:rsidRPr="00264842" w:rsidRDefault="0077549F" w:rsidP="009F7C93">
            <w:pPr>
              <w:ind w:left="153" w:hanging="153"/>
              <w:jc w:val="left"/>
              <w:rPr>
                <w:rFonts w:asciiTheme="majorBidi" w:hAnsiTheme="majorBidi" w:cstheme="majorBidi"/>
                <w:sz w:val="28"/>
                <w:szCs w:val="28"/>
              </w:rPr>
            </w:pPr>
            <w:r w:rsidRPr="0077549F">
              <w:rPr>
                <w:rFonts w:asciiTheme="majorBidi" w:hAnsiTheme="majorBidi" w:cstheme="majorBidi"/>
                <w:sz w:val="28"/>
                <w:szCs w:val="28"/>
              </w:rPr>
              <w:t>Gain on revaluation of assets</w:t>
            </w:r>
          </w:p>
        </w:tc>
        <w:tc>
          <w:tcPr>
            <w:tcW w:w="1512" w:type="dxa"/>
            <w:gridSpan w:val="2"/>
            <w:tcBorders>
              <w:left w:val="nil"/>
              <w:right w:val="nil"/>
            </w:tcBorders>
            <w:vAlign w:val="center"/>
          </w:tcPr>
          <w:p w14:paraId="4E56D0C7" w14:textId="4A0FFE57" w:rsidR="009F7C93" w:rsidRPr="009D17EE" w:rsidRDefault="009F7C93" w:rsidP="00BB3689">
            <w:pPr>
              <w:pBdr>
                <w:bottom w:val="single" w:sz="4" w:space="1" w:color="auto"/>
              </w:pBdr>
              <w:tabs>
                <w:tab w:val="decimal" w:pos="1151"/>
              </w:tabs>
              <w:jc w:val="center"/>
              <w:rPr>
                <w:rFonts w:asciiTheme="majorBidi" w:hAnsiTheme="majorBidi"/>
                <w:sz w:val="28"/>
                <w:szCs w:val="28"/>
              </w:rPr>
            </w:pPr>
            <w:r>
              <w:rPr>
                <w:rFonts w:asciiTheme="majorBidi" w:hAnsiTheme="majorBidi"/>
                <w:sz w:val="28"/>
                <w:szCs w:val="28"/>
              </w:rPr>
              <w:t>-</w:t>
            </w:r>
          </w:p>
        </w:tc>
        <w:tc>
          <w:tcPr>
            <w:tcW w:w="1350" w:type="dxa"/>
            <w:tcBorders>
              <w:left w:val="nil"/>
              <w:right w:val="nil"/>
            </w:tcBorders>
            <w:shd w:val="clear" w:color="auto" w:fill="auto"/>
          </w:tcPr>
          <w:p w14:paraId="7394341D" w14:textId="71896FF1" w:rsidR="009F7C93" w:rsidRPr="00111FE7" w:rsidRDefault="009F7C93" w:rsidP="00BB3689">
            <w:pPr>
              <w:pBdr>
                <w:bottom w:val="single" w:sz="4" w:space="1" w:color="auto"/>
              </w:pBdr>
              <w:tabs>
                <w:tab w:val="decimal" w:pos="1015"/>
              </w:tabs>
              <w:jc w:val="center"/>
              <w:rPr>
                <w:rFonts w:asciiTheme="majorBidi" w:hAnsiTheme="majorBidi" w:cstheme="majorBidi"/>
                <w:sz w:val="28"/>
                <w:szCs w:val="28"/>
              </w:rPr>
            </w:pPr>
            <w:r>
              <w:rPr>
                <w:rFonts w:asciiTheme="majorBidi" w:hAnsiTheme="majorBidi" w:cstheme="majorBidi"/>
                <w:sz w:val="28"/>
                <w:szCs w:val="28"/>
              </w:rPr>
              <w:t>-</w:t>
            </w:r>
          </w:p>
        </w:tc>
        <w:tc>
          <w:tcPr>
            <w:tcW w:w="1350" w:type="dxa"/>
            <w:tcBorders>
              <w:left w:val="nil"/>
              <w:right w:val="nil"/>
            </w:tcBorders>
            <w:shd w:val="clear" w:color="auto" w:fill="auto"/>
          </w:tcPr>
          <w:p w14:paraId="17A023DD" w14:textId="61546B73" w:rsidR="009F7C93" w:rsidRPr="00111FE7" w:rsidRDefault="009F7C93" w:rsidP="009F7C93">
            <w:pPr>
              <w:pBdr>
                <w:bottom w:val="single" w:sz="4" w:space="1" w:color="auto"/>
              </w:pBdr>
              <w:tabs>
                <w:tab w:val="decimal" w:pos="1522"/>
              </w:tabs>
              <w:jc w:val="both"/>
              <w:rPr>
                <w:rFonts w:asciiTheme="majorBidi" w:hAnsiTheme="majorBidi" w:cstheme="majorBidi"/>
                <w:sz w:val="28"/>
                <w:szCs w:val="28"/>
              </w:rPr>
            </w:pPr>
            <w:r>
              <w:rPr>
                <w:rFonts w:asciiTheme="majorBidi" w:hAnsiTheme="majorBidi" w:cstheme="majorBidi"/>
                <w:sz w:val="28"/>
                <w:szCs w:val="28"/>
              </w:rPr>
              <w:t>81,788,862</w:t>
            </w:r>
          </w:p>
        </w:tc>
        <w:tc>
          <w:tcPr>
            <w:tcW w:w="1728" w:type="dxa"/>
            <w:gridSpan w:val="2"/>
            <w:tcBorders>
              <w:left w:val="nil"/>
              <w:right w:val="nil"/>
            </w:tcBorders>
            <w:shd w:val="clear" w:color="auto" w:fill="auto"/>
          </w:tcPr>
          <w:p w14:paraId="758C9B57" w14:textId="784C60BC" w:rsidR="009F7C93" w:rsidRPr="00111FE7" w:rsidRDefault="009F7C93" w:rsidP="009F7C93">
            <w:pPr>
              <w:pBdr>
                <w:bottom w:val="single" w:sz="4" w:space="1" w:color="auto"/>
              </w:pBdr>
              <w:tabs>
                <w:tab w:val="decimal" w:pos="1522"/>
              </w:tabs>
              <w:jc w:val="both"/>
              <w:rPr>
                <w:rFonts w:asciiTheme="majorBidi" w:hAnsiTheme="majorBidi" w:cstheme="majorBidi"/>
                <w:sz w:val="28"/>
                <w:szCs w:val="28"/>
              </w:rPr>
            </w:pPr>
            <w:r>
              <w:rPr>
                <w:rFonts w:asciiTheme="majorBidi" w:hAnsiTheme="majorBidi" w:cstheme="majorBidi"/>
                <w:sz w:val="28"/>
                <w:szCs w:val="28"/>
              </w:rPr>
              <w:t>81,788,862</w:t>
            </w:r>
          </w:p>
        </w:tc>
      </w:tr>
      <w:tr w:rsidR="009F7C93" w:rsidRPr="00111FE7" w14:paraId="2B107F13" w14:textId="77777777" w:rsidTr="00BB3689">
        <w:trPr>
          <w:trHeight w:val="374"/>
        </w:trPr>
        <w:tc>
          <w:tcPr>
            <w:tcW w:w="3213" w:type="dxa"/>
            <w:tcBorders>
              <w:top w:val="nil"/>
              <w:left w:val="nil"/>
              <w:bottom w:val="nil"/>
              <w:right w:val="nil"/>
            </w:tcBorders>
            <w:shd w:val="clear" w:color="auto" w:fill="auto"/>
            <w:noWrap/>
            <w:vAlign w:val="bottom"/>
          </w:tcPr>
          <w:p w14:paraId="2A35234C" w14:textId="20A9B1B0" w:rsidR="009F7C93" w:rsidRPr="00111FE7" w:rsidRDefault="009F7C93" w:rsidP="009F7C93">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512" w:type="dxa"/>
            <w:gridSpan w:val="2"/>
            <w:tcBorders>
              <w:left w:val="nil"/>
              <w:right w:val="nil"/>
            </w:tcBorders>
            <w:vAlign w:val="center"/>
          </w:tcPr>
          <w:p w14:paraId="5397F62C" w14:textId="1F00D289" w:rsidR="009F7C93" w:rsidRPr="00111FE7" w:rsidRDefault="009F7C93" w:rsidP="009F7C93">
            <w:pPr>
              <w:pBdr>
                <w:bottom w:val="single" w:sz="4" w:space="1" w:color="auto"/>
              </w:pBdr>
              <w:tabs>
                <w:tab w:val="decimal" w:pos="1522"/>
              </w:tabs>
              <w:jc w:val="left"/>
              <w:rPr>
                <w:rFonts w:asciiTheme="majorBidi" w:hAnsiTheme="majorBidi" w:cstheme="majorBidi"/>
                <w:sz w:val="28"/>
                <w:szCs w:val="28"/>
              </w:rPr>
            </w:pPr>
            <w:r w:rsidRPr="009D17EE">
              <w:rPr>
                <w:sz w:val="28"/>
                <w:szCs w:val="28"/>
              </w:rPr>
              <w:t>1,611,609</w:t>
            </w:r>
          </w:p>
        </w:tc>
        <w:tc>
          <w:tcPr>
            <w:tcW w:w="1350" w:type="dxa"/>
            <w:tcBorders>
              <w:left w:val="nil"/>
              <w:right w:val="nil"/>
            </w:tcBorders>
            <w:shd w:val="clear" w:color="auto" w:fill="auto"/>
          </w:tcPr>
          <w:p w14:paraId="07CBCE7A" w14:textId="48D4094B" w:rsidR="009F7C93" w:rsidRPr="00111FE7" w:rsidRDefault="009F7C93" w:rsidP="009F7C93">
            <w:pPr>
              <w:pBdr>
                <w:bottom w:val="single" w:sz="4" w:space="1" w:color="auto"/>
              </w:pBdr>
              <w:tabs>
                <w:tab w:val="decimal" w:pos="1522"/>
              </w:tabs>
              <w:jc w:val="both"/>
              <w:rPr>
                <w:rFonts w:asciiTheme="majorBidi" w:hAnsiTheme="majorBidi" w:cstheme="majorBidi"/>
                <w:sz w:val="28"/>
                <w:szCs w:val="28"/>
              </w:rPr>
            </w:pPr>
            <w:r>
              <w:rPr>
                <w:rFonts w:asciiTheme="majorBidi" w:hAnsiTheme="majorBidi" w:cstheme="majorBidi"/>
                <w:sz w:val="28"/>
                <w:szCs w:val="28"/>
              </w:rPr>
              <w:t>(396,438)</w:t>
            </w:r>
          </w:p>
        </w:tc>
        <w:tc>
          <w:tcPr>
            <w:tcW w:w="1350" w:type="dxa"/>
            <w:tcBorders>
              <w:left w:val="nil"/>
              <w:right w:val="nil"/>
            </w:tcBorders>
            <w:shd w:val="clear" w:color="auto" w:fill="auto"/>
          </w:tcPr>
          <w:p w14:paraId="2DD1C201" w14:textId="7EAAF4EA" w:rsidR="009F7C93" w:rsidRPr="00111FE7" w:rsidRDefault="009F7C93" w:rsidP="009F7C93">
            <w:pPr>
              <w:pBdr>
                <w:bottom w:val="single" w:sz="4" w:space="1" w:color="auto"/>
              </w:pBdr>
              <w:tabs>
                <w:tab w:val="decimal" w:pos="1522"/>
              </w:tabs>
              <w:jc w:val="both"/>
              <w:rPr>
                <w:rFonts w:asciiTheme="majorBidi" w:hAnsiTheme="majorBidi" w:cstheme="majorBidi"/>
                <w:sz w:val="28"/>
                <w:szCs w:val="28"/>
              </w:rPr>
            </w:pPr>
            <w:r>
              <w:rPr>
                <w:rFonts w:asciiTheme="majorBidi" w:hAnsiTheme="majorBidi" w:cstheme="majorBidi"/>
                <w:sz w:val="28"/>
                <w:szCs w:val="28"/>
              </w:rPr>
              <w:t>81,788,862</w:t>
            </w:r>
          </w:p>
        </w:tc>
        <w:tc>
          <w:tcPr>
            <w:tcW w:w="1728" w:type="dxa"/>
            <w:gridSpan w:val="2"/>
            <w:tcBorders>
              <w:left w:val="nil"/>
              <w:right w:val="nil"/>
            </w:tcBorders>
            <w:shd w:val="clear" w:color="auto" w:fill="auto"/>
          </w:tcPr>
          <w:p w14:paraId="59C30E82" w14:textId="0C323F26" w:rsidR="009F7C93" w:rsidRPr="00111FE7" w:rsidRDefault="009F7C93" w:rsidP="009F7C93">
            <w:pPr>
              <w:pBdr>
                <w:bottom w:val="single" w:sz="4" w:space="1" w:color="auto"/>
              </w:pBdr>
              <w:tabs>
                <w:tab w:val="decimal" w:pos="1522"/>
              </w:tabs>
              <w:jc w:val="both"/>
              <w:rPr>
                <w:rFonts w:asciiTheme="majorBidi" w:hAnsiTheme="majorBidi" w:cstheme="majorBidi"/>
                <w:sz w:val="28"/>
                <w:szCs w:val="28"/>
              </w:rPr>
            </w:pPr>
            <w:r>
              <w:rPr>
                <w:rFonts w:asciiTheme="majorBidi" w:hAnsiTheme="majorBidi" w:cstheme="majorBidi"/>
                <w:sz w:val="28"/>
                <w:szCs w:val="28"/>
              </w:rPr>
              <w:t>83,004,033</w:t>
            </w:r>
          </w:p>
        </w:tc>
      </w:tr>
      <w:tr w:rsidR="009F7C93" w:rsidRPr="00111FE7" w14:paraId="302DFFE9" w14:textId="77777777" w:rsidTr="00BB3689">
        <w:trPr>
          <w:trHeight w:val="374"/>
        </w:trPr>
        <w:tc>
          <w:tcPr>
            <w:tcW w:w="3213" w:type="dxa"/>
            <w:tcBorders>
              <w:top w:val="nil"/>
              <w:left w:val="nil"/>
              <w:bottom w:val="nil"/>
              <w:right w:val="nil"/>
            </w:tcBorders>
            <w:shd w:val="clear" w:color="auto" w:fill="auto"/>
            <w:noWrap/>
            <w:vAlign w:val="bottom"/>
          </w:tcPr>
          <w:p w14:paraId="32E7BA52" w14:textId="4148DCD6" w:rsidR="009F7C93" w:rsidRPr="00111FE7" w:rsidRDefault="009F7C93" w:rsidP="009F7C93">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512" w:type="dxa"/>
            <w:gridSpan w:val="2"/>
            <w:tcBorders>
              <w:left w:val="nil"/>
              <w:right w:val="nil"/>
            </w:tcBorders>
            <w:vAlign w:val="center"/>
          </w:tcPr>
          <w:p w14:paraId="7EE39B06" w14:textId="39082BDA" w:rsidR="009F7C93" w:rsidRPr="00111FE7" w:rsidRDefault="009F7C93" w:rsidP="009F7C93">
            <w:pPr>
              <w:pBdr>
                <w:bottom w:val="double" w:sz="4" w:space="1" w:color="auto"/>
              </w:pBdr>
              <w:tabs>
                <w:tab w:val="decimal" w:pos="1522"/>
              </w:tabs>
              <w:jc w:val="left"/>
              <w:rPr>
                <w:rFonts w:asciiTheme="majorBidi" w:hAnsiTheme="majorBidi" w:cstheme="majorBidi"/>
                <w:sz w:val="28"/>
                <w:szCs w:val="28"/>
              </w:rPr>
            </w:pPr>
            <w:r w:rsidRPr="00BD4218">
              <w:rPr>
                <w:sz w:val="28"/>
                <w:szCs w:val="28"/>
              </w:rPr>
              <w:t>68,</w:t>
            </w:r>
            <w:r w:rsidRPr="00220AE6">
              <w:rPr>
                <w:sz w:val="28"/>
                <w:szCs w:val="28"/>
              </w:rPr>
              <w:t>11</w:t>
            </w:r>
            <w:r w:rsidRPr="00BD4218">
              <w:rPr>
                <w:sz w:val="28"/>
                <w:szCs w:val="28"/>
              </w:rPr>
              <w:t>0,656</w:t>
            </w:r>
          </w:p>
        </w:tc>
        <w:tc>
          <w:tcPr>
            <w:tcW w:w="1350" w:type="dxa"/>
            <w:tcBorders>
              <w:left w:val="nil"/>
              <w:right w:val="nil"/>
            </w:tcBorders>
            <w:shd w:val="clear" w:color="auto" w:fill="auto"/>
          </w:tcPr>
          <w:p w14:paraId="7CBF4111" w14:textId="09756D9F" w:rsidR="009F7C93" w:rsidRPr="00111FE7" w:rsidRDefault="009F7C93" w:rsidP="009F7C93">
            <w:pPr>
              <w:pBdr>
                <w:bottom w:val="double" w:sz="4" w:space="1" w:color="auto"/>
              </w:pBdr>
              <w:tabs>
                <w:tab w:val="decimal" w:pos="1522"/>
              </w:tabs>
              <w:jc w:val="both"/>
              <w:rPr>
                <w:rFonts w:asciiTheme="majorBidi" w:hAnsiTheme="majorBidi" w:cstheme="majorBidi"/>
                <w:sz w:val="28"/>
                <w:szCs w:val="28"/>
              </w:rPr>
            </w:pPr>
            <w:r>
              <w:rPr>
                <w:rFonts w:asciiTheme="majorBidi" w:hAnsiTheme="majorBidi" w:cstheme="majorBidi"/>
                <w:sz w:val="28"/>
                <w:szCs w:val="28"/>
              </w:rPr>
              <w:t>31,296,061</w:t>
            </w:r>
          </w:p>
        </w:tc>
        <w:tc>
          <w:tcPr>
            <w:tcW w:w="1350" w:type="dxa"/>
            <w:tcBorders>
              <w:left w:val="nil"/>
              <w:right w:val="nil"/>
            </w:tcBorders>
            <w:shd w:val="clear" w:color="auto" w:fill="auto"/>
          </w:tcPr>
          <w:p w14:paraId="6EE183C5" w14:textId="72107350" w:rsidR="009F7C93" w:rsidRPr="00111FE7" w:rsidRDefault="009F7C93" w:rsidP="009F7C93">
            <w:pPr>
              <w:pBdr>
                <w:bottom w:val="double" w:sz="4" w:space="1" w:color="auto"/>
              </w:pBdr>
              <w:tabs>
                <w:tab w:val="decimal" w:pos="1522"/>
              </w:tabs>
              <w:jc w:val="both"/>
              <w:rPr>
                <w:rFonts w:asciiTheme="majorBidi" w:hAnsiTheme="majorBidi" w:cstheme="majorBidi"/>
                <w:sz w:val="28"/>
                <w:szCs w:val="28"/>
              </w:rPr>
            </w:pPr>
            <w:r>
              <w:rPr>
                <w:rFonts w:asciiTheme="majorBidi" w:hAnsiTheme="majorBidi" w:cstheme="majorBidi"/>
                <w:sz w:val="28"/>
                <w:szCs w:val="28"/>
              </w:rPr>
              <w:t>(81,788,862)</w:t>
            </w:r>
          </w:p>
        </w:tc>
        <w:tc>
          <w:tcPr>
            <w:tcW w:w="1728" w:type="dxa"/>
            <w:gridSpan w:val="2"/>
            <w:tcBorders>
              <w:left w:val="nil"/>
              <w:right w:val="nil"/>
            </w:tcBorders>
            <w:shd w:val="clear" w:color="auto" w:fill="auto"/>
          </w:tcPr>
          <w:p w14:paraId="636837B5" w14:textId="7EAD59E3" w:rsidR="009F7C93" w:rsidRPr="00111FE7" w:rsidRDefault="009F7C93" w:rsidP="009F7C93">
            <w:pPr>
              <w:pBdr>
                <w:bottom w:val="double" w:sz="4" w:space="1" w:color="auto"/>
              </w:pBdr>
              <w:tabs>
                <w:tab w:val="decimal" w:pos="1522"/>
              </w:tabs>
              <w:jc w:val="both"/>
              <w:rPr>
                <w:rFonts w:asciiTheme="majorBidi" w:hAnsiTheme="majorBidi" w:cstheme="majorBidi"/>
                <w:sz w:val="28"/>
                <w:szCs w:val="28"/>
              </w:rPr>
            </w:pPr>
            <w:r>
              <w:rPr>
                <w:rFonts w:asciiTheme="majorBidi" w:hAnsiTheme="majorBidi" w:cstheme="majorBidi"/>
                <w:sz w:val="28"/>
                <w:szCs w:val="28"/>
              </w:rPr>
              <w:t>17,617,855</w:t>
            </w:r>
          </w:p>
        </w:tc>
      </w:tr>
    </w:tbl>
    <w:p w14:paraId="0CBDE041" w14:textId="1F6314BC" w:rsidR="00CE30AB" w:rsidRPr="00111FE7" w:rsidRDefault="00CE30AB" w:rsidP="00225DE1">
      <w:pPr>
        <w:spacing w:before="120"/>
        <w:ind w:left="567"/>
        <w:jc w:val="both"/>
        <w:rPr>
          <w:rFonts w:asciiTheme="majorBidi" w:hAnsiTheme="majorBidi" w:cstheme="majorBidi"/>
          <w:sz w:val="28"/>
          <w:szCs w:val="28"/>
        </w:rPr>
      </w:pPr>
      <w:bookmarkStart w:id="434" w:name="_MON_1517831748"/>
      <w:bookmarkStart w:id="435" w:name="_MON_1548335883"/>
      <w:bookmarkStart w:id="436" w:name="_MON_1548336265"/>
      <w:bookmarkStart w:id="437" w:name="_MON_1548336699"/>
      <w:bookmarkStart w:id="438" w:name="_MON_1548336719"/>
      <w:bookmarkStart w:id="439" w:name="_MON_1548336909"/>
      <w:bookmarkStart w:id="440" w:name="_MON_1548336922"/>
      <w:bookmarkStart w:id="441" w:name="_MON_1517565983"/>
      <w:bookmarkStart w:id="442" w:name="_MON_1517566002"/>
      <w:bookmarkStart w:id="443" w:name="_MON_1517419242"/>
      <w:bookmarkStart w:id="444" w:name="_MON_1541932277"/>
      <w:bookmarkStart w:id="445" w:name="_MON_1517299376"/>
      <w:bookmarkStart w:id="446" w:name="_MON_1504333629"/>
      <w:bookmarkStart w:id="447" w:name="_MON_1504333657"/>
      <w:bookmarkStart w:id="448" w:name="_MON_1482911416"/>
      <w:bookmarkStart w:id="449" w:name="_MON_1517380602"/>
      <w:bookmarkStart w:id="450" w:name="_MON_1517380618"/>
      <w:bookmarkStart w:id="451" w:name="_MON_1482911462"/>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r w:rsidRPr="00111FE7">
        <w:rPr>
          <w:rFonts w:asciiTheme="majorBidi" w:hAnsiTheme="majorBidi" w:cstheme="majorBidi"/>
          <w:sz w:val="28"/>
          <w:szCs w:val="28"/>
        </w:rPr>
        <w:t xml:space="preserve">Income tax expenses for the </w:t>
      </w:r>
      <w:r w:rsidR="0021576F">
        <w:rPr>
          <w:rFonts w:asciiTheme="majorBidi" w:hAnsiTheme="majorBidi" w:cstheme="majorBidi"/>
          <w:sz w:val="28"/>
          <w:szCs w:val="28"/>
        </w:rPr>
        <w:t>nine</w:t>
      </w:r>
      <w:r w:rsidR="007B0884">
        <w:rPr>
          <w:rFonts w:asciiTheme="majorBidi" w:hAnsiTheme="majorBidi" w:cstheme="majorBidi"/>
          <w:sz w:val="28"/>
          <w:szCs w:val="28"/>
        </w:rPr>
        <w:t>-month</w:t>
      </w:r>
      <w:r w:rsidR="00062FF7" w:rsidRPr="00111FE7">
        <w:rPr>
          <w:rFonts w:asciiTheme="majorBidi" w:hAnsiTheme="majorBidi" w:cstheme="majorBidi"/>
          <w:sz w:val="28"/>
          <w:szCs w:val="28"/>
        </w:rPr>
        <w:t xml:space="preserve"> period</w:t>
      </w:r>
      <w:r w:rsidR="006C1CB5">
        <w:rPr>
          <w:rFonts w:asciiTheme="majorBidi" w:hAnsiTheme="majorBidi" w:cstheme="majorBidi"/>
          <w:sz w:val="28"/>
          <w:szCs w:val="28"/>
        </w:rPr>
        <w:t>s</w:t>
      </w:r>
      <w:r w:rsidR="00C50B15" w:rsidRPr="00111FE7">
        <w:rPr>
          <w:rFonts w:asciiTheme="majorBidi" w:hAnsiTheme="majorBidi" w:cstheme="majorBidi"/>
          <w:sz w:val="28"/>
          <w:szCs w:val="28"/>
        </w:rPr>
        <w:t xml:space="preserve"> ended </w:t>
      </w:r>
      <w:r w:rsidR="0021576F">
        <w:rPr>
          <w:rFonts w:asciiTheme="majorBidi" w:hAnsiTheme="majorBidi" w:cstheme="majorBidi"/>
          <w:sz w:val="28"/>
          <w:szCs w:val="28"/>
        </w:rPr>
        <w:t>September</w:t>
      </w:r>
      <w:r w:rsidR="007B0884">
        <w:rPr>
          <w:rFonts w:asciiTheme="majorBidi" w:hAnsiTheme="majorBidi" w:cstheme="majorBidi"/>
          <w:sz w:val="28"/>
          <w:szCs w:val="28"/>
        </w:rPr>
        <w:t xml:space="preserve"> 3</w:t>
      </w:r>
      <w:r w:rsidR="0021576F">
        <w:rPr>
          <w:rFonts w:asciiTheme="majorBidi" w:hAnsiTheme="majorBidi" w:cstheme="majorBidi"/>
          <w:sz w:val="28"/>
          <w:szCs w:val="28"/>
        </w:rPr>
        <w:t>0</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were as follows:</w:t>
      </w:r>
    </w:p>
    <w:tbl>
      <w:tblPr>
        <w:tblW w:w="8391" w:type="dxa"/>
        <w:tblInd w:w="567" w:type="dxa"/>
        <w:tblLayout w:type="fixed"/>
        <w:tblCellMar>
          <w:left w:w="57" w:type="dxa"/>
          <w:right w:w="57" w:type="dxa"/>
        </w:tblCellMar>
        <w:tblLook w:val="04A0" w:firstRow="1" w:lastRow="0" w:firstColumn="1" w:lastColumn="0" w:noHBand="0" w:noVBand="1"/>
      </w:tblPr>
      <w:tblGrid>
        <w:gridCol w:w="2721"/>
        <w:gridCol w:w="1417"/>
        <w:gridCol w:w="1418"/>
        <w:gridCol w:w="1417"/>
        <w:gridCol w:w="1418"/>
      </w:tblGrid>
      <w:tr w:rsidR="00CE30AB" w:rsidRPr="00111FE7" w14:paraId="7EFA46D3" w14:textId="77777777" w:rsidTr="00FC7D35">
        <w:trPr>
          <w:trHeight w:val="369"/>
        </w:trPr>
        <w:tc>
          <w:tcPr>
            <w:tcW w:w="2721" w:type="dxa"/>
            <w:tcBorders>
              <w:top w:val="nil"/>
              <w:left w:val="nil"/>
              <w:bottom w:val="nil"/>
              <w:right w:val="nil"/>
            </w:tcBorders>
            <w:shd w:val="clear" w:color="auto" w:fill="auto"/>
            <w:noWrap/>
            <w:vAlign w:val="bottom"/>
            <w:hideMark/>
          </w:tcPr>
          <w:p w14:paraId="6B50C4E0" w14:textId="77777777" w:rsidR="00CE30AB" w:rsidRPr="00111FE7" w:rsidRDefault="00CE30AB" w:rsidP="00CE30AB">
            <w:pPr>
              <w:spacing w:before="120"/>
              <w:jc w:val="center"/>
              <w:rPr>
                <w:rFonts w:asciiTheme="majorBidi" w:hAnsiTheme="majorBidi" w:cstheme="majorBidi"/>
                <w:sz w:val="28"/>
                <w:szCs w:val="28"/>
              </w:rPr>
            </w:pPr>
          </w:p>
        </w:tc>
        <w:tc>
          <w:tcPr>
            <w:tcW w:w="5670" w:type="dxa"/>
            <w:gridSpan w:val="4"/>
            <w:tcBorders>
              <w:left w:val="nil"/>
              <w:bottom w:val="nil"/>
              <w:right w:val="nil"/>
            </w:tcBorders>
            <w:shd w:val="clear" w:color="auto" w:fill="auto"/>
            <w:noWrap/>
            <w:vAlign w:val="bottom"/>
            <w:hideMark/>
          </w:tcPr>
          <w:p w14:paraId="149DA61C" w14:textId="2E3E2182" w:rsidR="00CE30AB" w:rsidRPr="00111FE7" w:rsidRDefault="00CE30AB"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Unit</w:t>
            </w:r>
            <w:r w:rsidR="006402EE">
              <w:rPr>
                <w:rFonts w:asciiTheme="majorBidi" w:hAnsiTheme="majorBidi" w:cstheme="majorBidi"/>
                <w:sz w:val="28"/>
                <w:szCs w:val="28"/>
              </w:rPr>
              <w:t xml:space="preserve"> : </w:t>
            </w:r>
            <w:r w:rsidRPr="00111FE7">
              <w:rPr>
                <w:rFonts w:asciiTheme="majorBidi" w:hAnsiTheme="majorBidi" w:cstheme="majorBidi"/>
                <w:sz w:val="28"/>
                <w:szCs w:val="28"/>
              </w:rPr>
              <w:t>Baht</w:t>
            </w:r>
          </w:p>
        </w:tc>
      </w:tr>
      <w:tr w:rsidR="00CE30AB" w:rsidRPr="00111FE7" w14:paraId="4A847577" w14:textId="77777777" w:rsidTr="00FC7D35">
        <w:trPr>
          <w:trHeight w:val="369"/>
        </w:trPr>
        <w:tc>
          <w:tcPr>
            <w:tcW w:w="2721" w:type="dxa"/>
            <w:tcBorders>
              <w:top w:val="nil"/>
              <w:left w:val="nil"/>
              <w:bottom w:val="nil"/>
              <w:right w:val="nil"/>
            </w:tcBorders>
            <w:shd w:val="clear" w:color="auto" w:fill="auto"/>
            <w:noWrap/>
            <w:vAlign w:val="bottom"/>
            <w:hideMark/>
          </w:tcPr>
          <w:p w14:paraId="627C17DE" w14:textId="77777777" w:rsidR="00CE30AB" w:rsidRPr="00111FE7" w:rsidRDefault="00CE30AB" w:rsidP="00CE30AB">
            <w:pPr>
              <w:jc w:val="center"/>
              <w:rPr>
                <w:rFonts w:asciiTheme="majorBidi" w:hAnsiTheme="majorBidi" w:cstheme="majorBidi"/>
                <w:sz w:val="28"/>
                <w:szCs w:val="28"/>
              </w:rPr>
            </w:pPr>
          </w:p>
        </w:tc>
        <w:tc>
          <w:tcPr>
            <w:tcW w:w="2835" w:type="dxa"/>
            <w:gridSpan w:val="2"/>
            <w:tcBorders>
              <w:top w:val="nil"/>
              <w:left w:val="nil"/>
              <w:bottom w:val="nil"/>
              <w:right w:val="nil"/>
            </w:tcBorders>
            <w:shd w:val="clear" w:color="auto" w:fill="auto"/>
            <w:noWrap/>
            <w:vAlign w:val="bottom"/>
            <w:hideMark/>
          </w:tcPr>
          <w:p w14:paraId="4DAC8C5E" w14:textId="77777777" w:rsidR="00CE30AB" w:rsidRPr="00486BAA" w:rsidRDefault="00CE30AB" w:rsidP="00CE30AB">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statements</w:t>
            </w:r>
          </w:p>
        </w:tc>
        <w:tc>
          <w:tcPr>
            <w:tcW w:w="2835" w:type="dxa"/>
            <w:gridSpan w:val="2"/>
            <w:tcBorders>
              <w:top w:val="nil"/>
              <w:left w:val="nil"/>
              <w:bottom w:val="nil"/>
              <w:right w:val="nil"/>
            </w:tcBorders>
            <w:shd w:val="clear" w:color="auto" w:fill="auto"/>
            <w:noWrap/>
            <w:vAlign w:val="bottom"/>
            <w:hideMark/>
          </w:tcPr>
          <w:p w14:paraId="6F91E17D"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092602" w:rsidRPr="00111FE7" w14:paraId="7157DBBC" w14:textId="77777777" w:rsidTr="00FC7D35">
        <w:trPr>
          <w:trHeight w:val="369"/>
        </w:trPr>
        <w:tc>
          <w:tcPr>
            <w:tcW w:w="2721" w:type="dxa"/>
            <w:tcBorders>
              <w:top w:val="nil"/>
              <w:left w:val="nil"/>
              <w:bottom w:val="nil"/>
              <w:right w:val="nil"/>
            </w:tcBorders>
            <w:shd w:val="clear" w:color="auto" w:fill="auto"/>
            <w:noWrap/>
            <w:vAlign w:val="bottom"/>
            <w:hideMark/>
          </w:tcPr>
          <w:p w14:paraId="569B3636" w14:textId="77777777" w:rsidR="00092602" w:rsidRPr="00111FE7" w:rsidRDefault="00092602" w:rsidP="00092602">
            <w:pPr>
              <w:jc w:val="center"/>
              <w:rPr>
                <w:rFonts w:asciiTheme="majorBidi" w:hAnsiTheme="majorBidi" w:cstheme="majorBidi"/>
                <w:sz w:val="28"/>
                <w:szCs w:val="28"/>
              </w:rPr>
            </w:pPr>
          </w:p>
        </w:tc>
        <w:tc>
          <w:tcPr>
            <w:tcW w:w="1417" w:type="dxa"/>
            <w:tcBorders>
              <w:top w:val="nil"/>
              <w:left w:val="nil"/>
              <w:bottom w:val="nil"/>
              <w:right w:val="nil"/>
            </w:tcBorders>
            <w:shd w:val="clear" w:color="auto" w:fill="auto"/>
            <w:noWrap/>
            <w:vAlign w:val="bottom"/>
            <w:hideMark/>
          </w:tcPr>
          <w:p w14:paraId="1B7BA99C" w14:textId="2ED9DE4A" w:rsidR="00092602" w:rsidRPr="00111FE7" w:rsidRDefault="008B71E3" w:rsidP="0009260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418" w:type="dxa"/>
            <w:tcBorders>
              <w:top w:val="nil"/>
              <w:left w:val="nil"/>
              <w:bottom w:val="nil"/>
              <w:right w:val="nil"/>
            </w:tcBorders>
            <w:shd w:val="clear" w:color="auto" w:fill="auto"/>
            <w:noWrap/>
            <w:vAlign w:val="bottom"/>
            <w:hideMark/>
          </w:tcPr>
          <w:p w14:paraId="7226800A" w14:textId="3FB2FF74" w:rsidR="00092602" w:rsidRPr="00111FE7" w:rsidRDefault="008B71E3" w:rsidP="0009260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417" w:type="dxa"/>
            <w:tcBorders>
              <w:top w:val="nil"/>
              <w:left w:val="nil"/>
              <w:bottom w:val="nil"/>
              <w:right w:val="nil"/>
            </w:tcBorders>
            <w:shd w:val="clear" w:color="auto" w:fill="auto"/>
            <w:noWrap/>
            <w:vAlign w:val="bottom"/>
            <w:hideMark/>
          </w:tcPr>
          <w:p w14:paraId="4A0AEC94" w14:textId="5E947FA5" w:rsidR="00092602" w:rsidRPr="00111FE7" w:rsidRDefault="008B71E3" w:rsidP="0009260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418" w:type="dxa"/>
            <w:tcBorders>
              <w:top w:val="nil"/>
              <w:left w:val="nil"/>
              <w:bottom w:val="nil"/>
              <w:right w:val="nil"/>
            </w:tcBorders>
            <w:shd w:val="clear" w:color="auto" w:fill="auto"/>
            <w:noWrap/>
            <w:vAlign w:val="bottom"/>
            <w:hideMark/>
          </w:tcPr>
          <w:p w14:paraId="2022C7CE" w14:textId="33200FC2" w:rsidR="00092602" w:rsidRPr="00111FE7" w:rsidRDefault="008B71E3" w:rsidP="0009260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r>
      <w:tr w:rsidR="0021576F" w:rsidRPr="00111FE7" w14:paraId="49B5B92F" w14:textId="77777777" w:rsidTr="00456AE3">
        <w:trPr>
          <w:trHeight w:val="369"/>
        </w:trPr>
        <w:tc>
          <w:tcPr>
            <w:tcW w:w="2721" w:type="dxa"/>
            <w:tcBorders>
              <w:top w:val="nil"/>
              <w:left w:val="nil"/>
              <w:bottom w:val="nil"/>
              <w:right w:val="nil"/>
            </w:tcBorders>
            <w:shd w:val="clear" w:color="auto" w:fill="auto"/>
            <w:noWrap/>
            <w:vAlign w:val="bottom"/>
            <w:hideMark/>
          </w:tcPr>
          <w:p w14:paraId="5295BA73" w14:textId="77777777" w:rsidR="0021576F" w:rsidRPr="00486BAA" w:rsidRDefault="0021576F" w:rsidP="0021576F">
            <w:pPr>
              <w:jc w:val="left"/>
              <w:rPr>
                <w:rFonts w:asciiTheme="majorBidi" w:hAnsiTheme="majorBidi" w:cstheme="majorBidi"/>
                <w:sz w:val="28"/>
                <w:szCs w:val="28"/>
                <w:cs/>
              </w:rPr>
            </w:pPr>
            <w:r w:rsidRPr="00111FE7">
              <w:rPr>
                <w:rFonts w:asciiTheme="majorBidi" w:hAnsiTheme="majorBidi" w:cstheme="majorBidi"/>
                <w:sz w:val="28"/>
                <w:szCs w:val="28"/>
              </w:rPr>
              <w:t>Current income tax expenses</w:t>
            </w:r>
          </w:p>
        </w:tc>
        <w:tc>
          <w:tcPr>
            <w:tcW w:w="1417" w:type="dxa"/>
            <w:tcBorders>
              <w:top w:val="nil"/>
              <w:left w:val="nil"/>
              <w:right w:val="nil"/>
            </w:tcBorders>
            <w:shd w:val="clear" w:color="auto" w:fill="auto"/>
            <w:noWrap/>
            <w:vAlign w:val="center"/>
          </w:tcPr>
          <w:p w14:paraId="551EB10E" w14:textId="5DD9B354" w:rsidR="0021576F" w:rsidRPr="002C77C8" w:rsidRDefault="00456AE3" w:rsidP="0021576F">
            <w:pPr>
              <w:tabs>
                <w:tab w:val="decimal" w:pos="1191"/>
              </w:tabs>
              <w:rPr>
                <w:rFonts w:asciiTheme="majorBidi" w:hAnsiTheme="majorBidi" w:cstheme="majorBidi"/>
                <w:sz w:val="28"/>
                <w:szCs w:val="28"/>
              </w:rPr>
            </w:pPr>
            <w:r>
              <w:rPr>
                <w:rFonts w:asciiTheme="majorBidi" w:hAnsiTheme="majorBidi" w:cstheme="majorBidi"/>
                <w:sz w:val="28"/>
                <w:szCs w:val="28"/>
              </w:rPr>
              <w:t>32,769,600</w:t>
            </w:r>
          </w:p>
        </w:tc>
        <w:tc>
          <w:tcPr>
            <w:tcW w:w="1418" w:type="dxa"/>
            <w:shd w:val="clear" w:color="auto" w:fill="auto"/>
            <w:noWrap/>
            <w:vAlign w:val="bottom"/>
          </w:tcPr>
          <w:p w14:paraId="157B59C7" w14:textId="7E4E2B2A" w:rsidR="0021576F" w:rsidRPr="00111FE7" w:rsidRDefault="0021576F" w:rsidP="0021576F">
            <w:pPr>
              <w:tabs>
                <w:tab w:val="decimal" w:pos="1191"/>
              </w:tabs>
              <w:rPr>
                <w:rFonts w:asciiTheme="majorBidi" w:hAnsiTheme="majorBidi" w:cstheme="majorBidi"/>
                <w:sz w:val="28"/>
                <w:szCs w:val="28"/>
              </w:rPr>
            </w:pPr>
            <w:r w:rsidRPr="0027464E">
              <w:rPr>
                <w:rFonts w:asciiTheme="majorBidi" w:hAnsiTheme="majorBidi" w:cstheme="majorBidi"/>
                <w:sz w:val="28"/>
                <w:szCs w:val="28"/>
              </w:rPr>
              <w:t>29,828,399</w:t>
            </w:r>
          </w:p>
        </w:tc>
        <w:tc>
          <w:tcPr>
            <w:tcW w:w="1417" w:type="dxa"/>
            <w:tcBorders>
              <w:top w:val="nil"/>
              <w:left w:val="nil"/>
              <w:right w:val="nil"/>
            </w:tcBorders>
            <w:shd w:val="clear" w:color="auto" w:fill="auto"/>
            <w:noWrap/>
            <w:vAlign w:val="center"/>
          </w:tcPr>
          <w:p w14:paraId="382FEC27" w14:textId="75E8CFA5" w:rsidR="0021576F" w:rsidRPr="00264842" w:rsidRDefault="00456AE3" w:rsidP="0021576F">
            <w:pPr>
              <w:tabs>
                <w:tab w:val="decimal" w:pos="1191"/>
              </w:tabs>
              <w:rPr>
                <w:rFonts w:asciiTheme="majorBidi" w:hAnsiTheme="majorBidi" w:cstheme="majorBidi"/>
                <w:sz w:val="28"/>
                <w:szCs w:val="28"/>
              </w:rPr>
            </w:pPr>
            <w:r>
              <w:rPr>
                <w:rFonts w:asciiTheme="majorBidi" w:hAnsiTheme="majorBidi" w:cstheme="majorBidi"/>
                <w:sz w:val="28"/>
                <w:szCs w:val="28"/>
              </w:rPr>
              <w:t>32,769,600</w:t>
            </w:r>
          </w:p>
        </w:tc>
        <w:tc>
          <w:tcPr>
            <w:tcW w:w="1418" w:type="dxa"/>
            <w:shd w:val="clear" w:color="auto" w:fill="auto"/>
            <w:noWrap/>
            <w:vAlign w:val="bottom"/>
          </w:tcPr>
          <w:p w14:paraId="21836B3D" w14:textId="25493C98" w:rsidR="0021576F" w:rsidRPr="00111FE7" w:rsidRDefault="0021576F" w:rsidP="0021576F">
            <w:pPr>
              <w:tabs>
                <w:tab w:val="decimal" w:pos="1191"/>
              </w:tabs>
              <w:rPr>
                <w:rFonts w:asciiTheme="majorBidi" w:hAnsiTheme="majorBidi" w:cstheme="majorBidi"/>
                <w:sz w:val="28"/>
                <w:szCs w:val="28"/>
              </w:rPr>
            </w:pPr>
            <w:r w:rsidRPr="0027464E">
              <w:rPr>
                <w:rFonts w:asciiTheme="majorBidi" w:hAnsiTheme="majorBidi" w:cstheme="majorBidi"/>
                <w:sz w:val="28"/>
                <w:szCs w:val="28"/>
              </w:rPr>
              <w:t>29,061,780</w:t>
            </w:r>
          </w:p>
        </w:tc>
      </w:tr>
      <w:tr w:rsidR="0021576F" w:rsidRPr="00111FE7" w14:paraId="7EF3A731" w14:textId="77777777" w:rsidTr="00456AE3">
        <w:trPr>
          <w:trHeight w:val="369"/>
        </w:trPr>
        <w:tc>
          <w:tcPr>
            <w:tcW w:w="2721" w:type="dxa"/>
            <w:tcBorders>
              <w:top w:val="nil"/>
              <w:left w:val="nil"/>
              <w:bottom w:val="nil"/>
              <w:right w:val="nil"/>
            </w:tcBorders>
            <w:shd w:val="clear" w:color="auto" w:fill="auto"/>
            <w:noWrap/>
            <w:vAlign w:val="bottom"/>
            <w:hideMark/>
          </w:tcPr>
          <w:p w14:paraId="5B8E187D" w14:textId="48B5DEE3" w:rsidR="0021576F" w:rsidRPr="00486BAA" w:rsidRDefault="0021576F" w:rsidP="0021576F">
            <w:pPr>
              <w:jc w:val="left"/>
              <w:rPr>
                <w:rFonts w:asciiTheme="majorBidi" w:hAnsiTheme="majorBidi" w:cstheme="majorBidi"/>
                <w:sz w:val="28"/>
                <w:szCs w:val="28"/>
                <w:cs/>
              </w:rPr>
            </w:pPr>
            <w:r w:rsidRPr="00111FE7">
              <w:rPr>
                <w:rFonts w:asciiTheme="majorBidi" w:hAnsiTheme="majorBidi" w:cstheme="majorBidi"/>
                <w:sz w:val="28"/>
                <w:szCs w:val="28"/>
              </w:rPr>
              <w:t xml:space="preserve">Deferred income tax </w:t>
            </w:r>
          </w:p>
        </w:tc>
        <w:tc>
          <w:tcPr>
            <w:tcW w:w="1417" w:type="dxa"/>
            <w:tcBorders>
              <w:top w:val="nil"/>
              <w:left w:val="nil"/>
              <w:bottom w:val="nil"/>
              <w:right w:val="nil"/>
            </w:tcBorders>
            <w:shd w:val="clear" w:color="auto" w:fill="auto"/>
            <w:noWrap/>
            <w:vAlign w:val="bottom"/>
          </w:tcPr>
          <w:p w14:paraId="754E5A22" w14:textId="6F5B19D4" w:rsidR="0021576F" w:rsidRPr="00111FE7" w:rsidRDefault="00456AE3" w:rsidP="00757150">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(31,296,061)</w:t>
            </w:r>
          </w:p>
        </w:tc>
        <w:tc>
          <w:tcPr>
            <w:tcW w:w="1418" w:type="dxa"/>
            <w:shd w:val="clear" w:color="auto" w:fill="auto"/>
            <w:noWrap/>
            <w:vAlign w:val="bottom"/>
          </w:tcPr>
          <w:p w14:paraId="59E4CBAD" w14:textId="413CA6D3" w:rsidR="0021576F" w:rsidRPr="00111FE7" w:rsidRDefault="0021576F" w:rsidP="0021576F">
            <w:pPr>
              <w:pBdr>
                <w:bottom w:val="single" w:sz="4" w:space="1" w:color="auto"/>
              </w:pBdr>
              <w:tabs>
                <w:tab w:val="decimal" w:pos="1191"/>
              </w:tabs>
              <w:rPr>
                <w:rFonts w:asciiTheme="majorBidi" w:hAnsiTheme="majorBidi" w:cstheme="majorBidi"/>
                <w:sz w:val="28"/>
                <w:szCs w:val="28"/>
              </w:rPr>
            </w:pPr>
            <w:r w:rsidRPr="0027464E">
              <w:rPr>
                <w:rFonts w:asciiTheme="majorBidi" w:hAnsiTheme="majorBidi" w:cstheme="majorBidi"/>
                <w:sz w:val="28"/>
                <w:szCs w:val="28"/>
              </w:rPr>
              <w:t>(5,254,214)</w:t>
            </w:r>
          </w:p>
        </w:tc>
        <w:tc>
          <w:tcPr>
            <w:tcW w:w="1417" w:type="dxa"/>
            <w:tcBorders>
              <w:top w:val="nil"/>
              <w:left w:val="nil"/>
              <w:bottom w:val="nil"/>
              <w:right w:val="nil"/>
            </w:tcBorders>
            <w:shd w:val="clear" w:color="auto" w:fill="auto"/>
            <w:noWrap/>
            <w:vAlign w:val="bottom"/>
          </w:tcPr>
          <w:p w14:paraId="39669978" w14:textId="4AE11B76" w:rsidR="0021576F" w:rsidRPr="00111FE7" w:rsidRDefault="00456AE3" w:rsidP="0021576F">
            <w:pPr>
              <w:pBdr>
                <w:bottom w:val="single" w:sz="4" w:space="1" w:color="auto"/>
              </w:pBdr>
              <w:tabs>
                <w:tab w:val="decimal" w:pos="1200"/>
              </w:tabs>
              <w:rPr>
                <w:rFonts w:asciiTheme="majorBidi" w:hAnsiTheme="majorBidi" w:cstheme="majorBidi"/>
                <w:sz w:val="28"/>
                <w:szCs w:val="28"/>
              </w:rPr>
            </w:pPr>
            <w:r>
              <w:rPr>
                <w:rFonts w:asciiTheme="majorBidi" w:hAnsiTheme="majorBidi" w:cstheme="majorBidi"/>
                <w:sz w:val="28"/>
                <w:szCs w:val="28"/>
              </w:rPr>
              <w:t>(31,296,061)</w:t>
            </w:r>
          </w:p>
        </w:tc>
        <w:tc>
          <w:tcPr>
            <w:tcW w:w="1418" w:type="dxa"/>
            <w:shd w:val="clear" w:color="auto" w:fill="auto"/>
            <w:noWrap/>
            <w:vAlign w:val="bottom"/>
          </w:tcPr>
          <w:p w14:paraId="301A6078" w14:textId="5C1D30D8" w:rsidR="0021576F" w:rsidRPr="00111FE7" w:rsidRDefault="0021576F" w:rsidP="0021576F">
            <w:pPr>
              <w:pBdr>
                <w:bottom w:val="single" w:sz="4" w:space="1" w:color="auto"/>
              </w:pBdr>
              <w:tabs>
                <w:tab w:val="decimal" w:pos="1200"/>
              </w:tabs>
              <w:rPr>
                <w:rFonts w:asciiTheme="majorBidi" w:hAnsiTheme="majorBidi" w:cstheme="majorBidi"/>
                <w:sz w:val="28"/>
                <w:szCs w:val="28"/>
              </w:rPr>
            </w:pPr>
            <w:r w:rsidRPr="0027464E">
              <w:rPr>
                <w:rFonts w:asciiTheme="majorBidi" w:hAnsiTheme="majorBidi" w:cstheme="majorBidi"/>
                <w:sz w:val="28"/>
                <w:szCs w:val="28"/>
              </w:rPr>
              <w:t>(5,254,214)</w:t>
            </w:r>
          </w:p>
        </w:tc>
      </w:tr>
      <w:tr w:rsidR="0021576F" w:rsidRPr="00111FE7" w14:paraId="724E69BD" w14:textId="77777777" w:rsidTr="00456AE3">
        <w:trPr>
          <w:trHeight w:val="369"/>
        </w:trPr>
        <w:tc>
          <w:tcPr>
            <w:tcW w:w="2721" w:type="dxa"/>
            <w:tcBorders>
              <w:top w:val="nil"/>
              <w:left w:val="nil"/>
              <w:bottom w:val="nil"/>
              <w:right w:val="nil"/>
            </w:tcBorders>
            <w:shd w:val="clear" w:color="auto" w:fill="auto"/>
            <w:noWrap/>
            <w:vAlign w:val="bottom"/>
            <w:hideMark/>
          </w:tcPr>
          <w:p w14:paraId="64620D91" w14:textId="77777777" w:rsidR="0021576F" w:rsidRPr="00111FE7" w:rsidRDefault="0021576F" w:rsidP="0021576F">
            <w:pPr>
              <w:jc w:val="left"/>
              <w:rPr>
                <w:rFonts w:asciiTheme="majorBidi" w:hAnsiTheme="majorBidi" w:cstheme="majorBidi"/>
                <w:sz w:val="28"/>
                <w:szCs w:val="28"/>
              </w:rPr>
            </w:pPr>
            <w:r w:rsidRPr="00111FE7">
              <w:rPr>
                <w:rFonts w:asciiTheme="majorBidi" w:hAnsiTheme="majorBidi" w:cstheme="majorBidi"/>
                <w:sz w:val="28"/>
                <w:szCs w:val="28"/>
              </w:rPr>
              <w:t>Income tax expenses</w:t>
            </w:r>
          </w:p>
        </w:tc>
        <w:tc>
          <w:tcPr>
            <w:tcW w:w="1417" w:type="dxa"/>
            <w:tcBorders>
              <w:top w:val="nil"/>
              <w:left w:val="nil"/>
              <w:right w:val="nil"/>
            </w:tcBorders>
            <w:shd w:val="clear" w:color="auto" w:fill="auto"/>
            <w:noWrap/>
            <w:vAlign w:val="bottom"/>
          </w:tcPr>
          <w:p w14:paraId="20AF5CCD" w14:textId="14FAD5CD" w:rsidR="0021576F" w:rsidRPr="00111FE7" w:rsidRDefault="00456AE3" w:rsidP="0021576F">
            <w:pPr>
              <w:pBdr>
                <w:bottom w:val="double" w:sz="6" w:space="1" w:color="auto"/>
              </w:pBdr>
              <w:tabs>
                <w:tab w:val="decimal" w:pos="1191"/>
              </w:tabs>
              <w:rPr>
                <w:rFonts w:asciiTheme="majorBidi" w:hAnsiTheme="majorBidi" w:cstheme="majorBidi"/>
                <w:sz w:val="28"/>
                <w:szCs w:val="28"/>
              </w:rPr>
            </w:pPr>
            <w:r>
              <w:rPr>
                <w:rFonts w:asciiTheme="majorBidi" w:hAnsiTheme="majorBidi" w:cstheme="majorBidi"/>
                <w:sz w:val="28"/>
                <w:szCs w:val="28"/>
              </w:rPr>
              <w:t>1,473,539</w:t>
            </w:r>
          </w:p>
        </w:tc>
        <w:tc>
          <w:tcPr>
            <w:tcW w:w="1418" w:type="dxa"/>
            <w:shd w:val="clear" w:color="auto" w:fill="auto"/>
            <w:noWrap/>
            <w:vAlign w:val="bottom"/>
          </w:tcPr>
          <w:p w14:paraId="0287F83F" w14:textId="6EB0B105" w:rsidR="0021576F" w:rsidRPr="00111FE7" w:rsidRDefault="0021576F" w:rsidP="0021576F">
            <w:pPr>
              <w:pBdr>
                <w:bottom w:val="double" w:sz="6" w:space="1" w:color="auto"/>
              </w:pBdr>
              <w:tabs>
                <w:tab w:val="decimal" w:pos="1191"/>
              </w:tabs>
              <w:rPr>
                <w:rFonts w:asciiTheme="majorBidi" w:hAnsiTheme="majorBidi" w:cstheme="majorBidi"/>
                <w:sz w:val="28"/>
                <w:szCs w:val="28"/>
              </w:rPr>
            </w:pPr>
            <w:r w:rsidRPr="0027464E">
              <w:rPr>
                <w:rFonts w:asciiTheme="majorBidi" w:hAnsiTheme="majorBidi" w:cstheme="majorBidi"/>
                <w:sz w:val="28"/>
                <w:szCs w:val="28"/>
              </w:rPr>
              <w:t>24,574,185</w:t>
            </w:r>
          </w:p>
        </w:tc>
        <w:tc>
          <w:tcPr>
            <w:tcW w:w="1417" w:type="dxa"/>
            <w:tcBorders>
              <w:top w:val="nil"/>
              <w:left w:val="nil"/>
              <w:right w:val="nil"/>
            </w:tcBorders>
            <w:shd w:val="clear" w:color="auto" w:fill="auto"/>
            <w:noWrap/>
            <w:vAlign w:val="bottom"/>
          </w:tcPr>
          <w:p w14:paraId="354B3F36" w14:textId="38E76319" w:rsidR="0021576F" w:rsidRPr="00111FE7" w:rsidRDefault="00456AE3" w:rsidP="0021576F">
            <w:pPr>
              <w:pBdr>
                <w:bottom w:val="double" w:sz="6" w:space="1" w:color="auto"/>
              </w:pBdr>
              <w:tabs>
                <w:tab w:val="decimal" w:pos="1200"/>
              </w:tabs>
              <w:rPr>
                <w:rFonts w:asciiTheme="majorBidi" w:hAnsiTheme="majorBidi" w:cstheme="majorBidi"/>
                <w:sz w:val="28"/>
                <w:szCs w:val="28"/>
              </w:rPr>
            </w:pPr>
            <w:r>
              <w:rPr>
                <w:rFonts w:asciiTheme="majorBidi" w:hAnsiTheme="majorBidi" w:cstheme="majorBidi"/>
                <w:sz w:val="28"/>
                <w:szCs w:val="28"/>
              </w:rPr>
              <w:t>1,473,539</w:t>
            </w:r>
          </w:p>
        </w:tc>
        <w:tc>
          <w:tcPr>
            <w:tcW w:w="1418" w:type="dxa"/>
            <w:shd w:val="clear" w:color="auto" w:fill="auto"/>
            <w:noWrap/>
            <w:vAlign w:val="bottom"/>
          </w:tcPr>
          <w:p w14:paraId="22C4C88C" w14:textId="637DCA59" w:rsidR="0021576F" w:rsidRPr="00111FE7" w:rsidRDefault="0021576F" w:rsidP="0021576F">
            <w:pPr>
              <w:pBdr>
                <w:bottom w:val="double" w:sz="6" w:space="1" w:color="auto"/>
              </w:pBdr>
              <w:tabs>
                <w:tab w:val="decimal" w:pos="1200"/>
              </w:tabs>
              <w:rPr>
                <w:rFonts w:asciiTheme="majorBidi" w:hAnsiTheme="majorBidi" w:cstheme="majorBidi"/>
                <w:sz w:val="28"/>
                <w:szCs w:val="28"/>
              </w:rPr>
            </w:pPr>
            <w:r w:rsidRPr="0027464E">
              <w:rPr>
                <w:rFonts w:asciiTheme="majorBidi" w:hAnsiTheme="majorBidi" w:cstheme="majorBidi"/>
                <w:sz w:val="28"/>
                <w:szCs w:val="28"/>
              </w:rPr>
              <w:t>23,807,566</w:t>
            </w:r>
          </w:p>
        </w:tc>
      </w:tr>
    </w:tbl>
    <w:p w14:paraId="42AF02E7" w14:textId="3E0F799D" w:rsidR="00264842" w:rsidRDefault="00CE30AB" w:rsidP="00817A53">
      <w:pPr>
        <w:spacing w:before="120"/>
        <w:ind w:left="567"/>
        <w:jc w:val="both"/>
        <w:rPr>
          <w:rFonts w:asciiTheme="majorBidi" w:hAnsiTheme="majorBidi" w:cstheme="majorBidi"/>
          <w:sz w:val="28"/>
          <w:szCs w:val="28"/>
        </w:rPr>
      </w:pPr>
      <w:bookmarkStart w:id="452" w:name="_MON_1523958364"/>
      <w:bookmarkStart w:id="453" w:name="_MON_1555340301"/>
      <w:bookmarkStart w:id="454" w:name="_MON_1482911546"/>
      <w:bookmarkStart w:id="455" w:name="_MON_1524467364"/>
      <w:bookmarkStart w:id="456" w:name="_MON_1521525298"/>
      <w:bookmarkStart w:id="457" w:name="_MON_1523955733"/>
      <w:bookmarkEnd w:id="452"/>
      <w:bookmarkEnd w:id="453"/>
      <w:bookmarkEnd w:id="454"/>
      <w:bookmarkEnd w:id="455"/>
      <w:bookmarkEnd w:id="456"/>
      <w:bookmarkEnd w:id="457"/>
      <w:r w:rsidRPr="00111FE7">
        <w:rPr>
          <w:rFonts w:asciiTheme="majorBidi" w:hAnsiTheme="majorBidi" w:cstheme="majorBidi"/>
          <w:sz w:val="28"/>
          <w:szCs w:val="28"/>
        </w:rPr>
        <w:t xml:space="preserve">The Group used income tax rate of 20% for the calculation of corporate income tax for the </w:t>
      </w:r>
      <w:r w:rsidR="0021576F">
        <w:rPr>
          <w:rFonts w:asciiTheme="majorBidi" w:hAnsiTheme="majorBidi" w:cstheme="majorBidi"/>
          <w:sz w:val="28"/>
          <w:szCs w:val="28"/>
        </w:rPr>
        <w:t>nine</w:t>
      </w:r>
      <w:r w:rsidR="007B0884">
        <w:rPr>
          <w:rFonts w:asciiTheme="majorBidi" w:hAnsiTheme="majorBidi" w:cstheme="majorBidi"/>
          <w:sz w:val="28"/>
          <w:szCs w:val="28"/>
        </w:rPr>
        <w:t>-month</w:t>
      </w:r>
      <w:r w:rsidRPr="00111FE7">
        <w:rPr>
          <w:rFonts w:asciiTheme="majorBidi" w:hAnsiTheme="majorBidi" w:cstheme="majorBidi"/>
          <w:sz w:val="28"/>
          <w:szCs w:val="28"/>
        </w:rPr>
        <w:t xml:space="preserve"> periods ended </w:t>
      </w:r>
      <w:r w:rsidR="0021576F">
        <w:rPr>
          <w:rFonts w:asciiTheme="majorBidi" w:hAnsiTheme="majorBidi" w:cstheme="majorBidi"/>
          <w:sz w:val="28"/>
          <w:szCs w:val="28"/>
        </w:rPr>
        <w:t>September 30</w:t>
      </w:r>
      <w:r w:rsidR="008B71E3">
        <w:rPr>
          <w:rFonts w:asciiTheme="majorBidi" w:hAnsiTheme="majorBidi" w:cstheme="majorBidi"/>
          <w:sz w:val="28"/>
          <w:szCs w:val="28"/>
        </w:rPr>
        <w:t>, 2024</w:t>
      </w:r>
      <w:r w:rsidR="000261AC" w:rsidRPr="00111FE7">
        <w:rPr>
          <w:rFonts w:asciiTheme="majorBidi" w:hAnsiTheme="majorBidi" w:cstheme="majorBidi"/>
          <w:sz w:val="28"/>
          <w:szCs w:val="28"/>
        </w:rPr>
        <w:t xml:space="preserve"> and 202</w:t>
      </w:r>
      <w:r w:rsidR="008B71E3">
        <w:rPr>
          <w:rFonts w:asciiTheme="majorBidi" w:hAnsiTheme="majorBidi" w:cstheme="majorBidi"/>
          <w:sz w:val="28"/>
          <w:szCs w:val="28"/>
        </w:rPr>
        <w:t>3</w:t>
      </w:r>
      <w:r w:rsidRPr="00111FE7">
        <w:rPr>
          <w:rFonts w:asciiTheme="majorBidi" w:hAnsiTheme="majorBidi" w:cstheme="majorBidi"/>
          <w:sz w:val="28"/>
          <w:szCs w:val="28"/>
        </w:rPr>
        <w:t>.</w:t>
      </w:r>
      <w:r w:rsidR="00264842">
        <w:rPr>
          <w:rFonts w:asciiTheme="majorBidi" w:hAnsiTheme="majorBidi" w:cstheme="majorBidi"/>
          <w:sz w:val="28"/>
          <w:szCs w:val="28"/>
        </w:rPr>
        <w:br w:type="page"/>
      </w:r>
    </w:p>
    <w:p w14:paraId="4C421FAB" w14:textId="77777777" w:rsidR="00CE30AB" w:rsidRPr="00111FE7" w:rsidRDefault="00CE30AB" w:rsidP="00225DE1">
      <w:pPr>
        <w:numPr>
          <w:ilvl w:val="0"/>
          <w:numId w:val="1"/>
        </w:numPr>
        <w:tabs>
          <w:tab w:val="clear" w:pos="562"/>
        </w:tabs>
        <w:ind w:hanging="562"/>
        <w:rPr>
          <w:rFonts w:asciiTheme="majorBidi" w:hAnsiTheme="majorBidi" w:cstheme="majorBidi"/>
          <w:sz w:val="28"/>
          <w:szCs w:val="28"/>
        </w:rPr>
      </w:pPr>
      <w:r w:rsidRPr="00111FE7">
        <w:rPr>
          <w:rFonts w:asciiTheme="majorBidi" w:hAnsiTheme="majorBidi" w:cstheme="majorBidi"/>
          <w:b/>
          <w:bCs/>
          <w:sz w:val="28"/>
          <w:szCs w:val="28"/>
        </w:rPr>
        <w:lastRenderedPageBreak/>
        <w:t>BANK OVERDRAFTS AND SHORT</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TERM LOANS FROM FINANCIAL INSTITUTIONS</w:t>
      </w:r>
    </w:p>
    <w:p w14:paraId="1FC5B35F"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Bank overdrafts and short-term loans from financial institutions consisted of:</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111FE7" w14:paraId="11440287" w14:textId="77777777" w:rsidTr="00CE30AB">
        <w:trPr>
          <w:trHeight w:val="340"/>
        </w:trPr>
        <w:tc>
          <w:tcPr>
            <w:tcW w:w="4252" w:type="dxa"/>
            <w:tcBorders>
              <w:top w:val="nil"/>
              <w:left w:val="nil"/>
              <w:bottom w:val="nil"/>
              <w:right w:val="nil"/>
            </w:tcBorders>
            <w:shd w:val="clear" w:color="auto" w:fill="auto"/>
            <w:noWrap/>
            <w:vAlign w:val="center"/>
            <w:hideMark/>
          </w:tcPr>
          <w:p w14:paraId="7E7F0B97" w14:textId="77777777" w:rsidR="00CE30AB" w:rsidRPr="00111FE7" w:rsidRDefault="00CE30AB" w:rsidP="00CE30AB">
            <w:pPr>
              <w:spacing w:before="120"/>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6AEC9604" w14:textId="2098409C"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w:t>
            </w:r>
            <w:r w:rsidR="006402EE">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CE30AB" w:rsidRPr="00111FE7" w14:paraId="0AAB0298" w14:textId="77777777" w:rsidTr="00CE30AB">
        <w:trPr>
          <w:trHeight w:val="340"/>
        </w:trPr>
        <w:tc>
          <w:tcPr>
            <w:tcW w:w="4252" w:type="dxa"/>
            <w:tcBorders>
              <w:top w:val="nil"/>
              <w:left w:val="nil"/>
              <w:bottom w:val="nil"/>
              <w:right w:val="nil"/>
            </w:tcBorders>
            <w:shd w:val="clear" w:color="auto" w:fill="auto"/>
            <w:noWrap/>
            <w:vAlign w:val="center"/>
            <w:hideMark/>
          </w:tcPr>
          <w:p w14:paraId="7921BE3F" w14:textId="77777777" w:rsidR="00CE30AB" w:rsidRPr="00111FE7" w:rsidRDefault="00CE30AB" w:rsidP="00CE30AB">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1E8C627C"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CE30AB" w:rsidRPr="00111FE7" w14:paraId="4FA33A07" w14:textId="77777777" w:rsidTr="00CE30AB">
        <w:trPr>
          <w:trHeight w:val="340"/>
        </w:trPr>
        <w:tc>
          <w:tcPr>
            <w:tcW w:w="4252" w:type="dxa"/>
            <w:tcBorders>
              <w:top w:val="nil"/>
              <w:left w:val="nil"/>
              <w:bottom w:val="nil"/>
              <w:right w:val="nil"/>
            </w:tcBorders>
            <w:shd w:val="clear" w:color="auto" w:fill="auto"/>
            <w:noWrap/>
            <w:vAlign w:val="center"/>
            <w:hideMark/>
          </w:tcPr>
          <w:p w14:paraId="5D8F4900" w14:textId="77777777" w:rsidR="00CE30AB" w:rsidRPr="00111FE7" w:rsidRDefault="00CE30AB" w:rsidP="00CE30AB">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5CF05F4A" w14:textId="053CE956" w:rsidR="00CE30AB" w:rsidRPr="00111FE7" w:rsidRDefault="00CA7C2C" w:rsidP="007143C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September 30</w:t>
            </w:r>
            <w:r w:rsidR="00CC2F25">
              <w:rPr>
                <w:rFonts w:asciiTheme="majorBidi" w:hAnsiTheme="majorBidi" w:cstheme="majorBidi"/>
                <w:sz w:val="28"/>
                <w:szCs w:val="28"/>
              </w:rPr>
              <w:t>, 2024</w:t>
            </w:r>
          </w:p>
        </w:tc>
        <w:tc>
          <w:tcPr>
            <w:tcW w:w="1985" w:type="dxa"/>
            <w:tcBorders>
              <w:top w:val="nil"/>
              <w:left w:val="nil"/>
              <w:right w:val="nil"/>
            </w:tcBorders>
            <w:shd w:val="clear" w:color="auto" w:fill="auto"/>
            <w:noWrap/>
            <w:vAlign w:val="bottom"/>
            <w:hideMark/>
          </w:tcPr>
          <w:p w14:paraId="0C846F01" w14:textId="2E83120E" w:rsidR="00CE30AB" w:rsidRPr="00111FE7" w:rsidRDefault="00CC2F25" w:rsidP="007143C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2023</w:t>
            </w:r>
          </w:p>
        </w:tc>
      </w:tr>
      <w:tr w:rsidR="00817A53" w:rsidRPr="00111FE7" w14:paraId="088A7C2C" w14:textId="77777777" w:rsidTr="009F7C93">
        <w:trPr>
          <w:trHeight w:val="340"/>
        </w:trPr>
        <w:tc>
          <w:tcPr>
            <w:tcW w:w="4252" w:type="dxa"/>
            <w:tcBorders>
              <w:top w:val="nil"/>
              <w:left w:val="nil"/>
              <w:bottom w:val="nil"/>
              <w:right w:val="nil"/>
            </w:tcBorders>
            <w:shd w:val="clear" w:color="auto" w:fill="auto"/>
            <w:noWrap/>
            <w:hideMark/>
          </w:tcPr>
          <w:p w14:paraId="43F5EF04" w14:textId="4B65B3C6" w:rsidR="00817A53" w:rsidRPr="00111FE7" w:rsidRDefault="00817A53" w:rsidP="00817A53">
            <w:pPr>
              <w:rPr>
                <w:rFonts w:asciiTheme="majorBidi" w:hAnsiTheme="majorBidi" w:cstheme="majorBidi"/>
                <w:sz w:val="28"/>
                <w:szCs w:val="28"/>
              </w:rPr>
            </w:pPr>
            <w:r w:rsidRPr="00111FE7">
              <w:rPr>
                <w:rFonts w:asciiTheme="majorBidi" w:hAnsiTheme="majorBidi" w:cstheme="majorBidi"/>
                <w:sz w:val="28"/>
                <w:szCs w:val="28"/>
              </w:rPr>
              <w:t>Bank overdrafts</w:t>
            </w:r>
          </w:p>
        </w:tc>
        <w:tc>
          <w:tcPr>
            <w:tcW w:w="1984" w:type="dxa"/>
            <w:tcBorders>
              <w:left w:val="nil"/>
              <w:bottom w:val="nil"/>
              <w:right w:val="nil"/>
            </w:tcBorders>
            <w:shd w:val="clear" w:color="auto" w:fill="auto"/>
            <w:noWrap/>
            <w:vAlign w:val="bottom"/>
          </w:tcPr>
          <w:p w14:paraId="4CDF4970" w14:textId="34E1A666" w:rsidR="00817A53" w:rsidRPr="00111FE7" w:rsidRDefault="00817A53" w:rsidP="00817A53">
            <w:pPr>
              <w:tabs>
                <w:tab w:val="decimal" w:pos="1702"/>
              </w:tabs>
              <w:jc w:val="center"/>
              <w:rPr>
                <w:rFonts w:asciiTheme="majorBidi" w:hAnsiTheme="majorBidi" w:cstheme="majorBidi"/>
                <w:sz w:val="28"/>
                <w:szCs w:val="28"/>
              </w:rPr>
            </w:pPr>
            <w:r>
              <w:rPr>
                <w:rFonts w:asciiTheme="majorBidi" w:hAnsiTheme="majorBidi" w:cstheme="majorBidi"/>
                <w:sz w:val="28"/>
                <w:szCs w:val="28"/>
              </w:rPr>
              <w:t>52,101,684</w:t>
            </w:r>
          </w:p>
        </w:tc>
        <w:tc>
          <w:tcPr>
            <w:tcW w:w="1985" w:type="dxa"/>
            <w:tcBorders>
              <w:left w:val="nil"/>
              <w:bottom w:val="nil"/>
              <w:right w:val="nil"/>
            </w:tcBorders>
            <w:shd w:val="clear" w:color="auto" w:fill="auto"/>
            <w:noWrap/>
            <w:vAlign w:val="bottom"/>
          </w:tcPr>
          <w:p w14:paraId="2D11377D" w14:textId="0C137CCA" w:rsidR="00817A53" w:rsidRPr="00111FE7" w:rsidRDefault="00817A53" w:rsidP="00817A53">
            <w:pPr>
              <w:tabs>
                <w:tab w:val="decimal" w:pos="1702"/>
              </w:tabs>
              <w:jc w:val="center"/>
              <w:rPr>
                <w:rFonts w:asciiTheme="majorBidi" w:hAnsiTheme="majorBidi" w:cstheme="majorBidi"/>
                <w:sz w:val="28"/>
                <w:szCs w:val="28"/>
              </w:rPr>
            </w:pPr>
            <w:r>
              <w:rPr>
                <w:rFonts w:asciiTheme="majorBidi" w:hAnsiTheme="majorBidi" w:cstheme="majorBidi"/>
                <w:sz w:val="28"/>
                <w:szCs w:val="28"/>
              </w:rPr>
              <w:t>24,280,286</w:t>
            </w:r>
          </w:p>
        </w:tc>
      </w:tr>
      <w:tr w:rsidR="00817A53" w:rsidRPr="00111FE7" w14:paraId="16FE1CDA" w14:textId="77777777" w:rsidTr="009F7C93">
        <w:trPr>
          <w:trHeight w:val="340"/>
        </w:trPr>
        <w:tc>
          <w:tcPr>
            <w:tcW w:w="4252" w:type="dxa"/>
            <w:tcBorders>
              <w:top w:val="nil"/>
              <w:left w:val="nil"/>
              <w:bottom w:val="nil"/>
              <w:right w:val="nil"/>
            </w:tcBorders>
            <w:shd w:val="clear" w:color="auto" w:fill="auto"/>
            <w:noWrap/>
          </w:tcPr>
          <w:p w14:paraId="5A7E2E53" w14:textId="17AE928A" w:rsidR="00817A53" w:rsidRPr="00111FE7" w:rsidRDefault="00817A53" w:rsidP="00817A53">
            <w:pPr>
              <w:rPr>
                <w:rFonts w:asciiTheme="majorBidi" w:hAnsiTheme="majorBidi" w:cstheme="majorBidi"/>
                <w:sz w:val="28"/>
                <w:szCs w:val="28"/>
              </w:rPr>
            </w:pPr>
            <w:r w:rsidRPr="00111FE7">
              <w:rPr>
                <w:rFonts w:asciiTheme="majorBidi" w:hAnsiTheme="majorBidi" w:cstheme="majorBidi"/>
                <w:sz w:val="28"/>
                <w:szCs w:val="28"/>
              </w:rPr>
              <w:t>Promissory note</w:t>
            </w:r>
          </w:p>
        </w:tc>
        <w:tc>
          <w:tcPr>
            <w:tcW w:w="1984" w:type="dxa"/>
            <w:tcBorders>
              <w:left w:val="nil"/>
              <w:bottom w:val="nil"/>
              <w:right w:val="nil"/>
            </w:tcBorders>
            <w:shd w:val="clear" w:color="auto" w:fill="auto"/>
            <w:noWrap/>
            <w:vAlign w:val="bottom"/>
          </w:tcPr>
          <w:p w14:paraId="35C41BB7" w14:textId="4FB95C96" w:rsidR="00817A53" w:rsidRPr="00111FE7" w:rsidRDefault="00817A53" w:rsidP="00817A53">
            <w:pPr>
              <w:pBdr>
                <w:bottom w:val="single" w:sz="4" w:space="1" w:color="auto"/>
              </w:pBdr>
              <w:tabs>
                <w:tab w:val="decimal" w:pos="1702"/>
              </w:tabs>
              <w:jc w:val="center"/>
              <w:rPr>
                <w:rFonts w:asciiTheme="majorBidi" w:hAnsiTheme="majorBidi" w:cstheme="majorBidi"/>
                <w:sz w:val="28"/>
                <w:szCs w:val="28"/>
              </w:rPr>
            </w:pPr>
            <w:r>
              <w:rPr>
                <w:rFonts w:asciiTheme="majorBidi" w:hAnsiTheme="majorBidi" w:cstheme="majorBidi"/>
                <w:sz w:val="28"/>
                <w:szCs w:val="28"/>
              </w:rPr>
              <w:t>725,000,000</w:t>
            </w:r>
          </w:p>
        </w:tc>
        <w:tc>
          <w:tcPr>
            <w:tcW w:w="1985" w:type="dxa"/>
            <w:tcBorders>
              <w:left w:val="nil"/>
              <w:bottom w:val="nil"/>
              <w:right w:val="nil"/>
            </w:tcBorders>
            <w:shd w:val="clear" w:color="auto" w:fill="auto"/>
            <w:noWrap/>
            <w:vAlign w:val="bottom"/>
          </w:tcPr>
          <w:p w14:paraId="3F681518" w14:textId="3CC879B7" w:rsidR="00817A53" w:rsidRDefault="00817A53" w:rsidP="00817A53">
            <w:pPr>
              <w:pBdr>
                <w:bottom w:val="single" w:sz="4" w:space="1" w:color="auto"/>
              </w:pBdr>
              <w:tabs>
                <w:tab w:val="decimal" w:pos="1702"/>
              </w:tabs>
              <w:jc w:val="center"/>
              <w:rPr>
                <w:rFonts w:asciiTheme="majorBidi" w:hAnsiTheme="majorBidi" w:cstheme="majorBidi"/>
                <w:sz w:val="28"/>
                <w:szCs w:val="28"/>
              </w:rPr>
            </w:pPr>
            <w:r>
              <w:rPr>
                <w:rFonts w:asciiTheme="majorBidi" w:hAnsiTheme="majorBidi" w:cstheme="majorBidi"/>
                <w:sz w:val="28"/>
                <w:szCs w:val="28"/>
              </w:rPr>
              <w:t>825,000,000</w:t>
            </w:r>
          </w:p>
        </w:tc>
      </w:tr>
      <w:tr w:rsidR="00817A53" w:rsidRPr="00111FE7" w14:paraId="1BE4EADC" w14:textId="77777777" w:rsidTr="009F7C93">
        <w:trPr>
          <w:trHeight w:val="340"/>
        </w:trPr>
        <w:tc>
          <w:tcPr>
            <w:tcW w:w="4252" w:type="dxa"/>
            <w:tcBorders>
              <w:top w:val="nil"/>
              <w:left w:val="nil"/>
              <w:bottom w:val="nil"/>
              <w:right w:val="nil"/>
            </w:tcBorders>
            <w:shd w:val="clear" w:color="auto" w:fill="auto"/>
            <w:vAlign w:val="bottom"/>
            <w:hideMark/>
          </w:tcPr>
          <w:p w14:paraId="08047555" w14:textId="77777777" w:rsidR="00817A53" w:rsidRPr="00111FE7" w:rsidRDefault="00817A53" w:rsidP="00817A53">
            <w:pPr>
              <w:rPr>
                <w:rFonts w:asciiTheme="majorBidi" w:hAnsiTheme="majorBidi" w:cstheme="majorBidi"/>
                <w:b/>
                <w:bCs/>
                <w:sz w:val="28"/>
                <w:szCs w:val="28"/>
              </w:rPr>
            </w:pPr>
            <w:r w:rsidRPr="00111FE7">
              <w:rPr>
                <w:rFonts w:asciiTheme="majorBidi" w:hAnsiTheme="majorBidi" w:cstheme="majorBidi"/>
                <w:b/>
                <w:bCs/>
                <w:sz w:val="28"/>
                <w:szCs w:val="28"/>
              </w:rPr>
              <w:t xml:space="preserve">Total bank overdraft and short-term </w:t>
            </w:r>
          </w:p>
        </w:tc>
        <w:tc>
          <w:tcPr>
            <w:tcW w:w="1984" w:type="dxa"/>
            <w:tcBorders>
              <w:left w:val="nil"/>
              <w:bottom w:val="nil"/>
              <w:right w:val="nil"/>
            </w:tcBorders>
            <w:shd w:val="clear" w:color="auto" w:fill="auto"/>
            <w:noWrap/>
            <w:vAlign w:val="bottom"/>
          </w:tcPr>
          <w:p w14:paraId="2E15F51A" w14:textId="77777777" w:rsidR="00817A53" w:rsidRPr="00111FE7" w:rsidRDefault="00817A53" w:rsidP="00817A53">
            <w:pPr>
              <w:tabs>
                <w:tab w:val="decimal" w:pos="1702"/>
              </w:tabs>
              <w:jc w:val="center"/>
              <w:rPr>
                <w:rFonts w:asciiTheme="majorBidi" w:hAnsiTheme="majorBidi" w:cstheme="majorBidi"/>
                <w:sz w:val="28"/>
                <w:szCs w:val="28"/>
              </w:rPr>
            </w:pPr>
          </w:p>
        </w:tc>
        <w:tc>
          <w:tcPr>
            <w:tcW w:w="1985" w:type="dxa"/>
            <w:tcBorders>
              <w:left w:val="nil"/>
              <w:bottom w:val="nil"/>
              <w:right w:val="nil"/>
            </w:tcBorders>
            <w:shd w:val="clear" w:color="auto" w:fill="auto"/>
            <w:noWrap/>
            <w:vAlign w:val="bottom"/>
          </w:tcPr>
          <w:p w14:paraId="1B68BB44" w14:textId="7B1A4F82" w:rsidR="00817A53" w:rsidRPr="00111FE7" w:rsidRDefault="00817A53" w:rsidP="00817A53">
            <w:pPr>
              <w:tabs>
                <w:tab w:val="decimal" w:pos="1702"/>
              </w:tabs>
              <w:jc w:val="center"/>
              <w:rPr>
                <w:rFonts w:asciiTheme="majorBidi" w:hAnsiTheme="majorBidi" w:cstheme="majorBidi"/>
                <w:sz w:val="28"/>
                <w:szCs w:val="28"/>
              </w:rPr>
            </w:pPr>
          </w:p>
        </w:tc>
      </w:tr>
      <w:tr w:rsidR="00817A53" w:rsidRPr="00111FE7" w14:paraId="726611DA" w14:textId="77777777" w:rsidTr="009F7C93">
        <w:trPr>
          <w:trHeight w:val="340"/>
        </w:trPr>
        <w:tc>
          <w:tcPr>
            <w:tcW w:w="4252" w:type="dxa"/>
            <w:tcBorders>
              <w:top w:val="nil"/>
              <w:left w:val="nil"/>
              <w:bottom w:val="nil"/>
              <w:right w:val="nil"/>
            </w:tcBorders>
            <w:shd w:val="clear" w:color="auto" w:fill="auto"/>
            <w:noWrap/>
            <w:vAlign w:val="bottom"/>
            <w:hideMark/>
          </w:tcPr>
          <w:p w14:paraId="3812B484" w14:textId="77777777" w:rsidR="00817A53" w:rsidRPr="00111FE7" w:rsidRDefault="00817A53" w:rsidP="00817A53">
            <w:pPr>
              <w:ind w:firstLineChars="100" w:firstLine="281"/>
              <w:rPr>
                <w:rFonts w:asciiTheme="majorBidi" w:hAnsiTheme="majorBidi" w:cstheme="majorBidi"/>
                <w:b/>
                <w:bCs/>
                <w:sz w:val="28"/>
                <w:szCs w:val="28"/>
              </w:rPr>
            </w:pPr>
            <w:r w:rsidRPr="00111FE7">
              <w:rPr>
                <w:rFonts w:asciiTheme="majorBidi" w:hAnsiTheme="majorBidi" w:cstheme="majorBidi"/>
                <w:b/>
                <w:bCs/>
                <w:sz w:val="28"/>
                <w:szCs w:val="28"/>
              </w:rPr>
              <w:t>loan from financial institutions</w:t>
            </w:r>
          </w:p>
        </w:tc>
        <w:tc>
          <w:tcPr>
            <w:tcW w:w="1984" w:type="dxa"/>
            <w:tcBorders>
              <w:left w:val="nil"/>
              <w:right w:val="nil"/>
            </w:tcBorders>
            <w:shd w:val="clear" w:color="auto" w:fill="auto"/>
            <w:noWrap/>
            <w:vAlign w:val="bottom"/>
          </w:tcPr>
          <w:p w14:paraId="40A40771" w14:textId="1521D5EA" w:rsidR="00817A53" w:rsidRPr="00111FE7" w:rsidRDefault="00817A53" w:rsidP="00817A53">
            <w:pPr>
              <w:pBdr>
                <w:bottom w:val="double" w:sz="4" w:space="1" w:color="auto"/>
              </w:pBdr>
              <w:tabs>
                <w:tab w:val="decimal" w:pos="1702"/>
              </w:tabs>
              <w:jc w:val="center"/>
              <w:rPr>
                <w:rFonts w:asciiTheme="majorBidi" w:hAnsiTheme="majorBidi" w:cstheme="majorBidi"/>
                <w:sz w:val="28"/>
                <w:szCs w:val="28"/>
              </w:rPr>
            </w:pPr>
            <w:r>
              <w:rPr>
                <w:rFonts w:asciiTheme="majorBidi" w:hAnsiTheme="majorBidi" w:cstheme="majorBidi"/>
                <w:sz w:val="28"/>
                <w:szCs w:val="28"/>
              </w:rPr>
              <w:t>777,101,684</w:t>
            </w:r>
          </w:p>
        </w:tc>
        <w:tc>
          <w:tcPr>
            <w:tcW w:w="1985" w:type="dxa"/>
            <w:tcBorders>
              <w:left w:val="nil"/>
              <w:right w:val="nil"/>
            </w:tcBorders>
            <w:shd w:val="clear" w:color="auto" w:fill="auto"/>
            <w:noWrap/>
            <w:vAlign w:val="bottom"/>
          </w:tcPr>
          <w:p w14:paraId="6FBE4B92" w14:textId="7F169BAF" w:rsidR="00817A53" w:rsidRPr="00111FE7" w:rsidRDefault="00817A53" w:rsidP="00817A53">
            <w:pPr>
              <w:pBdr>
                <w:bottom w:val="double" w:sz="4" w:space="1" w:color="auto"/>
              </w:pBdr>
              <w:tabs>
                <w:tab w:val="decimal" w:pos="1702"/>
              </w:tabs>
              <w:jc w:val="center"/>
              <w:rPr>
                <w:rFonts w:asciiTheme="majorBidi" w:hAnsiTheme="majorBidi" w:cstheme="majorBidi"/>
                <w:sz w:val="28"/>
                <w:szCs w:val="28"/>
              </w:rPr>
            </w:pPr>
            <w:r>
              <w:rPr>
                <w:rFonts w:asciiTheme="majorBidi" w:hAnsiTheme="majorBidi" w:cstheme="majorBidi"/>
                <w:sz w:val="28"/>
                <w:szCs w:val="28"/>
              </w:rPr>
              <w:t>849,280,286</w:t>
            </w:r>
          </w:p>
        </w:tc>
      </w:tr>
    </w:tbl>
    <w:p w14:paraId="444D3965" w14:textId="6D9A17DC" w:rsidR="00184750" w:rsidRPr="00D8153E" w:rsidRDefault="00CE30AB" w:rsidP="00CE30AB">
      <w:pPr>
        <w:spacing w:before="120"/>
        <w:ind w:left="567"/>
        <w:jc w:val="both"/>
        <w:rPr>
          <w:rFonts w:asciiTheme="majorBidi" w:hAnsiTheme="majorBidi" w:cstheme="majorBidi"/>
          <w:spacing w:val="-2"/>
          <w:sz w:val="28"/>
          <w:szCs w:val="28"/>
        </w:rPr>
      </w:pPr>
      <w:bookmarkStart w:id="458" w:name="_MON_1508845573"/>
      <w:bookmarkStart w:id="459" w:name="_MON_1508845519"/>
      <w:bookmarkStart w:id="460" w:name="_MON_1517299659"/>
      <w:bookmarkStart w:id="461" w:name="_MON_1517299757"/>
      <w:bookmarkStart w:id="462" w:name="_MON_1517299769"/>
      <w:bookmarkStart w:id="463" w:name="_MON_1517419307"/>
      <w:bookmarkStart w:id="464" w:name="_MON_1541932384"/>
      <w:bookmarkStart w:id="465" w:name="_MON_1517299774"/>
      <w:bookmarkStart w:id="466" w:name="_MON_1504333843"/>
      <w:bookmarkStart w:id="467" w:name="_MON_1504333694"/>
      <w:bookmarkEnd w:id="458"/>
      <w:bookmarkEnd w:id="459"/>
      <w:bookmarkEnd w:id="460"/>
      <w:bookmarkEnd w:id="461"/>
      <w:bookmarkEnd w:id="462"/>
      <w:bookmarkEnd w:id="463"/>
      <w:bookmarkEnd w:id="464"/>
      <w:bookmarkEnd w:id="465"/>
      <w:bookmarkEnd w:id="466"/>
      <w:bookmarkEnd w:id="467"/>
      <w:r w:rsidRPr="00D8153E">
        <w:rPr>
          <w:rFonts w:asciiTheme="majorBidi" w:hAnsiTheme="majorBidi" w:cstheme="majorBidi"/>
          <w:spacing w:val="-2"/>
          <w:sz w:val="28"/>
          <w:szCs w:val="28"/>
        </w:rPr>
        <w:t xml:space="preserve">As at </w:t>
      </w:r>
      <w:r w:rsidR="00C43EFF">
        <w:rPr>
          <w:rFonts w:asciiTheme="majorBidi" w:hAnsiTheme="majorBidi" w:cstheme="majorBidi"/>
          <w:spacing w:val="-2"/>
          <w:sz w:val="28"/>
          <w:szCs w:val="28"/>
        </w:rPr>
        <w:t>September 30</w:t>
      </w:r>
      <w:r w:rsidR="00CC2F25" w:rsidRPr="00D8153E">
        <w:rPr>
          <w:rFonts w:asciiTheme="majorBidi" w:hAnsiTheme="majorBidi" w:cstheme="majorBidi"/>
          <w:spacing w:val="-2"/>
          <w:sz w:val="28"/>
          <w:szCs w:val="28"/>
        </w:rPr>
        <w:t>, 2024</w:t>
      </w:r>
      <w:r w:rsidR="000261AC" w:rsidRPr="00D8153E">
        <w:rPr>
          <w:rFonts w:asciiTheme="majorBidi" w:hAnsiTheme="majorBidi" w:cstheme="majorBidi"/>
          <w:spacing w:val="-2"/>
          <w:sz w:val="28"/>
          <w:szCs w:val="28"/>
        </w:rPr>
        <w:t xml:space="preserve"> and </w:t>
      </w:r>
      <w:r w:rsidR="00CC2F25" w:rsidRPr="00D8153E">
        <w:rPr>
          <w:rFonts w:asciiTheme="majorBidi" w:hAnsiTheme="majorBidi" w:cstheme="majorBidi"/>
          <w:spacing w:val="-2"/>
          <w:sz w:val="28"/>
          <w:szCs w:val="28"/>
        </w:rPr>
        <w:t>December 31, 2023</w:t>
      </w:r>
      <w:r w:rsidRPr="00D8153E">
        <w:rPr>
          <w:rFonts w:asciiTheme="majorBidi" w:hAnsiTheme="majorBidi" w:cstheme="majorBidi"/>
          <w:spacing w:val="-2"/>
          <w:sz w:val="28"/>
          <w:szCs w:val="28"/>
        </w:rPr>
        <w:t xml:space="preserve">, </w:t>
      </w:r>
      <w:r w:rsidR="008E16C2" w:rsidRPr="00D8153E">
        <w:rPr>
          <w:rFonts w:asciiTheme="majorBidi" w:hAnsiTheme="majorBidi" w:cstheme="majorBidi"/>
          <w:spacing w:val="-2"/>
          <w:sz w:val="28"/>
          <w:szCs w:val="28"/>
        </w:rPr>
        <w:t xml:space="preserve">the Group and </w:t>
      </w:r>
      <w:r w:rsidRPr="00D8153E">
        <w:rPr>
          <w:rFonts w:asciiTheme="majorBidi" w:hAnsiTheme="majorBidi" w:cstheme="majorBidi"/>
          <w:spacing w:val="-2"/>
          <w:sz w:val="28"/>
          <w:szCs w:val="28"/>
        </w:rPr>
        <w:t xml:space="preserve">the Company have credit facilities line from financial institutions in the form of bank overdrafts, short-term loans, promissory notes, long-term loans, and </w:t>
      </w:r>
      <w:r w:rsidR="008E4698" w:rsidRPr="00D8153E">
        <w:rPr>
          <w:rFonts w:asciiTheme="majorBidi" w:hAnsiTheme="majorBidi" w:cstheme="majorBidi"/>
          <w:spacing w:val="-2"/>
          <w:sz w:val="28"/>
          <w:szCs w:val="28"/>
        </w:rPr>
        <w:t>letters of guarantee</w:t>
      </w:r>
      <w:r w:rsidR="00AA08C4" w:rsidRPr="00D8153E">
        <w:rPr>
          <w:spacing w:val="-2"/>
          <w:sz w:val="28"/>
          <w:szCs w:val="28"/>
        </w:rPr>
        <w:t xml:space="preserve"> </w:t>
      </w:r>
      <w:r w:rsidR="00AA08C4" w:rsidRPr="00D8153E">
        <w:rPr>
          <w:rStyle w:val="hps"/>
          <w:spacing w:val="-2"/>
          <w:sz w:val="28"/>
          <w:szCs w:val="28"/>
        </w:rPr>
        <w:t xml:space="preserve">amounted to </w:t>
      </w:r>
      <w:r w:rsidR="00AA08C4" w:rsidRPr="00817A53">
        <w:rPr>
          <w:rStyle w:val="hps"/>
          <w:spacing w:val="-2"/>
          <w:sz w:val="28"/>
          <w:szCs w:val="28"/>
        </w:rPr>
        <w:t xml:space="preserve">Baht </w:t>
      </w:r>
      <w:r w:rsidR="00CC2F25" w:rsidRPr="00817A53">
        <w:rPr>
          <w:spacing w:val="-2"/>
          <w:sz w:val="28"/>
          <w:szCs w:val="28"/>
        </w:rPr>
        <w:t>2,</w:t>
      </w:r>
      <w:r w:rsidR="00817A53" w:rsidRPr="00817A53">
        <w:rPr>
          <w:spacing w:val="-2"/>
          <w:sz w:val="28"/>
          <w:szCs w:val="28"/>
        </w:rPr>
        <w:t>4</w:t>
      </w:r>
      <w:r w:rsidR="00CC2F25" w:rsidRPr="00817A53">
        <w:rPr>
          <w:spacing w:val="-2"/>
          <w:sz w:val="28"/>
          <w:szCs w:val="28"/>
        </w:rPr>
        <w:t>81</w:t>
      </w:r>
      <w:r w:rsidR="00092602" w:rsidRPr="00D8153E">
        <w:rPr>
          <w:rFonts w:asciiTheme="majorBidi" w:hAnsiTheme="majorBidi" w:cstheme="majorBidi"/>
          <w:spacing w:val="-2"/>
          <w:sz w:val="28"/>
          <w:szCs w:val="28"/>
        </w:rPr>
        <w:t xml:space="preserve"> </w:t>
      </w:r>
      <w:r w:rsidR="00AA08C4" w:rsidRPr="00D8153E">
        <w:rPr>
          <w:spacing w:val="-2"/>
          <w:sz w:val="28"/>
          <w:szCs w:val="28"/>
        </w:rPr>
        <w:t>million</w:t>
      </w:r>
      <w:bookmarkStart w:id="468" w:name="_MON_1504333765"/>
      <w:bookmarkStart w:id="469" w:name="_MON_1504333828"/>
      <w:bookmarkStart w:id="470" w:name="_MON_1508845638"/>
      <w:bookmarkEnd w:id="468"/>
      <w:bookmarkEnd w:id="469"/>
      <w:bookmarkEnd w:id="470"/>
      <w:r w:rsidR="00CC2F25" w:rsidRPr="00D8153E">
        <w:rPr>
          <w:rFonts w:asciiTheme="majorBidi" w:hAnsiTheme="majorBidi" w:cstheme="majorBidi"/>
          <w:spacing w:val="-2"/>
          <w:sz w:val="28"/>
          <w:szCs w:val="28"/>
        </w:rPr>
        <w:t>.</w:t>
      </w:r>
      <w:r w:rsidR="00AA08C4" w:rsidRPr="00D8153E">
        <w:rPr>
          <w:rFonts w:asciiTheme="majorBidi" w:hAnsiTheme="majorBidi" w:cstheme="majorBidi" w:hint="cs"/>
          <w:spacing w:val="-2"/>
          <w:sz w:val="28"/>
          <w:szCs w:val="28"/>
          <w:cs/>
        </w:rPr>
        <w:t xml:space="preserve"> </w:t>
      </w:r>
      <w:r w:rsidRPr="00D8153E">
        <w:rPr>
          <w:rFonts w:asciiTheme="majorBidi" w:hAnsiTheme="majorBidi" w:cstheme="majorBidi"/>
          <w:spacing w:val="-2"/>
          <w:sz w:val="28"/>
          <w:szCs w:val="28"/>
        </w:rPr>
        <w:t>The interest rate and repayment periods are</w:t>
      </w:r>
      <w:r w:rsidR="00092602" w:rsidRPr="00D8153E">
        <w:rPr>
          <w:rFonts w:asciiTheme="majorBidi" w:hAnsiTheme="majorBidi" w:cstheme="majorBidi"/>
          <w:spacing w:val="-2"/>
          <w:sz w:val="28"/>
          <w:szCs w:val="28"/>
        </w:rPr>
        <w:t xml:space="preserve"> </w:t>
      </w:r>
      <w:r w:rsidRPr="00D8153E">
        <w:rPr>
          <w:rFonts w:asciiTheme="majorBidi" w:hAnsiTheme="majorBidi" w:cstheme="majorBidi"/>
          <w:spacing w:val="-2"/>
          <w:sz w:val="28"/>
          <w:szCs w:val="28"/>
        </w:rPr>
        <w:t xml:space="preserve">defined in the contract. These credit facilities are secured by mortgage of the Company’s land and building (Note </w:t>
      </w:r>
      <w:r w:rsidR="000B590E" w:rsidRPr="00D8153E">
        <w:rPr>
          <w:rFonts w:asciiTheme="majorBidi" w:hAnsiTheme="majorBidi" w:cstheme="majorBidi"/>
          <w:spacing w:val="-2"/>
          <w:sz w:val="28"/>
          <w:szCs w:val="28"/>
        </w:rPr>
        <w:t>1</w:t>
      </w:r>
      <w:r w:rsidR="009F7C93">
        <w:rPr>
          <w:rFonts w:asciiTheme="majorBidi" w:hAnsiTheme="majorBidi" w:cstheme="majorBidi"/>
          <w:spacing w:val="-2"/>
          <w:sz w:val="28"/>
          <w:szCs w:val="28"/>
        </w:rPr>
        <w:t>7</w:t>
      </w:r>
      <w:r w:rsidRPr="00D8153E">
        <w:rPr>
          <w:rFonts w:asciiTheme="majorBidi" w:hAnsiTheme="majorBidi" w:cstheme="majorBidi"/>
          <w:spacing w:val="-2"/>
          <w:sz w:val="28"/>
          <w:szCs w:val="28"/>
        </w:rPr>
        <w:t>)</w:t>
      </w:r>
      <w:r w:rsidR="004E7637" w:rsidRPr="00D8153E">
        <w:rPr>
          <w:rFonts w:asciiTheme="majorBidi" w:hAnsiTheme="majorBidi" w:cstheme="majorBidi"/>
          <w:spacing w:val="-2"/>
          <w:sz w:val="28"/>
          <w:szCs w:val="28"/>
        </w:rPr>
        <w:t xml:space="preserve"> </w:t>
      </w:r>
      <w:r w:rsidRPr="00D8153E">
        <w:rPr>
          <w:rFonts w:asciiTheme="majorBidi" w:hAnsiTheme="majorBidi" w:cstheme="majorBidi"/>
          <w:spacing w:val="-2"/>
          <w:sz w:val="28"/>
          <w:szCs w:val="28"/>
        </w:rPr>
        <w:t>and restricted deposits at financial institutions. The Company and its subsidiaries must comply with certain conditions and restrictio</w:t>
      </w:r>
      <w:r w:rsidR="00062B09">
        <w:rPr>
          <w:rFonts w:asciiTheme="majorBidi" w:hAnsiTheme="majorBidi" w:cstheme="majorBidi"/>
          <w:spacing w:val="-2"/>
          <w:sz w:val="28"/>
          <w:szCs w:val="28"/>
        </w:rPr>
        <w:t>ns stipulated in the agreements</w:t>
      </w:r>
      <w:r w:rsidR="00062B09" w:rsidRPr="00062B09">
        <w:t xml:space="preserve"> </w:t>
      </w:r>
      <w:r w:rsidR="00062B09" w:rsidRPr="00062B09">
        <w:rPr>
          <w:rFonts w:asciiTheme="majorBidi" w:hAnsiTheme="majorBidi" w:cstheme="majorBidi"/>
          <w:spacing w:val="-2"/>
          <w:sz w:val="28"/>
          <w:szCs w:val="28"/>
        </w:rPr>
        <w:t>throughout the loan</w:t>
      </w:r>
      <w:r w:rsidR="00062B09">
        <w:rPr>
          <w:rFonts w:asciiTheme="majorBidi" w:hAnsiTheme="majorBidi" w:cstheme="majorBidi"/>
          <w:spacing w:val="-2"/>
          <w:sz w:val="28"/>
          <w:szCs w:val="28"/>
        </w:rPr>
        <w:t>s</w:t>
      </w:r>
      <w:r w:rsidR="00062B09" w:rsidRPr="00062B09">
        <w:rPr>
          <w:rFonts w:asciiTheme="majorBidi" w:hAnsiTheme="majorBidi" w:cstheme="majorBidi"/>
          <w:spacing w:val="-2"/>
          <w:sz w:val="28"/>
          <w:szCs w:val="28"/>
        </w:rPr>
        <w:t xml:space="preserve"> agreement</w:t>
      </w:r>
      <w:r w:rsidR="00062B09">
        <w:rPr>
          <w:rFonts w:asciiTheme="majorBidi" w:hAnsiTheme="majorBidi" w:cstheme="majorBidi"/>
          <w:spacing w:val="-2"/>
          <w:sz w:val="28"/>
          <w:szCs w:val="28"/>
        </w:rPr>
        <w:t xml:space="preserve"> period</w:t>
      </w:r>
      <w:r w:rsidR="00062B09" w:rsidRPr="00062B09">
        <w:rPr>
          <w:rFonts w:asciiTheme="majorBidi" w:hAnsiTheme="majorBidi" w:cstheme="majorBidi"/>
          <w:spacing w:val="-2"/>
          <w:sz w:val="28"/>
          <w:szCs w:val="28"/>
        </w:rPr>
        <w:t>.</w:t>
      </w:r>
      <w:r w:rsidR="00062B09">
        <w:rPr>
          <w:rFonts w:asciiTheme="majorBidi" w:hAnsiTheme="majorBidi" w:cstheme="majorBidi"/>
          <w:spacing w:val="-2"/>
          <w:sz w:val="28"/>
          <w:szCs w:val="28"/>
        </w:rPr>
        <w:t xml:space="preserve"> </w:t>
      </w:r>
    </w:p>
    <w:p w14:paraId="619F9E46" w14:textId="77777777" w:rsidR="00CE30AB" w:rsidRPr="00111FE7" w:rsidRDefault="00CE30AB" w:rsidP="00CE30AB">
      <w:pPr>
        <w:spacing w:before="120"/>
        <w:ind w:left="567"/>
        <w:jc w:val="both"/>
        <w:rPr>
          <w:rStyle w:val="hps"/>
          <w:rFonts w:asciiTheme="majorBidi" w:hAnsiTheme="majorBidi" w:cstheme="majorBidi"/>
          <w:sz w:val="28"/>
          <w:szCs w:val="28"/>
          <w:highlight w:val="yellow"/>
        </w:rPr>
      </w:pPr>
      <w:r w:rsidRPr="00111FE7">
        <w:rPr>
          <w:rStyle w:val="hps"/>
          <w:rFonts w:asciiTheme="majorBidi" w:hAnsiTheme="majorBidi" w:cstheme="majorBidi"/>
          <w:sz w:val="28"/>
          <w:szCs w:val="28"/>
        </w:rPr>
        <w:br w:type="page"/>
      </w:r>
    </w:p>
    <w:p w14:paraId="4387C151" w14:textId="77777777" w:rsidR="00CE30AB" w:rsidRPr="00111FE7" w:rsidRDefault="00CE30AB" w:rsidP="00EF1EDD">
      <w:pPr>
        <w:numPr>
          <w:ilvl w:val="0"/>
          <w:numId w:val="1"/>
        </w:numPr>
        <w:tabs>
          <w:tab w:val="clear" w:pos="562"/>
        </w:tabs>
        <w:ind w:hanging="562"/>
        <w:rPr>
          <w:rFonts w:asciiTheme="majorBidi" w:hAnsiTheme="majorBidi" w:cstheme="majorBidi"/>
          <w:b/>
          <w:bCs/>
          <w:sz w:val="28"/>
          <w:szCs w:val="28"/>
        </w:rPr>
      </w:pPr>
      <w:r w:rsidRPr="00111FE7">
        <w:rPr>
          <w:rFonts w:asciiTheme="majorBidi" w:hAnsiTheme="majorBidi" w:cstheme="majorBidi"/>
          <w:b/>
          <w:bCs/>
          <w:sz w:val="28"/>
          <w:szCs w:val="28"/>
        </w:rPr>
        <w:lastRenderedPageBreak/>
        <w:t>TRADE AND OTHER CURRENT PAYABLES</w:t>
      </w:r>
    </w:p>
    <w:p w14:paraId="4A100AC1"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Trade and other current payables consisted of:</w:t>
      </w:r>
    </w:p>
    <w:tbl>
      <w:tblPr>
        <w:tblW w:w="9412" w:type="dxa"/>
        <w:tblInd w:w="534" w:type="dxa"/>
        <w:tblLayout w:type="fixed"/>
        <w:tblCellMar>
          <w:left w:w="57" w:type="dxa"/>
          <w:right w:w="57" w:type="dxa"/>
        </w:tblCellMar>
        <w:tblLook w:val="04A0" w:firstRow="1" w:lastRow="0" w:firstColumn="1" w:lastColumn="0" w:noHBand="0" w:noVBand="1"/>
      </w:tblPr>
      <w:tblGrid>
        <w:gridCol w:w="3061"/>
        <w:gridCol w:w="1587"/>
        <w:gridCol w:w="1588"/>
        <w:gridCol w:w="1587"/>
        <w:gridCol w:w="1589"/>
      </w:tblGrid>
      <w:tr w:rsidR="00CE30AB" w:rsidRPr="00111FE7" w14:paraId="085A04F6" w14:textId="77777777" w:rsidTr="00CE30AB">
        <w:trPr>
          <w:trHeight w:val="420"/>
        </w:trPr>
        <w:tc>
          <w:tcPr>
            <w:tcW w:w="3061" w:type="dxa"/>
            <w:tcBorders>
              <w:top w:val="nil"/>
              <w:left w:val="nil"/>
              <w:bottom w:val="nil"/>
              <w:right w:val="nil"/>
            </w:tcBorders>
            <w:shd w:val="clear" w:color="auto" w:fill="auto"/>
            <w:noWrap/>
            <w:vAlign w:val="bottom"/>
            <w:hideMark/>
          </w:tcPr>
          <w:p w14:paraId="64796F25" w14:textId="77777777" w:rsidR="00CE30AB" w:rsidRPr="00111FE7" w:rsidRDefault="00CE30AB" w:rsidP="00CE30AB">
            <w:pPr>
              <w:spacing w:before="120"/>
              <w:jc w:val="left"/>
              <w:rPr>
                <w:rFonts w:asciiTheme="majorBidi" w:hAnsiTheme="majorBidi" w:cstheme="majorBidi"/>
                <w:color w:val="000000"/>
                <w:sz w:val="28"/>
                <w:szCs w:val="28"/>
              </w:rPr>
            </w:pPr>
          </w:p>
        </w:tc>
        <w:tc>
          <w:tcPr>
            <w:tcW w:w="6351" w:type="dxa"/>
            <w:gridSpan w:val="4"/>
            <w:tcBorders>
              <w:top w:val="nil"/>
              <w:left w:val="nil"/>
              <w:right w:val="nil"/>
            </w:tcBorders>
            <w:shd w:val="clear" w:color="auto" w:fill="auto"/>
            <w:noWrap/>
            <w:vAlign w:val="bottom"/>
            <w:hideMark/>
          </w:tcPr>
          <w:p w14:paraId="21A9C0E6" w14:textId="0BF365FC" w:rsidR="00CE30AB" w:rsidRPr="00111FE7" w:rsidRDefault="00CE30AB" w:rsidP="00CE30AB">
            <w:pPr>
              <w:pBdr>
                <w:bottom w:val="single" w:sz="4" w:space="1" w:color="auto"/>
              </w:pBdr>
              <w:spacing w:before="120"/>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w:t>
            </w:r>
            <w:r w:rsidR="006402EE">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CE30AB" w:rsidRPr="00111FE7" w14:paraId="39B0895E" w14:textId="77777777" w:rsidTr="00CE30AB">
        <w:trPr>
          <w:trHeight w:val="397"/>
        </w:trPr>
        <w:tc>
          <w:tcPr>
            <w:tcW w:w="3061" w:type="dxa"/>
            <w:tcBorders>
              <w:top w:val="nil"/>
              <w:left w:val="nil"/>
              <w:bottom w:val="nil"/>
              <w:right w:val="nil"/>
            </w:tcBorders>
            <w:shd w:val="clear" w:color="auto" w:fill="auto"/>
            <w:noWrap/>
            <w:vAlign w:val="bottom"/>
            <w:hideMark/>
          </w:tcPr>
          <w:p w14:paraId="007CF6D6" w14:textId="77777777" w:rsidR="00CE30AB" w:rsidRPr="00111FE7" w:rsidRDefault="00CE30AB" w:rsidP="00CE30AB">
            <w:pPr>
              <w:jc w:val="left"/>
              <w:rPr>
                <w:rFonts w:asciiTheme="majorBidi" w:hAnsiTheme="majorBidi" w:cstheme="majorBidi"/>
                <w:color w:val="000000"/>
                <w:sz w:val="28"/>
                <w:szCs w:val="28"/>
              </w:rPr>
            </w:pPr>
          </w:p>
        </w:tc>
        <w:tc>
          <w:tcPr>
            <w:tcW w:w="3175" w:type="dxa"/>
            <w:gridSpan w:val="2"/>
            <w:tcBorders>
              <w:left w:val="nil"/>
              <w:right w:val="nil"/>
            </w:tcBorders>
            <w:shd w:val="clear" w:color="auto" w:fill="auto"/>
            <w:noWrap/>
            <w:vAlign w:val="bottom"/>
            <w:hideMark/>
          </w:tcPr>
          <w:p w14:paraId="55161C5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76" w:type="dxa"/>
            <w:gridSpan w:val="2"/>
            <w:tcBorders>
              <w:left w:val="nil"/>
              <w:right w:val="nil"/>
            </w:tcBorders>
            <w:shd w:val="clear" w:color="auto" w:fill="auto"/>
            <w:noWrap/>
            <w:vAlign w:val="bottom"/>
            <w:hideMark/>
          </w:tcPr>
          <w:p w14:paraId="4C4978EA"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B93102" w:rsidRPr="00111FE7" w14:paraId="732A7860" w14:textId="77777777" w:rsidTr="00CE30AB">
        <w:trPr>
          <w:trHeight w:val="397"/>
        </w:trPr>
        <w:tc>
          <w:tcPr>
            <w:tcW w:w="3061" w:type="dxa"/>
            <w:tcBorders>
              <w:top w:val="nil"/>
              <w:left w:val="nil"/>
              <w:bottom w:val="nil"/>
              <w:right w:val="nil"/>
            </w:tcBorders>
            <w:shd w:val="clear" w:color="auto" w:fill="auto"/>
            <w:noWrap/>
            <w:vAlign w:val="bottom"/>
            <w:hideMark/>
          </w:tcPr>
          <w:p w14:paraId="4492A541" w14:textId="77777777" w:rsidR="00B93102" w:rsidRPr="00111FE7" w:rsidRDefault="00B93102" w:rsidP="00B93102">
            <w:pPr>
              <w:jc w:val="left"/>
              <w:rPr>
                <w:rFonts w:asciiTheme="majorBidi" w:hAnsiTheme="majorBidi" w:cstheme="majorBidi"/>
                <w:color w:val="000000"/>
                <w:sz w:val="28"/>
                <w:szCs w:val="28"/>
              </w:rPr>
            </w:pPr>
          </w:p>
        </w:tc>
        <w:tc>
          <w:tcPr>
            <w:tcW w:w="1587" w:type="dxa"/>
            <w:tcBorders>
              <w:top w:val="nil"/>
              <w:left w:val="nil"/>
              <w:right w:val="nil"/>
            </w:tcBorders>
            <w:shd w:val="clear" w:color="000000" w:fill="FFFFFF"/>
            <w:noWrap/>
            <w:vAlign w:val="bottom"/>
            <w:hideMark/>
          </w:tcPr>
          <w:p w14:paraId="48DA7ABD" w14:textId="1B4F0FA6" w:rsidR="00B93102" w:rsidRPr="00126C0B" w:rsidRDefault="00B93102" w:rsidP="00B93102">
            <w:pPr>
              <w:pBdr>
                <w:bottom w:val="single" w:sz="4" w:space="1" w:color="auto"/>
              </w:pBdr>
              <w:jc w:val="center"/>
              <w:rPr>
                <w:rFonts w:asciiTheme="majorBidi" w:hAnsiTheme="majorBidi" w:cstheme="majorBidi"/>
                <w:spacing w:val="-2"/>
                <w:sz w:val="28"/>
                <w:szCs w:val="28"/>
              </w:rPr>
            </w:pPr>
            <w:r>
              <w:rPr>
                <w:rFonts w:asciiTheme="majorBidi" w:hAnsiTheme="majorBidi" w:cstheme="majorBidi"/>
                <w:spacing w:val="-2"/>
                <w:sz w:val="28"/>
                <w:szCs w:val="28"/>
              </w:rPr>
              <w:t>September 30, 2024</w:t>
            </w:r>
          </w:p>
        </w:tc>
        <w:tc>
          <w:tcPr>
            <w:tcW w:w="1588" w:type="dxa"/>
            <w:tcBorders>
              <w:top w:val="nil"/>
              <w:left w:val="nil"/>
              <w:right w:val="nil"/>
            </w:tcBorders>
            <w:shd w:val="clear" w:color="000000" w:fill="FFFFFF"/>
            <w:noWrap/>
            <w:vAlign w:val="bottom"/>
            <w:hideMark/>
          </w:tcPr>
          <w:p w14:paraId="00A3937C" w14:textId="589FEE8E" w:rsidR="00B93102" w:rsidRPr="00111FE7" w:rsidRDefault="00B93102" w:rsidP="00B9310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2023</w:t>
            </w:r>
          </w:p>
        </w:tc>
        <w:tc>
          <w:tcPr>
            <w:tcW w:w="1587" w:type="dxa"/>
            <w:tcBorders>
              <w:top w:val="nil"/>
              <w:left w:val="nil"/>
              <w:right w:val="nil"/>
            </w:tcBorders>
            <w:shd w:val="clear" w:color="auto" w:fill="auto"/>
            <w:noWrap/>
            <w:vAlign w:val="bottom"/>
            <w:hideMark/>
          </w:tcPr>
          <w:p w14:paraId="1E5DA1F7" w14:textId="1BDF22C6" w:rsidR="00B93102" w:rsidRPr="00111FE7" w:rsidRDefault="00B93102" w:rsidP="00B93102">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2"/>
                <w:sz w:val="28"/>
                <w:szCs w:val="28"/>
              </w:rPr>
              <w:t>September 30, 2024</w:t>
            </w:r>
          </w:p>
        </w:tc>
        <w:tc>
          <w:tcPr>
            <w:tcW w:w="1589" w:type="dxa"/>
            <w:tcBorders>
              <w:top w:val="nil"/>
              <w:left w:val="nil"/>
              <w:right w:val="nil"/>
            </w:tcBorders>
            <w:shd w:val="clear" w:color="auto" w:fill="auto"/>
            <w:noWrap/>
            <w:vAlign w:val="bottom"/>
            <w:hideMark/>
          </w:tcPr>
          <w:p w14:paraId="091B30C4" w14:textId="1F67600D" w:rsidR="00B93102" w:rsidRPr="00111FE7" w:rsidRDefault="00B93102" w:rsidP="00B9310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2023</w:t>
            </w:r>
          </w:p>
        </w:tc>
      </w:tr>
      <w:tr w:rsidR="00092602" w:rsidRPr="00111FE7" w14:paraId="6FD9390D" w14:textId="77777777" w:rsidTr="00B812BD">
        <w:trPr>
          <w:trHeight w:val="397"/>
        </w:trPr>
        <w:tc>
          <w:tcPr>
            <w:tcW w:w="3061" w:type="dxa"/>
            <w:tcBorders>
              <w:top w:val="nil"/>
              <w:left w:val="nil"/>
              <w:bottom w:val="nil"/>
              <w:right w:val="nil"/>
            </w:tcBorders>
            <w:shd w:val="clear" w:color="auto" w:fill="auto"/>
            <w:noWrap/>
            <w:vAlign w:val="bottom"/>
            <w:hideMark/>
          </w:tcPr>
          <w:p w14:paraId="3F58E0AA" w14:textId="0E41528E" w:rsidR="00092602" w:rsidRPr="00111FE7" w:rsidRDefault="00092602" w:rsidP="00092602">
            <w:pPr>
              <w:jc w:val="left"/>
              <w:rPr>
                <w:rFonts w:asciiTheme="majorBidi" w:hAnsiTheme="majorBidi" w:cstheme="majorBidi"/>
                <w:b/>
                <w:bCs/>
                <w:sz w:val="28"/>
                <w:szCs w:val="28"/>
              </w:rPr>
            </w:pPr>
            <w:r w:rsidRPr="00111FE7">
              <w:rPr>
                <w:rFonts w:asciiTheme="majorBidi" w:hAnsiTheme="majorBidi" w:cstheme="majorBidi"/>
                <w:b/>
                <w:bCs/>
                <w:sz w:val="28"/>
                <w:szCs w:val="28"/>
              </w:rPr>
              <w:t>Trade payables</w:t>
            </w:r>
          </w:p>
        </w:tc>
        <w:tc>
          <w:tcPr>
            <w:tcW w:w="1587" w:type="dxa"/>
            <w:tcBorders>
              <w:left w:val="nil"/>
              <w:bottom w:val="nil"/>
              <w:right w:val="nil"/>
            </w:tcBorders>
            <w:shd w:val="clear" w:color="auto" w:fill="auto"/>
            <w:noWrap/>
            <w:vAlign w:val="bottom"/>
            <w:hideMark/>
          </w:tcPr>
          <w:p w14:paraId="4FAFBDA3" w14:textId="77777777" w:rsidR="00092602" w:rsidRPr="00111FE7" w:rsidRDefault="00092602" w:rsidP="00092602">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hideMark/>
          </w:tcPr>
          <w:p w14:paraId="240AF4ED" w14:textId="77777777" w:rsidR="00092602" w:rsidRPr="00111FE7" w:rsidRDefault="00092602" w:rsidP="00092602">
            <w:pPr>
              <w:tabs>
                <w:tab w:val="decimal" w:pos="1361"/>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hideMark/>
          </w:tcPr>
          <w:p w14:paraId="5362F25A" w14:textId="77777777" w:rsidR="00092602" w:rsidRPr="00111FE7" w:rsidRDefault="00092602" w:rsidP="00092602">
            <w:pPr>
              <w:tabs>
                <w:tab w:val="decimal" w:pos="1361"/>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hideMark/>
          </w:tcPr>
          <w:p w14:paraId="15F840C3" w14:textId="77777777" w:rsidR="00092602" w:rsidRPr="00111FE7" w:rsidRDefault="00092602" w:rsidP="00092602">
            <w:pPr>
              <w:tabs>
                <w:tab w:val="decimal" w:pos="1361"/>
              </w:tabs>
              <w:jc w:val="left"/>
              <w:rPr>
                <w:rFonts w:asciiTheme="majorBidi" w:hAnsiTheme="majorBidi" w:cstheme="majorBidi"/>
                <w:sz w:val="28"/>
                <w:szCs w:val="28"/>
              </w:rPr>
            </w:pPr>
          </w:p>
        </w:tc>
      </w:tr>
      <w:tr w:rsidR="009F7C93" w:rsidRPr="00111FE7" w14:paraId="5D33169E" w14:textId="77777777" w:rsidTr="00817A53">
        <w:trPr>
          <w:trHeight w:val="397"/>
        </w:trPr>
        <w:tc>
          <w:tcPr>
            <w:tcW w:w="3061" w:type="dxa"/>
            <w:tcBorders>
              <w:top w:val="nil"/>
              <w:left w:val="nil"/>
              <w:bottom w:val="nil"/>
              <w:right w:val="nil"/>
            </w:tcBorders>
            <w:shd w:val="clear" w:color="auto" w:fill="auto"/>
            <w:noWrap/>
            <w:vAlign w:val="bottom"/>
            <w:hideMark/>
          </w:tcPr>
          <w:p w14:paraId="7B6E9B1C" w14:textId="1AD3049B" w:rsidR="009F7C93" w:rsidRPr="00111FE7" w:rsidRDefault="009F7C93" w:rsidP="009F7C93">
            <w:pPr>
              <w:jc w:val="left"/>
              <w:rPr>
                <w:rFonts w:asciiTheme="majorBidi" w:hAnsiTheme="majorBidi" w:cstheme="majorBidi"/>
                <w:sz w:val="28"/>
                <w:szCs w:val="28"/>
              </w:rPr>
            </w:pPr>
            <w:r w:rsidRPr="00111FE7">
              <w:rPr>
                <w:rFonts w:asciiTheme="majorBidi" w:hAnsiTheme="majorBidi" w:cstheme="majorBidi"/>
                <w:sz w:val="28"/>
                <w:szCs w:val="28"/>
              </w:rPr>
              <w:t xml:space="preserve">   Tr</w:t>
            </w:r>
            <w:r>
              <w:rPr>
                <w:rFonts w:asciiTheme="majorBidi" w:hAnsiTheme="majorBidi" w:cstheme="majorBidi"/>
                <w:sz w:val="28"/>
                <w:szCs w:val="28"/>
              </w:rPr>
              <w:t>ade payables - related companies</w:t>
            </w:r>
          </w:p>
        </w:tc>
        <w:tc>
          <w:tcPr>
            <w:tcW w:w="1587" w:type="dxa"/>
            <w:tcBorders>
              <w:top w:val="nil"/>
              <w:left w:val="nil"/>
              <w:right w:val="nil"/>
            </w:tcBorders>
            <w:shd w:val="clear" w:color="auto" w:fill="auto"/>
            <w:noWrap/>
            <w:vAlign w:val="bottom"/>
          </w:tcPr>
          <w:p w14:paraId="5D4176E2" w14:textId="5C7B6085" w:rsidR="009F7C93" w:rsidRPr="00111FE7" w:rsidRDefault="009F7C93" w:rsidP="009F7C93">
            <w:pPr>
              <w:tabs>
                <w:tab w:val="decimal" w:pos="1361"/>
              </w:tabs>
              <w:jc w:val="left"/>
              <w:rPr>
                <w:rFonts w:asciiTheme="majorBidi" w:hAnsiTheme="majorBidi" w:cstheme="majorBidi"/>
                <w:sz w:val="28"/>
                <w:szCs w:val="28"/>
              </w:rPr>
            </w:pPr>
            <w:r>
              <w:rPr>
                <w:rFonts w:asciiTheme="majorBidi" w:hAnsiTheme="majorBidi" w:cstheme="majorBidi"/>
                <w:sz w:val="28"/>
                <w:szCs w:val="28"/>
              </w:rPr>
              <w:t>4,546,332</w:t>
            </w:r>
          </w:p>
        </w:tc>
        <w:tc>
          <w:tcPr>
            <w:tcW w:w="1588" w:type="dxa"/>
            <w:tcBorders>
              <w:top w:val="nil"/>
              <w:left w:val="nil"/>
              <w:right w:val="nil"/>
            </w:tcBorders>
            <w:shd w:val="clear" w:color="auto" w:fill="auto"/>
            <w:noWrap/>
            <w:vAlign w:val="bottom"/>
          </w:tcPr>
          <w:p w14:paraId="337AA3BA" w14:textId="27BD1755" w:rsidR="009F7C93" w:rsidRPr="00111FE7" w:rsidRDefault="009F7C93" w:rsidP="009F7C93">
            <w:pPr>
              <w:tabs>
                <w:tab w:val="decimal" w:pos="1361"/>
              </w:tabs>
              <w:jc w:val="left"/>
              <w:rPr>
                <w:rFonts w:asciiTheme="majorBidi" w:hAnsiTheme="majorBidi" w:cstheme="majorBidi"/>
                <w:sz w:val="28"/>
                <w:szCs w:val="28"/>
              </w:rPr>
            </w:pPr>
            <w:r w:rsidRPr="00220AE6">
              <w:rPr>
                <w:rFonts w:asciiTheme="majorBidi" w:hAnsiTheme="majorBidi" w:cstheme="majorBidi"/>
                <w:sz w:val="28"/>
                <w:szCs w:val="28"/>
              </w:rPr>
              <w:t>1</w:t>
            </w:r>
            <w:r w:rsidRPr="004929DC">
              <w:rPr>
                <w:rFonts w:asciiTheme="majorBidi" w:hAnsiTheme="majorBidi" w:cstheme="majorBidi"/>
                <w:sz w:val="28"/>
                <w:szCs w:val="28"/>
              </w:rPr>
              <w:t>7,39</w:t>
            </w:r>
            <w:r w:rsidRPr="00220AE6">
              <w:rPr>
                <w:rFonts w:asciiTheme="majorBidi" w:hAnsiTheme="majorBidi" w:cstheme="majorBidi"/>
                <w:sz w:val="28"/>
                <w:szCs w:val="28"/>
              </w:rPr>
              <w:t>1</w:t>
            </w:r>
            <w:r w:rsidRPr="004929DC">
              <w:rPr>
                <w:rFonts w:asciiTheme="majorBidi" w:hAnsiTheme="majorBidi" w:cstheme="majorBidi"/>
                <w:sz w:val="28"/>
                <w:szCs w:val="28"/>
              </w:rPr>
              <w:t>,</w:t>
            </w:r>
            <w:r w:rsidRPr="00220AE6">
              <w:rPr>
                <w:rFonts w:asciiTheme="majorBidi" w:hAnsiTheme="majorBidi" w:cstheme="majorBidi"/>
                <w:sz w:val="28"/>
                <w:szCs w:val="28"/>
              </w:rPr>
              <w:t>1</w:t>
            </w:r>
            <w:r w:rsidRPr="004929DC">
              <w:rPr>
                <w:rFonts w:asciiTheme="majorBidi" w:hAnsiTheme="majorBidi" w:cstheme="majorBidi"/>
                <w:sz w:val="28"/>
                <w:szCs w:val="28"/>
              </w:rPr>
              <w:t>38</w:t>
            </w:r>
          </w:p>
        </w:tc>
        <w:tc>
          <w:tcPr>
            <w:tcW w:w="1587" w:type="dxa"/>
            <w:tcBorders>
              <w:top w:val="nil"/>
              <w:left w:val="nil"/>
              <w:right w:val="nil"/>
            </w:tcBorders>
            <w:shd w:val="clear" w:color="auto" w:fill="auto"/>
            <w:noWrap/>
            <w:vAlign w:val="bottom"/>
          </w:tcPr>
          <w:p w14:paraId="02E7F86E" w14:textId="317E2751" w:rsidR="009F7C93" w:rsidRPr="00111FE7" w:rsidRDefault="009F7C93" w:rsidP="009F7C93">
            <w:pPr>
              <w:tabs>
                <w:tab w:val="decimal" w:pos="1361"/>
              </w:tabs>
              <w:jc w:val="left"/>
              <w:rPr>
                <w:rFonts w:asciiTheme="majorBidi" w:hAnsiTheme="majorBidi" w:cstheme="majorBidi"/>
                <w:sz w:val="28"/>
                <w:szCs w:val="28"/>
              </w:rPr>
            </w:pPr>
            <w:r>
              <w:rPr>
                <w:rFonts w:asciiTheme="majorBidi" w:hAnsiTheme="majorBidi" w:cstheme="majorBidi"/>
                <w:sz w:val="28"/>
                <w:szCs w:val="28"/>
              </w:rPr>
              <w:t>4,558,251</w:t>
            </w:r>
          </w:p>
        </w:tc>
        <w:tc>
          <w:tcPr>
            <w:tcW w:w="1589" w:type="dxa"/>
            <w:tcBorders>
              <w:top w:val="nil"/>
              <w:left w:val="nil"/>
              <w:right w:val="nil"/>
            </w:tcBorders>
            <w:shd w:val="clear" w:color="auto" w:fill="auto"/>
            <w:noWrap/>
            <w:vAlign w:val="bottom"/>
          </w:tcPr>
          <w:p w14:paraId="18324FFB" w14:textId="3EB35FD8" w:rsidR="009F7C93" w:rsidRPr="00111FE7" w:rsidRDefault="009F7C93" w:rsidP="009F7C93">
            <w:pPr>
              <w:tabs>
                <w:tab w:val="decimal" w:pos="1361"/>
              </w:tabs>
              <w:jc w:val="left"/>
              <w:rPr>
                <w:rFonts w:asciiTheme="majorBidi" w:hAnsiTheme="majorBidi" w:cstheme="majorBidi"/>
                <w:sz w:val="28"/>
                <w:szCs w:val="28"/>
              </w:rPr>
            </w:pPr>
            <w:r w:rsidRPr="00220AE6">
              <w:rPr>
                <w:rFonts w:asciiTheme="majorBidi" w:hAnsiTheme="majorBidi" w:cstheme="majorBidi"/>
                <w:sz w:val="28"/>
                <w:szCs w:val="28"/>
              </w:rPr>
              <w:t>1</w:t>
            </w:r>
            <w:r w:rsidRPr="004929DC">
              <w:rPr>
                <w:rFonts w:asciiTheme="majorBidi" w:hAnsiTheme="majorBidi" w:cstheme="majorBidi"/>
                <w:sz w:val="28"/>
                <w:szCs w:val="28"/>
              </w:rPr>
              <w:t>7,39</w:t>
            </w:r>
            <w:r w:rsidRPr="00220AE6">
              <w:rPr>
                <w:rFonts w:asciiTheme="majorBidi" w:hAnsiTheme="majorBidi" w:cstheme="majorBidi"/>
                <w:sz w:val="28"/>
                <w:szCs w:val="28"/>
              </w:rPr>
              <w:t>1</w:t>
            </w:r>
            <w:r w:rsidRPr="004929DC">
              <w:rPr>
                <w:rFonts w:asciiTheme="majorBidi" w:hAnsiTheme="majorBidi" w:cstheme="majorBidi"/>
                <w:sz w:val="28"/>
                <w:szCs w:val="28"/>
              </w:rPr>
              <w:t>,</w:t>
            </w:r>
            <w:r w:rsidRPr="00220AE6">
              <w:rPr>
                <w:rFonts w:asciiTheme="majorBidi" w:hAnsiTheme="majorBidi" w:cstheme="majorBidi"/>
                <w:sz w:val="28"/>
                <w:szCs w:val="28"/>
              </w:rPr>
              <w:t>1</w:t>
            </w:r>
            <w:r w:rsidRPr="004929DC">
              <w:rPr>
                <w:rFonts w:asciiTheme="majorBidi" w:hAnsiTheme="majorBidi" w:cstheme="majorBidi"/>
                <w:sz w:val="28"/>
                <w:szCs w:val="28"/>
              </w:rPr>
              <w:t>38</w:t>
            </w:r>
          </w:p>
        </w:tc>
      </w:tr>
      <w:tr w:rsidR="009F7C93" w:rsidRPr="00111FE7" w14:paraId="41BBB6FA" w14:textId="77777777" w:rsidTr="00817A53">
        <w:trPr>
          <w:trHeight w:val="397"/>
        </w:trPr>
        <w:tc>
          <w:tcPr>
            <w:tcW w:w="3061" w:type="dxa"/>
            <w:tcBorders>
              <w:top w:val="nil"/>
              <w:left w:val="nil"/>
              <w:bottom w:val="nil"/>
              <w:right w:val="nil"/>
            </w:tcBorders>
            <w:shd w:val="clear" w:color="auto" w:fill="auto"/>
            <w:noWrap/>
            <w:vAlign w:val="bottom"/>
            <w:hideMark/>
          </w:tcPr>
          <w:p w14:paraId="0BF7925A" w14:textId="266EFAFF" w:rsidR="009F7C93" w:rsidRPr="00111FE7" w:rsidRDefault="009F7C93" w:rsidP="009F7C93">
            <w:pPr>
              <w:jc w:val="left"/>
              <w:rPr>
                <w:rFonts w:asciiTheme="majorBidi" w:hAnsiTheme="majorBidi" w:cstheme="majorBidi"/>
                <w:sz w:val="28"/>
                <w:szCs w:val="28"/>
              </w:rPr>
            </w:pPr>
            <w:r w:rsidRPr="00111FE7">
              <w:rPr>
                <w:rFonts w:asciiTheme="majorBidi" w:hAnsiTheme="majorBidi" w:cstheme="majorBidi"/>
                <w:sz w:val="28"/>
                <w:szCs w:val="28"/>
              </w:rPr>
              <w:t xml:space="preserve">   Trade payables - others</w:t>
            </w:r>
          </w:p>
        </w:tc>
        <w:tc>
          <w:tcPr>
            <w:tcW w:w="1587" w:type="dxa"/>
            <w:tcBorders>
              <w:top w:val="nil"/>
              <w:left w:val="nil"/>
              <w:bottom w:val="nil"/>
              <w:right w:val="nil"/>
            </w:tcBorders>
            <w:shd w:val="clear" w:color="auto" w:fill="auto"/>
            <w:noWrap/>
            <w:vAlign w:val="bottom"/>
          </w:tcPr>
          <w:p w14:paraId="33B65033" w14:textId="38C62345" w:rsidR="009F7C93" w:rsidRPr="00111FE7" w:rsidRDefault="009F7C93" w:rsidP="009F7C93">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356,682,914</w:t>
            </w:r>
          </w:p>
        </w:tc>
        <w:tc>
          <w:tcPr>
            <w:tcW w:w="1588" w:type="dxa"/>
            <w:tcBorders>
              <w:top w:val="nil"/>
              <w:left w:val="nil"/>
              <w:bottom w:val="nil"/>
              <w:right w:val="nil"/>
            </w:tcBorders>
            <w:shd w:val="clear" w:color="auto" w:fill="auto"/>
            <w:noWrap/>
            <w:vAlign w:val="bottom"/>
          </w:tcPr>
          <w:p w14:paraId="742F95A2" w14:textId="5B66E07D" w:rsidR="009F7C93" w:rsidRPr="00111FE7" w:rsidRDefault="009F7C93" w:rsidP="009F7C93">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438,411,233</w:t>
            </w:r>
          </w:p>
        </w:tc>
        <w:tc>
          <w:tcPr>
            <w:tcW w:w="1587" w:type="dxa"/>
            <w:tcBorders>
              <w:top w:val="nil"/>
              <w:left w:val="nil"/>
              <w:bottom w:val="nil"/>
              <w:right w:val="nil"/>
            </w:tcBorders>
            <w:shd w:val="clear" w:color="auto" w:fill="auto"/>
            <w:noWrap/>
            <w:vAlign w:val="bottom"/>
          </w:tcPr>
          <w:p w14:paraId="608C5146" w14:textId="01AA5230" w:rsidR="009F7C93" w:rsidRPr="00111FE7" w:rsidRDefault="009F7C93" w:rsidP="009F7C93">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356,420,630</w:t>
            </w:r>
          </w:p>
        </w:tc>
        <w:tc>
          <w:tcPr>
            <w:tcW w:w="1589" w:type="dxa"/>
            <w:tcBorders>
              <w:top w:val="nil"/>
              <w:left w:val="nil"/>
              <w:bottom w:val="nil"/>
              <w:right w:val="nil"/>
            </w:tcBorders>
            <w:shd w:val="clear" w:color="auto" w:fill="auto"/>
            <w:noWrap/>
            <w:vAlign w:val="bottom"/>
          </w:tcPr>
          <w:p w14:paraId="0216DA27" w14:textId="1EBD0D3F" w:rsidR="009F7C93" w:rsidRPr="00111FE7" w:rsidRDefault="009F7C93" w:rsidP="009F7C93">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438,301,865</w:t>
            </w:r>
          </w:p>
        </w:tc>
      </w:tr>
      <w:tr w:rsidR="009F7C93" w:rsidRPr="00111FE7" w14:paraId="292FE9AD" w14:textId="77777777" w:rsidTr="00817A53">
        <w:trPr>
          <w:trHeight w:val="397"/>
        </w:trPr>
        <w:tc>
          <w:tcPr>
            <w:tcW w:w="3061" w:type="dxa"/>
            <w:tcBorders>
              <w:top w:val="nil"/>
              <w:left w:val="nil"/>
              <w:bottom w:val="nil"/>
              <w:right w:val="nil"/>
            </w:tcBorders>
            <w:shd w:val="clear" w:color="auto" w:fill="auto"/>
            <w:noWrap/>
            <w:vAlign w:val="bottom"/>
            <w:hideMark/>
          </w:tcPr>
          <w:p w14:paraId="59676020" w14:textId="320DFC03" w:rsidR="009F7C93" w:rsidRPr="00111FE7" w:rsidRDefault="009F7C93" w:rsidP="009F7C93">
            <w:pPr>
              <w:jc w:val="left"/>
              <w:rPr>
                <w:rFonts w:asciiTheme="majorBidi" w:hAnsiTheme="majorBidi" w:cstheme="majorBidi"/>
                <w:b/>
                <w:bCs/>
                <w:sz w:val="28"/>
                <w:szCs w:val="28"/>
              </w:rPr>
            </w:pPr>
            <w:r w:rsidRPr="00111FE7">
              <w:rPr>
                <w:rFonts w:asciiTheme="majorBidi" w:hAnsiTheme="majorBidi" w:cstheme="majorBidi"/>
                <w:b/>
                <w:bCs/>
                <w:sz w:val="28"/>
                <w:szCs w:val="28"/>
              </w:rPr>
              <w:t>Total trade payables</w:t>
            </w:r>
          </w:p>
        </w:tc>
        <w:tc>
          <w:tcPr>
            <w:tcW w:w="1587" w:type="dxa"/>
            <w:tcBorders>
              <w:left w:val="nil"/>
              <w:right w:val="nil"/>
            </w:tcBorders>
            <w:shd w:val="clear" w:color="auto" w:fill="auto"/>
            <w:noWrap/>
            <w:vAlign w:val="bottom"/>
          </w:tcPr>
          <w:p w14:paraId="6DDF8B28" w14:textId="33EE1BD4" w:rsidR="009F7C93" w:rsidRPr="00111FE7" w:rsidRDefault="009F7C93" w:rsidP="009F7C93">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361,229,246</w:t>
            </w:r>
          </w:p>
        </w:tc>
        <w:tc>
          <w:tcPr>
            <w:tcW w:w="1588" w:type="dxa"/>
            <w:tcBorders>
              <w:left w:val="nil"/>
              <w:right w:val="nil"/>
            </w:tcBorders>
            <w:shd w:val="clear" w:color="auto" w:fill="auto"/>
            <w:noWrap/>
            <w:vAlign w:val="bottom"/>
          </w:tcPr>
          <w:p w14:paraId="33EA6E13" w14:textId="4E65DFFB" w:rsidR="009F7C93" w:rsidRPr="00111FE7" w:rsidRDefault="009F7C93" w:rsidP="009F7C93">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455,802,371</w:t>
            </w:r>
          </w:p>
        </w:tc>
        <w:tc>
          <w:tcPr>
            <w:tcW w:w="1587" w:type="dxa"/>
            <w:tcBorders>
              <w:left w:val="nil"/>
              <w:right w:val="nil"/>
            </w:tcBorders>
            <w:shd w:val="clear" w:color="auto" w:fill="auto"/>
            <w:noWrap/>
            <w:vAlign w:val="bottom"/>
          </w:tcPr>
          <w:p w14:paraId="438DA226" w14:textId="1F446300" w:rsidR="009F7C93" w:rsidRPr="00111FE7" w:rsidRDefault="009F7C93" w:rsidP="009F7C93">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360,978,881</w:t>
            </w:r>
          </w:p>
        </w:tc>
        <w:tc>
          <w:tcPr>
            <w:tcW w:w="1589" w:type="dxa"/>
            <w:tcBorders>
              <w:left w:val="nil"/>
              <w:right w:val="nil"/>
            </w:tcBorders>
            <w:shd w:val="clear" w:color="auto" w:fill="auto"/>
            <w:noWrap/>
            <w:vAlign w:val="bottom"/>
          </w:tcPr>
          <w:p w14:paraId="2B925E14" w14:textId="39C8E877" w:rsidR="009F7C93" w:rsidRPr="00111FE7" w:rsidRDefault="009F7C93" w:rsidP="009F7C93">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455,693,003</w:t>
            </w:r>
          </w:p>
        </w:tc>
      </w:tr>
      <w:tr w:rsidR="009F7C93" w:rsidRPr="00111FE7" w14:paraId="3CA41594" w14:textId="77777777" w:rsidTr="00817A53">
        <w:trPr>
          <w:trHeight w:val="397"/>
        </w:trPr>
        <w:tc>
          <w:tcPr>
            <w:tcW w:w="3061" w:type="dxa"/>
            <w:tcBorders>
              <w:top w:val="nil"/>
              <w:left w:val="nil"/>
              <w:bottom w:val="nil"/>
              <w:right w:val="nil"/>
            </w:tcBorders>
            <w:shd w:val="clear" w:color="auto" w:fill="auto"/>
            <w:noWrap/>
            <w:vAlign w:val="bottom"/>
            <w:hideMark/>
          </w:tcPr>
          <w:p w14:paraId="2E246578" w14:textId="0A4E8B6A" w:rsidR="009F7C93" w:rsidRPr="00111FE7" w:rsidRDefault="009F7C93" w:rsidP="009F7C93">
            <w:pPr>
              <w:jc w:val="left"/>
              <w:rPr>
                <w:rFonts w:asciiTheme="majorBidi" w:hAnsiTheme="majorBidi" w:cstheme="majorBidi"/>
                <w:b/>
                <w:bCs/>
                <w:sz w:val="28"/>
                <w:szCs w:val="28"/>
              </w:rPr>
            </w:pPr>
            <w:r w:rsidRPr="00111FE7">
              <w:rPr>
                <w:rFonts w:asciiTheme="majorBidi" w:hAnsiTheme="majorBidi" w:cstheme="majorBidi"/>
                <w:b/>
                <w:bCs/>
                <w:sz w:val="28"/>
                <w:szCs w:val="28"/>
              </w:rPr>
              <w:t>Other current payables</w:t>
            </w:r>
          </w:p>
        </w:tc>
        <w:tc>
          <w:tcPr>
            <w:tcW w:w="1587" w:type="dxa"/>
            <w:tcBorders>
              <w:left w:val="nil"/>
              <w:bottom w:val="nil"/>
              <w:right w:val="nil"/>
            </w:tcBorders>
            <w:shd w:val="clear" w:color="auto" w:fill="auto"/>
            <w:noWrap/>
            <w:vAlign w:val="bottom"/>
          </w:tcPr>
          <w:p w14:paraId="45557B58" w14:textId="77777777" w:rsidR="009F7C93" w:rsidRPr="00111FE7" w:rsidRDefault="009F7C93" w:rsidP="009F7C93">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tcPr>
          <w:p w14:paraId="7B69B522" w14:textId="77777777" w:rsidR="009F7C93" w:rsidRPr="00111FE7" w:rsidRDefault="009F7C93" w:rsidP="009F7C93">
            <w:pPr>
              <w:tabs>
                <w:tab w:val="decimal" w:pos="1361"/>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tcPr>
          <w:p w14:paraId="2156D536" w14:textId="77777777" w:rsidR="009F7C93" w:rsidRPr="00111FE7" w:rsidRDefault="009F7C93" w:rsidP="009F7C93">
            <w:pPr>
              <w:tabs>
                <w:tab w:val="decimal" w:pos="1361"/>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tcPr>
          <w:p w14:paraId="1B3E35D6" w14:textId="77777777" w:rsidR="009F7C93" w:rsidRPr="00111FE7" w:rsidRDefault="009F7C93" w:rsidP="009F7C93">
            <w:pPr>
              <w:tabs>
                <w:tab w:val="decimal" w:pos="1361"/>
              </w:tabs>
              <w:jc w:val="left"/>
              <w:rPr>
                <w:rFonts w:asciiTheme="majorBidi" w:hAnsiTheme="majorBidi" w:cstheme="majorBidi"/>
                <w:sz w:val="28"/>
                <w:szCs w:val="28"/>
              </w:rPr>
            </w:pPr>
          </w:p>
        </w:tc>
      </w:tr>
      <w:tr w:rsidR="009F7C93" w:rsidRPr="00111FE7" w14:paraId="4E33A3C8" w14:textId="77777777" w:rsidTr="00817A53">
        <w:trPr>
          <w:trHeight w:val="397"/>
        </w:trPr>
        <w:tc>
          <w:tcPr>
            <w:tcW w:w="3061" w:type="dxa"/>
            <w:tcBorders>
              <w:top w:val="nil"/>
              <w:left w:val="nil"/>
              <w:bottom w:val="nil"/>
              <w:right w:val="nil"/>
            </w:tcBorders>
            <w:shd w:val="clear" w:color="auto" w:fill="auto"/>
            <w:noWrap/>
            <w:vAlign w:val="bottom"/>
            <w:hideMark/>
          </w:tcPr>
          <w:p w14:paraId="7DDCA980" w14:textId="7DDA03BF" w:rsidR="009F7C93" w:rsidRPr="00486BAA" w:rsidRDefault="009F7C93" w:rsidP="009F7C93">
            <w:pPr>
              <w:jc w:val="left"/>
              <w:rPr>
                <w:rFonts w:asciiTheme="majorBidi" w:hAnsiTheme="majorBidi" w:cstheme="majorBidi"/>
                <w:sz w:val="28"/>
                <w:szCs w:val="28"/>
                <w:cs/>
              </w:rPr>
            </w:pPr>
            <w:r w:rsidRPr="00111FE7">
              <w:rPr>
                <w:rFonts w:asciiTheme="majorBidi" w:hAnsiTheme="majorBidi" w:cstheme="majorBidi"/>
                <w:sz w:val="28"/>
                <w:szCs w:val="28"/>
              </w:rPr>
              <w:t xml:space="preserve">   Accrued royalty expenses</w:t>
            </w:r>
          </w:p>
        </w:tc>
        <w:tc>
          <w:tcPr>
            <w:tcW w:w="1587" w:type="dxa"/>
            <w:tcBorders>
              <w:top w:val="nil"/>
              <w:left w:val="nil"/>
              <w:bottom w:val="nil"/>
              <w:right w:val="nil"/>
            </w:tcBorders>
            <w:shd w:val="clear" w:color="auto" w:fill="auto"/>
            <w:noWrap/>
            <w:vAlign w:val="bottom"/>
          </w:tcPr>
          <w:p w14:paraId="155F926E" w14:textId="1B58A3EC" w:rsidR="009F7C93" w:rsidRPr="00111FE7" w:rsidRDefault="009F7C93" w:rsidP="009F7C93">
            <w:pPr>
              <w:tabs>
                <w:tab w:val="decimal" w:pos="1361"/>
              </w:tabs>
              <w:jc w:val="left"/>
              <w:rPr>
                <w:rFonts w:asciiTheme="majorBidi" w:hAnsiTheme="majorBidi" w:cstheme="majorBidi"/>
                <w:sz w:val="28"/>
                <w:szCs w:val="28"/>
              </w:rPr>
            </w:pPr>
            <w:r>
              <w:rPr>
                <w:rFonts w:asciiTheme="majorBidi" w:hAnsiTheme="majorBidi" w:cstheme="majorBidi"/>
                <w:sz w:val="28"/>
                <w:szCs w:val="28"/>
              </w:rPr>
              <w:t>795,401</w:t>
            </w:r>
          </w:p>
        </w:tc>
        <w:tc>
          <w:tcPr>
            <w:tcW w:w="1588" w:type="dxa"/>
            <w:tcBorders>
              <w:top w:val="nil"/>
              <w:left w:val="nil"/>
              <w:bottom w:val="nil"/>
              <w:right w:val="nil"/>
            </w:tcBorders>
            <w:shd w:val="clear" w:color="auto" w:fill="auto"/>
            <w:noWrap/>
            <w:vAlign w:val="bottom"/>
          </w:tcPr>
          <w:p w14:paraId="0E81546A" w14:textId="24EBC6B0" w:rsidR="009F7C93" w:rsidRPr="00111FE7" w:rsidRDefault="009F7C93" w:rsidP="009F7C93">
            <w:pPr>
              <w:tabs>
                <w:tab w:val="decimal" w:pos="1361"/>
              </w:tabs>
              <w:jc w:val="left"/>
              <w:rPr>
                <w:rFonts w:asciiTheme="majorBidi" w:hAnsiTheme="majorBidi" w:cstheme="majorBidi"/>
                <w:sz w:val="28"/>
                <w:szCs w:val="28"/>
              </w:rPr>
            </w:pPr>
            <w:r>
              <w:rPr>
                <w:rFonts w:asciiTheme="majorBidi" w:hAnsiTheme="majorBidi" w:cstheme="majorBidi"/>
                <w:sz w:val="28"/>
                <w:szCs w:val="28"/>
              </w:rPr>
              <w:t>808,295</w:t>
            </w:r>
          </w:p>
        </w:tc>
        <w:tc>
          <w:tcPr>
            <w:tcW w:w="1587" w:type="dxa"/>
            <w:tcBorders>
              <w:top w:val="nil"/>
              <w:left w:val="nil"/>
              <w:bottom w:val="nil"/>
              <w:right w:val="nil"/>
            </w:tcBorders>
            <w:shd w:val="clear" w:color="auto" w:fill="auto"/>
            <w:noWrap/>
            <w:vAlign w:val="bottom"/>
          </w:tcPr>
          <w:p w14:paraId="129020CE" w14:textId="0E758549" w:rsidR="009F7C93" w:rsidRPr="00111FE7" w:rsidRDefault="009F7C93" w:rsidP="009F7C93">
            <w:pPr>
              <w:tabs>
                <w:tab w:val="decimal" w:pos="1361"/>
              </w:tabs>
              <w:jc w:val="left"/>
              <w:rPr>
                <w:rFonts w:asciiTheme="majorBidi" w:hAnsiTheme="majorBidi" w:cstheme="majorBidi"/>
                <w:sz w:val="28"/>
                <w:szCs w:val="28"/>
              </w:rPr>
            </w:pPr>
            <w:r>
              <w:rPr>
                <w:rFonts w:asciiTheme="majorBidi" w:hAnsiTheme="majorBidi" w:cstheme="majorBidi"/>
                <w:sz w:val="28"/>
                <w:szCs w:val="28"/>
              </w:rPr>
              <w:t>795,401</w:t>
            </w:r>
          </w:p>
        </w:tc>
        <w:tc>
          <w:tcPr>
            <w:tcW w:w="1589" w:type="dxa"/>
            <w:tcBorders>
              <w:top w:val="nil"/>
              <w:left w:val="nil"/>
              <w:bottom w:val="nil"/>
              <w:right w:val="nil"/>
            </w:tcBorders>
            <w:shd w:val="clear" w:color="auto" w:fill="auto"/>
            <w:noWrap/>
            <w:vAlign w:val="bottom"/>
          </w:tcPr>
          <w:p w14:paraId="3E473E73" w14:textId="4E0CE553" w:rsidR="009F7C93" w:rsidRPr="00111FE7" w:rsidRDefault="009F7C93" w:rsidP="009F7C93">
            <w:pPr>
              <w:tabs>
                <w:tab w:val="decimal" w:pos="1361"/>
              </w:tabs>
              <w:jc w:val="left"/>
              <w:rPr>
                <w:rFonts w:asciiTheme="majorBidi" w:hAnsiTheme="majorBidi" w:cstheme="majorBidi"/>
                <w:sz w:val="28"/>
                <w:szCs w:val="28"/>
              </w:rPr>
            </w:pPr>
            <w:r>
              <w:rPr>
                <w:rFonts w:asciiTheme="majorBidi" w:hAnsiTheme="majorBidi" w:cstheme="majorBidi"/>
                <w:sz w:val="28"/>
                <w:szCs w:val="28"/>
              </w:rPr>
              <w:t>808,295</w:t>
            </w:r>
          </w:p>
        </w:tc>
      </w:tr>
      <w:tr w:rsidR="009F7C93" w:rsidRPr="00111FE7" w14:paraId="547FD567" w14:textId="77777777" w:rsidTr="00817A53">
        <w:trPr>
          <w:trHeight w:val="397"/>
        </w:trPr>
        <w:tc>
          <w:tcPr>
            <w:tcW w:w="3061" w:type="dxa"/>
            <w:tcBorders>
              <w:top w:val="nil"/>
              <w:left w:val="nil"/>
              <w:bottom w:val="nil"/>
              <w:right w:val="nil"/>
            </w:tcBorders>
            <w:shd w:val="clear" w:color="auto" w:fill="auto"/>
            <w:noWrap/>
            <w:vAlign w:val="bottom"/>
            <w:hideMark/>
          </w:tcPr>
          <w:p w14:paraId="2E1F1FFA" w14:textId="29259D30" w:rsidR="009F7C93" w:rsidRPr="00111FE7" w:rsidRDefault="009F7C93" w:rsidP="009F7C93">
            <w:pPr>
              <w:jc w:val="left"/>
              <w:rPr>
                <w:rFonts w:asciiTheme="majorBidi" w:hAnsiTheme="majorBidi" w:cstheme="majorBidi"/>
                <w:sz w:val="28"/>
                <w:szCs w:val="28"/>
              </w:rPr>
            </w:pPr>
            <w:r w:rsidRPr="00111FE7">
              <w:rPr>
                <w:rFonts w:asciiTheme="majorBidi" w:hAnsiTheme="majorBidi" w:cstheme="majorBidi"/>
                <w:sz w:val="28"/>
                <w:szCs w:val="28"/>
              </w:rPr>
              <w:t xml:space="preserve">   Accrued commission expenses</w:t>
            </w:r>
          </w:p>
        </w:tc>
        <w:tc>
          <w:tcPr>
            <w:tcW w:w="1587" w:type="dxa"/>
            <w:tcBorders>
              <w:top w:val="nil"/>
              <w:left w:val="nil"/>
              <w:bottom w:val="nil"/>
              <w:right w:val="nil"/>
            </w:tcBorders>
            <w:shd w:val="clear" w:color="auto" w:fill="auto"/>
            <w:noWrap/>
            <w:vAlign w:val="bottom"/>
          </w:tcPr>
          <w:p w14:paraId="7B1A7802" w14:textId="5D7D2787" w:rsidR="009F7C93" w:rsidRPr="00111FE7" w:rsidRDefault="009F7C93" w:rsidP="009F7C93">
            <w:pPr>
              <w:tabs>
                <w:tab w:val="decimal" w:pos="1361"/>
              </w:tabs>
              <w:jc w:val="left"/>
              <w:rPr>
                <w:rFonts w:asciiTheme="majorBidi" w:hAnsiTheme="majorBidi" w:cstheme="majorBidi"/>
                <w:sz w:val="28"/>
                <w:szCs w:val="28"/>
              </w:rPr>
            </w:pPr>
            <w:r>
              <w:rPr>
                <w:rFonts w:asciiTheme="majorBidi" w:hAnsiTheme="majorBidi" w:cstheme="majorBidi"/>
                <w:sz w:val="28"/>
                <w:szCs w:val="28"/>
              </w:rPr>
              <w:t>15,359,533</w:t>
            </w:r>
          </w:p>
        </w:tc>
        <w:tc>
          <w:tcPr>
            <w:tcW w:w="1588" w:type="dxa"/>
            <w:tcBorders>
              <w:top w:val="nil"/>
              <w:left w:val="nil"/>
              <w:bottom w:val="nil"/>
              <w:right w:val="nil"/>
            </w:tcBorders>
            <w:shd w:val="clear" w:color="auto" w:fill="auto"/>
            <w:noWrap/>
            <w:vAlign w:val="bottom"/>
          </w:tcPr>
          <w:p w14:paraId="417ADBCA" w14:textId="491C2607" w:rsidR="009F7C93" w:rsidRPr="00111FE7" w:rsidRDefault="009F7C93" w:rsidP="009F7C93">
            <w:pPr>
              <w:tabs>
                <w:tab w:val="decimal" w:pos="1361"/>
              </w:tabs>
              <w:jc w:val="left"/>
              <w:rPr>
                <w:rFonts w:asciiTheme="majorBidi" w:hAnsiTheme="majorBidi" w:cstheme="majorBidi"/>
                <w:sz w:val="28"/>
                <w:szCs w:val="28"/>
              </w:rPr>
            </w:pPr>
            <w:r w:rsidRPr="00220AE6">
              <w:rPr>
                <w:rFonts w:asciiTheme="majorBidi" w:hAnsiTheme="majorBidi" w:cstheme="majorBidi"/>
                <w:sz w:val="28"/>
                <w:szCs w:val="28"/>
              </w:rPr>
              <w:t>1</w:t>
            </w:r>
            <w:r>
              <w:rPr>
                <w:rFonts w:asciiTheme="majorBidi" w:hAnsiTheme="majorBidi" w:cstheme="majorBidi"/>
                <w:sz w:val="28"/>
                <w:szCs w:val="28"/>
              </w:rPr>
              <w:t>8,659,462</w:t>
            </w:r>
          </w:p>
        </w:tc>
        <w:tc>
          <w:tcPr>
            <w:tcW w:w="1587" w:type="dxa"/>
            <w:tcBorders>
              <w:top w:val="nil"/>
              <w:left w:val="nil"/>
              <w:bottom w:val="nil"/>
              <w:right w:val="nil"/>
            </w:tcBorders>
            <w:shd w:val="clear" w:color="auto" w:fill="auto"/>
            <w:noWrap/>
            <w:vAlign w:val="bottom"/>
          </w:tcPr>
          <w:p w14:paraId="214E9FFD" w14:textId="076B712D" w:rsidR="009F7C93" w:rsidRPr="00111FE7" w:rsidRDefault="009F7C93" w:rsidP="009F7C93">
            <w:pPr>
              <w:tabs>
                <w:tab w:val="decimal" w:pos="1361"/>
              </w:tabs>
              <w:jc w:val="left"/>
              <w:rPr>
                <w:rFonts w:asciiTheme="majorBidi" w:hAnsiTheme="majorBidi" w:cstheme="majorBidi"/>
                <w:sz w:val="28"/>
                <w:szCs w:val="28"/>
              </w:rPr>
            </w:pPr>
            <w:r>
              <w:rPr>
                <w:rFonts w:asciiTheme="majorBidi" w:hAnsiTheme="majorBidi" w:cstheme="majorBidi"/>
                <w:sz w:val="28"/>
                <w:szCs w:val="28"/>
              </w:rPr>
              <w:t>15,359,533</w:t>
            </w:r>
          </w:p>
        </w:tc>
        <w:tc>
          <w:tcPr>
            <w:tcW w:w="1589" w:type="dxa"/>
            <w:tcBorders>
              <w:top w:val="nil"/>
              <w:left w:val="nil"/>
              <w:bottom w:val="nil"/>
              <w:right w:val="nil"/>
            </w:tcBorders>
            <w:shd w:val="clear" w:color="auto" w:fill="auto"/>
            <w:noWrap/>
            <w:vAlign w:val="bottom"/>
          </w:tcPr>
          <w:p w14:paraId="605C6AF3" w14:textId="480D7EDC" w:rsidR="009F7C93" w:rsidRPr="00111FE7" w:rsidRDefault="009F7C93" w:rsidP="009F7C93">
            <w:pPr>
              <w:tabs>
                <w:tab w:val="decimal" w:pos="1361"/>
              </w:tabs>
              <w:jc w:val="left"/>
              <w:rPr>
                <w:rFonts w:asciiTheme="majorBidi" w:hAnsiTheme="majorBidi" w:cstheme="majorBidi"/>
                <w:sz w:val="28"/>
                <w:szCs w:val="28"/>
              </w:rPr>
            </w:pPr>
            <w:r w:rsidRPr="00220AE6">
              <w:rPr>
                <w:rFonts w:asciiTheme="majorBidi" w:hAnsiTheme="majorBidi" w:cstheme="majorBidi"/>
                <w:sz w:val="28"/>
                <w:szCs w:val="28"/>
              </w:rPr>
              <w:t>1</w:t>
            </w:r>
            <w:r>
              <w:rPr>
                <w:rFonts w:asciiTheme="majorBidi" w:hAnsiTheme="majorBidi" w:cstheme="majorBidi"/>
                <w:sz w:val="28"/>
                <w:szCs w:val="28"/>
              </w:rPr>
              <w:t>8,659,462</w:t>
            </w:r>
          </w:p>
        </w:tc>
      </w:tr>
      <w:tr w:rsidR="009F7C93" w:rsidRPr="00111FE7" w14:paraId="0A96BA81" w14:textId="77777777" w:rsidTr="00817A53">
        <w:trPr>
          <w:trHeight w:val="397"/>
        </w:trPr>
        <w:tc>
          <w:tcPr>
            <w:tcW w:w="3061" w:type="dxa"/>
            <w:tcBorders>
              <w:top w:val="nil"/>
              <w:left w:val="nil"/>
              <w:bottom w:val="nil"/>
              <w:right w:val="nil"/>
            </w:tcBorders>
            <w:shd w:val="clear" w:color="auto" w:fill="auto"/>
            <w:noWrap/>
            <w:vAlign w:val="bottom"/>
            <w:hideMark/>
          </w:tcPr>
          <w:p w14:paraId="64123BEB" w14:textId="1C9BD135" w:rsidR="009F7C93" w:rsidRPr="00111FE7" w:rsidRDefault="009F7C93" w:rsidP="009F7C93">
            <w:pPr>
              <w:jc w:val="left"/>
              <w:rPr>
                <w:rFonts w:asciiTheme="majorBidi" w:hAnsiTheme="majorBidi" w:cstheme="majorBidi"/>
                <w:sz w:val="28"/>
                <w:szCs w:val="28"/>
              </w:rPr>
            </w:pPr>
            <w:r w:rsidRPr="00111FE7">
              <w:rPr>
                <w:rFonts w:asciiTheme="majorBidi" w:hAnsiTheme="majorBidi" w:cstheme="majorBidi"/>
                <w:sz w:val="28"/>
                <w:szCs w:val="28"/>
              </w:rPr>
              <w:t xml:space="preserve">   Accrued sub-contractors expenses</w:t>
            </w:r>
          </w:p>
        </w:tc>
        <w:tc>
          <w:tcPr>
            <w:tcW w:w="1587" w:type="dxa"/>
            <w:tcBorders>
              <w:top w:val="nil"/>
              <w:left w:val="nil"/>
              <w:bottom w:val="nil"/>
              <w:right w:val="nil"/>
            </w:tcBorders>
            <w:shd w:val="clear" w:color="auto" w:fill="auto"/>
            <w:noWrap/>
            <w:vAlign w:val="bottom"/>
          </w:tcPr>
          <w:p w14:paraId="2A919FD5" w14:textId="52E5E056" w:rsidR="009F7C93" w:rsidRPr="00111FE7" w:rsidRDefault="009F7C93" w:rsidP="009F7C93">
            <w:pPr>
              <w:tabs>
                <w:tab w:val="decimal" w:pos="1361"/>
              </w:tabs>
              <w:jc w:val="left"/>
              <w:rPr>
                <w:rFonts w:asciiTheme="majorBidi" w:hAnsiTheme="majorBidi" w:cstheme="majorBidi"/>
                <w:sz w:val="28"/>
                <w:szCs w:val="28"/>
              </w:rPr>
            </w:pPr>
            <w:r w:rsidRPr="00F3557C">
              <w:rPr>
                <w:rFonts w:asciiTheme="majorBidi" w:hAnsiTheme="majorBidi" w:cstheme="majorBidi"/>
                <w:sz w:val="28"/>
                <w:szCs w:val="28"/>
              </w:rPr>
              <w:t>67,647,230</w:t>
            </w:r>
          </w:p>
        </w:tc>
        <w:tc>
          <w:tcPr>
            <w:tcW w:w="1588" w:type="dxa"/>
            <w:tcBorders>
              <w:top w:val="nil"/>
              <w:left w:val="nil"/>
              <w:bottom w:val="nil"/>
              <w:right w:val="nil"/>
            </w:tcBorders>
            <w:shd w:val="clear" w:color="auto" w:fill="auto"/>
            <w:noWrap/>
            <w:vAlign w:val="bottom"/>
          </w:tcPr>
          <w:p w14:paraId="2FAD72B7" w14:textId="364E1285" w:rsidR="009F7C93" w:rsidRPr="00111FE7" w:rsidRDefault="009F7C93" w:rsidP="009F7C93">
            <w:pPr>
              <w:tabs>
                <w:tab w:val="decimal" w:pos="1361"/>
              </w:tabs>
              <w:jc w:val="left"/>
              <w:rPr>
                <w:rFonts w:asciiTheme="majorBidi" w:hAnsiTheme="majorBidi" w:cstheme="majorBidi"/>
                <w:sz w:val="28"/>
                <w:szCs w:val="28"/>
              </w:rPr>
            </w:pPr>
            <w:r>
              <w:rPr>
                <w:rFonts w:asciiTheme="majorBidi" w:hAnsiTheme="majorBidi" w:cstheme="majorBidi"/>
                <w:sz w:val="28"/>
                <w:szCs w:val="28"/>
              </w:rPr>
              <w:t>83,345,330</w:t>
            </w:r>
          </w:p>
        </w:tc>
        <w:tc>
          <w:tcPr>
            <w:tcW w:w="1587" w:type="dxa"/>
            <w:tcBorders>
              <w:top w:val="nil"/>
              <w:left w:val="nil"/>
              <w:bottom w:val="nil"/>
              <w:right w:val="nil"/>
            </w:tcBorders>
            <w:shd w:val="clear" w:color="auto" w:fill="auto"/>
            <w:noWrap/>
            <w:vAlign w:val="bottom"/>
          </w:tcPr>
          <w:p w14:paraId="2C16A322" w14:textId="08081CCB" w:rsidR="009F7C93" w:rsidRPr="00111FE7" w:rsidRDefault="009F7C93" w:rsidP="009F7C93">
            <w:pPr>
              <w:tabs>
                <w:tab w:val="decimal" w:pos="1361"/>
              </w:tabs>
              <w:jc w:val="left"/>
              <w:rPr>
                <w:rFonts w:asciiTheme="majorBidi" w:hAnsiTheme="majorBidi" w:cstheme="majorBidi"/>
                <w:sz w:val="28"/>
                <w:szCs w:val="28"/>
              </w:rPr>
            </w:pPr>
            <w:r>
              <w:rPr>
                <w:rFonts w:asciiTheme="majorBidi" w:hAnsiTheme="majorBidi" w:cstheme="majorBidi"/>
                <w:sz w:val="28"/>
                <w:szCs w:val="28"/>
              </w:rPr>
              <w:t>67,647,230</w:t>
            </w:r>
          </w:p>
        </w:tc>
        <w:tc>
          <w:tcPr>
            <w:tcW w:w="1589" w:type="dxa"/>
            <w:tcBorders>
              <w:top w:val="nil"/>
              <w:left w:val="nil"/>
              <w:bottom w:val="nil"/>
              <w:right w:val="nil"/>
            </w:tcBorders>
            <w:shd w:val="clear" w:color="auto" w:fill="auto"/>
            <w:noWrap/>
            <w:vAlign w:val="bottom"/>
          </w:tcPr>
          <w:p w14:paraId="7B7D2238" w14:textId="10329212" w:rsidR="009F7C93" w:rsidRPr="00111FE7" w:rsidRDefault="009F7C93" w:rsidP="009F7C93">
            <w:pPr>
              <w:tabs>
                <w:tab w:val="decimal" w:pos="1361"/>
              </w:tabs>
              <w:jc w:val="left"/>
              <w:rPr>
                <w:rFonts w:asciiTheme="majorBidi" w:hAnsiTheme="majorBidi" w:cstheme="majorBidi"/>
                <w:sz w:val="28"/>
                <w:szCs w:val="28"/>
              </w:rPr>
            </w:pPr>
            <w:r>
              <w:rPr>
                <w:rFonts w:asciiTheme="majorBidi" w:hAnsiTheme="majorBidi" w:cstheme="majorBidi"/>
                <w:sz w:val="28"/>
                <w:szCs w:val="28"/>
              </w:rPr>
              <w:t>83,345,330</w:t>
            </w:r>
          </w:p>
        </w:tc>
      </w:tr>
      <w:tr w:rsidR="009F7C93" w:rsidRPr="00111FE7" w14:paraId="101F1E7D" w14:textId="77777777" w:rsidTr="00817A53">
        <w:trPr>
          <w:trHeight w:val="397"/>
        </w:trPr>
        <w:tc>
          <w:tcPr>
            <w:tcW w:w="3061" w:type="dxa"/>
            <w:tcBorders>
              <w:top w:val="nil"/>
              <w:left w:val="nil"/>
              <w:bottom w:val="nil"/>
              <w:right w:val="nil"/>
            </w:tcBorders>
            <w:shd w:val="clear" w:color="auto" w:fill="auto"/>
            <w:noWrap/>
            <w:vAlign w:val="bottom"/>
            <w:hideMark/>
          </w:tcPr>
          <w:p w14:paraId="537D9997" w14:textId="724B1197" w:rsidR="009F7C93" w:rsidRPr="00111FE7" w:rsidRDefault="009F7C93" w:rsidP="009F7C93">
            <w:pPr>
              <w:jc w:val="left"/>
              <w:rPr>
                <w:rFonts w:asciiTheme="majorBidi" w:hAnsiTheme="majorBidi" w:cstheme="majorBidi"/>
                <w:sz w:val="28"/>
                <w:szCs w:val="28"/>
              </w:rPr>
            </w:pPr>
            <w:r w:rsidRPr="00111FE7">
              <w:rPr>
                <w:rFonts w:asciiTheme="majorBidi" w:hAnsiTheme="majorBidi" w:cstheme="majorBidi"/>
                <w:sz w:val="28"/>
                <w:szCs w:val="28"/>
              </w:rPr>
              <w:t xml:space="preserve">   Accrued special remuneration</w:t>
            </w:r>
            <w:r w:rsidRPr="00111FE7">
              <w:rPr>
                <w:rFonts w:asciiTheme="majorBidi" w:hAnsiTheme="majorBidi" w:cstheme="majorBidi"/>
                <w:sz w:val="28"/>
                <w:szCs w:val="28"/>
              </w:rPr>
              <w:br/>
              <w:t xml:space="preserve">       expenses for employees</w:t>
            </w:r>
          </w:p>
        </w:tc>
        <w:tc>
          <w:tcPr>
            <w:tcW w:w="1587" w:type="dxa"/>
            <w:tcBorders>
              <w:top w:val="nil"/>
              <w:left w:val="nil"/>
              <w:bottom w:val="nil"/>
              <w:right w:val="nil"/>
            </w:tcBorders>
            <w:shd w:val="clear" w:color="auto" w:fill="auto"/>
            <w:noWrap/>
            <w:vAlign w:val="bottom"/>
          </w:tcPr>
          <w:p w14:paraId="147A0E93" w14:textId="35BDCA50" w:rsidR="009F7C93" w:rsidRPr="00111FE7" w:rsidRDefault="009F7C93" w:rsidP="00BB3689">
            <w:pPr>
              <w:tabs>
                <w:tab w:val="decimal" w:pos="1028"/>
              </w:tabs>
              <w:jc w:val="center"/>
              <w:rPr>
                <w:rFonts w:asciiTheme="majorBidi" w:hAnsiTheme="majorBidi" w:cstheme="majorBidi"/>
                <w:sz w:val="28"/>
                <w:szCs w:val="28"/>
              </w:rPr>
            </w:pPr>
            <w:r>
              <w:rPr>
                <w:rFonts w:asciiTheme="majorBidi" w:hAnsiTheme="majorBidi" w:cstheme="majorBidi"/>
                <w:sz w:val="28"/>
                <w:szCs w:val="28"/>
              </w:rPr>
              <w:t>-</w:t>
            </w:r>
          </w:p>
        </w:tc>
        <w:tc>
          <w:tcPr>
            <w:tcW w:w="1588" w:type="dxa"/>
            <w:tcBorders>
              <w:top w:val="nil"/>
              <w:left w:val="nil"/>
              <w:bottom w:val="nil"/>
              <w:right w:val="nil"/>
            </w:tcBorders>
            <w:shd w:val="clear" w:color="auto" w:fill="auto"/>
            <w:noWrap/>
            <w:vAlign w:val="bottom"/>
          </w:tcPr>
          <w:p w14:paraId="298DD347" w14:textId="2941460A" w:rsidR="009F7C93" w:rsidRPr="00111FE7" w:rsidRDefault="009F7C93" w:rsidP="009F7C93">
            <w:pPr>
              <w:tabs>
                <w:tab w:val="decimal" w:pos="1361"/>
              </w:tabs>
              <w:jc w:val="left"/>
              <w:rPr>
                <w:rFonts w:asciiTheme="majorBidi" w:hAnsiTheme="majorBidi" w:cstheme="majorBidi"/>
                <w:sz w:val="28"/>
                <w:szCs w:val="28"/>
              </w:rPr>
            </w:pPr>
            <w:r>
              <w:rPr>
                <w:rFonts w:asciiTheme="majorBidi" w:hAnsiTheme="majorBidi" w:cstheme="majorBidi"/>
                <w:sz w:val="28"/>
                <w:szCs w:val="28"/>
              </w:rPr>
              <w:t>29,942,94</w:t>
            </w:r>
            <w:r w:rsidRPr="00220AE6">
              <w:rPr>
                <w:rFonts w:asciiTheme="majorBidi" w:hAnsiTheme="majorBidi" w:cstheme="majorBidi"/>
                <w:sz w:val="28"/>
                <w:szCs w:val="28"/>
              </w:rPr>
              <w:t>1</w:t>
            </w:r>
          </w:p>
        </w:tc>
        <w:tc>
          <w:tcPr>
            <w:tcW w:w="1587" w:type="dxa"/>
            <w:tcBorders>
              <w:top w:val="nil"/>
              <w:left w:val="nil"/>
              <w:bottom w:val="nil"/>
              <w:right w:val="nil"/>
            </w:tcBorders>
            <w:shd w:val="clear" w:color="auto" w:fill="auto"/>
            <w:noWrap/>
            <w:vAlign w:val="bottom"/>
          </w:tcPr>
          <w:p w14:paraId="40EF1546" w14:textId="5DBE928B" w:rsidR="009F7C93" w:rsidRPr="00111FE7" w:rsidRDefault="009F7C93" w:rsidP="00BB3689">
            <w:pPr>
              <w:tabs>
                <w:tab w:val="decimal" w:pos="1028"/>
              </w:tabs>
              <w:jc w:val="center"/>
              <w:rPr>
                <w:rFonts w:asciiTheme="majorBidi" w:hAnsiTheme="majorBidi" w:cstheme="majorBidi"/>
                <w:sz w:val="28"/>
                <w:szCs w:val="28"/>
              </w:rPr>
            </w:pPr>
            <w:r>
              <w:rPr>
                <w:rFonts w:asciiTheme="majorBidi" w:hAnsiTheme="majorBidi" w:cstheme="majorBidi"/>
                <w:sz w:val="28"/>
                <w:szCs w:val="28"/>
              </w:rPr>
              <w:t>-</w:t>
            </w:r>
          </w:p>
        </w:tc>
        <w:tc>
          <w:tcPr>
            <w:tcW w:w="1589" w:type="dxa"/>
            <w:tcBorders>
              <w:top w:val="nil"/>
              <w:left w:val="nil"/>
              <w:bottom w:val="nil"/>
              <w:right w:val="nil"/>
            </w:tcBorders>
            <w:shd w:val="clear" w:color="auto" w:fill="auto"/>
            <w:noWrap/>
            <w:vAlign w:val="bottom"/>
          </w:tcPr>
          <w:p w14:paraId="2F0FE709" w14:textId="33A269BD" w:rsidR="009F7C93" w:rsidRPr="00111FE7" w:rsidRDefault="009F7C93" w:rsidP="009F7C93">
            <w:pPr>
              <w:tabs>
                <w:tab w:val="decimal" w:pos="1361"/>
              </w:tabs>
              <w:jc w:val="left"/>
              <w:rPr>
                <w:rFonts w:asciiTheme="majorBidi" w:hAnsiTheme="majorBidi" w:cstheme="majorBidi"/>
                <w:sz w:val="28"/>
                <w:szCs w:val="28"/>
              </w:rPr>
            </w:pPr>
            <w:r w:rsidRPr="004929DC">
              <w:rPr>
                <w:rFonts w:asciiTheme="majorBidi" w:hAnsiTheme="majorBidi" w:cstheme="majorBidi"/>
                <w:sz w:val="28"/>
                <w:szCs w:val="28"/>
              </w:rPr>
              <w:t>29,942,94</w:t>
            </w:r>
            <w:r w:rsidRPr="00220AE6">
              <w:rPr>
                <w:rFonts w:asciiTheme="majorBidi" w:hAnsiTheme="majorBidi" w:cstheme="majorBidi"/>
                <w:sz w:val="28"/>
                <w:szCs w:val="28"/>
              </w:rPr>
              <w:t>1</w:t>
            </w:r>
          </w:p>
        </w:tc>
      </w:tr>
      <w:tr w:rsidR="009F7C93" w:rsidRPr="00111FE7" w14:paraId="20758E32" w14:textId="77777777" w:rsidTr="00817A53">
        <w:trPr>
          <w:trHeight w:val="397"/>
        </w:trPr>
        <w:tc>
          <w:tcPr>
            <w:tcW w:w="3061" w:type="dxa"/>
            <w:tcBorders>
              <w:top w:val="nil"/>
              <w:left w:val="nil"/>
              <w:bottom w:val="nil"/>
              <w:right w:val="nil"/>
            </w:tcBorders>
            <w:shd w:val="clear" w:color="auto" w:fill="auto"/>
            <w:noWrap/>
            <w:vAlign w:val="bottom"/>
          </w:tcPr>
          <w:p w14:paraId="79011DED" w14:textId="789CB740" w:rsidR="009F7C93" w:rsidRPr="00111FE7" w:rsidRDefault="009F7C93" w:rsidP="009F7C93">
            <w:pPr>
              <w:jc w:val="left"/>
              <w:rPr>
                <w:rFonts w:asciiTheme="majorBidi" w:hAnsiTheme="majorBidi" w:cstheme="majorBidi"/>
                <w:sz w:val="28"/>
                <w:szCs w:val="28"/>
              </w:rPr>
            </w:pPr>
            <w:r>
              <w:rPr>
                <w:rFonts w:asciiTheme="majorBidi" w:hAnsiTheme="majorBidi" w:cstheme="majorBidi"/>
                <w:sz w:val="28"/>
                <w:szCs w:val="28"/>
              </w:rPr>
              <w:t xml:space="preserve">   Accrued bonus</w:t>
            </w:r>
          </w:p>
        </w:tc>
        <w:tc>
          <w:tcPr>
            <w:tcW w:w="1587" w:type="dxa"/>
            <w:tcBorders>
              <w:top w:val="nil"/>
              <w:left w:val="nil"/>
              <w:bottom w:val="nil"/>
              <w:right w:val="nil"/>
            </w:tcBorders>
            <w:shd w:val="clear" w:color="auto" w:fill="auto"/>
            <w:noWrap/>
            <w:vAlign w:val="bottom"/>
          </w:tcPr>
          <w:p w14:paraId="3AE60E33" w14:textId="5D58FC2C" w:rsidR="009F7C93" w:rsidRPr="00FD2736" w:rsidRDefault="009F7C93" w:rsidP="009F7C93">
            <w:pPr>
              <w:tabs>
                <w:tab w:val="decimal" w:pos="1361"/>
              </w:tabs>
              <w:jc w:val="left"/>
              <w:rPr>
                <w:rFonts w:asciiTheme="majorBidi" w:hAnsiTheme="majorBidi" w:cstheme="majorBidi"/>
                <w:sz w:val="28"/>
                <w:szCs w:val="28"/>
              </w:rPr>
            </w:pPr>
            <w:r w:rsidRPr="00F3557C">
              <w:rPr>
                <w:rFonts w:asciiTheme="majorBidi" w:hAnsiTheme="majorBidi" w:cstheme="majorBidi"/>
                <w:sz w:val="28"/>
                <w:szCs w:val="28"/>
              </w:rPr>
              <w:t>25,500,000</w:t>
            </w:r>
          </w:p>
        </w:tc>
        <w:tc>
          <w:tcPr>
            <w:tcW w:w="1588" w:type="dxa"/>
            <w:tcBorders>
              <w:top w:val="nil"/>
              <w:left w:val="nil"/>
              <w:bottom w:val="nil"/>
              <w:right w:val="nil"/>
            </w:tcBorders>
            <w:shd w:val="clear" w:color="auto" w:fill="auto"/>
            <w:noWrap/>
            <w:vAlign w:val="bottom"/>
          </w:tcPr>
          <w:p w14:paraId="26BB932B" w14:textId="57873B52" w:rsidR="009F7C93" w:rsidRPr="0008168B" w:rsidRDefault="009F7C93" w:rsidP="00BB3689">
            <w:pPr>
              <w:tabs>
                <w:tab w:val="decimal" w:pos="1028"/>
              </w:tabs>
              <w:jc w:val="center"/>
              <w:rPr>
                <w:rFonts w:asciiTheme="majorBidi" w:hAnsiTheme="majorBidi" w:cstheme="majorBidi"/>
                <w:sz w:val="28"/>
                <w:szCs w:val="28"/>
              </w:rPr>
            </w:pPr>
            <w:r>
              <w:rPr>
                <w:rFonts w:asciiTheme="majorBidi" w:hAnsiTheme="majorBidi" w:cstheme="majorBidi"/>
                <w:sz w:val="28"/>
                <w:szCs w:val="28"/>
              </w:rPr>
              <w:t>-</w:t>
            </w:r>
          </w:p>
        </w:tc>
        <w:tc>
          <w:tcPr>
            <w:tcW w:w="1587" w:type="dxa"/>
            <w:tcBorders>
              <w:top w:val="nil"/>
              <w:left w:val="nil"/>
              <w:bottom w:val="nil"/>
              <w:right w:val="nil"/>
            </w:tcBorders>
            <w:shd w:val="clear" w:color="auto" w:fill="auto"/>
            <w:noWrap/>
            <w:vAlign w:val="bottom"/>
          </w:tcPr>
          <w:p w14:paraId="0509ADE5" w14:textId="4396B7C3" w:rsidR="009F7C93" w:rsidRPr="008D477F" w:rsidRDefault="009F7C93" w:rsidP="009F7C93">
            <w:pPr>
              <w:tabs>
                <w:tab w:val="decimal" w:pos="1361"/>
              </w:tabs>
              <w:jc w:val="left"/>
              <w:rPr>
                <w:rFonts w:asciiTheme="majorBidi" w:hAnsiTheme="majorBidi" w:cstheme="majorBidi"/>
                <w:sz w:val="28"/>
                <w:szCs w:val="28"/>
              </w:rPr>
            </w:pPr>
            <w:r>
              <w:rPr>
                <w:rFonts w:asciiTheme="majorBidi" w:hAnsiTheme="majorBidi" w:cstheme="majorBidi"/>
                <w:sz w:val="28"/>
                <w:szCs w:val="28"/>
              </w:rPr>
              <w:t>25,500,000</w:t>
            </w:r>
          </w:p>
        </w:tc>
        <w:tc>
          <w:tcPr>
            <w:tcW w:w="1589" w:type="dxa"/>
            <w:tcBorders>
              <w:top w:val="nil"/>
              <w:left w:val="nil"/>
              <w:bottom w:val="nil"/>
              <w:right w:val="nil"/>
            </w:tcBorders>
            <w:shd w:val="clear" w:color="auto" w:fill="auto"/>
            <w:noWrap/>
            <w:vAlign w:val="bottom"/>
          </w:tcPr>
          <w:p w14:paraId="5F60D26D" w14:textId="197A87A4" w:rsidR="009F7C93" w:rsidRPr="0008168B" w:rsidRDefault="009F7C93" w:rsidP="00BB3689">
            <w:pPr>
              <w:tabs>
                <w:tab w:val="decimal" w:pos="1028"/>
              </w:tabs>
              <w:jc w:val="center"/>
              <w:rPr>
                <w:rFonts w:asciiTheme="majorBidi" w:hAnsiTheme="majorBidi" w:cstheme="majorBidi"/>
                <w:sz w:val="28"/>
                <w:szCs w:val="28"/>
              </w:rPr>
            </w:pPr>
            <w:r>
              <w:rPr>
                <w:rFonts w:asciiTheme="majorBidi" w:hAnsiTheme="majorBidi" w:cstheme="majorBidi"/>
                <w:sz w:val="28"/>
                <w:szCs w:val="28"/>
              </w:rPr>
              <w:t>-</w:t>
            </w:r>
          </w:p>
        </w:tc>
      </w:tr>
      <w:tr w:rsidR="009F7C93" w:rsidRPr="00111FE7" w14:paraId="6933535A" w14:textId="77777777" w:rsidTr="00817A53">
        <w:trPr>
          <w:trHeight w:val="397"/>
        </w:trPr>
        <w:tc>
          <w:tcPr>
            <w:tcW w:w="3061" w:type="dxa"/>
            <w:tcBorders>
              <w:top w:val="nil"/>
              <w:left w:val="nil"/>
              <w:bottom w:val="nil"/>
              <w:right w:val="nil"/>
            </w:tcBorders>
            <w:shd w:val="clear" w:color="auto" w:fill="auto"/>
            <w:noWrap/>
            <w:vAlign w:val="bottom"/>
          </w:tcPr>
          <w:p w14:paraId="2E9B4B89" w14:textId="19863A10" w:rsidR="009F7C93" w:rsidRPr="00111FE7" w:rsidRDefault="009F7C93" w:rsidP="009F7C93">
            <w:pPr>
              <w:jc w:val="left"/>
              <w:rPr>
                <w:rFonts w:asciiTheme="majorBidi" w:hAnsiTheme="majorBidi" w:cstheme="majorBidi"/>
                <w:sz w:val="28"/>
                <w:szCs w:val="28"/>
              </w:rPr>
            </w:pPr>
            <w:r w:rsidRPr="00111FE7">
              <w:rPr>
                <w:rFonts w:asciiTheme="majorBidi" w:hAnsiTheme="majorBidi" w:cstheme="majorBidi"/>
                <w:sz w:val="28"/>
                <w:szCs w:val="28"/>
              </w:rPr>
              <w:t xml:space="preserve">   Accrued staff welfare expenses</w:t>
            </w:r>
          </w:p>
        </w:tc>
        <w:tc>
          <w:tcPr>
            <w:tcW w:w="1587" w:type="dxa"/>
            <w:tcBorders>
              <w:top w:val="nil"/>
              <w:left w:val="nil"/>
              <w:bottom w:val="nil"/>
              <w:right w:val="nil"/>
            </w:tcBorders>
            <w:shd w:val="clear" w:color="auto" w:fill="auto"/>
            <w:noWrap/>
            <w:vAlign w:val="bottom"/>
          </w:tcPr>
          <w:p w14:paraId="16AD9201" w14:textId="32F3D2E0" w:rsidR="009F7C93" w:rsidRPr="001F0A66" w:rsidRDefault="009F7C93" w:rsidP="009F7C93">
            <w:pPr>
              <w:tabs>
                <w:tab w:val="decimal" w:pos="1361"/>
              </w:tabs>
              <w:jc w:val="left"/>
              <w:rPr>
                <w:rFonts w:asciiTheme="majorBidi" w:hAnsiTheme="majorBidi" w:cstheme="majorBidi"/>
                <w:sz w:val="28"/>
                <w:szCs w:val="28"/>
              </w:rPr>
            </w:pPr>
            <w:r>
              <w:rPr>
                <w:rFonts w:asciiTheme="majorBidi" w:hAnsiTheme="majorBidi" w:cstheme="majorBidi"/>
                <w:sz w:val="28"/>
                <w:szCs w:val="28"/>
              </w:rPr>
              <w:t>3,679,870</w:t>
            </w:r>
          </w:p>
        </w:tc>
        <w:tc>
          <w:tcPr>
            <w:tcW w:w="1588" w:type="dxa"/>
            <w:tcBorders>
              <w:top w:val="nil"/>
              <w:left w:val="nil"/>
              <w:bottom w:val="nil"/>
              <w:right w:val="nil"/>
            </w:tcBorders>
            <w:shd w:val="clear" w:color="auto" w:fill="auto"/>
            <w:noWrap/>
            <w:vAlign w:val="bottom"/>
          </w:tcPr>
          <w:p w14:paraId="1BC6E291" w14:textId="0F67DB00" w:rsidR="009F7C93" w:rsidRPr="00A451E0" w:rsidRDefault="009F7C93" w:rsidP="009F7C93">
            <w:pPr>
              <w:tabs>
                <w:tab w:val="decimal" w:pos="1361"/>
              </w:tabs>
              <w:jc w:val="left"/>
              <w:rPr>
                <w:rFonts w:asciiTheme="majorBidi" w:hAnsiTheme="majorBidi" w:cstheme="majorBidi"/>
                <w:sz w:val="28"/>
                <w:szCs w:val="28"/>
              </w:rPr>
            </w:pPr>
            <w:r w:rsidRPr="00220AE6">
              <w:rPr>
                <w:rFonts w:asciiTheme="majorBidi" w:hAnsiTheme="majorBidi" w:cstheme="majorBidi"/>
                <w:sz w:val="28"/>
                <w:szCs w:val="28"/>
              </w:rPr>
              <w:t>1</w:t>
            </w:r>
            <w:r>
              <w:rPr>
                <w:rFonts w:asciiTheme="majorBidi" w:hAnsiTheme="majorBidi" w:cstheme="majorBidi"/>
                <w:sz w:val="28"/>
                <w:szCs w:val="28"/>
              </w:rPr>
              <w:t>,33</w:t>
            </w:r>
            <w:r w:rsidRPr="00220AE6">
              <w:rPr>
                <w:rFonts w:asciiTheme="majorBidi" w:hAnsiTheme="majorBidi" w:cstheme="majorBidi"/>
                <w:sz w:val="28"/>
                <w:szCs w:val="28"/>
              </w:rPr>
              <w:t>1</w:t>
            </w:r>
            <w:r>
              <w:rPr>
                <w:rFonts w:asciiTheme="majorBidi" w:hAnsiTheme="majorBidi" w:cstheme="majorBidi"/>
                <w:sz w:val="28"/>
                <w:szCs w:val="28"/>
              </w:rPr>
              <w:t>,975</w:t>
            </w:r>
          </w:p>
        </w:tc>
        <w:tc>
          <w:tcPr>
            <w:tcW w:w="1587" w:type="dxa"/>
            <w:tcBorders>
              <w:top w:val="nil"/>
              <w:left w:val="nil"/>
              <w:bottom w:val="nil"/>
              <w:right w:val="nil"/>
            </w:tcBorders>
            <w:shd w:val="clear" w:color="auto" w:fill="auto"/>
            <w:noWrap/>
            <w:vAlign w:val="bottom"/>
          </w:tcPr>
          <w:p w14:paraId="37EEA2FA" w14:textId="7EE0AD73" w:rsidR="009F7C93" w:rsidRPr="00E774D8" w:rsidRDefault="009F7C93" w:rsidP="009F7C93">
            <w:pPr>
              <w:tabs>
                <w:tab w:val="decimal" w:pos="1361"/>
              </w:tabs>
              <w:jc w:val="left"/>
              <w:rPr>
                <w:rFonts w:asciiTheme="majorBidi" w:hAnsiTheme="majorBidi" w:cstheme="majorBidi"/>
                <w:sz w:val="28"/>
                <w:szCs w:val="28"/>
              </w:rPr>
            </w:pPr>
            <w:r>
              <w:rPr>
                <w:rFonts w:asciiTheme="majorBidi" w:hAnsiTheme="majorBidi" w:cstheme="majorBidi"/>
                <w:sz w:val="28"/>
                <w:szCs w:val="28"/>
              </w:rPr>
              <w:t>3,679,870</w:t>
            </w:r>
          </w:p>
        </w:tc>
        <w:tc>
          <w:tcPr>
            <w:tcW w:w="1589" w:type="dxa"/>
            <w:tcBorders>
              <w:top w:val="nil"/>
              <w:left w:val="nil"/>
              <w:bottom w:val="nil"/>
              <w:right w:val="nil"/>
            </w:tcBorders>
            <w:shd w:val="clear" w:color="auto" w:fill="auto"/>
            <w:noWrap/>
            <w:vAlign w:val="bottom"/>
          </w:tcPr>
          <w:p w14:paraId="58EF238A" w14:textId="02EE347C" w:rsidR="009F7C93" w:rsidRPr="00A451E0" w:rsidRDefault="009F7C93" w:rsidP="009F7C93">
            <w:pPr>
              <w:tabs>
                <w:tab w:val="decimal" w:pos="1361"/>
              </w:tabs>
              <w:jc w:val="left"/>
              <w:rPr>
                <w:rFonts w:asciiTheme="majorBidi" w:hAnsiTheme="majorBidi" w:cstheme="majorBidi"/>
                <w:sz w:val="28"/>
                <w:szCs w:val="28"/>
              </w:rPr>
            </w:pPr>
            <w:r w:rsidRPr="00220AE6">
              <w:rPr>
                <w:rFonts w:asciiTheme="majorBidi" w:hAnsiTheme="majorBidi" w:cstheme="majorBidi"/>
                <w:sz w:val="28"/>
                <w:szCs w:val="28"/>
              </w:rPr>
              <w:t>1</w:t>
            </w:r>
            <w:r w:rsidRPr="004929DC">
              <w:rPr>
                <w:rFonts w:asciiTheme="majorBidi" w:hAnsiTheme="majorBidi" w:cstheme="majorBidi"/>
                <w:sz w:val="28"/>
                <w:szCs w:val="28"/>
              </w:rPr>
              <w:t>,33</w:t>
            </w:r>
            <w:r w:rsidRPr="00220AE6">
              <w:rPr>
                <w:rFonts w:asciiTheme="majorBidi" w:hAnsiTheme="majorBidi" w:cstheme="majorBidi"/>
                <w:sz w:val="28"/>
                <w:szCs w:val="28"/>
              </w:rPr>
              <w:t>1</w:t>
            </w:r>
            <w:r w:rsidRPr="004929DC">
              <w:rPr>
                <w:rFonts w:asciiTheme="majorBidi" w:hAnsiTheme="majorBidi" w:cstheme="majorBidi"/>
                <w:sz w:val="28"/>
                <w:szCs w:val="28"/>
              </w:rPr>
              <w:t>,975</w:t>
            </w:r>
          </w:p>
        </w:tc>
      </w:tr>
      <w:tr w:rsidR="009F7C93" w:rsidRPr="00111FE7" w14:paraId="2A0E0948" w14:textId="77777777" w:rsidTr="00817A53">
        <w:trPr>
          <w:trHeight w:val="397"/>
        </w:trPr>
        <w:tc>
          <w:tcPr>
            <w:tcW w:w="3061" w:type="dxa"/>
            <w:tcBorders>
              <w:top w:val="nil"/>
              <w:left w:val="nil"/>
              <w:bottom w:val="nil"/>
              <w:right w:val="nil"/>
            </w:tcBorders>
            <w:shd w:val="clear" w:color="auto" w:fill="auto"/>
            <w:noWrap/>
            <w:vAlign w:val="bottom"/>
          </w:tcPr>
          <w:p w14:paraId="61F12C76" w14:textId="4D6E309C" w:rsidR="009F7C93" w:rsidRPr="00111FE7" w:rsidRDefault="009F7C93" w:rsidP="009F7C93">
            <w:pPr>
              <w:jc w:val="left"/>
              <w:rPr>
                <w:rFonts w:asciiTheme="majorBidi" w:hAnsiTheme="majorBidi" w:cstheme="majorBidi"/>
                <w:sz w:val="28"/>
                <w:szCs w:val="28"/>
              </w:rPr>
            </w:pPr>
            <w:r w:rsidRPr="00111FE7">
              <w:rPr>
                <w:rFonts w:asciiTheme="majorBidi" w:hAnsiTheme="majorBidi" w:cstheme="majorBidi"/>
                <w:sz w:val="28"/>
                <w:szCs w:val="28"/>
              </w:rPr>
              <w:t xml:space="preserve">   Withholding tax payable</w:t>
            </w:r>
          </w:p>
        </w:tc>
        <w:tc>
          <w:tcPr>
            <w:tcW w:w="1587" w:type="dxa"/>
            <w:tcBorders>
              <w:top w:val="nil"/>
              <w:left w:val="nil"/>
              <w:bottom w:val="nil"/>
              <w:right w:val="nil"/>
            </w:tcBorders>
            <w:shd w:val="clear" w:color="auto" w:fill="auto"/>
            <w:noWrap/>
            <w:vAlign w:val="bottom"/>
          </w:tcPr>
          <w:p w14:paraId="7C43A320" w14:textId="38E4B869" w:rsidR="009F7C93" w:rsidRDefault="00951D1B" w:rsidP="009F7C93">
            <w:pPr>
              <w:tabs>
                <w:tab w:val="decimal" w:pos="1361"/>
              </w:tabs>
              <w:jc w:val="left"/>
              <w:rPr>
                <w:rFonts w:asciiTheme="majorBidi" w:hAnsiTheme="majorBidi" w:cstheme="majorBidi"/>
                <w:sz w:val="28"/>
                <w:szCs w:val="28"/>
              </w:rPr>
            </w:pPr>
            <w:r w:rsidRPr="00951D1B">
              <w:rPr>
                <w:rFonts w:asciiTheme="majorBidi" w:hAnsiTheme="majorBidi" w:cstheme="majorBidi"/>
                <w:sz w:val="28"/>
                <w:szCs w:val="28"/>
              </w:rPr>
              <w:t>2,580,273</w:t>
            </w:r>
          </w:p>
        </w:tc>
        <w:tc>
          <w:tcPr>
            <w:tcW w:w="1588" w:type="dxa"/>
            <w:tcBorders>
              <w:top w:val="nil"/>
              <w:left w:val="nil"/>
              <w:bottom w:val="nil"/>
              <w:right w:val="nil"/>
            </w:tcBorders>
            <w:shd w:val="clear" w:color="auto" w:fill="auto"/>
            <w:noWrap/>
            <w:vAlign w:val="bottom"/>
          </w:tcPr>
          <w:p w14:paraId="49D5F0EB" w14:textId="22C88631" w:rsidR="009F7C93" w:rsidRDefault="009F7C93" w:rsidP="009F7C93">
            <w:pPr>
              <w:tabs>
                <w:tab w:val="decimal" w:pos="1361"/>
              </w:tabs>
              <w:jc w:val="left"/>
              <w:rPr>
                <w:rFonts w:asciiTheme="majorBidi" w:hAnsiTheme="majorBidi" w:cstheme="majorBidi"/>
                <w:sz w:val="28"/>
                <w:szCs w:val="28"/>
              </w:rPr>
            </w:pPr>
            <w:r>
              <w:rPr>
                <w:rFonts w:asciiTheme="majorBidi" w:hAnsiTheme="majorBidi" w:cstheme="majorBidi"/>
                <w:sz w:val="28"/>
                <w:szCs w:val="28"/>
              </w:rPr>
              <w:t>6,5</w:t>
            </w:r>
            <w:r w:rsidRPr="00220AE6">
              <w:rPr>
                <w:rFonts w:asciiTheme="majorBidi" w:hAnsiTheme="majorBidi" w:cstheme="majorBidi"/>
                <w:sz w:val="28"/>
                <w:szCs w:val="28"/>
              </w:rPr>
              <w:t>11</w:t>
            </w:r>
            <w:r>
              <w:rPr>
                <w:rFonts w:asciiTheme="majorBidi" w:hAnsiTheme="majorBidi" w:cstheme="majorBidi"/>
                <w:sz w:val="28"/>
                <w:szCs w:val="28"/>
              </w:rPr>
              <w:t>,305</w:t>
            </w:r>
          </w:p>
        </w:tc>
        <w:tc>
          <w:tcPr>
            <w:tcW w:w="1587" w:type="dxa"/>
            <w:tcBorders>
              <w:top w:val="nil"/>
              <w:left w:val="nil"/>
              <w:bottom w:val="nil"/>
              <w:right w:val="nil"/>
            </w:tcBorders>
            <w:shd w:val="clear" w:color="auto" w:fill="auto"/>
            <w:noWrap/>
            <w:vAlign w:val="bottom"/>
          </w:tcPr>
          <w:p w14:paraId="2F884F99" w14:textId="42EE7189" w:rsidR="009F7C93" w:rsidRDefault="009F7C93" w:rsidP="009F7C93">
            <w:pPr>
              <w:tabs>
                <w:tab w:val="decimal" w:pos="1361"/>
              </w:tabs>
              <w:jc w:val="left"/>
              <w:rPr>
                <w:rFonts w:asciiTheme="majorBidi" w:hAnsiTheme="majorBidi" w:cstheme="majorBidi"/>
                <w:sz w:val="28"/>
                <w:szCs w:val="28"/>
              </w:rPr>
            </w:pPr>
            <w:r>
              <w:rPr>
                <w:rFonts w:asciiTheme="majorBidi" w:hAnsiTheme="majorBidi" w:cstheme="majorBidi"/>
                <w:sz w:val="28"/>
                <w:szCs w:val="28"/>
              </w:rPr>
              <w:t>2,552,331</w:t>
            </w:r>
          </w:p>
        </w:tc>
        <w:tc>
          <w:tcPr>
            <w:tcW w:w="1589" w:type="dxa"/>
            <w:tcBorders>
              <w:top w:val="nil"/>
              <w:left w:val="nil"/>
              <w:bottom w:val="nil"/>
              <w:right w:val="nil"/>
            </w:tcBorders>
            <w:shd w:val="clear" w:color="auto" w:fill="auto"/>
            <w:noWrap/>
            <w:vAlign w:val="bottom"/>
          </w:tcPr>
          <w:p w14:paraId="1B626D76" w14:textId="4D5E9121" w:rsidR="009F7C93" w:rsidRDefault="009F7C93" w:rsidP="009F7C93">
            <w:pPr>
              <w:tabs>
                <w:tab w:val="decimal" w:pos="1361"/>
              </w:tabs>
              <w:jc w:val="left"/>
              <w:rPr>
                <w:rFonts w:asciiTheme="majorBidi" w:hAnsiTheme="majorBidi" w:cstheme="majorBidi"/>
                <w:sz w:val="28"/>
                <w:szCs w:val="28"/>
              </w:rPr>
            </w:pPr>
            <w:r>
              <w:rPr>
                <w:rFonts w:asciiTheme="majorBidi" w:hAnsiTheme="majorBidi" w:cstheme="majorBidi"/>
                <w:sz w:val="28"/>
                <w:szCs w:val="28"/>
              </w:rPr>
              <w:t>5,820,</w:t>
            </w:r>
            <w:r w:rsidRPr="00220AE6">
              <w:rPr>
                <w:rFonts w:asciiTheme="majorBidi" w:hAnsiTheme="majorBidi" w:cstheme="majorBidi"/>
                <w:sz w:val="28"/>
                <w:szCs w:val="28"/>
              </w:rPr>
              <w:t>1</w:t>
            </w:r>
            <w:r>
              <w:rPr>
                <w:rFonts w:asciiTheme="majorBidi" w:hAnsiTheme="majorBidi" w:cstheme="majorBidi"/>
                <w:sz w:val="28"/>
                <w:szCs w:val="28"/>
              </w:rPr>
              <w:t>43</w:t>
            </w:r>
          </w:p>
        </w:tc>
      </w:tr>
      <w:tr w:rsidR="009F7C93" w:rsidRPr="00111FE7" w14:paraId="634779C0" w14:textId="77777777" w:rsidTr="00817A53">
        <w:trPr>
          <w:trHeight w:val="397"/>
        </w:trPr>
        <w:tc>
          <w:tcPr>
            <w:tcW w:w="3061" w:type="dxa"/>
            <w:tcBorders>
              <w:top w:val="nil"/>
              <w:left w:val="nil"/>
              <w:bottom w:val="nil"/>
              <w:right w:val="nil"/>
            </w:tcBorders>
            <w:shd w:val="clear" w:color="auto" w:fill="auto"/>
            <w:noWrap/>
            <w:vAlign w:val="bottom"/>
          </w:tcPr>
          <w:p w14:paraId="14E14933" w14:textId="4B078A36" w:rsidR="009F7C93" w:rsidRPr="00111FE7" w:rsidRDefault="009F7C93" w:rsidP="009F7C93">
            <w:pPr>
              <w:jc w:val="left"/>
              <w:rPr>
                <w:rFonts w:asciiTheme="majorBidi" w:hAnsiTheme="majorBidi" w:cstheme="majorBidi"/>
              </w:rPr>
            </w:pPr>
            <w:r w:rsidRPr="00111FE7">
              <w:rPr>
                <w:rFonts w:asciiTheme="majorBidi" w:hAnsiTheme="majorBidi" w:cstheme="majorBidi"/>
                <w:sz w:val="28"/>
                <w:szCs w:val="28"/>
              </w:rPr>
              <w:t xml:space="preserve">   Revenue department payable</w:t>
            </w:r>
          </w:p>
        </w:tc>
        <w:tc>
          <w:tcPr>
            <w:tcW w:w="1587" w:type="dxa"/>
            <w:tcBorders>
              <w:top w:val="nil"/>
              <w:left w:val="nil"/>
              <w:bottom w:val="nil"/>
              <w:right w:val="nil"/>
            </w:tcBorders>
            <w:shd w:val="clear" w:color="auto" w:fill="auto"/>
            <w:noWrap/>
            <w:vAlign w:val="bottom"/>
          </w:tcPr>
          <w:p w14:paraId="21C1EE50" w14:textId="52A51F1C" w:rsidR="009F7C93" w:rsidRPr="00111FE7" w:rsidRDefault="009F7C93" w:rsidP="009F7C93">
            <w:pPr>
              <w:tabs>
                <w:tab w:val="decimal" w:pos="1361"/>
              </w:tabs>
              <w:jc w:val="left"/>
              <w:rPr>
                <w:rFonts w:asciiTheme="majorBidi" w:hAnsiTheme="majorBidi" w:cstheme="majorBidi"/>
                <w:sz w:val="28"/>
                <w:szCs w:val="28"/>
              </w:rPr>
            </w:pPr>
            <w:r>
              <w:rPr>
                <w:rFonts w:asciiTheme="majorBidi" w:hAnsiTheme="majorBidi" w:cstheme="majorBidi"/>
                <w:sz w:val="28"/>
                <w:szCs w:val="28"/>
              </w:rPr>
              <w:t>11,501,068</w:t>
            </w:r>
          </w:p>
        </w:tc>
        <w:tc>
          <w:tcPr>
            <w:tcW w:w="1588" w:type="dxa"/>
            <w:tcBorders>
              <w:top w:val="nil"/>
              <w:left w:val="nil"/>
              <w:bottom w:val="nil"/>
              <w:right w:val="nil"/>
            </w:tcBorders>
            <w:shd w:val="clear" w:color="auto" w:fill="auto"/>
            <w:noWrap/>
            <w:vAlign w:val="bottom"/>
          </w:tcPr>
          <w:p w14:paraId="27E0432A" w14:textId="682F6DFD" w:rsidR="009F7C93" w:rsidRPr="00111FE7" w:rsidRDefault="009F7C93" w:rsidP="009F7C93">
            <w:pPr>
              <w:tabs>
                <w:tab w:val="decimal" w:pos="1361"/>
              </w:tabs>
              <w:jc w:val="left"/>
              <w:rPr>
                <w:rFonts w:asciiTheme="majorBidi" w:hAnsiTheme="majorBidi" w:cstheme="majorBidi"/>
                <w:sz w:val="28"/>
                <w:szCs w:val="28"/>
              </w:rPr>
            </w:pPr>
            <w:r w:rsidRPr="00220AE6">
              <w:rPr>
                <w:rFonts w:asciiTheme="majorBidi" w:hAnsiTheme="majorBidi" w:cstheme="majorBidi"/>
                <w:sz w:val="28"/>
                <w:szCs w:val="28"/>
              </w:rPr>
              <w:t>1</w:t>
            </w:r>
            <w:r>
              <w:rPr>
                <w:rFonts w:asciiTheme="majorBidi" w:hAnsiTheme="majorBidi" w:cstheme="majorBidi"/>
                <w:sz w:val="28"/>
                <w:szCs w:val="28"/>
              </w:rPr>
              <w:t>0,436,449</w:t>
            </w:r>
          </w:p>
        </w:tc>
        <w:tc>
          <w:tcPr>
            <w:tcW w:w="1587" w:type="dxa"/>
            <w:tcBorders>
              <w:top w:val="nil"/>
              <w:left w:val="nil"/>
              <w:bottom w:val="nil"/>
              <w:right w:val="nil"/>
            </w:tcBorders>
            <w:shd w:val="clear" w:color="auto" w:fill="auto"/>
            <w:noWrap/>
            <w:vAlign w:val="bottom"/>
          </w:tcPr>
          <w:p w14:paraId="617D5C67" w14:textId="2AEE5027" w:rsidR="009F7C93" w:rsidRPr="00111FE7" w:rsidRDefault="009F7C93" w:rsidP="009F7C93">
            <w:pPr>
              <w:tabs>
                <w:tab w:val="decimal" w:pos="1361"/>
              </w:tabs>
              <w:jc w:val="left"/>
              <w:rPr>
                <w:rFonts w:asciiTheme="majorBidi" w:hAnsiTheme="majorBidi" w:cstheme="majorBidi"/>
                <w:sz w:val="28"/>
                <w:szCs w:val="28"/>
              </w:rPr>
            </w:pPr>
            <w:r>
              <w:rPr>
                <w:rFonts w:asciiTheme="majorBidi" w:hAnsiTheme="majorBidi" w:cstheme="majorBidi"/>
                <w:sz w:val="28"/>
                <w:szCs w:val="28"/>
              </w:rPr>
              <w:t>11,501,068</w:t>
            </w:r>
          </w:p>
        </w:tc>
        <w:tc>
          <w:tcPr>
            <w:tcW w:w="1589" w:type="dxa"/>
            <w:tcBorders>
              <w:top w:val="nil"/>
              <w:left w:val="nil"/>
              <w:bottom w:val="nil"/>
              <w:right w:val="nil"/>
            </w:tcBorders>
            <w:shd w:val="clear" w:color="auto" w:fill="auto"/>
            <w:noWrap/>
            <w:vAlign w:val="bottom"/>
          </w:tcPr>
          <w:p w14:paraId="214EB376" w14:textId="0D599970" w:rsidR="009F7C93" w:rsidRPr="00111FE7" w:rsidRDefault="009F7C93" w:rsidP="009F7C93">
            <w:pPr>
              <w:tabs>
                <w:tab w:val="decimal" w:pos="1361"/>
              </w:tabs>
              <w:jc w:val="left"/>
              <w:rPr>
                <w:rFonts w:asciiTheme="majorBidi" w:hAnsiTheme="majorBidi" w:cstheme="majorBidi"/>
                <w:sz w:val="28"/>
                <w:szCs w:val="28"/>
              </w:rPr>
            </w:pPr>
            <w:r w:rsidRPr="00220AE6">
              <w:rPr>
                <w:rFonts w:asciiTheme="majorBidi" w:hAnsiTheme="majorBidi" w:cstheme="majorBidi"/>
                <w:sz w:val="28"/>
                <w:szCs w:val="28"/>
              </w:rPr>
              <w:t>1</w:t>
            </w:r>
            <w:r>
              <w:rPr>
                <w:rFonts w:asciiTheme="majorBidi" w:hAnsiTheme="majorBidi" w:cstheme="majorBidi"/>
                <w:sz w:val="28"/>
                <w:szCs w:val="28"/>
              </w:rPr>
              <w:t>0,285,837</w:t>
            </w:r>
          </w:p>
        </w:tc>
      </w:tr>
      <w:tr w:rsidR="009F7C93" w:rsidRPr="00111FE7" w14:paraId="08DC33AB" w14:textId="77777777" w:rsidTr="00817A53">
        <w:trPr>
          <w:trHeight w:val="397"/>
        </w:trPr>
        <w:tc>
          <w:tcPr>
            <w:tcW w:w="3061" w:type="dxa"/>
            <w:tcBorders>
              <w:top w:val="nil"/>
              <w:left w:val="nil"/>
              <w:bottom w:val="nil"/>
              <w:right w:val="nil"/>
            </w:tcBorders>
            <w:shd w:val="clear" w:color="auto" w:fill="auto"/>
            <w:noWrap/>
            <w:vAlign w:val="bottom"/>
            <w:hideMark/>
          </w:tcPr>
          <w:p w14:paraId="4816AA51" w14:textId="7F8C274F" w:rsidR="009F7C93" w:rsidRPr="00111FE7" w:rsidRDefault="009F7C93" w:rsidP="009F7C93">
            <w:pPr>
              <w:jc w:val="left"/>
              <w:rPr>
                <w:rFonts w:asciiTheme="majorBidi" w:hAnsiTheme="majorBidi" w:cstheme="majorBidi"/>
                <w:sz w:val="28"/>
                <w:szCs w:val="28"/>
              </w:rPr>
            </w:pPr>
            <w:r w:rsidRPr="00111FE7">
              <w:rPr>
                <w:rFonts w:asciiTheme="majorBidi" w:hAnsiTheme="majorBidi" w:cstheme="majorBidi"/>
                <w:sz w:val="28"/>
                <w:szCs w:val="28"/>
              </w:rPr>
              <w:t xml:space="preserve">   Retention payables</w:t>
            </w:r>
          </w:p>
        </w:tc>
        <w:tc>
          <w:tcPr>
            <w:tcW w:w="1587" w:type="dxa"/>
            <w:tcBorders>
              <w:top w:val="nil"/>
              <w:left w:val="nil"/>
              <w:bottom w:val="nil"/>
              <w:right w:val="nil"/>
            </w:tcBorders>
            <w:shd w:val="clear" w:color="auto" w:fill="auto"/>
            <w:noWrap/>
            <w:vAlign w:val="bottom"/>
          </w:tcPr>
          <w:p w14:paraId="2890D106" w14:textId="1C9F1405" w:rsidR="009F7C93" w:rsidRPr="00111FE7" w:rsidRDefault="009F7C93" w:rsidP="009F7C93">
            <w:pPr>
              <w:tabs>
                <w:tab w:val="decimal" w:pos="1361"/>
              </w:tabs>
              <w:jc w:val="left"/>
              <w:rPr>
                <w:rFonts w:asciiTheme="majorBidi" w:hAnsiTheme="majorBidi" w:cstheme="majorBidi"/>
                <w:sz w:val="28"/>
                <w:szCs w:val="28"/>
              </w:rPr>
            </w:pPr>
            <w:r>
              <w:rPr>
                <w:rFonts w:asciiTheme="majorBidi" w:hAnsiTheme="majorBidi" w:cstheme="majorBidi"/>
                <w:sz w:val="28"/>
                <w:szCs w:val="28"/>
              </w:rPr>
              <w:t>21,804,667</w:t>
            </w:r>
          </w:p>
        </w:tc>
        <w:tc>
          <w:tcPr>
            <w:tcW w:w="1588" w:type="dxa"/>
            <w:tcBorders>
              <w:top w:val="nil"/>
              <w:left w:val="nil"/>
              <w:bottom w:val="nil"/>
              <w:right w:val="nil"/>
            </w:tcBorders>
            <w:shd w:val="clear" w:color="auto" w:fill="auto"/>
            <w:noWrap/>
            <w:vAlign w:val="bottom"/>
          </w:tcPr>
          <w:p w14:paraId="56AFA6B9" w14:textId="46D3F19B" w:rsidR="009F7C93" w:rsidRPr="00111FE7" w:rsidRDefault="009F7C93" w:rsidP="009F7C93">
            <w:pPr>
              <w:tabs>
                <w:tab w:val="decimal" w:pos="1361"/>
              </w:tabs>
              <w:jc w:val="left"/>
              <w:rPr>
                <w:rFonts w:asciiTheme="majorBidi" w:hAnsiTheme="majorBidi" w:cstheme="majorBidi"/>
                <w:sz w:val="28"/>
                <w:szCs w:val="28"/>
              </w:rPr>
            </w:pPr>
            <w:r>
              <w:rPr>
                <w:rFonts w:asciiTheme="majorBidi" w:hAnsiTheme="majorBidi" w:cstheme="majorBidi"/>
                <w:sz w:val="28"/>
                <w:szCs w:val="28"/>
              </w:rPr>
              <w:t>42,575,607</w:t>
            </w:r>
          </w:p>
        </w:tc>
        <w:tc>
          <w:tcPr>
            <w:tcW w:w="1587" w:type="dxa"/>
            <w:tcBorders>
              <w:top w:val="nil"/>
              <w:left w:val="nil"/>
              <w:bottom w:val="nil"/>
              <w:right w:val="nil"/>
            </w:tcBorders>
            <w:shd w:val="clear" w:color="auto" w:fill="auto"/>
            <w:noWrap/>
            <w:vAlign w:val="bottom"/>
          </w:tcPr>
          <w:p w14:paraId="2B9BF55A" w14:textId="354A4E30" w:rsidR="009F7C93" w:rsidRPr="00111FE7" w:rsidRDefault="009F7C93" w:rsidP="009F7C93">
            <w:pPr>
              <w:tabs>
                <w:tab w:val="decimal" w:pos="1361"/>
              </w:tabs>
              <w:jc w:val="left"/>
              <w:rPr>
                <w:rFonts w:asciiTheme="majorBidi" w:hAnsiTheme="majorBidi" w:cstheme="majorBidi"/>
                <w:sz w:val="28"/>
                <w:szCs w:val="28"/>
              </w:rPr>
            </w:pPr>
            <w:r>
              <w:rPr>
                <w:rFonts w:asciiTheme="majorBidi" w:hAnsiTheme="majorBidi" w:cstheme="majorBidi"/>
                <w:sz w:val="28"/>
                <w:szCs w:val="28"/>
              </w:rPr>
              <w:t>20,809,039</w:t>
            </w:r>
          </w:p>
        </w:tc>
        <w:tc>
          <w:tcPr>
            <w:tcW w:w="1589" w:type="dxa"/>
            <w:tcBorders>
              <w:top w:val="nil"/>
              <w:left w:val="nil"/>
              <w:bottom w:val="nil"/>
              <w:right w:val="nil"/>
            </w:tcBorders>
            <w:shd w:val="clear" w:color="auto" w:fill="auto"/>
            <w:noWrap/>
            <w:vAlign w:val="bottom"/>
          </w:tcPr>
          <w:p w14:paraId="192057FD" w14:textId="4C56DBD9" w:rsidR="009F7C93" w:rsidRPr="00111FE7" w:rsidRDefault="009F7C93" w:rsidP="009F7C93">
            <w:pPr>
              <w:tabs>
                <w:tab w:val="decimal" w:pos="1361"/>
              </w:tabs>
              <w:jc w:val="left"/>
              <w:rPr>
                <w:rFonts w:asciiTheme="majorBidi" w:hAnsiTheme="majorBidi" w:cstheme="majorBidi"/>
                <w:sz w:val="28"/>
                <w:szCs w:val="28"/>
              </w:rPr>
            </w:pPr>
            <w:r>
              <w:rPr>
                <w:rFonts w:asciiTheme="majorBidi" w:hAnsiTheme="majorBidi" w:cstheme="majorBidi"/>
                <w:sz w:val="28"/>
                <w:szCs w:val="28"/>
              </w:rPr>
              <w:t>42,575,607</w:t>
            </w:r>
          </w:p>
        </w:tc>
      </w:tr>
      <w:tr w:rsidR="009F7C93" w:rsidRPr="00111FE7" w14:paraId="1AE9AC9E" w14:textId="77777777" w:rsidTr="00817A53">
        <w:trPr>
          <w:trHeight w:val="397"/>
        </w:trPr>
        <w:tc>
          <w:tcPr>
            <w:tcW w:w="3061" w:type="dxa"/>
            <w:tcBorders>
              <w:top w:val="nil"/>
              <w:left w:val="nil"/>
              <w:bottom w:val="nil"/>
              <w:right w:val="nil"/>
            </w:tcBorders>
            <w:shd w:val="clear" w:color="auto" w:fill="auto"/>
            <w:noWrap/>
            <w:vAlign w:val="bottom"/>
            <w:hideMark/>
          </w:tcPr>
          <w:p w14:paraId="02B6E7CA" w14:textId="56FA6D41" w:rsidR="009F7C93" w:rsidRPr="00111FE7" w:rsidRDefault="009F7C93" w:rsidP="009F7C93">
            <w:pPr>
              <w:jc w:val="left"/>
              <w:rPr>
                <w:rFonts w:asciiTheme="majorBidi" w:hAnsiTheme="majorBidi" w:cstheme="majorBidi"/>
                <w:sz w:val="28"/>
                <w:szCs w:val="28"/>
              </w:rPr>
            </w:pPr>
            <w:r w:rsidRPr="00111FE7">
              <w:rPr>
                <w:rFonts w:asciiTheme="majorBidi" w:hAnsiTheme="majorBidi" w:cstheme="majorBidi"/>
                <w:sz w:val="28"/>
                <w:szCs w:val="28"/>
              </w:rPr>
              <w:t xml:space="preserve">   Payable for purchase of fixed assets</w:t>
            </w:r>
          </w:p>
        </w:tc>
        <w:tc>
          <w:tcPr>
            <w:tcW w:w="1587" w:type="dxa"/>
            <w:tcBorders>
              <w:top w:val="nil"/>
              <w:left w:val="nil"/>
              <w:bottom w:val="nil"/>
              <w:right w:val="nil"/>
            </w:tcBorders>
            <w:shd w:val="clear" w:color="auto" w:fill="auto"/>
            <w:noWrap/>
            <w:vAlign w:val="bottom"/>
          </w:tcPr>
          <w:p w14:paraId="3DE6DA7E" w14:textId="2D9318D8" w:rsidR="009F7C93" w:rsidRPr="00111FE7" w:rsidRDefault="009F7C93" w:rsidP="009F7C93">
            <w:pPr>
              <w:tabs>
                <w:tab w:val="decimal" w:pos="1361"/>
              </w:tabs>
              <w:jc w:val="left"/>
              <w:rPr>
                <w:rFonts w:asciiTheme="majorBidi" w:hAnsiTheme="majorBidi" w:cstheme="majorBidi"/>
                <w:sz w:val="28"/>
                <w:szCs w:val="28"/>
              </w:rPr>
            </w:pPr>
            <w:r>
              <w:rPr>
                <w:rFonts w:asciiTheme="majorBidi" w:hAnsiTheme="majorBidi" w:cstheme="majorBidi"/>
                <w:sz w:val="28"/>
                <w:szCs w:val="28"/>
              </w:rPr>
              <w:t>32,403,221</w:t>
            </w:r>
          </w:p>
        </w:tc>
        <w:tc>
          <w:tcPr>
            <w:tcW w:w="1588" w:type="dxa"/>
            <w:tcBorders>
              <w:top w:val="nil"/>
              <w:left w:val="nil"/>
              <w:bottom w:val="nil"/>
              <w:right w:val="nil"/>
            </w:tcBorders>
            <w:shd w:val="clear" w:color="auto" w:fill="auto"/>
            <w:noWrap/>
            <w:vAlign w:val="bottom"/>
          </w:tcPr>
          <w:p w14:paraId="5C58F0C3" w14:textId="78DB2614" w:rsidR="009F7C93" w:rsidRPr="00111FE7" w:rsidRDefault="009F7C93" w:rsidP="009F7C93">
            <w:pPr>
              <w:tabs>
                <w:tab w:val="decimal" w:pos="1361"/>
              </w:tabs>
              <w:jc w:val="left"/>
              <w:rPr>
                <w:rFonts w:asciiTheme="majorBidi" w:hAnsiTheme="majorBidi" w:cstheme="majorBidi"/>
                <w:sz w:val="28"/>
                <w:szCs w:val="28"/>
              </w:rPr>
            </w:pPr>
            <w:r>
              <w:rPr>
                <w:rFonts w:asciiTheme="majorBidi" w:hAnsiTheme="majorBidi" w:cstheme="majorBidi"/>
                <w:sz w:val="28"/>
                <w:szCs w:val="28"/>
              </w:rPr>
              <w:t>17,868,227</w:t>
            </w:r>
          </w:p>
        </w:tc>
        <w:tc>
          <w:tcPr>
            <w:tcW w:w="1587" w:type="dxa"/>
            <w:tcBorders>
              <w:top w:val="nil"/>
              <w:left w:val="nil"/>
              <w:bottom w:val="nil"/>
              <w:right w:val="nil"/>
            </w:tcBorders>
            <w:shd w:val="clear" w:color="auto" w:fill="auto"/>
            <w:noWrap/>
            <w:vAlign w:val="bottom"/>
          </w:tcPr>
          <w:p w14:paraId="5B194347" w14:textId="554F6FB9" w:rsidR="009F7C93" w:rsidRPr="00111FE7" w:rsidRDefault="009F7C93" w:rsidP="009F7C93">
            <w:pPr>
              <w:tabs>
                <w:tab w:val="decimal" w:pos="1361"/>
              </w:tabs>
              <w:jc w:val="left"/>
              <w:rPr>
                <w:rFonts w:asciiTheme="majorBidi" w:hAnsiTheme="majorBidi" w:cstheme="majorBidi"/>
                <w:sz w:val="28"/>
                <w:szCs w:val="28"/>
              </w:rPr>
            </w:pPr>
            <w:r>
              <w:rPr>
                <w:rFonts w:asciiTheme="majorBidi" w:hAnsiTheme="majorBidi" w:cstheme="majorBidi"/>
                <w:sz w:val="28"/>
                <w:szCs w:val="28"/>
              </w:rPr>
              <w:t>26,598,981</w:t>
            </w:r>
          </w:p>
        </w:tc>
        <w:tc>
          <w:tcPr>
            <w:tcW w:w="1589" w:type="dxa"/>
            <w:tcBorders>
              <w:top w:val="nil"/>
              <w:left w:val="nil"/>
              <w:bottom w:val="nil"/>
              <w:right w:val="nil"/>
            </w:tcBorders>
            <w:shd w:val="clear" w:color="auto" w:fill="auto"/>
            <w:noWrap/>
            <w:vAlign w:val="bottom"/>
          </w:tcPr>
          <w:p w14:paraId="7336DDD8" w14:textId="731127F2" w:rsidR="009F7C93" w:rsidRPr="00111FE7" w:rsidRDefault="009F7C93" w:rsidP="009F7C93">
            <w:pPr>
              <w:tabs>
                <w:tab w:val="decimal" w:pos="1361"/>
              </w:tabs>
              <w:jc w:val="left"/>
              <w:rPr>
                <w:rFonts w:asciiTheme="majorBidi" w:hAnsiTheme="majorBidi" w:cstheme="majorBidi"/>
                <w:sz w:val="28"/>
                <w:szCs w:val="28"/>
              </w:rPr>
            </w:pPr>
            <w:r>
              <w:rPr>
                <w:rFonts w:asciiTheme="majorBidi" w:hAnsiTheme="majorBidi" w:cstheme="majorBidi"/>
                <w:sz w:val="28"/>
                <w:szCs w:val="28"/>
              </w:rPr>
              <w:t>17,868,227</w:t>
            </w:r>
          </w:p>
        </w:tc>
      </w:tr>
      <w:tr w:rsidR="009F7C93" w:rsidRPr="00111FE7" w14:paraId="5501B4E2" w14:textId="77777777" w:rsidTr="00817A53">
        <w:trPr>
          <w:trHeight w:val="397"/>
        </w:trPr>
        <w:tc>
          <w:tcPr>
            <w:tcW w:w="3061" w:type="dxa"/>
            <w:tcBorders>
              <w:top w:val="nil"/>
              <w:left w:val="nil"/>
              <w:bottom w:val="nil"/>
              <w:right w:val="nil"/>
            </w:tcBorders>
            <w:shd w:val="clear" w:color="auto" w:fill="auto"/>
            <w:noWrap/>
            <w:vAlign w:val="bottom"/>
            <w:hideMark/>
          </w:tcPr>
          <w:p w14:paraId="118FFAB3" w14:textId="655D44F7" w:rsidR="009F7C93" w:rsidRPr="00111FE7" w:rsidRDefault="009F7C93" w:rsidP="009F7C93">
            <w:pPr>
              <w:jc w:val="left"/>
              <w:rPr>
                <w:rFonts w:asciiTheme="majorBidi" w:hAnsiTheme="majorBidi" w:cstheme="majorBidi"/>
                <w:sz w:val="28"/>
                <w:szCs w:val="28"/>
              </w:rPr>
            </w:pPr>
            <w:r>
              <w:rPr>
                <w:rFonts w:asciiTheme="majorBidi" w:hAnsiTheme="majorBidi" w:cstheme="majorBidi"/>
                <w:sz w:val="28"/>
                <w:szCs w:val="28"/>
              </w:rPr>
              <w:t xml:space="preserve">   Payable </w:t>
            </w:r>
            <w:r>
              <w:rPr>
                <w:rFonts w:asciiTheme="majorBidi" w:hAnsiTheme="majorBidi" w:cstheme="majorBidi" w:hint="cs"/>
                <w:sz w:val="28"/>
                <w:szCs w:val="28"/>
                <w:cs/>
              </w:rPr>
              <w:t xml:space="preserve"> </w:t>
            </w:r>
            <w:r>
              <w:rPr>
                <w:rFonts w:asciiTheme="majorBidi" w:hAnsiTheme="majorBidi" w:cstheme="majorBidi"/>
                <w:sz w:val="28"/>
                <w:szCs w:val="28"/>
              </w:rPr>
              <w:t>for purchase of investments</w:t>
            </w:r>
            <w:r>
              <w:rPr>
                <w:rFonts w:asciiTheme="majorBidi" w:hAnsiTheme="majorBidi" w:cstheme="majorBidi"/>
                <w:sz w:val="28"/>
                <w:szCs w:val="28"/>
              </w:rPr>
              <w:br/>
              <w:t xml:space="preserve">       in an associate</w:t>
            </w:r>
          </w:p>
        </w:tc>
        <w:tc>
          <w:tcPr>
            <w:tcW w:w="1587" w:type="dxa"/>
            <w:tcBorders>
              <w:top w:val="nil"/>
              <w:left w:val="nil"/>
              <w:bottom w:val="nil"/>
              <w:right w:val="nil"/>
            </w:tcBorders>
            <w:shd w:val="clear" w:color="auto" w:fill="auto"/>
            <w:noWrap/>
            <w:vAlign w:val="bottom"/>
          </w:tcPr>
          <w:p w14:paraId="5B915B93" w14:textId="676B8267" w:rsidR="009F7C93" w:rsidRPr="00111FE7" w:rsidRDefault="009F7C93" w:rsidP="00BB3689">
            <w:pPr>
              <w:tabs>
                <w:tab w:val="decimal" w:pos="1028"/>
              </w:tabs>
              <w:jc w:val="center"/>
              <w:rPr>
                <w:rFonts w:asciiTheme="majorBidi" w:hAnsiTheme="majorBidi" w:cstheme="majorBidi"/>
                <w:sz w:val="28"/>
                <w:szCs w:val="28"/>
              </w:rPr>
            </w:pPr>
            <w:r>
              <w:rPr>
                <w:rFonts w:asciiTheme="majorBidi" w:hAnsiTheme="majorBidi" w:cstheme="majorBidi"/>
                <w:sz w:val="28"/>
                <w:szCs w:val="28"/>
              </w:rPr>
              <w:t>-</w:t>
            </w:r>
          </w:p>
        </w:tc>
        <w:tc>
          <w:tcPr>
            <w:tcW w:w="1588" w:type="dxa"/>
            <w:tcBorders>
              <w:top w:val="nil"/>
              <w:left w:val="nil"/>
              <w:bottom w:val="nil"/>
              <w:right w:val="nil"/>
            </w:tcBorders>
            <w:shd w:val="clear" w:color="auto" w:fill="auto"/>
            <w:noWrap/>
            <w:vAlign w:val="bottom"/>
          </w:tcPr>
          <w:p w14:paraId="7272F93B" w14:textId="3D7888E2" w:rsidR="009F7C93" w:rsidRPr="00111FE7" w:rsidRDefault="009F7C93" w:rsidP="009F7C93">
            <w:pPr>
              <w:tabs>
                <w:tab w:val="decimal" w:pos="1361"/>
              </w:tabs>
              <w:jc w:val="left"/>
              <w:rPr>
                <w:rFonts w:asciiTheme="majorBidi" w:hAnsiTheme="majorBidi" w:cstheme="majorBidi"/>
                <w:sz w:val="28"/>
                <w:szCs w:val="28"/>
              </w:rPr>
            </w:pPr>
            <w:r w:rsidRPr="00220AE6">
              <w:rPr>
                <w:rFonts w:asciiTheme="majorBidi" w:hAnsiTheme="majorBidi" w:cstheme="majorBidi"/>
                <w:sz w:val="28"/>
                <w:szCs w:val="28"/>
              </w:rPr>
              <w:t>1</w:t>
            </w:r>
            <w:r w:rsidRPr="004929DC">
              <w:rPr>
                <w:rFonts w:asciiTheme="majorBidi" w:hAnsiTheme="majorBidi" w:cstheme="majorBidi"/>
                <w:sz w:val="28"/>
                <w:szCs w:val="28"/>
              </w:rPr>
              <w:t>,664,</w:t>
            </w:r>
            <w:r w:rsidRPr="00220AE6">
              <w:rPr>
                <w:rFonts w:asciiTheme="majorBidi" w:hAnsiTheme="majorBidi" w:cstheme="majorBidi"/>
                <w:sz w:val="28"/>
                <w:szCs w:val="28"/>
              </w:rPr>
              <w:t>1</w:t>
            </w:r>
            <w:r w:rsidRPr="004929DC">
              <w:rPr>
                <w:rFonts w:asciiTheme="majorBidi" w:hAnsiTheme="majorBidi" w:cstheme="majorBidi"/>
                <w:sz w:val="28"/>
                <w:szCs w:val="28"/>
              </w:rPr>
              <w:t>67</w:t>
            </w:r>
          </w:p>
        </w:tc>
        <w:tc>
          <w:tcPr>
            <w:tcW w:w="1587" w:type="dxa"/>
            <w:tcBorders>
              <w:top w:val="nil"/>
              <w:left w:val="nil"/>
              <w:bottom w:val="nil"/>
              <w:right w:val="nil"/>
            </w:tcBorders>
            <w:shd w:val="clear" w:color="auto" w:fill="auto"/>
            <w:noWrap/>
            <w:vAlign w:val="bottom"/>
          </w:tcPr>
          <w:p w14:paraId="3FD03CAD" w14:textId="20A38624" w:rsidR="009F7C93" w:rsidRPr="00111FE7" w:rsidRDefault="009F7C93" w:rsidP="00BB3689">
            <w:pPr>
              <w:tabs>
                <w:tab w:val="decimal" w:pos="1028"/>
              </w:tabs>
              <w:jc w:val="center"/>
              <w:rPr>
                <w:rFonts w:asciiTheme="majorBidi" w:hAnsiTheme="majorBidi" w:cstheme="majorBidi"/>
                <w:sz w:val="28"/>
                <w:szCs w:val="28"/>
              </w:rPr>
            </w:pPr>
            <w:r>
              <w:rPr>
                <w:rFonts w:asciiTheme="majorBidi" w:hAnsiTheme="majorBidi" w:cstheme="majorBidi"/>
                <w:sz w:val="28"/>
                <w:szCs w:val="28"/>
              </w:rPr>
              <w:t>-</w:t>
            </w:r>
          </w:p>
        </w:tc>
        <w:tc>
          <w:tcPr>
            <w:tcW w:w="1589" w:type="dxa"/>
            <w:tcBorders>
              <w:top w:val="nil"/>
              <w:left w:val="nil"/>
              <w:bottom w:val="nil"/>
              <w:right w:val="nil"/>
            </w:tcBorders>
            <w:shd w:val="clear" w:color="auto" w:fill="auto"/>
            <w:noWrap/>
            <w:vAlign w:val="bottom"/>
          </w:tcPr>
          <w:p w14:paraId="32B49696" w14:textId="77A4E414" w:rsidR="009F7C93" w:rsidRPr="00111FE7" w:rsidRDefault="009F7C93" w:rsidP="009F7C93">
            <w:pPr>
              <w:tabs>
                <w:tab w:val="decimal" w:pos="1361"/>
              </w:tabs>
              <w:jc w:val="left"/>
              <w:rPr>
                <w:rFonts w:asciiTheme="majorBidi" w:hAnsiTheme="majorBidi" w:cstheme="majorBidi"/>
                <w:sz w:val="28"/>
                <w:szCs w:val="28"/>
              </w:rPr>
            </w:pPr>
            <w:r w:rsidRPr="00220AE6">
              <w:rPr>
                <w:rFonts w:asciiTheme="majorBidi" w:hAnsiTheme="majorBidi" w:cstheme="majorBidi"/>
                <w:sz w:val="28"/>
                <w:szCs w:val="28"/>
              </w:rPr>
              <w:t>1</w:t>
            </w:r>
            <w:r>
              <w:rPr>
                <w:rFonts w:asciiTheme="majorBidi" w:hAnsiTheme="majorBidi" w:cstheme="majorBidi"/>
                <w:sz w:val="28"/>
                <w:szCs w:val="28"/>
              </w:rPr>
              <w:t>,664,</w:t>
            </w:r>
            <w:r w:rsidRPr="00220AE6">
              <w:rPr>
                <w:rFonts w:asciiTheme="majorBidi" w:hAnsiTheme="majorBidi" w:cstheme="majorBidi"/>
                <w:sz w:val="28"/>
                <w:szCs w:val="28"/>
              </w:rPr>
              <w:t>1</w:t>
            </w:r>
            <w:r>
              <w:rPr>
                <w:rFonts w:asciiTheme="majorBidi" w:hAnsiTheme="majorBidi" w:cstheme="majorBidi"/>
                <w:sz w:val="28"/>
                <w:szCs w:val="28"/>
              </w:rPr>
              <w:t>67</w:t>
            </w:r>
          </w:p>
        </w:tc>
      </w:tr>
      <w:tr w:rsidR="009F7C93" w:rsidRPr="00111FE7" w14:paraId="0333A5DA" w14:textId="77777777" w:rsidTr="00817A53">
        <w:trPr>
          <w:trHeight w:val="397"/>
        </w:trPr>
        <w:tc>
          <w:tcPr>
            <w:tcW w:w="3061" w:type="dxa"/>
            <w:tcBorders>
              <w:top w:val="nil"/>
              <w:left w:val="nil"/>
              <w:bottom w:val="nil"/>
              <w:right w:val="nil"/>
            </w:tcBorders>
            <w:shd w:val="clear" w:color="auto" w:fill="auto"/>
            <w:noWrap/>
            <w:vAlign w:val="bottom"/>
            <w:hideMark/>
          </w:tcPr>
          <w:p w14:paraId="3D852B60" w14:textId="428556CE" w:rsidR="009F7C93" w:rsidRPr="00111FE7" w:rsidRDefault="009F7C93" w:rsidP="009F7C93">
            <w:pPr>
              <w:jc w:val="left"/>
              <w:rPr>
                <w:rFonts w:asciiTheme="majorBidi" w:hAnsiTheme="majorBidi" w:cstheme="majorBidi"/>
                <w:sz w:val="28"/>
                <w:szCs w:val="28"/>
              </w:rPr>
            </w:pPr>
            <w:r w:rsidRPr="00111FE7">
              <w:rPr>
                <w:rFonts w:asciiTheme="majorBidi" w:hAnsiTheme="majorBidi" w:cstheme="majorBidi"/>
                <w:sz w:val="28"/>
                <w:szCs w:val="28"/>
              </w:rPr>
              <w:t xml:space="preserve">   Accrued other expenses</w:t>
            </w:r>
          </w:p>
        </w:tc>
        <w:tc>
          <w:tcPr>
            <w:tcW w:w="1587" w:type="dxa"/>
            <w:tcBorders>
              <w:top w:val="nil"/>
              <w:left w:val="nil"/>
              <w:right w:val="nil"/>
            </w:tcBorders>
            <w:shd w:val="clear" w:color="auto" w:fill="auto"/>
            <w:noWrap/>
            <w:vAlign w:val="bottom"/>
          </w:tcPr>
          <w:p w14:paraId="38DDE395" w14:textId="212B0009" w:rsidR="009F7C93" w:rsidRPr="00111FE7" w:rsidRDefault="00951D1B" w:rsidP="009F7C93">
            <w:pPr>
              <w:tabs>
                <w:tab w:val="decimal" w:pos="1361"/>
              </w:tabs>
              <w:jc w:val="left"/>
              <w:rPr>
                <w:rFonts w:asciiTheme="majorBidi" w:hAnsiTheme="majorBidi" w:cstheme="majorBidi"/>
                <w:sz w:val="28"/>
                <w:szCs w:val="28"/>
              </w:rPr>
            </w:pPr>
            <w:r w:rsidRPr="00951D1B">
              <w:rPr>
                <w:rFonts w:asciiTheme="majorBidi" w:hAnsiTheme="majorBidi" w:cstheme="majorBidi"/>
                <w:sz w:val="28"/>
                <w:szCs w:val="28"/>
              </w:rPr>
              <w:t>22,608,707</w:t>
            </w:r>
            <w:bookmarkStart w:id="471" w:name="_GoBack"/>
            <w:bookmarkEnd w:id="471"/>
          </w:p>
        </w:tc>
        <w:tc>
          <w:tcPr>
            <w:tcW w:w="1588" w:type="dxa"/>
            <w:tcBorders>
              <w:top w:val="nil"/>
              <w:left w:val="nil"/>
              <w:right w:val="nil"/>
            </w:tcBorders>
            <w:shd w:val="clear" w:color="auto" w:fill="auto"/>
            <w:noWrap/>
            <w:vAlign w:val="bottom"/>
          </w:tcPr>
          <w:p w14:paraId="33709F93" w14:textId="7B6E8EE8" w:rsidR="009F7C93" w:rsidRPr="00111FE7" w:rsidRDefault="009F7C93" w:rsidP="009F7C93">
            <w:pPr>
              <w:tabs>
                <w:tab w:val="decimal" w:pos="1361"/>
              </w:tabs>
              <w:jc w:val="left"/>
              <w:rPr>
                <w:rFonts w:asciiTheme="majorBidi" w:hAnsiTheme="majorBidi" w:cstheme="majorBidi"/>
                <w:sz w:val="28"/>
                <w:szCs w:val="28"/>
              </w:rPr>
            </w:pPr>
            <w:r w:rsidRPr="00C515CD">
              <w:rPr>
                <w:rFonts w:asciiTheme="majorBidi" w:hAnsiTheme="majorBidi" w:cstheme="majorBidi"/>
                <w:sz w:val="28"/>
                <w:szCs w:val="28"/>
              </w:rPr>
              <w:t>26,404,48</w:t>
            </w:r>
            <w:r>
              <w:rPr>
                <w:rFonts w:asciiTheme="majorBidi" w:hAnsiTheme="majorBidi" w:cstheme="majorBidi"/>
                <w:sz w:val="28"/>
                <w:szCs w:val="28"/>
              </w:rPr>
              <w:t>5</w:t>
            </w:r>
          </w:p>
        </w:tc>
        <w:tc>
          <w:tcPr>
            <w:tcW w:w="1587" w:type="dxa"/>
            <w:tcBorders>
              <w:top w:val="nil"/>
              <w:left w:val="nil"/>
              <w:bottom w:val="nil"/>
              <w:right w:val="nil"/>
            </w:tcBorders>
            <w:shd w:val="clear" w:color="auto" w:fill="auto"/>
            <w:noWrap/>
            <w:vAlign w:val="bottom"/>
          </w:tcPr>
          <w:p w14:paraId="02A69915" w14:textId="0A2FDBA9" w:rsidR="009F7C93" w:rsidRPr="00111FE7" w:rsidRDefault="009F7C93" w:rsidP="009F7C93">
            <w:pPr>
              <w:tabs>
                <w:tab w:val="decimal" w:pos="1361"/>
              </w:tabs>
              <w:jc w:val="left"/>
              <w:rPr>
                <w:rFonts w:asciiTheme="majorBidi" w:hAnsiTheme="majorBidi" w:cstheme="majorBidi"/>
                <w:sz w:val="28"/>
                <w:szCs w:val="28"/>
              </w:rPr>
            </w:pPr>
            <w:r>
              <w:rPr>
                <w:rFonts w:asciiTheme="majorBidi" w:hAnsiTheme="majorBidi" w:cstheme="majorBidi"/>
                <w:sz w:val="28"/>
                <w:szCs w:val="28"/>
              </w:rPr>
              <w:t>22,308,111</w:t>
            </w:r>
          </w:p>
        </w:tc>
        <w:tc>
          <w:tcPr>
            <w:tcW w:w="1589" w:type="dxa"/>
            <w:tcBorders>
              <w:top w:val="nil"/>
              <w:left w:val="nil"/>
              <w:right w:val="nil"/>
            </w:tcBorders>
            <w:shd w:val="clear" w:color="auto" w:fill="auto"/>
            <w:noWrap/>
            <w:vAlign w:val="bottom"/>
          </w:tcPr>
          <w:p w14:paraId="4C4B6377" w14:textId="57916D42" w:rsidR="009F7C93" w:rsidRPr="00111FE7" w:rsidRDefault="009F7C93" w:rsidP="009F7C93">
            <w:pPr>
              <w:tabs>
                <w:tab w:val="decimal" w:pos="1361"/>
              </w:tabs>
              <w:jc w:val="left"/>
              <w:rPr>
                <w:rFonts w:asciiTheme="majorBidi" w:hAnsiTheme="majorBidi" w:cstheme="majorBidi"/>
                <w:sz w:val="28"/>
                <w:szCs w:val="28"/>
              </w:rPr>
            </w:pPr>
            <w:r w:rsidRPr="004929DC">
              <w:rPr>
                <w:rFonts w:asciiTheme="majorBidi" w:hAnsiTheme="majorBidi" w:cstheme="majorBidi"/>
                <w:sz w:val="28"/>
                <w:szCs w:val="28"/>
              </w:rPr>
              <w:t>26,</w:t>
            </w:r>
            <w:r w:rsidRPr="00220AE6">
              <w:rPr>
                <w:rFonts w:asciiTheme="majorBidi" w:hAnsiTheme="majorBidi" w:cstheme="majorBidi"/>
                <w:sz w:val="28"/>
                <w:szCs w:val="28"/>
              </w:rPr>
              <w:t>1</w:t>
            </w:r>
            <w:r w:rsidRPr="004929DC">
              <w:rPr>
                <w:rFonts w:asciiTheme="majorBidi" w:hAnsiTheme="majorBidi" w:cstheme="majorBidi"/>
                <w:sz w:val="28"/>
                <w:szCs w:val="28"/>
              </w:rPr>
              <w:t>94,254</w:t>
            </w:r>
          </w:p>
        </w:tc>
      </w:tr>
      <w:tr w:rsidR="009F7C93" w:rsidRPr="00111FE7" w14:paraId="565573F5" w14:textId="77777777" w:rsidTr="00817A53">
        <w:trPr>
          <w:trHeight w:val="397"/>
        </w:trPr>
        <w:tc>
          <w:tcPr>
            <w:tcW w:w="3061" w:type="dxa"/>
            <w:tcBorders>
              <w:top w:val="nil"/>
              <w:left w:val="nil"/>
              <w:bottom w:val="nil"/>
              <w:right w:val="nil"/>
            </w:tcBorders>
            <w:shd w:val="clear" w:color="auto" w:fill="auto"/>
            <w:noWrap/>
            <w:vAlign w:val="bottom"/>
            <w:hideMark/>
          </w:tcPr>
          <w:p w14:paraId="5B70F4E3" w14:textId="176F9929" w:rsidR="009F7C93" w:rsidRDefault="009F7C93" w:rsidP="009F7C93">
            <w:pPr>
              <w:jc w:val="left"/>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 xml:space="preserve">Provision for losses on a project    </w:t>
            </w:r>
          </w:p>
          <w:p w14:paraId="6F6E4999" w14:textId="462BA9EC" w:rsidR="009F7C93" w:rsidRPr="00111FE7" w:rsidRDefault="009F7C93" w:rsidP="009F7C93">
            <w:pPr>
              <w:jc w:val="left"/>
              <w:rPr>
                <w:rFonts w:asciiTheme="majorBidi" w:hAnsiTheme="majorBidi" w:cstheme="majorBidi"/>
                <w:sz w:val="28"/>
                <w:szCs w:val="28"/>
              </w:rPr>
            </w:pPr>
            <w:r>
              <w:rPr>
                <w:rFonts w:asciiTheme="majorBidi" w:hAnsiTheme="majorBidi" w:cstheme="majorBidi"/>
                <w:sz w:val="28"/>
                <w:szCs w:val="28"/>
              </w:rPr>
              <w:t xml:space="preserve">       contract</w:t>
            </w:r>
          </w:p>
        </w:tc>
        <w:tc>
          <w:tcPr>
            <w:tcW w:w="1587" w:type="dxa"/>
            <w:tcBorders>
              <w:top w:val="nil"/>
              <w:left w:val="nil"/>
              <w:bottom w:val="nil"/>
              <w:right w:val="nil"/>
            </w:tcBorders>
            <w:shd w:val="clear" w:color="auto" w:fill="auto"/>
            <w:noWrap/>
            <w:vAlign w:val="bottom"/>
          </w:tcPr>
          <w:p w14:paraId="750A75A2" w14:textId="46212AB5" w:rsidR="009F7C93" w:rsidRPr="00111FE7" w:rsidRDefault="009F7C93" w:rsidP="009F7C93">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171,674</w:t>
            </w:r>
          </w:p>
        </w:tc>
        <w:tc>
          <w:tcPr>
            <w:tcW w:w="1588" w:type="dxa"/>
            <w:tcBorders>
              <w:top w:val="nil"/>
              <w:left w:val="nil"/>
              <w:bottom w:val="nil"/>
              <w:right w:val="nil"/>
            </w:tcBorders>
            <w:shd w:val="clear" w:color="auto" w:fill="auto"/>
            <w:noWrap/>
            <w:vAlign w:val="bottom"/>
          </w:tcPr>
          <w:p w14:paraId="2D4FACC8" w14:textId="4985B509" w:rsidR="009F7C93" w:rsidRPr="00111FE7" w:rsidRDefault="009F7C93" w:rsidP="009F7C93">
            <w:pPr>
              <w:pBdr>
                <w:bottom w:val="single" w:sz="4" w:space="1" w:color="auto"/>
              </w:pBdr>
              <w:tabs>
                <w:tab w:val="decimal" w:pos="1361"/>
              </w:tabs>
              <w:jc w:val="left"/>
              <w:rPr>
                <w:rFonts w:asciiTheme="majorBidi" w:hAnsiTheme="majorBidi" w:cstheme="majorBidi"/>
                <w:sz w:val="28"/>
                <w:szCs w:val="28"/>
              </w:rPr>
            </w:pPr>
            <w:r w:rsidRPr="00220AE6">
              <w:rPr>
                <w:rFonts w:asciiTheme="majorBidi" w:hAnsiTheme="majorBidi" w:cstheme="majorBidi"/>
                <w:sz w:val="28"/>
                <w:szCs w:val="28"/>
              </w:rPr>
              <w:t>1</w:t>
            </w:r>
            <w:r w:rsidRPr="004929DC">
              <w:rPr>
                <w:rFonts w:asciiTheme="majorBidi" w:hAnsiTheme="majorBidi" w:cstheme="majorBidi"/>
                <w:sz w:val="28"/>
                <w:szCs w:val="28"/>
              </w:rPr>
              <w:t>5</w:t>
            </w:r>
            <w:r w:rsidRPr="00220AE6">
              <w:rPr>
                <w:rFonts w:asciiTheme="majorBidi" w:hAnsiTheme="majorBidi" w:cstheme="majorBidi"/>
                <w:sz w:val="28"/>
                <w:szCs w:val="28"/>
              </w:rPr>
              <w:t>1</w:t>
            </w:r>
            <w:r w:rsidRPr="004929DC">
              <w:rPr>
                <w:rFonts w:asciiTheme="majorBidi" w:hAnsiTheme="majorBidi" w:cstheme="majorBidi"/>
                <w:sz w:val="28"/>
                <w:szCs w:val="28"/>
              </w:rPr>
              <w:t>,444</w:t>
            </w:r>
          </w:p>
        </w:tc>
        <w:tc>
          <w:tcPr>
            <w:tcW w:w="1587" w:type="dxa"/>
            <w:tcBorders>
              <w:top w:val="nil"/>
              <w:left w:val="nil"/>
              <w:bottom w:val="nil"/>
              <w:right w:val="nil"/>
            </w:tcBorders>
            <w:shd w:val="clear" w:color="auto" w:fill="auto"/>
            <w:noWrap/>
            <w:vAlign w:val="bottom"/>
          </w:tcPr>
          <w:p w14:paraId="64A441E8" w14:textId="076A67AC" w:rsidR="009F7C93" w:rsidRPr="00111FE7" w:rsidRDefault="009F7C93" w:rsidP="009F7C93">
            <w:pPr>
              <w:pBdr>
                <w:bottom w:val="single" w:sz="4" w:space="1" w:color="auto"/>
              </w:pBdr>
              <w:tabs>
                <w:tab w:val="decimal" w:pos="1361"/>
              </w:tabs>
              <w:jc w:val="left"/>
              <w:rPr>
                <w:rFonts w:asciiTheme="majorBidi" w:hAnsiTheme="majorBidi" w:cstheme="majorBidi"/>
                <w:sz w:val="28"/>
                <w:szCs w:val="28"/>
              </w:rPr>
            </w:pPr>
            <w:r w:rsidRPr="00546755">
              <w:rPr>
                <w:rFonts w:asciiTheme="majorBidi" w:hAnsiTheme="majorBidi" w:cstheme="majorBidi"/>
                <w:sz w:val="28"/>
                <w:szCs w:val="28"/>
              </w:rPr>
              <w:t>171,674</w:t>
            </w:r>
          </w:p>
        </w:tc>
        <w:tc>
          <w:tcPr>
            <w:tcW w:w="1589" w:type="dxa"/>
            <w:tcBorders>
              <w:top w:val="nil"/>
              <w:left w:val="nil"/>
              <w:bottom w:val="nil"/>
              <w:right w:val="nil"/>
            </w:tcBorders>
            <w:shd w:val="clear" w:color="auto" w:fill="auto"/>
            <w:noWrap/>
            <w:vAlign w:val="bottom"/>
          </w:tcPr>
          <w:p w14:paraId="0C81458A" w14:textId="685B5BAA" w:rsidR="009F7C93" w:rsidRPr="00111FE7" w:rsidRDefault="009F7C93" w:rsidP="009F7C93">
            <w:pPr>
              <w:pBdr>
                <w:bottom w:val="single" w:sz="4" w:space="1" w:color="auto"/>
              </w:pBdr>
              <w:tabs>
                <w:tab w:val="decimal" w:pos="1361"/>
              </w:tabs>
              <w:jc w:val="left"/>
              <w:rPr>
                <w:rFonts w:asciiTheme="majorBidi" w:hAnsiTheme="majorBidi" w:cstheme="majorBidi"/>
                <w:sz w:val="28"/>
                <w:szCs w:val="28"/>
              </w:rPr>
            </w:pPr>
            <w:r w:rsidRPr="00220AE6">
              <w:rPr>
                <w:rFonts w:asciiTheme="majorBidi" w:hAnsiTheme="majorBidi" w:cstheme="majorBidi"/>
                <w:sz w:val="28"/>
                <w:szCs w:val="28"/>
              </w:rPr>
              <w:t>1</w:t>
            </w:r>
            <w:r>
              <w:rPr>
                <w:rFonts w:asciiTheme="majorBidi" w:hAnsiTheme="majorBidi" w:cstheme="majorBidi"/>
                <w:sz w:val="28"/>
                <w:szCs w:val="28"/>
              </w:rPr>
              <w:t>5</w:t>
            </w:r>
            <w:r w:rsidRPr="00220AE6">
              <w:rPr>
                <w:rFonts w:asciiTheme="majorBidi" w:hAnsiTheme="majorBidi" w:cstheme="majorBidi"/>
                <w:sz w:val="28"/>
                <w:szCs w:val="28"/>
              </w:rPr>
              <w:t>1</w:t>
            </w:r>
            <w:r>
              <w:rPr>
                <w:rFonts w:asciiTheme="majorBidi" w:hAnsiTheme="majorBidi" w:cstheme="majorBidi"/>
                <w:sz w:val="28"/>
                <w:szCs w:val="28"/>
              </w:rPr>
              <w:t>,444</w:t>
            </w:r>
          </w:p>
        </w:tc>
      </w:tr>
      <w:tr w:rsidR="009F7C93" w:rsidRPr="00111FE7" w14:paraId="09CB7C44" w14:textId="77777777" w:rsidTr="00817A53">
        <w:trPr>
          <w:trHeight w:val="397"/>
        </w:trPr>
        <w:tc>
          <w:tcPr>
            <w:tcW w:w="3061" w:type="dxa"/>
            <w:tcBorders>
              <w:top w:val="nil"/>
              <w:left w:val="nil"/>
              <w:bottom w:val="nil"/>
              <w:right w:val="nil"/>
            </w:tcBorders>
            <w:shd w:val="clear" w:color="auto" w:fill="auto"/>
            <w:noWrap/>
            <w:vAlign w:val="bottom"/>
            <w:hideMark/>
          </w:tcPr>
          <w:p w14:paraId="274E5A05" w14:textId="4E860876" w:rsidR="009F7C93" w:rsidRPr="00111FE7" w:rsidRDefault="009F7C93" w:rsidP="009F7C93">
            <w:pPr>
              <w:jc w:val="left"/>
              <w:rPr>
                <w:rFonts w:asciiTheme="majorBidi" w:hAnsiTheme="majorBidi" w:cstheme="majorBidi"/>
                <w:b/>
                <w:bCs/>
                <w:sz w:val="28"/>
                <w:szCs w:val="28"/>
              </w:rPr>
            </w:pPr>
            <w:r w:rsidRPr="00111FE7">
              <w:rPr>
                <w:rFonts w:asciiTheme="majorBidi" w:hAnsiTheme="majorBidi" w:cstheme="majorBidi"/>
                <w:b/>
                <w:bCs/>
                <w:sz w:val="28"/>
                <w:szCs w:val="28"/>
              </w:rPr>
              <w:t>Total other current payables</w:t>
            </w:r>
          </w:p>
        </w:tc>
        <w:tc>
          <w:tcPr>
            <w:tcW w:w="1587" w:type="dxa"/>
            <w:tcBorders>
              <w:left w:val="nil"/>
              <w:right w:val="nil"/>
            </w:tcBorders>
            <w:shd w:val="clear" w:color="auto" w:fill="auto"/>
            <w:noWrap/>
            <w:vAlign w:val="bottom"/>
          </w:tcPr>
          <w:p w14:paraId="03E02765" w14:textId="7444BFF6" w:rsidR="009F7C93" w:rsidRPr="00111FE7" w:rsidRDefault="009F7C93" w:rsidP="009F7C93">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204,051,644</w:t>
            </w:r>
          </w:p>
        </w:tc>
        <w:tc>
          <w:tcPr>
            <w:tcW w:w="1588" w:type="dxa"/>
            <w:tcBorders>
              <w:left w:val="nil"/>
              <w:right w:val="nil"/>
            </w:tcBorders>
            <w:shd w:val="clear" w:color="auto" w:fill="auto"/>
            <w:noWrap/>
            <w:vAlign w:val="bottom"/>
          </w:tcPr>
          <w:p w14:paraId="4953FC4C" w14:textId="6B987A69" w:rsidR="009F7C93" w:rsidRPr="00111FE7" w:rsidRDefault="009F7C93" w:rsidP="009F7C93">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239,699,687</w:t>
            </w:r>
          </w:p>
        </w:tc>
        <w:tc>
          <w:tcPr>
            <w:tcW w:w="1587" w:type="dxa"/>
            <w:tcBorders>
              <w:left w:val="nil"/>
              <w:right w:val="nil"/>
            </w:tcBorders>
            <w:shd w:val="clear" w:color="auto" w:fill="auto"/>
            <w:noWrap/>
            <w:vAlign w:val="bottom"/>
          </w:tcPr>
          <w:p w14:paraId="3602C8B3" w14:textId="4B0B605A" w:rsidR="009F7C93" w:rsidRPr="00111FE7" w:rsidRDefault="009F7C93" w:rsidP="009F7C93">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196,923,238</w:t>
            </w:r>
          </w:p>
        </w:tc>
        <w:tc>
          <w:tcPr>
            <w:tcW w:w="1589" w:type="dxa"/>
            <w:tcBorders>
              <w:left w:val="nil"/>
              <w:right w:val="nil"/>
            </w:tcBorders>
            <w:shd w:val="clear" w:color="auto" w:fill="auto"/>
            <w:noWrap/>
            <w:vAlign w:val="bottom"/>
          </w:tcPr>
          <w:p w14:paraId="23DA53BF" w14:textId="4F4A8BAC" w:rsidR="009F7C93" w:rsidRPr="00111FE7" w:rsidRDefault="009F7C93" w:rsidP="009F7C93">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238,647,682</w:t>
            </w:r>
          </w:p>
        </w:tc>
      </w:tr>
      <w:tr w:rsidR="009F7C93" w:rsidRPr="00111FE7" w14:paraId="421E83C5" w14:textId="77777777" w:rsidTr="00817A53">
        <w:trPr>
          <w:trHeight w:val="397"/>
        </w:trPr>
        <w:tc>
          <w:tcPr>
            <w:tcW w:w="3061" w:type="dxa"/>
            <w:tcBorders>
              <w:top w:val="nil"/>
              <w:left w:val="nil"/>
              <w:bottom w:val="nil"/>
              <w:right w:val="nil"/>
            </w:tcBorders>
            <w:shd w:val="clear" w:color="auto" w:fill="auto"/>
            <w:noWrap/>
            <w:vAlign w:val="bottom"/>
            <w:hideMark/>
          </w:tcPr>
          <w:p w14:paraId="5E6AE0D1" w14:textId="0DD510FA" w:rsidR="009F7C93" w:rsidRPr="00111FE7" w:rsidRDefault="009F7C93" w:rsidP="009F7C93">
            <w:pPr>
              <w:jc w:val="left"/>
              <w:rPr>
                <w:rFonts w:asciiTheme="majorBidi" w:hAnsiTheme="majorBidi" w:cstheme="majorBidi"/>
                <w:b/>
                <w:bCs/>
                <w:sz w:val="28"/>
                <w:szCs w:val="28"/>
              </w:rPr>
            </w:pPr>
            <w:r>
              <w:rPr>
                <w:rFonts w:asciiTheme="majorBidi" w:hAnsiTheme="majorBidi" w:cstheme="majorBidi"/>
                <w:b/>
                <w:bCs/>
                <w:sz w:val="28"/>
                <w:szCs w:val="28"/>
              </w:rPr>
              <w:t>Total trade and other current</w:t>
            </w:r>
            <w:r>
              <w:rPr>
                <w:rFonts w:asciiTheme="majorBidi" w:hAnsiTheme="majorBidi" w:cstheme="majorBidi"/>
                <w:b/>
                <w:bCs/>
                <w:sz w:val="28"/>
                <w:szCs w:val="28"/>
              </w:rPr>
              <w:br/>
              <w:t xml:space="preserve"> </w:t>
            </w:r>
            <w:r w:rsidRPr="00111FE7">
              <w:rPr>
                <w:rFonts w:asciiTheme="majorBidi" w:hAnsiTheme="majorBidi" w:cstheme="majorBidi"/>
                <w:b/>
                <w:bCs/>
                <w:sz w:val="28"/>
                <w:szCs w:val="28"/>
              </w:rPr>
              <w:t xml:space="preserve">  payables</w:t>
            </w:r>
          </w:p>
        </w:tc>
        <w:tc>
          <w:tcPr>
            <w:tcW w:w="1587" w:type="dxa"/>
            <w:tcBorders>
              <w:top w:val="nil"/>
              <w:left w:val="nil"/>
              <w:right w:val="nil"/>
            </w:tcBorders>
            <w:shd w:val="clear" w:color="auto" w:fill="auto"/>
            <w:noWrap/>
            <w:vAlign w:val="bottom"/>
          </w:tcPr>
          <w:p w14:paraId="453FA0E5" w14:textId="3440D6BB" w:rsidR="009F7C93" w:rsidRPr="00111FE7" w:rsidRDefault="009F7C93" w:rsidP="009F7C93">
            <w:pPr>
              <w:pBdr>
                <w:bottom w:val="doub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565,280,890</w:t>
            </w:r>
          </w:p>
        </w:tc>
        <w:tc>
          <w:tcPr>
            <w:tcW w:w="1588" w:type="dxa"/>
            <w:tcBorders>
              <w:top w:val="nil"/>
              <w:left w:val="nil"/>
              <w:right w:val="nil"/>
            </w:tcBorders>
            <w:shd w:val="clear" w:color="auto" w:fill="auto"/>
            <w:noWrap/>
            <w:vAlign w:val="bottom"/>
          </w:tcPr>
          <w:p w14:paraId="350C4B68" w14:textId="14E1B632" w:rsidR="009F7C93" w:rsidRPr="00111FE7" w:rsidRDefault="009F7C93" w:rsidP="009F7C93">
            <w:pPr>
              <w:pBdr>
                <w:bottom w:val="double" w:sz="4" w:space="1" w:color="auto"/>
              </w:pBdr>
              <w:tabs>
                <w:tab w:val="decimal" w:pos="1361"/>
              </w:tabs>
              <w:jc w:val="left"/>
              <w:rPr>
                <w:rFonts w:asciiTheme="majorBidi" w:hAnsiTheme="majorBidi" w:cstheme="majorBidi"/>
                <w:sz w:val="28"/>
                <w:szCs w:val="28"/>
              </w:rPr>
            </w:pPr>
            <w:r w:rsidRPr="004929DC">
              <w:rPr>
                <w:rFonts w:asciiTheme="majorBidi" w:hAnsiTheme="majorBidi" w:cstheme="majorBidi"/>
                <w:sz w:val="28"/>
                <w:szCs w:val="28"/>
              </w:rPr>
              <w:t>695,502,058</w:t>
            </w:r>
          </w:p>
        </w:tc>
        <w:tc>
          <w:tcPr>
            <w:tcW w:w="1587" w:type="dxa"/>
            <w:tcBorders>
              <w:top w:val="nil"/>
              <w:left w:val="nil"/>
              <w:right w:val="nil"/>
            </w:tcBorders>
            <w:shd w:val="clear" w:color="auto" w:fill="auto"/>
            <w:noWrap/>
            <w:vAlign w:val="bottom"/>
          </w:tcPr>
          <w:p w14:paraId="33B5A2EF" w14:textId="4653B5D9" w:rsidR="009F7C93" w:rsidRPr="00111FE7" w:rsidRDefault="009F7C93" w:rsidP="009F7C93">
            <w:pPr>
              <w:pBdr>
                <w:bottom w:val="doub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557,902,119</w:t>
            </w:r>
          </w:p>
        </w:tc>
        <w:tc>
          <w:tcPr>
            <w:tcW w:w="1589" w:type="dxa"/>
            <w:tcBorders>
              <w:top w:val="nil"/>
              <w:left w:val="nil"/>
              <w:right w:val="nil"/>
            </w:tcBorders>
            <w:shd w:val="clear" w:color="auto" w:fill="auto"/>
            <w:noWrap/>
            <w:vAlign w:val="bottom"/>
          </w:tcPr>
          <w:p w14:paraId="5A386F9B" w14:textId="48513FBD" w:rsidR="009F7C93" w:rsidRPr="00111FE7" w:rsidRDefault="009F7C93" w:rsidP="009F7C93">
            <w:pPr>
              <w:pBdr>
                <w:bottom w:val="double" w:sz="4" w:space="1" w:color="auto"/>
              </w:pBdr>
              <w:tabs>
                <w:tab w:val="decimal" w:pos="1361"/>
              </w:tabs>
              <w:jc w:val="left"/>
              <w:rPr>
                <w:rFonts w:asciiTheme="majorBidi" w:hAnsiTheme="majorBidi" w:cstheme="majorBidi"/>
                <w:sz w:val="28"/>
                <w:szCs w:val="28"/>
              </w:rPr>
            </w:pPr>
            <w:r w:rsidRPr="004929DC">
              <w:rPr>
                <w:rFonts w:asciiTheme="majorBidi" w:hAnsiTheme="majorBidi" w:cstheme="majorBidi"/>
                <w:sz w:val="28"/>
                <w:szCs w:val="28"/>
              </w:rPr>
              <w:t>694,340,685</w:t>
            </w:r>
          </w:p>
        </w:tc>
      </w:tr>
    </w:tbl>
    <w:p w14:paraId="156A8A2E" w14:textId="78DD424F" w:rsidR="00CF29D5" w:rsidRPr="002D5E25" w:rsidRDefault="00CF29D5" w:rsidP="000D64E1">
      <w:pPr>
        <w:spacing w:before="120" w:line="340" w:lineRule="exact"/>
        <w:ind w:left="562"/>
        <w:rPr>
          <w:rFonts w:asciiTheme="majorBidi" w:hAnsiTheme="majorBidi"/>
          <w:sz w:val="28"/>
          <w:szCs w:val="28"/>
        </w:rPr>
      </w:pPr>
      <w:bookmarkStart w:id="472" w:name="_MON_1548337755"/>
      <w:bookmarkStart w:id="473" w:name="_MON_1548676490"/>
      <w:bookmarkStart w:id="474" w:name="_MON_1548337798"/>
      <w:bookmarkStart w:id="475" w:name="_MON_1548679179"/>
      <w:bookmarkStart w:id="476" w:name="_MON_1548679193"/>
      <w:bookmarkStart w:id="477" w:name="_MON_1521869893"/>
      <w:bookmarkStart w:id="478" w:name="_MON_1548342751"/>
      <w:bookmarkStart w:id="479" w:name="_MON_1548337515"/>
      <w:bookmarkStart w:id="480" w:name="_MON_1508845749"/>
      <w:bookmarkStart w:id="481" w:name="_MON_1508845755"/>
      <w:bookmarkStart w:id="482" w:name="_MON_1508845764"/>
      <w:bookmarkStart w:id="483" w:name="_MON_1517749162"/>
      <w:bookmarkStart w:id="484" w:name="_MON_1517749181"/>
      <w:bookmarkStart w:id="485" w:name="_MON_1517749188"/>
      <w:bookmarkStart w:id="486" w:name="_MON_1517749196"/>
      <w:bookmarkStart w:id="487" w:name="_MON_1508845781"/>
      <w:bookmarkStart w:id="488" w:name="_MON_1508845818"/>
      <w:bookmarkStart w:id="489" w:name="_MON_1504334110"/>
      <w:bookmarkStart w:id="490" w:name="_MON_1517300758"/>
      <w:bookmarkStart w:id="491" w:name="_MON_1517300798"/>
      <w:bookmarkStart w:id="492" w:name="_MON_1517300815"/>
      <w:bookmarkStart w:id="493" w:name="_MON_1504334114"/>
      <w:bookmarkStart w:id="494" w:name="_MON_1504334133"/>
      <w:bookmarkStart w:id="495" w:name="_MON_1504334141"/>
      <w:bookmarkStart w:id="496" w:name="_MON_1517380742"/>
      <w:bookmarkStart w:id="497" w:name="_MON_1504334144"/>
      <w:bookmarkStart w:id="498" w:name="_MON_1517384252"/>
      <w:bookmarkStart w:id="499" w:name="_MON_1504334157"/>
      <w:bookmarkStart w:id="500" w:name="_MON_1482912649"/>
      <w:bookmarkStart w:id="501" w:name="_MON_1504334082"/>
      <w:bookmarkStart w:id="502" w:name="_MON_1541932447"/>
      <w:bookmarkStart w:id="503" w:name="_MON_1541932559"/>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r w:rsidRPr="002D5E25">
        <w:rPr>
          <w:rFonts w:asciiTheme="majorBidi" w:hAnsiTheme="majorBidi"/>
          <w:sz w:val="28"/>
          <w:szCs w:val="28"/>
        </w:rPr>
        <w:t xml:space="preserve">As approved by the Managing Director, the Company reversed accrued special remuneration expenses for employees for the nine-month periods ended September </w:t>
      </w:r>
      <w:r w:rsidRPr="002D5E25">
        <w:rPr>
          <w:rFonts w:asciiTheme="majorBidi" w:hAnsiTheme="majorBidi"/>
          <w:sz w:val="28"/>
          <w:szCs w:val="28"/>
          <w:cs/>
        </w:rPr>
        <w:t>30</w:t>
      </w:r>
      <w:r w:rsidRPr="002D5E25">
        <w:rPr>
          <w:rFonts w:asciiTheme="majorBidi" w:hAnsiTheme="majorBidi"/>
          <w:sz w:val="28"/>
          <w:szCs w:val="28"/>
        </w:rPr>
        <w:t xml:space="preserve">, </w:t>
      </w:r>
      <w:r w:rsidRPr="002D5E25">
        <w:rPr>
          <w:rFonts w:asciiTheme="majorBidi" w:hAnsiTheme="majorBidi"/>
          <w:sz w:val="28"/>
          <w:szCs w:val="28"/>
          <w:cs/>
        </w:rPr>
        <w:t xml:space="preserve">2024 </w:t>
      </w:r>
      <w:r w:rsidRPr="002D5E25">
        <w:rPr>
          <w:rFonts w:asciiTheme="majorBidi" w:hAnsiTheme="majorBidi"/>
          <w:sz w:val="28"/>
          <w:szCs w:val="28"/>
        </w:rPr>
        <w:t xml:space="preserve">amount of Baht </w:t>
      </w:r>
      <w:r w:rsidRPr="002D5E25">
        <w:rPr>
          <w:rFonts w:asciiTheme="majorBidi" w:hAnsiTheme="majorBidi"/>
          <w:sz w:val="28"/>
          <w:szCs w:val="28"/>
          <w:cs/>
        </w:rPr>
        <w:t xml:space="preserve">15.00 </w:t>
      </w:r>
      <w:r w:rsidR="002D5E25" w:rsidRPr="002D5E25">
        <w:rPr>
          <w:rFonts w:asciiTheme="majorBidi" w:hAnsiTheme="majorBidi"/>
          <w:sz w:val="28"/>
          <w:szCs w:val="28"/>
        </w:rPr>
        <w:t>million.</w:t>
      </w:r>
    </w:p>
    <w:p w14:paraId="27B1FD13" w14:textId="77777777" w:rsidR="00CE30AB" w:rsidRPr="00CF29D5" w:rsidRDefault="00CE30AB" w:rsidP="00CE30AB">
      <w:pPr>
        <w:spacing w:before="120"/>
        <w:ind w:right="-1135"/>
        <w:jc w:val="both"/>
        <w:rPr>
          <w:rFonts w:asciiTheme="majorBidi" w:hAnsiTheme="majorBidi" w:cstheme="majorBidi"/>
          <w:b/>
          <w:bCs/>
          <w:caps/>
          <w:sz w:val="28"/>
          <w:szCs w:val="28"/>
          <w:highlight w:val="yellow"/>
        </w:rPr>
      </w:pPr>
      <w:r w:rsidRPr="00CF29D5">
        <w:rPr>
          <w:rFonts w:asciiTheme="majorBidi" w:hAnsiTheme="majorBidi" w:cstheme="majorBidi"/>
          <w:b/>
          <w:bCs/>
          <w:caps/>
          <w:sz w:val="28"/>
          <w:szCs w:val="28"/>
          <w:highlight w:val="yellow"/>
        </w:rPr>
        <w:br w:type="page"/>
      </w:r>
    </w:p>
    <w:p w14:paraId="31EBDC78" w14:textId="265579C3" w:rsidR="00182530" w:rsidRDefault="00CF29D5" w:rsidP="004872A2">
      <w:pPr>
        <w:numPr>
          <w:ilvl w:val="0"/>
          <w:numId w:val="1"/>
        </w:numPr>
        <w:spacing w:line="340" w:lineRule="exact"/>
        <w:ind w:left="0" w:firstLine="0"/>
        <w:contextualSpacing/>
        <w:jc w:val="both"/>
        <w:rPr>
          <w:rFonts w:asciiTheme="majorBidi" w:hAnsiTheme="majorBidi" w:cstheme="majorBidi"/>
          <w:b/>
          <w:bCs/>
          <w:sz w:val="28"/>
          <w:szCs w:val="28"/>
        </w:rPr>
      </w:pPr>
      <w:r>
        <w:rPr>
          <w:rFonts w:asciiTheme="majorBidi" w:hAnsiTheme="majorBidi" w:cstheme="majorBidi"/>
          <w:b/>
          <w:bCs/>
          <w:sz w:val="28"/>
          <w:szCs w:val="28"/>
        </w:rPr>
        <w:lastRenderedPageBreak/>
        <w:t>LONG</w:t>
      </w:r>
      <w:r w:rsidR="00182530" w:rsidRPr="00AF5AAE">
        <w:rPr>
          <w:rFonts w:asciiTheme="majorBidi" w:hAnsiTheme="majorBidi" w:cstheme="majorBidi"/>
          <w:b/>
          <w:bCs/>
          <w:sz w:val="28"/>
          <w:szCs w:val="28"/>
        </w:rPr>
        <w:t>-TERM LOAN FROM FINANCIAL INSTITUTION - NET</w:t>
      </w:r>
    </w:p>
    <w:p w14:paraId="4075AD34" w14:textId="5D809B77" w:rsidR="00182530" w:rsidRPr="00AF5AAE" w:rsidRDefault="00182530" w:rsidP="004872A2">
      <w:pPr>
        <w:spacing w:before="120" w:line="340" w:lineRule="exact"/>
        <w:ind w:left="562"/>
        <w:rPr>
          <w:rFonts w:asciiTheme="majorBidi" w:hAnsiTheme="majorBidi" w:cstheme="majorBidi"/>
          <w:sz w:val="28"/>
          <w:szCs w:val="28"/>
        </w:rPr>
      </w:pPr>
      <w:r w:rsidRPr="00AF5AAE">
        <w:rPr>
          <w:rFonts w:asciiTheme="majorBidi" w:hAnsiTheme="majorBidi" w:cstheme="majorBidi"/>
          <w:sz w:val="28"/>
          <w:szCs w:val="28"/>
        </w:rPr>
        <w:t xml:space="preserve">Long-term loan from financial institution as at </w:t>
      </w:r>
      <w:r w:rsidR="00244872">
        <w:rPr>
          <w:rFonts w:asciiTheme="majorBidi" w:hAnsiTheme="majorBidi" w:cstheme="majorBidi"/>
          <w:sz w:val="28"/>
          <w:szCs w:val="28"/>
        </w:rPr>
        <w:t>September</w:t>
      </w:r>
      <w:r w:rsidRPr="00AF5AAE">
        <w:rPr>
          <w:rFonts w:asciiTheme="majorBidi" w:hAnsiTheme="majorBidi" w:cstheme="majorBidi"/>
          <w:sz w:val="28"/>
          <w:szCs w:val="28"/>
        </w:rPr>
        <w:t xml:space="preserve"> </w:t>
      </w:r>
      <w:r w:rsidR="00244872">
        <w:rPr>
          <w:rFonts w:asciiTheme="majorBidi" w:hAnsiTheme="majorBidi"/>
          <w:sz w:val="28"/>
          <w:szCs w:val="28"/>
        </w:rPr>
        <w:t>30</w:t>
      </w:r>
      <w:r w:rsidRPr="00AF5AAE">
        <w:rPr>
          <w:rFonts w:asciiTheme="majorBidi" w:hAnsiTheme="majorBidi" w:cstheme="majorBidi"/>
          <w:sz w:val="28"/>
          <w:szCs w:val="28"/>
        </w:rPr>
        <w:t>, consisted of:</w:t>
      </w:r>
    </w:p>
    <w:tbl>
      <w:tblPr>
        <w:tblW w:w="8221" w:type="dxa"/>
        <w:tblInd w:w="567" w:type="dxa"/>
        <w:tblCellMar>
          <w:left w:w="57" w:type="dxa"/>
          <w:right w:w="57" w:type="dxa"/>
        </w:tblCellMar>
        <w:tblLook w:val="04A0" w:firstRow="1" w:lastRow="0" w:firstColumn="1" w:lastColumn="0" w:noHBand="0" w:noVBand="1"/>
      </w:tblPr>
      <w:tblGrid>
        <w:gridCol w:w="4440"/>
        <w:gridCol w:w="1796"/>
        <w:gridCol w:w="1985"/>
      </w:tblGrid>
      <w:tr w:rsidR="00182530" w:rsidRPr="00AC6A45" w14:paraId="3F992419" w14:textId="77777777" w:rsidTr="00295C39">
        <w:trPr>
          <w:trHeight w:val="402"/>
        </w:trPr>
        <w:tc>
          <w:tcPr>
            <w:tcW w:w="4440" w:type="dxa"/>
            <w:tcBorders>
              <w:top w:val="nil"/>
              <w:left w:val="nil"/>
              <w:bottom w:val="nil"/>
              <w:right w:val="nil"/>
            </w:tcBorders>
            <w:shd w:val="clear" w:color="auto" w:fill="auto"/>
            <w:noWrap/>
            <w:vAlign w:val="bottom"/>
            <w:hideMark/>
          </w:tcPr>
          <w:p w14:paraId="7D8273E9" w14:textId="77777777" w:rsidR="00182530" w:rsidRPr="00AC6A45" w:rsidRDefault="00182530" w:rsidP="004872A2">
            <w:pPr>
              <w:spacing w:before="120" w:line="340" w:lineRule="exact"/>
              <w:jc w:val="distribute"/>
              <w:rPr>
                <w:sz w:val="28"/>
                <w:szCs w:val="28"/>
              </w:rPr>
            </w:pPr>
          </w:p>
        </w:tc>
        <w:tc>
          <w:tcPr>
            <w:tcW w:w="3781" w:type="dxa"/>
            <w:gridSpan w:val="2"/>
            <w:tcBorders>
              <w:top w:val="nil"/>
              <w:left w:val="nil"/>
              <w:right w:val="nil"/>
            </w:tcBorders>
            <w:shd w:val="clear" w:color="auto" w:fill="auto"/>
            <w:noWrap/>
            <w:vAlign w:val="bottom"/>
            <w:hideMark/>
          </w:tcPr>
          <w:p w14:paraId="10A5B18D" w14:textId="139C28B3" w:rsidR="00182530" w:rsidRPr="002837CB" w:rsidRDefault="00182530" w:rsidP="004872A2">
            <w:pPr>
              <w:pBdr>
                <w:bottom w:val="single" w:sz="4" w:space="1" w:color="auto"/>
              </w:pBdr>
              <w:spacing w:before="120" w:line="340" w:lineRule="exact"/>
              <w:jc w:val="center"/>
              <w:rPr>
                <w:sz w:val="28"/>
                <w:szCs w:val="28"/>
              </w:rPr>
            </w:pPr>
            <w:r>
              <w:rPr>
                <w:color w:val="000000"/>
                <w:sz w:val="28"/>
                <w:szCs w:val="28"/>
              </w:rPr>
              <w:t>Unit</w:t>
            </w:r>
            <w:r w:rsidR="006402EE">
              <w:rPr>
                <w:color w:val="000000"/>
                <w:sz w:val="28"/>
                <w:szCs w:val="28"/>
              </w:rPr>
              <w:t xml:space="preserve"> </w:t>
            </w:r>
            <w:r w:rsidRPr="006F2B0A">
              <w:rPr>
                <w:color w:val="000000"/>
                <w:sz w:val="28"/>
                <w:szCs w:val="28"/>
              </w:rPr>
              <w:t xml:space="preserve">: </w:t>
            </w:r>
            <w:r w:rsidRPr="00203744">
              <w:rPr>
                <w:color w:val="000000"/>
                <w:sz w:val="28"/>
                <w:szCs w:val="28"/>
              </w:rPr>
              <w:t>Baht</w:t>
            </w:r>
          </w:p>
        </w:tc>
      </w:tr>
      <w:tr w:rsidR="00182530" w:rsidRPr="00AC6A45" w14:paraId="54E5A283" w14:textId="77777777" w:rsidTr="00295C39">
        <w:trPr>
          <w:trHeight w:val="402"/>
        </w:trPr>
        <w:tc>
          <w:tcPr>
            <w:tcW w:w="4440" w:type="dxa"/>
            <w:tcBorders>
              <w:top w:val="nil"/>
              <w:left w:val="nil"/>
              <w:bottom w:val="nil"/>
              <w:right w:val="nil"/>
            </w:tcBorders>
            <w:shd w:val="clear" w:color="auto" w:fill="auto"/>
            <w:noWrap/>
            <w:vAlign w:val="bottom"/>
            <w:hideMark/>
          </w:tcPr>
          <w:p w14:paraId="710A9D8F" w14:textId="77777777" w:rsidR="00182530" w:rsidRPr="00AC6A45" w:rsidRDefault="00182530" w:rsidP="004872A2">
            <w:pPr>
              <w:spacing w:line="340" w:lineRule="exact"/>
              <w:jc w:val="distribute"/>
              <w:rPr>
                <w:sz w:val="28"/>
                <w:szCs w:val="28"/>
              </w:rPr>
            </w:pPr>
          </w:p>
        </w:tc>
        <w:tc>
          <w:tcPr>
            <w:tcW w:w="1796" w:type="dxa"/>
            <w:tcBorders>
              <w:top w:val="nil"/>
              <w:left w:val="nil"/>
              <w:right w:val="nil"/>
            </w:tcBorders>
            <w:shd w:val="clear" w:color="auto" w:fill="auto"/>
            <w:noWrap/>
            <w:vAlign w:val="bottom"/>
            <w:hideMark/>
          </w:tcPr>
          <w:p w14:paraId="3F4B65EB" w14:textId="77777777" w:rsidR="00182530" w:rsidRPr="002837CB" w:rsidRDefault="00182530" w:rsidP="004872A2">
            <w:pPr>
              <w:pBdr>
                <w:bottom w:val="single" w:sz="4" w:space="1" w:color="auto"/>
              </w:pBdr>
              <w:spacing w:line="340" w:lineRule="exact"/>
              <w:jc w:val="center"/>
              <w:rPr>
                <w:sz w:val="28"/>
                <w:szCs w:val="28"/>
              </w:rPr>
            </w:pPr>
            <w:r w:rsidRPr="00AF5AAE">
              <w:rPr>
                <w:sz w:val="28"/>
                <w:szCs w:val="28"/>
              </w:rPr>
              <w:t>Consolidated</w:t>
            </w:r>
            <w:r>
              <w:rPr>
                <w:sz w:val="28"/>
                <w:szCs w:val="28"/>
              </w:rPr>
              <w:br/>
            </w:r>
            <w:r w:rsidRPr="00AF5AAE">
              <w:rPr>
                <w:sz w:val="28"/>
                <w:szCs w:val="28"/>
              </w:rPr>
              <w:t xml:space="preserve"> financial statements</w:t>
            </w:r>
            <w:r>
              <w:rPr>
                <w:sz w:val="28"/>
                <w:szCs w:val="28"/>
              </w:rPr>
              <w:t xml:space="preserve"> </w:t>
            </w:r>
          </w:p>
        </w:tc>
        <w:tc>
          <w:tcPr>
            <w:tcW w:w="1985" w:type="dxa"/>
            <w:tcBorders>
              <w:top w:val="nil"/>
              <w:left w:val="nil"/>
              <w:right w:val="nil"/>
            </w:tcBorders>
            <w:shd w:val="clear" w:color="auto" w:fill="auto"/>
            <w:noWrap/>
            <w:vAlign w:val="bottom"/>
            <w:hideMark/>
          </w:tcPr>
          <w:p w14:paraId="4A91C2A9" w14:textId="77777777" w:rsidR="00182530" w:rsidRPr="002837CB" w:rsidRDefault="00182530" w:rsidP="004872A2">
            <w:pPr>
              <w:pBdr>
                <w:bottom w:val="single" w:sz="4" w:space="1" w:color="auto"/>
              </w:pBdr>
              <w:spacing w:line="340" w:lineRule="exact"/>
              <w:jc w:val="center"/>
              <w:rPr>
                <w:sz w:val="28"/>
                <w:szCs w:val="28"/>
              </w:rPr>
            </w:pPr>
            <w:r w:rsidRPr="00AF5AAE">
              <w:rPr>
                <w:sz w:val="28"/>
                <w:szCs w:val="28"/>
              </w:rPr>
              <w:t>Separate</w:t>
            </w:r>
            <w:r>
              <w:rPr>
                <w:sz w:val="28"/>
                <w:szCs w:val="28"/>
              </w:rPr>
              <w:br/>
            </w:r>
            <w:r w:rsidRPr="00AF5AAE">
              <w:rPr>
                <w:sz w:val="28"/>
                <w:szCs w:val="28"/>
              </w:rPr>
              <w:t xml:space="preserve"> financial statements</w:t>
            </w:r>
            <w:r>
              <w:rPr>
                <w:sz w:val="28"/>
                <w:szCs w:val="28"/>
              </w:rPr>
              <w:t xml:space="preserve"> </w:t>
            </w:r>
          </w:p>
        </w:tc>
      </w:tr>
      <w:tr w:rsidR="00182530" w:rsidRPr="00AC6A45" w14:paraId="5A05FA6F" w14:textId="77777777" w:rsidTr="00F64CDB">
        <w:trPr>
          <w:trHeight w:val="402"/>
        </w:trPr>
        <w:tc>
          <w:tcPr>
            <w:tcW w:w="4440" w:type="dxa"/>
            <w:tcBorders>
              <w:top w:val="nil"/>
              <w:left w:val="nil"/>
              <w:bottom w:val="nil"/>
              <w:right w:val="nil"/>
            </w:tcBorders>
            <w:shd w:val="clear" w:color="auto" w:fill="auto"/>
            <w:vAlign w:val="bottom"/>
            <w:hideMark/>
          </w:tcPr>
          <w:p w14:paraId="0898629F" w14:textId="301AB586" w:rsidR="00182530" w:rsidRPr="00AC6A45" w:rsidRDefault="00182530" w:rsidP="004872A2">
            <w:pPr>
              <w:spacing w:line="340" w:lineRule="exact"/>
              <w:rPr>
                <w:sz w:val="28"/>
                <w:szCs w:val="28"/>
              </w:rPr>
            </w:pPr>
            <w:r w:rsidRPr="00AC6A45">
              <w:rPr>
                <w:sz w:val="28"/>
                <w:szCs w:val="28"/>
              </w:rPr>
              <w:t>Long</w:t>
            </w:r>
            <w:r w:rsidRPr="006F2B0A">
              <w:rPr>
                <w:sz w:val="28"/>
                <w:szCs w:val="28"/>
              </w:rPr>
              <w:t>-</w:t>
            </w:r>
            <w:r w:rsidRPr="00AC6A45">
              <w:rPr>
                <w:sz w:val="28"/>
                <w:szCs w:val="28"/>
              </w:rPr>
              <w:t>term</w:t>
            </w:r>
            <w:r w:rsidR="002112BA">
              <w:rPr>
                <w:sz w:val="28"/>
                <w:szCs w:val="28"/>
              </w:rPr>
              <w:t xml:space="preserve"> loan</w:t>
            </w:r>
          </w:p>
        </w:tc>
        <w:tc>
          <w:tcPr>
            <w:tcW w:w="1796" w:type="dxa"/>
            <w:tcBorders>
              <w:left w:val="nil"/>
              <w:right w:val="nil"/>
            </w:tcBorders>
            <w:shd w:val="clear" w:color="auto" w:fill="auto"/>
            <w:noWrap/>
            <w:vAlign w:val="bottom"/>
          </w:tcPr>
          <w:p w14:paraId="590C17DF" w14:textId="2937856B" w:rsidR="00182530" w:rsidRPr="003D462A" w:rsidRDefault="00F64CDB" w:rsidP="003D462A">
            <w:pPr>
              <w:tabs>
                <w:tab w:val="decimal" w:pos="1563"/>
              </w:tabs>
              <w:spacing w:line="340" w:lineRule="exact"/>
              <w:jc w:val="center"/>
              <w:rPr>
                <w:rFonts w:asciiTheme="majorBidi" w:hAnsiTheme="majorBidi" w:cstheme="majorBidi"/>
                <w:sz w:val="28"/>
                <w:szCs w:val="28"/>
              </w:rPr>
            </w:pPr>
            <w:r>
              <w:rPr>
                <w:rFonts w:asciiTheme="majorBidi" w:hAnsiTheme="majorBidi" w:cstheme="majorBidi"/>
                <w:sz w:val="28"/>
                <w:szCs w:val="28"/>
              </w:rPr>
              <w:t>75,079,458</w:t>
            </w:r>
          </w:p>
        </w:tc>
        <w:tc>
          <w:tcPr>
            <w:tcW w:w="1985" w:type="dxa"/>
            <w:tcBorders>
              <w:left w:val="nil"/>
              <w:right w:val="nil"/>
            </w:tcBorders>
            <w:shd w:val="clear" w:color="auto" w:fill="auto"/>
            <w:noWrap/>
            <w:vAlign w:val="bottom"/>
          </w:tcPr>
          <w:p w14:paraId="3FFCA300" w14:textId="477CD8B6" w:rsidR="00182530" w:rsidRPr="002837CB" w:rsidRDefault="00F64CDB" w:rsidP="007D750B">
            <w:pPr>
              <w:tabs>
                <w:tab w:val="decimal" w:pos="1510"/>
              </w:tabs>
              <w:spacing w:line="340" w:lineRule="exact"/>
              <w:rPr>
                <w:sz w:val="28"/>
                <w:szCs w:val="28"/>
              </w:rPr>
            </w:pPr>
            <w:r>
              <w:rPr>
                <w:sz w:val="28"/>
                <w:szCs w:val="28"/>
              </w:rPr>
              <w:t>-</w:t>
            </w:r>
          </w:p>
        </w:tc>
      </w:tr>
      <w:tr w:rsidR="00182530" w:rsidRPr="00AC6A45" w14:paraId="009303F9" w14:textId="77777777" w:rsidTr="00F64CDB">
        <w:trPr>
          <w:trHeight w:val="402"/>
        </w:trPr>
        <w:tc>
          <w:tcPr>
            <w:tcW w:w="4440" w:type="dxa"/>
            <w:tcBorders>
              <w:top w:val="nil"/>
              <w:left w:val="nil"/>
              <w:bottom w:val="nil"/>
              <w:right w:val="nil"/>
            </w:tcBorders>
            <w:shd w:val="clear" w:color="auto" w:fill="auto"/>
            <w:hideMark/>
          </w:tcPr>
          <w:p w14:paraId="32656072" w14:textId="77777777" w:rsidR="00182530" w:rsidRPr="00AC6A45" w:rsidRDefault="00182530" w:rsidP="004872A2">
            <w:pPr>
              <w:spacing w:line="340" w:lineRule="exact"/>
              <w:rPr>
                <w:sz w:val="28"/>
                <w:szCs w:val="28"/>
              </w:rPr>
            </w:pPr>
            <w:r w:rsidRPr="002B3364">
              <w:rPr>
                <w:sz w:val="28"/>
                <w:szCs w:val="28"/>
                <w:u w:val="single"/>
              </w:rPr>
              <w:t>Less</w:t>
            </w:r>
            <w:r w:rsidRPr="00AC6A45">
              <w:rPr>
                <w:sz w:val="28"/>
                <w:szCs w:val="28"/>
              </w:rPr>
              <w:t xml:space="preserve"> Current portion </w:t>
            </w:r>
          </w:p>
        </w:tc>
        <w:tc>
          <w:tcPr>
            <w:tcW w:w="1796" w:type="dxa"/>
            <w:tcBorders>
              <w:top w:val="nil"/>
              <w:left w:val="nil"/>
              <w:bottom w:val="nil"/>
              <w:right w:val="nil"/>
            </w:tcBorders>
            <w:shd w:val="clear" w:color="auto" w:fill="auto"/>
            <w:noWrap/>
            <w:vAlign w:val="bottom"/>
          </w:tcPr>
          <w:p w14:paraId="7631D35F" w14:textId="1EF77B76" w:rsidR="00182530" w:rsidRPr="007E4469" w:rsidRDefault="00F64CDB" w:rsidP="003D462A">
            <w:pPr>
              <w:pBdr>
                <w:bottom w:val="single" w:sz="4" w:space="1" w:color="auto"/>
              </w:pBdr>
              <w:tabs>
                <w:tab w:val="decimal" w:pos="1599"/>
              </w:tabs>
              <w:spacing w:line="340" w:lineRule="exact"/>
              <w:jc w:val="center"/>
              <w:rPr>
                <w:sz w:val="28"/>
                <w:szCs w:val="28"/>
              </w:rPr>
            </w:pPr>
            <w:r>
              <w:rPr>
                <w:sz w:val="28"/>
                <w:szCs w:val="28"/>
              </w:rPr>
              <w:t>(18,540,000)</w:t>
            </w:r>
          </w:p>
        </w:tc>
        <w:tc>
          <w:tcPr>
            <w:tcW w:w="1985" w:type="dxa"/>
            <w:tcBorders>
              <w:top w:val="nil"/>
              <w:left w:val="nil"/>
              <w:bottom w:val="nil"/>
              <w:right w:val="nil"/>
            </w:tcBorders>
            <w:shd w:val="clear" w:color="auto" w:fill="auto"/>
            <w:noWrap/>
            <w:vAlign w:val="bottom"/>
          </w:tcPr>
          <w:p w14:paraId="7086DB2B" w14:textId="1B929F60" w:rsidR="00182530" w:rsidRPr="002837CB" w:rsidRDefault="00F64CDB" w:rsidP="007D750B">
            <w:pPr>
              <w:pBdr>
                <w:bottom w:val="single" w:sz="4" w:space="1" w:color="auto"/>
              </w:pBdr>
              <w:tabs>
                <w:tab w:val="decimal" w:pos="1510"/>
              </w:tabs>
              <w:spacing w:line="340" w:lineRule="exact"/>
              <w:rPr>
                <w:sz w:val="28"/>
                <w:szCs w:val="28"/>
              </w:rPr>
            </w:pPr>
            <w:r>
              <w:rPr>
                <w:sz w:val="28"/>
                <w:szCs w:val="28"/>
              </w:rPr>
              <w:t>-</w:t>
            </w:r>
          </w:p>
        </w:tc>
      </w:tr>
      <w:tr w:rsidR="00182530" w:rsidRPr="00AC6A45" w14:paraId="24F5C1D0" w14:textId="77777777" w:rsidTr="00F64CDB">
        <w:trPr>
          <w:trHeight w:val="402"/>
        </w:trPr>
        <w:tc>
          <w:tcPr>
            <w:tcW w:w="4440" w:type="dxa"/>
            <w:tcBorders>
              <w:top w:val="nil"/>
              <w:left w:val="nil"/>
              <w:bottom w:val="nil"/>
              <w:right w:val="nil"/>
            </w:tcBorders>
            <w:shd w:val="clear" w:color="auto" w:fill="auto"/>
            <w:noWrap/>
            <w:hideMark/>
          </w:tcPr>
          <w:p w14:paraId="230C2AF8" w14:textId="0BB29812" w:rsidR="00182530" w:rsidRPr="00AC6A45" w:rsidRDefault="00182530" w:rsidP="002112BA">
            <w:pPr>
              <w:spacing w:line="340" w:lineRule="exact"/>
              <w:rPr>
                <w:b/>
                <w:bCs/>
                <w:sz w:val="28"/>
                <w:szCs w:val="28"/>
              </w:rPr>
            </w:pPr>
            <w:r w:rsidRPr="00AC6A45">
              <w:rPr>
                <w:b/>
                <w:bCs/>
                <w:sz w:val="28"/>
                <w:szCs w:val="28"/>
              </w:rPr>
              <w:t>Total long</w:t>
            </w:r>
            <w:r w:rsidRPr="006F2B0A">
              <w:rPr>
                <w:b/>
                <w:bCs/>
                <w:sz w:val="28"/>
                <w:szCs w:val="28"/>
              </w:rPr>
              <w:t>-</w:t>
            </w:r>
            <w:r>
              <w:rPr>
                <w:b/>
                <w:bCs/>
                <w:sz w:val="28"/>
                <w:szCs w:val="28"/>
              </w:rPr>
              <w:t>term loan from</w:t>
            </w:r>
            <w:r w:rsidRPr="006F2B0A">
              <w:rPr>
                <w:b/>
                <w:bCs/>
                <w:sz w:val="28"/>
                <w:szCs w:val="28"/>
              </w:rPr>
              <w:t xml:space="preserve"> </w:t>
            </w:r>
            <w:r w:rsidRPr="00AC6A45">
              <w:rPr>
                <w:b/>
                <w:bCs/>
                <w:sz w:val="28"/>
                <w:szCs w:val="28"/>
              </w:rPr>
              <w:t xml:space="preserve">financial institutions </w:t>
            </w:r>
            <w:r w:rsidRPr="006F2B0A">
              <w:rPr>
                <w:b/>
                <w:bCs/>
                <w:sz w:val="28"/>
                <w:szCs w:val="28"/>
              </w:rPr>
              <w:t xml:space="preserve">- </w:t>
            </w:r>
            <w:r w:rsidRPr="00AC6A45">
              <w:rPr>
                <w:b/>
                <w:bCs/>
                <w:sz w:val="28"/>
                <w:szCs w:val="28"/>
              </w:rPr>
              <w:t>net</w:t>
            </w:r>
          </w:p>
        </w:tc>
        <w:tc>
          <w:tcPr>
            <w:tcW w:w="1796" w:type="dxa"/>
            <w:tcBorders>
              <w:left w:val="nil"/>
              <w:right w:val="nil"/>
            </w:tcBorders>
            <w:shd w:val="clear" w:color="auto" w:fill="auto"/>
            <w:noWrap/>
            <w:vAlign w:val="bottom"/>
          </w:tcPr>
          <w:p w14:paraId="24D938D3" w14:textId="17483097" w:rsidR="00182530" w:rsidRPr="007E4469" w:rsidRDefault="00F64CDB" w:rsidP="004872A2">
            <w:pPr>
              <w:pBdr>
                <w:bottom w:val="double" w:sz="4" w:space="1" w:color="auto"/>
              </w:pBdr>
              <w:tabs>
                <w:tab w:val="decimal" w:pos="1563"/>
              </w:tabs>
              <w:spacing w:line="340" w:lineRule="exact"/>
              <w:jc w:val="center"/>
              <w:rPr>
                <w:sz w:val="28"/>
                <w:szCs w:val="28"/>
              </w:rPr>
            </w:pPr>
            <w:r>
              <w:rPr>
                <w:sz w:val="28"/>
                <w:szCs w:val="28"/>
              </w:rPr>
              <w:t>56,539,458</w:t>
            </w:r>
          </w:p>
        </w:tc>
        <w:tc>
          <w:tcPr>
            <w:tcW w:w="1985" w:type="dxa"/>
            <w:tcBorders>
              <w:left w:val="nil"/>
              <w:right w:val="nil"/>
            </w:tcBorders>
            <w:shd w:val="clear" w:color="auto" w:fill="auto"/>
            <w:noWrap/>
            <w:vAlign w:val="bottom"/>
          </w:tcPr>
          <w:p w14:paraId="3C65B5A1" w14:textId="62F8F6DF" w:rsidR="00182530" w:rsidRPr="002837CB" w:rsidRDefault="00F64CDB" w:rsidP="007D750B">
            <w:pPr>
              <w:pBdr>
                <w:bottom w:val="double" w:sz="4" w:space="1" w:color="auto"/>
              </w:pBdr>
              <w:tabs>
                <w:tab w:val="decimal" w:pos="1510"/>
              </w:tabs>
              <w:spacing w:line="340" w:lineRule="exact"/>
              <w:rPr>
                <w:sz w:val="28"/>
                <w:szCs w:val="28"/>
              </w:rPr>
            </w:pPr>
            <w:r>
              <w:rPr>
                <w:sz w:val="28"/>
                <w:szCs w:val="28"/>
              </w:rPr>
              <w:t>-</w:t>
            </w:r>
          </w:p>
        </w:tc>
      </w:tr>
    </w:tbl>
    <w:p w14:paraId="16B332AC" w14:textId="60D7F3FE" w:rsidR="000D64E1" w:rsidRDefault="00861AB2" w:rsidP="004872A2">
      <w:pPr>
        <w:spacing w:before="120" w:line="340" w:lineRule="exact"/>
        <w:ind w:left="562"/>
        <w:jc w:val="both"/>
        <w:rPr>
          <w:rFonts w:asciiTheme="majorBidi" w:hAnsiTheme="majorBidi"/>
          <w:sz w:val="28"/>
          <w:szCs w:val="28"/>
        </w:rPr>
      </w:pPr>
      <w:r>
        <w:rPr>
          <w:sz w:val="28"/>
          <w:szCs w:val="28"/>
        </w:rPr>
        <w:t>Movement</w:t>
      </w:r>
      <w:r w:rsidRPr="00D80C58">
        <w:rPr>
          <w:sz w:val="28"/>
          <w:szCs w:val="28"/>
        </w:rPr>
        <w:t xml:space="preserve"> of </w:t>
      </w:r>
      <w:r>
        <w:rPr>
          <w:sz w:val="28"/>
          <w:szCs w:val="28"/>
        </w:rPr>
        <w:t xml:space="preserve">long-term loan from financial institution </w:t>
      </w:r>
      <w:r w:rsidRPr="00750CFA">
        <w:rPr>
          <w:sz w:val="28"/>
          <w:szCs w:val="28"/>
        </w:rPr>
        <w:t xml:space="preserve">for the </w:t>
      </w:r>
      <w:r>
        <w:rPr>
          <w:sz w:val="28"/>
          <w:szCs w:val="28"/>
        </w:rPr>
        <w:t>nine</w:t>
      </w:r>
      <w:r w:rsidRPr="00750CFA">
        <w:rPr>
          <w:sz w:val="28"/>
          <w:szCs w:val="28"/>
        </w:rPr>
        <w:t xml:space="preserve">-month period ended </w:t>
      </w:r>
      <w:r>
        <w:rPr>
          <w:rFonts w:asciiTheme="majorBidi" w:hAnsiTheme="majorBidi" w:cstheme="majorBidi"/>
          <w:sz w:val="28"/>
          <w:szCs w:val="28"/>
        </w:rPr>
        <w:t>September</w:t>
      </w:r>
      <w:r w:rsidRPr="00AC1FA8">
        <w:rPr>
          <w:rFonts w:asciiTheme="majorBidi" w:hAnsiTheme="majorBidi" w:cstheme="majorBidi"/>
          <w:sz w:val="28"/>
          <w:szCs w:val="28"/>
        </w:rPr>
        <w:t xml:space="preserve"> 30, 2024</w:t>
      </w:r>
      <w:r>
        <w:rPr>
          <w:sz w:val="28"/>
          <w:szCs w:val="28"/>
        </w:rPr>
        <w:t xml:space="preserve"> </w:t>
      </w:r>
      <w:r w:rsidRPr="0077036A">
        <w:rPr>
          <w:rFonts w:asciiTheme="majorBidi" w:hAnsiTheme="majorBidi" w:cstheme="majorBidi"/>
          <w:sz w:val="28"/>
          <w:szCs w:val="28"/>
        </w:rPr>
        <w:t>as follows</w:t>
      </w:r>
      <w:r>
        <w:rPr>
          <w:rFonts w:asciiTheme="majorBidi" w:hAnsiTheme="majorBidi" w:cstheme="majorBidi"/>
          <w:sz w:val="28"/>
          <w:szCs w:val="28"/>
        </w:rPr>
        <w:t>:</w:t>
      </w:r>
    </w:p>
    <w:tbl>
      <w:tblPr>
        <w:tblW w:w="8208" w:type="dxa"/>
        <w:tblInd w:w="567" w:type="dxa"/>
        <w:tblLayout w:type="fixed"/>
        <w:tblCellMar>
          <w:left w:w="57" w:type="dxa"/>
          <w:right w:w="57" w:type="dxa"/>
        </w:tblCellMar>
        <w:tblLook w:val="04A0" w:firstRow="1" w:lastRow="0" w:firstColumn="1" w:lastColumn="0" w:noHBand="0" w:noVBand="1"/>
      </w:tblPr>
      <w:tblGrid>
        <w:gridCol w:w="2448"/>
        <w:gridCol w:w="1440"/>
        <w:gridCol w:w="1440"/>
        <w:gridCol w:w="1440"/>
        <w:gridCol w:w="1440"/>
      </w:tblGrid>
      <w:tr w:rsidR="00861AB2" w:rsidRPr="00614CFF" w14:paraId="0B9ED6A9" w14:textId="77777777" w:rsidTr="00C30DCB">
        <w:trPr>
          <w:trHeight w:val="355"/>
        </w:trPr>
        <w:tc>
          <w:tcPr>
            <w:tcW w:w="2448" w:type="dxa"/>
            <w:tcBorders>
              <w:top w:val="nil"/>
              <w:left w:val="nil"/>
              <w:bottom w:val="nil"/>
              <w:right w:val="nil"/>
            </w:tcBorders>
            <w:shd w:val="clear" w:color="auto" w:fill="auto"/>
            <w:noWrap/>
            <w:vAlign w:val="bottom"/>
            <w:hideMark/>
          </w:tcPr>
          <w:p w14:paraId="29F08D9C" w14:textId="77777777" w:rsidR="00861AB2" w:rsidRPr="00D54683" w:rsidRDefault="00861AB2" w:rsidP="006C13C5">
            <w:pPr>
              <w:spacing w:before="120"/>
              <w:jc w:val="center"/>
              <w:rPr>
                <w:rFonts w:asciiTheme="majorBidi" w:hAnsiTheme="majorBidi" w:cstheme="majorBidi"/>
                <w:sz w:val="28"/>
                <w:szCs w:val="28"/>
              </w:rPr>
            </w:pPr>
          </w:p>
        </w:tc>
        <w:tc>
          <w:tcPr>
            <w:tcW w:w="5760" w:type="dxa"/>
            <w:gridSpan w:val="4"/>
            <w:tcBorders>
              <w:top w:val="nil"/>
              <w:left w:val="nil"/>
              <w:right w:val="nil"/>
            </w:tcBorders>
          </w:tcPr>
          <w:p w14:paraId="0C755086" w14:textId="68D21EAF" w:rsidR="00861AB2" w:rsidRPr="006C13C5" w:rsidRDefault="00861AB2" w:rsidP="006C13C5">
            <w:pPr>
              <w:pBdr>
                <w:bottom w:val="single" w:sz="4" w:space="1" w:color="auto"/>
              </w:pBdr>
              <w:spacing w:before="120"/>
              <w:jc w:val="center"/>
              <w:rPr>
                <w:rFonts w:asciiTheme="majorBidi" w:hAnsiTheme="majorBidi" w:cstheme="majorBidi"/>
                <w:sz w:val="24"/>
                <w:szCs w:val="24"/>
              </w:rPr>
            </w:pPr>
            <w:r w:rsidRPr="006C13C5">
              <w:rPr>
                <w:color w:val="000000"/>
                <w:sz w:val="24"/>
                <w:szCs w:val="24"/>
              </w:rPr>
              <w:t>Unit</w:t>
            </w:r>
            <w:r w:rsidR="006402EE" w:rsidRPr="006C13C5">
              <w:rPr>
                <w:color w:val="000000"/>
                <w:sz w:val="24"/>
                <w:szCs w:val="24"/>
              </w:rPr>
              <w:t xml:space="preserve"> </w:t>
            </w:r>
            <w:r w:rsidRPr="006C13C5">
              <w:rPr>
                <w:color w:val="000000"/>
                <w:sz w:val="24"/>
                <w:szCs w:val="24"/>
              </w:rPr>
              <w:t>: Baht</w:t>
            </w:r>
          </w:p>
        </w:tc>
      </w:tr>
      <w:tr w:rsidR="00861AB2" w:rsidRPr="00614CFF" w14:paraId="5A6A0BF9" w14:textId="77777777" w:rsidTr="00063D04">
        <w:trPr>
          <w:trHeight w:val="340"/>
        </w:trPr>
        <w:tc>
          <w:tcPr>
            <w:tcW w:w="2448" w:type="dxa"/>
            <w:tcBorders>
              <w:top w:val="nil"/>
              <w:left w:val="nil"/>
              <w:bottom w:val="nil"/>
              <w:right w:val="nil"/>
            </w:tcBorders>
            <w:shd w:val="clear" w:color="auto" w:fill="auto"/>
            <w:noWrap/>
            <w:vAlign w:val="bottom"/>
            <w:hideMark/>
          </w:tcPr>
          <w:p w14:paraId="679DCACA" w14:textId="77777777" w:rsidR="00861AB2" w:rsidRPr="00D54683" w:rsidRDefault="00861AB2" w:rsidP="006C13C5">
            <w:pPr>
              <w:jc w:val="center"/>
              <w:rPr>
                <w:rFonts w:asciiTheme="majorBidi" w:hAnsiTheme="majorBidi" w:cstheme="majorBidi"/>
                <w:sz w:val="28"/>
                <w:szCs w:val="28"/>
              </w:rPr>
            </w:pPr>
          </w:p>
        </w:tc>
        <w:tc>
          <w:tcPr>
            <w:tcW w:w="2880" w:type="dxa"/>
            <w:gridSpan w:val="2"/>
            <w:tcBorders>
              <w:top w:val="nil"/>
              <w:left w:val="nil"/>
              <w:right w:val="nil"/>
            </w:tcBorders>
          </w:tcPr>
          <w:p w14:paraId="2B798678" w14:textId="7EB5FD90" w:rsidR="00861AB2" w:rsidRPr="00C55823" w:rsidRDefault="00861AB2" w:rsidP="006C13C5">
            <w:pPr>
              <w:pBdr>
                <w:bottom w:val="single" w:sz="4" w:space="1" w:color="auto"/>
              </w:pBdr>
              <w:jc w:val="center"/>
              <w:rPr>
                <w:rFonts w:asciiTheme="majorBidi" w:hAnsiTheme="majorBidi" w:cstheme="majorBidi"/>
                <w:sz w:val="28"/>
                <w:szCs w:val="28"/>
                <w:cs/>
              </w:rPr>
            </w:pPr>
            <w:r w:rsidRPr="00E40338">
              <w:rPr>
                <w:sz w:val="24"/>
                <w:szCs w:val="24"/>
              </w:rPr>
              <w:t>Consolidated financial statements</w:t>
            </w:r>
          </w:p>
        </w:tc>
        <w:tc>
          <w:tcPr>
            <w:tcW w:w="2880" w:type="dxa"/>
            <w:gridSpan w:val="2"/>
            <w:tcBorders>
              <w:top w:val="nil"/>
              <w:left w:val="nil"/>
              <w:right w:val="nil"/>
            </w:tcBorders>
            <w:shd w:val="clear" w:color="auto" w:fill="auto"/>
            <w:noWrap/>
            <w:hideMark/>
          </w:tcPr>
          <w:p w14:paraId="70287053" w14:textId="64841D08" w:rsidR="00861AB2" w:rsidRPr="00614CFF" w:rsidRDefault="00A45FA1" w:rsidP="006C13C5">
            <w:pPr>
              <w:pBdr>
                <w:bottom w:val="single" w:sz="4" w:space="1" w:color="auto"/>
              </w:pBdr>
              <w:jc w:val="center"/>
              <w:rPr>
                <w:rFonts w:asciiTheme="majorBidi" w:hAnsiTheme="majorBidi" w:cstheme="majorBidi"/>
                <w:sz w:val="28"/>
                <w:szCs w:val="28"/>
              </w:rPr>
            </w:pPr>
            <w:r>
              <w:rPr>
                <w:sz w:val="24"/>
                <w:szCs w:val="24"/>
              </w:rPr>
              <w:t>Separate</w:t>
            </w:r>
            <w:r w:rsidR="00861AB2" w:rsidRPr="00E40338">
              <w:rPr>
                <w:sz w:val="24"/>
                <w:szCs w:val="24"/>
              </w:rPr>
              <w:t xml:space="preserve"> financial statements</w:t>
            </w:r>
          </w:p>
        </w:tc>
      </w:tr>
      <w:tr w:rsidR="00861AB2" w:rsidRPr="00614CFF" w14:paraId="7E61A3EA" w14:textId="77777777" w:rsidTr="00063D04">
        <w:trPr>
          <w:trHeight w:val="340"/>
        </w:trPr>
        <w:tc>
          <w:tcPr>
            <w:tcW w:w="2448" w:type="dxa"/>
            <w:tcBorders>
              <w:top w:val="nil"/>
              <w:left w:val="nil"/>
              <w:bottom w:val="nil"/>
              <w:right w:val="nil"/>
            </w:tcBorders>
            <w:shd w:val="clear" w:color="auto" w:fill="auto"/>
            <w:noWrap/>
            <w:vAlign w:val="bottom"/>
          </w:tcPr>
          <w:p w14:paraId="315A37FC" w14:textId="77777777" w:rsidR="00861AB2" w:rsidRPr="00D54683" w:rsidRDefault="00861AB2" w:rsidP="006C13C5">
            <w:pPr>
              <w:jc w:val="center"/>
              <w:rPr>
                <w:rFonts w:asciiTheme="majorBidi" w:hAnsiTheme="majorBidi" w:cstheme="majorBidi"/>
                <w:sz w:val="28"/>
                <w:szCs w:val="28"/>
              </w:rPr>
            </w:pPr>
          </w:p>
        </w:tc>
        <w:tc>
          <w:tcPr>
            <w:tcW w:w="1440" w:type="dxa"/>
            <w:tcBorders>
              <w:top w:val="nil"/>
              <w:left w:val="nil"/>
              <w:right w:val="nil"/>
            </w:tcBorders>
            <w:vAlign w:val="bottom"/>
          </w:tcPr>
          <w:p w14:paraId="6D2280EE" w14:textId="79A2ADD7" w:rsidR="00861AB2" w:rsidRPr="00945AF5" w:rsidRDefault="00861AB2" w:rsidP="006C13C5">
            <w:pPr>
              <w:pBdr>
                <w:bottom w:val="single" w:sz="4" w:space="1" w:color="auto"/>
              </w:pBdr>
              <w:jc w:val="center"/>
              <w:rPr>
                <w:rFonts w:asciiTheme="majorBidi" w:hAnsiTheme="majorBidi" w:cstheme="majorBidi"/>
                <w:sz w:val="28"/>
                <w:szCs w:val="28"/>
              </w:rPr>
            </w:pPr>
            <w:r>
              <w:rPr>
                <w:rFonts w:asciiTheme="majorBidi" w:hAnsiTheme="majorBidi" w:cstheme="majorBidi"/>
                <w:sz w:val="24"/>
                <w:szCs w:val="24"/>
              </w:rPr>
              <w:t>September</w:t>
            </w:r>
            <w:r w:rsidRPr="00E40338">
              <w:rPr>
                <w:rFonts w:asciiTheme="majorBidi" w:hAnsiTheme="majorBidi" w:cstheme="majorBidi"/>
                <w:sz w:val="24"/>
                <w:szCs w:val="24"/>
              </w:rPr>
              <w:t xml:space="preserve"> 30, 2024</w:t>
            </w:r>
          </w:p>
        </w:tc>
        <w:tc>
          <w:tcPr>
            <w:tcW w:w="1440" w:type="dxa"/>
            <w:tcBorders>
              <w:top w:val="nil"/>
              <w:left w:val="nil"/>
              <w:right w:val="nil"/>
            </w:tcBorders>
            <w:vAlign w:val="bottom"/>
          </w:tcPr>
          <w:p w14:paraId="5FB9281D" w14:textId="3C696C29" w:rsidR="00861AB2" w:rsidRPr="00945AF5" w:rsidRDefault="00861AB2" w:rsidP="006C13C5">
            <w:pPr>
              <w:pBdr>
                <w:bottom w:val="single" w:sz="4" w:space="1" w:color="auto"/>
              </w:pBdr>
              <w:jc w:val="center"/>
              <w:rPr>
                <w:rFonts w:asciiTheme="majorBidi" w:hAnsiTheme="majorBidi" w:cstheme="majorBidi"/>
                <w:sz w:val="28"/>
                <w:szCs w:val="28"/>
              </w:rPr>
            </w:pPr>
            <w:r w:rsidRPr="00E40338">
              <w:rPr>
                <w:rFonts w:asciiTheme="majorBidi" w:hAnsiTheme="majorBidi" w:cstheme="majorBidi"/>
                <w:sz w:val="24"/>
                <w:szCs w:val="24"/>
              </w:rPr>
              <w:t>December 31, 2023</w:t>
            </w:r>
          </w:p>
        </w:tc>
        <w:tc>
          <w:tcPr>
            <w:tcW w:w="1440" w:type="dxa"/>
            <w:tcBorders>
              <w:top w:val="nil"/>
              <w:left w:val="nil"/>
              <w:right w:val="nil"/>
            </w:tcBorders>
            <w:shd w:val="clear" w:color="auto" w:fill="auto"/>
            <w:noWrap/>
            <w:vAlign w:val="bottom"/>
          </w:tcPr>
          <w:p w14:paraId="5D44D1E6" w14:textId="77EE5873" w:rsidR="00861AB2" w:rsidRPr="00C55823" w:rsidRDefault="00861AB2" w:rsidP="006C13C5">
            <w:pPr>
              <w:pBdr>
                <w:bottom w:val="single" w:sz="4" w:space="1" w:color="auto"/>
              </w:pBdr>
              <w:jc w:val="center"/>
              <w:rPr>
                <w:rFonts w:asciiTheme="majorBidi" w:hAnsiTheme="majorBidi" w:cstheme="majorBidi"/>
                <w:sz w:val="28"/>
                <w:szCs w:val="28"/>
                <w:cs/>
              </w:rPr>
            </w:pPr>
            <w:r>
              <w:rPr>
                <w:rFonts w:asciiTheme="majorBidi" w:hAnsiTheme="majorBidi" w:cstheme="majorBidi"/>
                <w:sz w:val="24"/>
                <w:szCs w:val="24"/>
              </w:rPr>
              <w:t>September</w:t>
            </w:r>
            <w:r w:rsidRPr="00E40338">
              <w:rPr>
                <w:rFonts w:asciiTheme="majorBidi" w:hAnsiTheme="majorBidi" w:cstheme="majorBidi"/>
                <w:sz w:val="24"/>
                <w:szCs w:val="24"/>
              </w:rPr>
              <w:t xml:space="preserve"> 30, 2024</w:t>
            </w:r>
          </w:p>
        </w:tc>
        <w:tc>
          <w:tcPr>
            <w:tcW w:w="1440" w:type="dxa"/>
            <w:tcBorders>
              <w:top w:val="nil"/>
              <w:left w:val="nil"/>
              <w:right w:val="nil"/>
            </w:tcBorders>
            <w:shd w:val="clear" w:color="auto" w:fill="auto"/>
            <w:noWrap/>
            <w:vAlign w:val="bottom"/>
          </w:tcPr>
          <w:p w14:paraId="34355DF1" w14:textId="172E48A2" w:rsidR="00861AB2" w:rsidRPr="00C55823" w:rsidRDefault="00861AB2" w:rsidP="006C13C5">
            <w:pPr>
              <w:pBdr>
                <w:bottom w:val="single" w:sz="4" w:space="1" w:color="auto"/>
              </w:pBdr>
              <w:jc w:val="center"/>
              <w:rPr>
                <w:rFonts w:asciiTheme="majorBidi" w:hAnsiTheme="majorBidi" w:cstheme="majorBidi"/>
                <w:sz w:val="28"/>
                <w:szCs w:val="28"/>
                <w:cs/>
              </w:rPr>
            </w:pPr>
            <w:r w:rsidRPr="00E40338">
              <w:rPr>
                <w:rFonts w:asciiTheme="majorBidi" w:hAnsiTheme="majorBidi" w:cstheme="majorBidi"/>
                <w:sz w:val="24"/>
                <w:szCs w:val="24"/>
              </w:rPr>
              <w:t>December 31, 2023</w:t>
            </w:r>
          </w:p>
        </w:tc>
      </w:tr>
      <w:tr w:rsidR="00861AB2" w:rsidRPr="00614CFF" w14:paraId="1EC0B544" w14:textId="77777777" w:rsidTr="00063D04">
        <w:trPr>
          <w:trHeight w:val="340"/>
        </w:trPr>
        <w:tc>
          <w:tcPr>
            <w:tcW w:w="2448" w:type="dxa"/>
            <w:tcBorders>
              <w:top w:val="nil"/>
              <w:left w:val="nil"/>
              <w:bottom w:val="nil"/>
              <w:right w:val="nil"/>
            </w:tcBorders>
            <w:shd w:val="clear" w:color="auto" w:fill="auto"/>
            <w:noWrap/>
            <w:vAlign w:val="bottom"/>
          </w:tcPr>
          <w:p w14:paraId="02DA3F26" w14:textId="77777777" w:rsidR="00861AB2" w:rsidRPr="00D54683" w:rsidRDefault="00861AB2" w:rsidP="006C13C5">
            <w:pPr>
              <w:jc w:val="center"/>
              <w:rPr>
                <w:rFonts w:asciiTheme="majorBidi" w:hAnsiTheme="majorBidi" w:cstheme="majorBidi"/>
                <w:sz w:val="28"/>
                <w:szCs w:val="28"/>
              </w:rPr>
            </w:pPr>
          </w:p>
        </w:tc>
        <w:tc>
          <w:tcPr>
            <w:tcW w:w="1440" w:type="dxa"/>
            <w:tcBorders>
              <w:top w:val="nil"/>
              <w:left w:val="nil"/>
              <w:right w:val="nil"/>
            </w:tcBorders>
            <w:vAlign w:val="bottom"/>
          </w:tcPr>
          <w:p w14:paraId="09B54117" w14:textId="075D9658" w:rsidR="00861AB2" w:rsidRDefault="0052473F" w:rsidP="006C13C5">
            <w:pPr>
              <w:jc w:val="center"/>
              <w:rPr>
                <w:rFonts w:asciiTheme="majorBidi" w:hAnsiTheme="majorBidi" w:cstheme="majorBidi"/>
                <w:sz w:val="28"/>
                <w:szCs w:val="28"/>
                <w:cs/>
              </w:rPr>
            </w:pPr>
            <w:r>
              <w:rPr>
                <w:rFonts w:asciiTheme="majorBidi" w:hAnsiTheme="majorBidi" w:cstheme="majorBidi"/>
                <w:sz w:val="24"/>
                <w:szCs w:val="24"/>
              </w:rPr>
              <w:t>(9</w:t>
            </w:r>
            <w:r w:rsidR="00861AB2" w:rsidRPr="00E40338">
              <w:rPr>
                <w:rFonts w:asciiTheme="majorBidi" w:hAnsiTheme="majorBidi" w:cstheme="majorBidi"/>
                <w:sz w:val="24"/>
                <w:szCs w:val="24"/>
              </w:rPr>
              <w:t xml:space="preserve"> month period)</w:t>
            </w:r>
          </w:p>
        </w:tc>
        <w:tc>
          <w:tcPr>
            <w:tcW w:w="1440" w:type="dxa"/>
            <w:tcBorders>
              <w:top w:val="nil"/>
              <w:left w:val="nil"/>
              <w:right w:val="nil"/>
            </w:tcBorders>
            <w:vAlign w:val="bottom"/>
          </w:tcPr>
          <w:p w14:paraId="098ED040" w14:textId="187EE468" w:rsidR="00861AB2" w:rsidRDefault="00861AB2" w:rsidP="006C13C5">
            <w:pPr>
              <w:jc w:val="center"/>
              <w:rPr>
                <w:rFonts w:asciiTheme="majorBidi" w:hAnsiTheme="majorBidi" w:cstheme="majorBidi"/>
                <w:sz w:val="28"/>
                <w:szCs w:val="28"/>
                <w:cs/>
              </w:rPr>
            </w:pPr>
            <w:r w:rsidRPr="00E40338">
              <w:rPr>
                <w:rFonts w:asciiTheme="majorBidi" w:hAnsiTheme="majorBidi" w:cstheme="majorBidi"/>
                <w:sz w:val="24"/>
                <w:szCs w:val="24"/>
              </w:rPr>
              <w:t>(12 month period)</w:t>
            </w:r>
          </w:p>
        </w:tc>
        <w:tc>
          <w:tcPr>
            <w:tcW w:w="1440" w:type="dxa"/>
            <w:tcBorders>
              <w:top w:val="nil"/>
              <w:left w:val="nil"/>
              <w:right w:val="nil"/>
            </w:tcBorders>
            <w:shd w:val="clear" w:color="auto" w:fill="auto"/>
            <w:noWrap/>
            <w:vAlign w:val="bottom"/>
          </w:tcPr>
          <w:p w14:paraId="46D7D6E5" w14:textId="12D27099" w:rsidR="00861AB2" w:rsidRDefault="0052473F" w:rsidP="006C13C5">
            <w:pPr>
              <w:jc w:val="center"/>
              <w:rPr>
                <w:rFonts w:asciiTheme="majorBidi" w:hAnsiTheme="majorBidi" w:cstheme="majorBidi"/>
                <w:sz w:val="28"/>
                <w:szCs w:val="28"/>
                <w:cs/>
              </w:rPr>
            </w:pPr>
            <w:r>
              <w:rPr>
                <w:rFonts w:asciiTheme="majorBidi" w:hAnsiTheme="majorBidi" w:cstheme="majorBidi"/>
                <w:sz w:val="24"/>
                <w:szCs w:val="24"/>
              </w:rPr>
              <w:t>(9</w:t>
            </w:r>
            <w:r w:rsidR="00861AB2" w:rsidRPr="00E40338">
              <w:rPr>
                <w:rFonts w:asciiTheme="majorBidi" w:hAnsiTheme="majorBidi" w:cstheme="majorBidi"/>
                <w:sz w:val="24"/>
                <w:szCs w:val="24"/>
              </w:rPr>
              <w:t xml:space="preserve"> month period)</w:t>
            </w:r>
          </w:p>
        </w:tc>
        <w:tc>
          <w:tcPr>
            <w:tcW w:w="1440" w:type="dxa"/>
            <w:tcBorders>
              <w:top w:val="nil"/>
              <w:left w:val="nil"/>
              <w:right w:val="nil"/>
            </w:tcBorders>
            <w:shd w:val="clear" w:color="auto" w:fill="auto"/>
            <w:noWrap/>
            <w:vAlign w:val="bottom"/>
          </w:tcPr>
          <w:p w14:paraId="615BEDDA" w14:textId="0ADAE56D" w:rsidR="00861AB2" w:rsidRDefault="00861AB2" w:rsidP="006C13C5">
            <w:pPr>
              <w:jc w:val="center"/>
              <w:rPr>
                <w:rFonts w:asciiTheme="majorBidi" w:hAnsiTheme="majorBidi" w:cstheme="majorBidi"/>
                <w:sz w:val="28"/>
                <w:szCs w:val="28"/>
                <w:cs/>
              </w:rPr>
            </w:pPr>
            <w:r w:rsidRPr="00E40338">
              <w:rPr>
                <w:rFonts w:asciiTheme="majorBidi" w:hAnsiTheme="majorBidi" w:cstheme="majorBidi"/>
                <w:sz w:val="24"/>
                <w:szCs w:val="24"/>
              </w:rPr>
              <w:t>(12 month period)</w:t>
            </w:r>
          </w:p>
        </w:tc>
      </w:tr>
      <w:tr w:rsidR="00861AB2" w:rsidRPr="00614CFF" w14:paraId="7ED77701" w14:textId="77777777" w:rsidTr="0016631A">
        <w:trPr>
          <w:trHeight w:val="340"/>
        </w:trPr>
        <w:tc>
          <w:tcPr>
            <w:tcW w:w="2448" w:type="dxa"/>
            <w:tcBorders>
              <w:top w:val="nil"/>
              <w:left w:val="nil"/>
              <w:bottom w:val="nil"/>
              <w:right w:val="nil"/>
            </w:tcBorders>
            <w:shd w:val="clear" w:color="auto" w:fill="auto"/>
            <w:noWrap/>
            <w:vAlign w:val="bottom"/>
            <w:hideMark/>
          </w:tcPr>
          <w:p w14:paraId="61F6A8D9" w14:textId="36E82FFC" w:rsidR="00861AB2" w:rsidRPr="00614CFF" w:rsidRDefault="00861AB2" w:rsidP="006C13C5">
            <w:pPr>
              <w:rPr>
                <w:rFonts w:asciiTheme="majorBidi" w:hAnsiTheme="majorBidi" w:cstheme="majorBidi"/>
                <w:sz w:val="28"/>
                <w:szCs w:val="28"/>
                <w:cs/>
              </w:rPr>
            </w:pPr>
            <w:r w:rsidRPr="00E40338">
              <w:rPr>
                <w:rFonts w:asciiTheme="majorBidi" w:eastAsia="Calibri" w:hAnsiTheme="majorBidi" w:cstheme="majorBidi"/>
                <w:sz w:val="24"/>
                <w:szCs w:val="24"/>
              </w:rPr>
              <w:t>Beginning balance of the period</w:t>
            </w:r>
          </w:p>
        </w:tc>
        <w:tc>
          <w:tcPr>
            <w:tcW w:w="1440" w:type="dxa"/>
            <w:tcBorders>
              <w:top w:val="nil"/>
              <w:left w:val="nil"/>
              <w:right w:val="nil"/>
            </w:tcBorders>
            <w:shd w:val="clear" w:color="auto" w:fill="auto"/>
            <w:vAlign w:val="bottom"/>
          </w:tcPr>
          <w:p w14:paraId="4EB8810C" w14:textId="314D3B67" w:rsidR="00861AB2" w:rsidRPr="00614CFF" w:rsidRDefault="00861AB2" w:rsidP="006C13C5">
            <w:pPr>
              <w:tabs>
                <w:tab w:val="decimal" w:pos="756"/>
              </w:tabs>
              <w:jc w:val="center"/>
              <w:rPr>
                <w:rFonts w:asciiTheme="majorBidi" w:hAnsiTheme="majorBidi" w:cstheme="majorBidi"/>
                <w:sz w:val="28"/>
                <w:szCs w:val="28"/>
              </w:rPr>
            </w:pPr>
            <w:r>
              <w:rPr>
                <w:rFonts w:asciiTheme="majorBidi" w:hAnsiTheme="majorBidi" w:cstheme="majorBidi"/>
                <w:sz w:val="28"/>
                <w:szCs w:val="28"/>
              </w:rPr>
              <w:t>-</w:t>
            </w:r>
          </w:p>
        </w:tc>
        <w:tc>
          <w:tcPr>
            <w:tcW w:w="1440" w:type="dxa"/>
            <w:tcBorders>
              <w:top w:val="nil"/>
              <w:left w:val="nil"/>
              <w:right w:val="nil"/>
            </w:tcBorders>
            <w:shd w:val="clear" w:color="auto" w:fill="auto"/>
            <w:vAlign w:val="bottom"/>
          </w:tcPr>
          <w:p w14:paraId="173B78A3" w14:textId="77777777" w:rsidR="00861AB2" w:rsidRPr="00614CFF" w:rsidRDefault="00861AB2" w:rsidP="006C13C5">
            <w:pPr>
              <w:tabs>
                <w:tab w:val="decimal" w:pos="756"/>
              </w:tabs>
              <w:jc w:val="center"/>
              <w:rPr>
                <w:rFonts w:asciiTheme="majorBidi" w:hAnsiTheme="majorBidi" w:cstheme="majorBidi"/>
                <w:sz w:val="28"/>
                <w:szCs w:val="28"/>
              </w:rPr>
            </w:pPr>
            <w:r>
              <w:rPr>
                <w:rFonts w:asciiTheme="majorBidi" w:hAnsiTheme="majorBidi" w:cstheme="majorBidi"/>
                <w:sz w:val="28"/>
                <w:szCs w:val="28"/>
              </w:rPr>
              <w:t>-</w:t>
            </w:r>
          </w:p>
        </w:tc>
        <w:tc>
          <w:tcPr>
            <w:tcW w:w="1440" w:type="dxa"/>
            <w:tcBorders>
              <w:top w:val="nil"/>
              <w:left w:val="nil"/>
              <w:right w:val="nil"/>
            </w:tcBorders>
            <w:shd w:val="clear" w:color="auto" w:fill="auto"/>
            <w:noWrap/>
            <w:vAlign w:val="bottom"/>
          </w:tcPr>
          <w:p w14:paraId="5F8FBF6F" w14:textId="38992B10" w:rsidR="00861AB2" w:rsidRPr="00614CFF" w:rsidRDefault="00861AB2" w:rsidP="006C13C5">
            <w:pPr>
              <w:tabs>
                <w:tab w:val="decimal" w:pos="756"/>
              </w:tabs>
              <w:jc w:val="center"/>
              <w:rPr>
                <w:rFonts w:asciiTheme="majorBidi" w:hAnsiTheme="majorBidi" w:cstheme="majorBidi"/>
                <w:sz w:val="28"/>
                <w:szCs w:val="28"/>
              </w:rPr>
            </w:pPr>
            <w:r>
              <w:rPr>
                <w:rFonts w:asciiTheme="majorBidi" w:hAnsiTheme="majorBidi" w:cstheme="majorBidi"/>
                <w:sz w:val="28"/>
                <w:szCs w:val="28"/>
              </w:rPr>
              <w:t>-</w:t>
            </w:r>
          </w:p>
        </w:tc>
        <w:tc>
          <w:tcPr>
            <w:tcW w:w="1440" w:type="dxa"/>
            <w:tcBorders>
              <w:top w:val="nil"/>
              <w:left w:val="nil"/>
              <w:right w:val="nil"/>
            </w:tcBorders>
            <w:shd w:val="clear" w:color="auto" w:fill="auto"/>
            <w:noWrap/>
            <w:vAlign w:val="bottom"/>
          </w:tcPr>
          <w:p w14:paraId="28AFE456" w14:textId="77777777" w:rsidR="00861AB2" w:rsidRPr="00614CFF" w:rsidRDefault="00861AB2" w:rsidP="006C13C5">
            <w:pPr>
              <w:tabs>
                <w:tab w:val="decimal" w:pos="756"/>
              </w:tabs>
              <w:jc w:val="center"/>
              <w:rPr>
                <w:rFonts w:asciiTheme="majorBidi" w:hAnsiTheme="majorBidi" w:cstheme="majorBidi"/>
                <w:sz w:val="28"/>
                <w:szCs w:val="28"/>
              </w:rPr>
            </w:pPr>
            <w:r>
              <w:rPr>
                <w:rFonts w:asciiTheme="majorBidi" w:hAnsiTheme="majorBidi" w:cstheme="majorBidi"/>
                <w:sz w:val="28"/>
                <w:szCs w:val="28"/>
              </w:rPr>
              <w:t>-</w:t>
            </w:r>
          </w:p>
        </w:tc>
      </w:tr>
      <w:tr w:rsidR="00861AB2" w:rsidRPr="00614CFF" w14:paraId="0DB6BC49" w14:textId="77777777" w:rsidTr="00A45FA1">
        <w:trPr>
          <w:trHeight w:val="340"/>
        </w:trPr>
        <w:tc>
          <w:tcPr>
            <w:tcW w:w="2448" w:type="dxa"/>
            <w:tcBorders>
              <w:top w:val="nil"/>
              <w:left w:val="nil"/>
              <w:bottom w:val="nil"/>
              <w:right w:val="nil"/>
            </w:tcBorders>
            <w:shd w:val="clear" w:color="auto" w:fill="auto"/>
            <w:noWrap/>
            <w:vAlign w:val="bottom"/>
            <w:hideMark/>
          </w:tcPr>
          <w:p w14:paraId="5CE6E887" w14:textId="77777777" w:rsidR="00861AB2" w:rsidRPr="00861AB2" w:rsidRDefault="00861AB2" w:rsidP="006C13C5">
            <w:pPr>
              <w:rPr>
                <w:rFonts w:asciiTheme="majorBidi" w:eastAsia="Calibri" w:hAnsiTheme="majorBidi" w:cstheme="majorBidi"/>
                <w:sz w:val="24"/>
                <w:szCs w:val="24"/>
              </w:rPr>
            </w:pPr>
            <w:r w:rsidRPr="00861AB2">
              <w:rPr>
                <w:rFonts w:asciiTheme="majorBidi" w:eastAsia="Calibri" w:hAnsiTheme="majorBidi" w:cstheme="majorBidi"/>
                <w:sz w:val="24"/>
                <w:szCs w:val="24"/>
              </w:rPr>
              <w:t xml:space="preserve">Additional borrowings during </w:t>
            </w:r>
          </w:p>
          <w:p w14:paraId="2AFD514F" w14:textId="6A6CB5F7" w:rsidR="00861AB2" w:rsidRPr="00614CFF" w:rsidRDefault="00861AB2" w:rsidP="006C13C5">
            <w:pPr>
              <w:rPr>
                <w:rFonts w:asciiTheme="majorBidi" w:hAnsiTheme="majorBidi" w:cstheme="majorBidi"/>
                <w:sz w:val="28"/>
                <w:szCs w:val="28"/>
              </w:rPr>
            </w:pPr>
            <w:r>
              <w:rPr>
                <w:rFonts w:asciiTheme="majorBidi" w:eastAsia="Calibri" w:hAnsiTheme="majorBidi" w:cstheme="majorBidi"/>
                <w:sz w:val="24"/>
                <w:szCs w:val="24"/>
              </w:rPr>
              <w:t xml:space="preserve">     </w:t>
            </w:r>
            <w:r w:rsidRPr="00861AB2">
              <w:rPr>
                <w:rFonts w:asciiTheme="majorBidi" w:eastAsia="Calibri" w:hAnsiTheme="majorBidi" w:cstheme="majorBidi"/>
                <w:sz w:val="24"/>
                <w:szCs w:val="24"/>
              </w:rPr>
              <w:t>the period</w:t>
            </w:r>
          </w:p>
        </w:tc>
        <w:tc>
          <w:tcPr>
            <w:tcW w:w="1440" w:type="dxa"/>
            <w:tcBorders>
              <w:top w:val="nil"/>
              <w:left w:val="nil"/>
              <w:right w:val="nil"/>
            </w:tcBorders>
            <w:shd w:val="clear" w:color="auto" w:fill="auto"/>
            <w:vAlign w:val="bottom"/>
          </w:tcPr>
          <w:p w14:paraId="5325058F" w14:textId="5282A5F3" w:rsidR="00861AB2" w:rsidRPr="0052473F" w:rsidRDefault="00861AB2" w:rsidP="006C13C5">
            <w:pPr>
              <w:tabs>
                <w:tab w:val="decimal" w:pos="996"/>
              </w:tabs>
              <w:jc w:val="center"/>
              <w:rPr>
                <w:rFonts w:asciiTheme="majorBidi" w:hAnsiTheme="majorBidi" w:cstheme="majorBidi"/>
                <w:sz w:val="24"/>
                <w:szCs w:val="24"/>
              </w:rPr>
            </w:pPr>
            <w:r w:rsidRPr="0052473F">
              <w:rPr>
                <w:rFonts w:asciiTheme="majorBidi" w:hAnsiTheme="majorBidi" w:cstheme="majorBidi"/>
                <w:sz w:val="24"/>
                <w:szCs w:val="24"/>
              </w:rPr>
              <w:t>85,894,458</w:t>
            </w:r>
          </w:p>
        </w:tc>
        <w:tc>
          <w:tcPr>
            <w:tcW w:w="1440" w:type="dxa"/>
            <w:tcBorders>
              <w:top w:val="nil"/>
              <w:left w:val="nil"/>
              <w:right w:val="nil"/>
            </w:tcBorders>
            <w:shd w:val="clear" w:color="auto" w:fill="auto"/>
            <w:vAlign w:val="bottom"/>
          </w:tcPr>
          <w:p w14:paraId="4E533230" w14:textId="77777777" w:rsidR="00861AB2" w:rsidRPr="00614CFF" w:rsidRDefault="00861AB2" w:rsidP="006C13C5">
            <w:pPr>
              <w:tabs>
                <w:tab w:val="decimal" w:pos="756"/>
              </w:tabs>
              <w:jc w:val="center"/>
              <w:rPr>
                <w:rFonts w:asciiTheme="majorBidi" w:hAnsiTheme="majorBidi" w:cstheme="majorBidi"/>
                <w:sz w:val="28"/>
                <w:szCs w:val="28"/>
              </w:rPr>
            </w:pPr>
            <w:r>
              <w:rPr>
                <w:rFonts w:asciiTheme="majorBidi" w:hAnsiTheme="majorBidi" w:cstheme="majorBidi"/>
                <w:sz w:val="28"/>
                <w:szCs w:val="28"/>
              </w:rPr>
              <w:t>-</w:t>
            </w:r>
          </w:p>
        </w:tc>
        <w:tc>
          <w:tcPr>
            <w:tcW w:w="1440" w:type="dxa"/>
            <w:tcBorders>
              <w:top w:val="nil"/>
              <w:left w:val="nil"/>
              <w:right w:val="nil"/>
            </w:tcBorders>
            <w:shd w:val="clear" w:color="auto" w:fill="auto"/>
            <w:noWrap/>
            <w:vAlign w:val="bottom"/>
          </w:tcPr>
          <w:p w14:paraId="68B94336" w14:textId="6715D62F" w:rsidR="00861AB2" w:rsidRPr="00614CFF" w:rsidRDefault="00861AB2" w:rsidP="006C13C5">
            <w:pPr>
              <w:tabs>
                <w:tab w:val="decimal" w:pos="756"/>
              </w:tabs>
              <w:jc w:val="center"/>
              <w:rPr>
                <w:rFonts w:asciiTheme="majorBidi" w:hAnsiTheme="majorBidi" w:cstheme="majorBidi"/>
                <w:sz w:val="28"/>
                <w:szCs w:val="28"/>
              </w:rPr>
            </w:pPr>
            <w:r>
              <w:rPr>
                <w:rFonts w:asciiTheme="majorBidi" w:hAnsiTheme="majorBidi" w:cstheme="majorBidi"/>
                <w:sz w:val="28"/>
                <w:szCs w:val="28"/>
              </w:rPr>
              <w:t>-</w:t>
            </w:r>
          </w:p>
        </w:tc>
        <w:tc>
          <w:tcPr>
            <w:tcW w:w="1440" w:type="dxa"/>
            <w:tcBorders>
              <w:top w:val="nil"/>
              <w:left w:val="nil"/>
              <w:right w:val="nil"/>
            </w:tcBorders>
            <w:shd w:val="clear" w:color="auto" w:fill="auto"/>
            <w:noWrap/>
            <w:vAlign w:val="bottom"/>
          </w:tcPr>
          <w:p w14:paraId="26545E69" w14:textId="77777777" w:rsidR="00861AB2" w:rsidRPr="00614CFF" w:rsidRDefault="00861AB2" w:rsidP="006C13C5">
            <w:pPr>
              <w:tabs>
                <w:tab w:val="decimal" w:pos="756"/>
              </w:tabs>
              <w:jc w:val="center"/>
              <w:rPr>
                <w:rFonts w:asciiTheme="majorBidi" w:hAnsiTheme="majorBidi" w:cstheme="majorBidi"/>
                <w:sz w:val="28"/>
                <w:szCs w:val="28"/>
              </w:rPr>
            </w:pPr>
            <w:r>
              <w:rPr>
                <w:rFonts w:asciiTheme="majorBidi" w:hAnsiTheme="majorBidi" w:cstheme="majorBidi"/>
                <w:sz w:val="28"/>
                <w:szCs w:val="28"/>
              </w:rPr>
              <w:t>-</w:t>
            </w:r>
          </w:p>
        </w:tc>
      </w:tr>
      <w:tr w:rsidR="00A45FA1" w:rsidRPr="00614CFF" w14:paraId="7AC78CF6" w14:textId="77777777" w:rsidTr="00A45FA1">
        <w:trPr>
          <w:trHeight w:val="340"/>
        </w:trPr>
        <w:tc>
          <w:tcPr>
            <w:tcW w:w="2448" w:type="dxa"/>
            <w:tcBorders>
              <w:top w:val="nil"/>
              <w:left w:val="nil"/>
              <w:bottom w:val="nil"/>
              <w:right w:val="nil"/>
            </w:tcBorders>
            <w:shd w:val="clear" w:color="auto" w:fill="auto"/>
            <w:noWrap/>
            <w:vAlign w:val="bottom"/>
          </w:tcPr>
          <w:p w14:paraId="55EB189D" w14:textId="0E50BC39" w:rsidR="00A45FA1" w:rsidRPr="00861AB2" w:rsidRDefault="00A45FA1" w:rsidP="006C13C5">
            <w:pPr>
              <w:rPr>
                <w:rFonts w:asciiTheme="majorBidi" w:eastAsia="Calibri" w:hAnsiTheme="majorBidi" w:cstheme="majorBidi"/>
                <w:sz w:val="24"/>
                <w:szCs w:val="24"/>
              </w:rPr>
            </w:pPr>
            <w:r w:rsidRPr="00E40338">
              <w:rPr>
                <w:sz w:val="24"/>
                <w:szCs w:val="24"/>
              </w:rPr>
              <w:t>Repayment during the period</w:t>
            </w:r>
          </w:p>
        </w:tc>
        <w:tc>
          <w:tcPr>
            <w:tcW w:w="1440" w:type="dxa"/>
            <w:tcBorders>
              <w:top w:val="nil"/>
              <w:left w:val="nil"/>
              <w:right w:val="nil"/>
            </w:tcBorders>
            <w:shd w:val="clear" w:color="auto" w:fill="auto"/>
            <w:vAlign w:val="bottom"/>
          </w:tcPr>
          <w:p w14:paraId="371C1BCC" w14:textId="0565821D" w:rsidR="00A45FA1" w:rsidRPr="0052473F" w:rsidRDefault="00A45FA1" w:rsidP="006C13C5">
            <w:pPr>
              <w:pBdr>
                <w:bottom w:val="single" w:sz="4" w:space="1" w:color="auto"/>
              </w:pBdr>
              <w:tabs>
                <w:tab w:val="decimal" w:pos="996"/>
              </w:tabs>
              <w:jc w:val="center"/>
              <w:rPr>
                <w:rFonts w:asciiTheme="majorBidi" w:hAnsiTheme="majorBidi" w:cstheme="majorBidi"/>
                <w:sz w:val="24"/>
                <w:szCs w:val="24"/>
              </w:rPr>
            </w:pPr>
            <w:r>
              <w:rPr>
                <w:rFonts w:asciiTheme="majorBidi" w:hAnsiTheme="majorBidi" w:cstheme="majorBidi"/>
                <w:sz w:val="24"/>
                <w:szCs w:val="24"/>
              </w:rPr>
              <w:t>(10,815,000)</w:t>
            </w:r>
          </w:p>
        </w:tc>
        <w:tc>
          <w:tcPr>
            <w:tcW w:w="1440" w:type="dxa"/>
            <w:tcBorders>
              <w:top w:val="nil"/>
              <w:left w:val="nil"/>
              <w:right w:val="nil"/>
            </w:tcBorders>
            <w:shd w:val="clear" w:color="auto" w:fill="auto"/>
            <w:vAlign w:val="bottom"/>
          </w:tcPr>
          <w:p w14:paraId="4C633601" w14:textId="223D53A6" w:rsidR="00A45FA1" w:rsidRDefault="00A45FA1" w:rsidP="006C13C5">
            <w:pPr>
              <w:tabs>
                <w:tab w:val="decimal" w:pos="756"/>
              </w:tabs>
              <w:jc w:val="center"/>
              <w:rPr>
                <w:rFonts w:asciiTheme="majorBidi" w:hAnsiTheme="majorBidi" w:cstheme="majorBidi"/>
                <w:sz w:val="28"/>
                <w:szCs w:val="28"/>
              </w:rPr>
            </w:pPr>
            <w:r>
              <w:rPr>
                <w:rFonts w:asciiTheme="majorBidi" w:hAnsiTheme="majorBidi" w:cstheme="majorBidi"/>
                <w:sz w:val="28"/>
                <w:szCs w:val="28"/>
              </w:rPr>
              <w:t>-</w:t>
            </w:r>
          </w:p>
        </w:tc>
        <w:tc>
          <w:tcPr>
            <w:tcW w:w="1440" w:type="dxa"/>
            <w:tcBorders>
              <w:top w:val="nil"/>
              <w:left w:val="nil"/>
              <w:right w:val="nil"/>
            </w:tcBorders>
            <w:shd w:val="clear" w:color="auto" w:fill="auto"/>
            <w:noWrap/>
            <w:vAlign w:val="bottom"/>
          </w:tcPr>
          <w:p w14:paraId="151B967D" w14:textId="25BEDB3A" w:rsidR="00A45FA1" w:rsidRDefault="00A45FA1" w:rsidP="006C13C5">
            <w:pPr>
              <w:tabs>
                <w:tab w:val="decimal" w:pos="756"/>
              </w:tabs>
              <w:jc w:val="center"/>
              <w:rPr>
                <w:rFonts w:asciiTheme="majorBidi" w:hAnsiTheme="majorBidi" w:cstheme="majorBidi"/>
                <w:sz w:val="28"/>
                <w:szCs w:val="28"/>
              </w:rPr>
            </w:pPr>
            <w:r>
              <w:rPr>
                <w:rFonts w:asciiTheme="majorBidi" w:hAnsiTheme="majorBidi" w:cstheme="majorBidi"/>
                <w:sz w:val="28"/>
                <w:szCs w:val="28"/>
              </w:rPr>
              <w:t>-</w:t>
            </w:r>
          </w:p>
        </w:tc>
        <w:tc>
          <w:tcPr>
            <w:tcW w:w="1440" w:type="dxa"/>
            <w:tcBorders>
              <w:top w:val="nil"/>
              <w:left w:val="nil"/>
              <w:right w:val="nil"/>
            </w:tcBorders>
            <w:shd w:val="clear" w:color="auto" w:fill="auto"/>
            <w:noWrap/>
            <w:vAlign w:val="bottom"/>
          </w:tcPr>
          <w:p w14:paraId="5E68EFE2" w14:textId="25ED0455" w:rsidR="00A45FA1" w:rsidRDefault="00A45FA1" w:rsidP="006C13C5">
            <w:pPr>
              <w:tabs>
                <w:tab w:val="decimal" w:pos="756"/>
              </w:tabs>
              <w:jc w:val="center"/>
              <w:rPr>
                <w:rFonts w:asciiTheme="majorBidi" w:hAnsiTheme="majorBidi" w:cstheme="majorBidi"/>
                <w:sz w:val="28"/>
                <w:szCs w:val="28"/>
              </w:rPr>
            </w:pPr>
            <w:r>
              <w:rPr>
                <w:rFonts w:asciiTheme="majorBidi" w:hAnsiTheme="majorBidi" w:cstheme="majorBidi"/>
                <w:sz w:val="28"/>
                <w:szCs w:val="28"/>
              </w:rPr>
              <w:t>-</w:t>
            </w:r>
          </w:p>
        </w:tc>
      </w:tr>
      <w:tr w:rsidR="00861AB2" w:rsidRPr="00D54683" w14:paraId="3EED9E6E" w14:textId="77777777" w:rsidTr="00A45FA1">
        <w:trPr>
          <w:trHeight w:val="340"/>
        </w:trPr>
        <w:tc>
          <w:tcPr>
            <w:tcW w:w="2448" w:type="dxa"/>
            <w:tcBorders>
              <w:top w:val="nil"/>
              <w:left w:val="nil"/>
              <w:bottom w:val="nil"/>
              <w:right w:val="nil"/>
            </w:tcBorders>
            <w:shd w:val="clear" w:color="auto" w:fill="auto"/>
            <w:noWrap/>
            <w:vAlign w:val="bottom"/>
            <w:hideMark/>
          </w:tcPr>
          <w:p w14:paraId="642F10C5" w14:textId="29F54A87" w:rsidR="00861AB2" w:rsidRPr="00C55823" w:rsidRDefault="00861AB2" w:rsidP="006C13C5">
            <w:pPr>
              <w:rPr>
                <w:rFonts w:asciiTheme="majorBidi" w:hAnsiTheme="majorBidi" w:cstheme="majorBidi"/>
                <w:b/>
                <w:bCs/>
                <w:sz w:val="28"/>
                <w:szCs w:val="28"/>
                <w:cs/>
              </w:rPr>
            </w:pPr>
            <w:r w:rsidRPr="00E40338">
              <w:rPr>
                <w:rFonts w:asciiTheme="majorBidi" w:hAnsiTheme="majorBidi" w:cstheme="majorBidi"/>
                <w:b/>
                <w:bCs/>
                <w:sz w:val="24"/>
                <w:szCs w:val="24"/>
              </w:rPr>
              <w:t>Ending balance at the period</w:t>
            </w:r>
          </w:p>
        </w:tc>
        <w:tc>
          <w:tcPr>
            <w:tcW w:w="1440" w:type="dxa"/>
            <w:tcBorders>
              <w:left w:val="nil"/>
              <w:right w:val="nil"/>
            </w:tcBorders>
            <w:shd w:val="clear" w:color="auto" w:fill="auto"/>
            <w:vAlign w:val="bottom"/>
          </w:tcPr>
          <w:p w14:paraId="7CA33519" w14:textId="7F0885A9" w:rsidR="00861AB2" w:rsidRPr="0052473F" w:rsidRDefault="00861AB2" w:rsidP="006C13C5">
            <w:pPr>
              <w:pBdr>
                <w:bottom w:val="double" w:sz="4" w:space="1" w:color="auto"/>
              </w:pBdr>
              <w:tabs>
                <w:tab w:val="decimal" w:pos="996"/>
              </w:tabs>
              <w:jc w:val="center"/>
              <w:rPr>
                <w:rFonts w:asciiTheme="majorBidi" w:hAnsiTheme="majorBidi" w:cstheme="majorBidi"/>
                <w:sz w:val="24"/>
                <w:szCs w:val="24"/>
              </w:rPr>
            </w:pPr>
            <w:r w:rsidRPr="0052473F">
              <w:rPr>
                <w:rFonts w:asciiTheme="majorBidi" w:hAnsiTheme="majorBidi" w:cstheme="majorBidi"/>
                <w:sz w:val="24"/>
                <w:szCs w:val="24"/>
              </w:rPr>
              <w:t>75,079,458</w:t>
            </w:r>
          </w:p>
        </w:tc>
        <w:tc>
          <w:tcPr>
            <w:tcW w:w="1440" w:type="dxa"/>
            <w:tcBorders>
              <w:left w:val="nil"/>
              <w:right w:val="nil"/>
            </w:tcBorders>
            <w:shd w:val="clear" w:color="auto" w:fill="auto"/>
            <w:vAlign w:val="bottom"/>
          </w:tcPr>
          <w:p w14:paraId="1C38F0A0" w14:textId="77777777" w:rsidR="00861AB2" w:rsidRPr="00614CFF" w:rsidRDefault="00861AB2" w:rsidP="006C13C5">
            <w:pPr>
              <w:pBdr>
                <w:top w:val="single" w:sz="4" w:space="1" w:color="auto"/>
                <w:bottom w:val="double" w:sz="4" w:space="1" w:color="auto"/>
              </w:pBdr>
              <w:tabs>
                <w:tab w:val="decimal" w:pos="756"/>
              </w:tabs>
              <w:jc w:val="center"/>
              <w:rPr>
                <w:rFonts w:asciiTheme="majorBidi" w:hAnsiTheme="majorBidi" w:cstheme="majorBidi"/>
                <w:sz w:val="28"/>
                <w:szCs w:val="28"/>
              </w:rPr>
            </w:pPr>
            <w:r>
              <w:rPr>
                <w:rFonts w:asciiTheme="majorBidi" w:hAnsiTheme="majorBidi" w:cstheme="majorBidi"/>
                <w:sz w:val="28"/>
                <w:szCs w:val="28"/>
              </w:rPr>
              <w:t>-</w:t>
            </w:r>
          </w:p>
        </w:tc>
        <w:tc>
          <w:tcPr>
            <w:tcW w:w="1440" w:type="dxa"/>
            <w:tcBorders>
              <w:left w:val="nil"/>
              <w:right w:val="nil"/>
            </w:tcBorders>
            <w:shd w:val="clear" w:color="auto" w:fill="auto"/>
            <w:noWrap/>
            <w:vAlign w:val="bottom"/>
          </w:tcPr>
          <w:p w14:paraId="4F73FD5F" w14:textId="1FE5EB5A" w:rsidR="00861AB2" w:rsidRPr="00614CFF" w:rsidRDefault="00861AB2" w:rsidP="006C13C5">
            <w:pPr>
              <w:pBdr>
                <w:top w:val="single" w:sz="4" w:space="1" w:color="auto"/>
                <w:bottom w:val="double" w:sz="4" w:space="1" w:color="auto"/>
              </w:pBdr>
              <w:tabs>
                <w:tab w:val="decimal" w:pos="756"/>
              </w:tabs>
              <w:jc w:val="center"/>
              <w:rPr>
                <w:rFonts w:asciiTheme="majorBidi" w:hAnsiTheme="majorBidi" w:cstheme="majorBidi"/>
                <w:sz w:val="28"/>
                <w:szCs w:val="28"/>
              </w:rPr>
            </w:pPr>
            <w:r>
              <w:rPr>
                <w:rFonts w:asciiTheme="majorBidi" w:hAnsiTheme="majorBidi" w:cstheme="majorBidi"/>
                <w:sz w:val="28"/>
                <w:szCs w:val="28"/>
              </w:rPr>
              <w:t>-</w:t>
            </w:r>
          </w:p>
        </w:tc>
        <w:tc>
          <w:tcPr>
            <w:tcW w:w="1440" w:type="dxa"/>
            <w:tcBorders>
              <w:left w:val="nil"/>
              <w:right w:val="nil"/>
            </w:tcBorders>
            <w:shd w:val="clear" w:color="auto" w:fill="auto"/>
            <w:noWrap/>
            <w:vAlign w:val="bottom"/>
          </w:tcPr>
          <w:p w14:paraId="2FCBF7C9" w14:textId="77777777" w:rsidR="00861AB2" w:rsidRPr="00D54683" w:rsidRDefault="00861AB2" w:rsidP="006C13C5">
            <w:pPr>
              <w:pBdr>
                <w:top w:val="single" w:sz="4" w:space="1" w:color="auto"/>
                <w:bottom w:val="double" w:sz="4" w:space="1" w:color="auto"/>
              </w:pBdr>
              <w:tabs>
                <w:tab w:val="decimal" w:pos="756"/>
              </w:tabs>
              <w:jc w:val="center"/>
              <w:rPr>
                <w:rFonts w:asciiTheme="majorBidi" w:hAnsiTheme="majorBidi" w:cstheme="majorBidi"/>
                <w:sz w:val="28"/>
                <w:szCs w:val="28"/>
              </w:rPr>
            </w:pPr>
            <w:r>
              <w:rPr>
                <w:rFonts w:asciiTheme="majorBidi" w:hAnsiTheme="majorBidi" w:cstheme="majorBidi"/>
                <w:sz w:val="28"/>
                <w:szCs w:val="28"/>
              </w:rPr>
              <w:t>-</w:t>
            </w:r>
          </w:p>
        </w:tc>
      </w:tr>
    </w:tbl>
    <w:p w14:paraId="0318FBF8" w14:textId="06B9E3E2" w:rsidR="000D64E1" w:rsidRDefault="00C609F4" w:rsidP="006C13C5">
      <w:pPr>
        <w:spacing w:before="120"/>
        <w:ind w:left="562"/>
        <w:jc w:val="both"/>
        <w:rPr>
          <w:rFonts w:asciiTheme="majorBidi" w:hAnsiTheme="majorBidi"/>
          <w:sz w:val="28"/>
          <w:szCs w:val="28"/>
        </w:rPr>
      </w:pPr>
      <w:r w:rsidRPr="00C609F4">
        <w:rPr>
          <w:rFonts w:asciiTheme="majorBidi" w:hAnsiTheme="majorBidi"/>
          <w:sz w:val="28"/>
          <w:szCs w:val="28"/>
        </w:rPr>
        <w:t xml:space="preserve">On February 28, 2024, a subsidiary of the </w:t>
      </w:r>
      <w:r w:rsidR="00E53691">
        <w:rPr>
          <w:rFonts w:asciiTheme="majorBidi" w:hAnsiTheme="majorBidi"/>
          <w:sz w:val="28"/>
          <w:szCs w:val="28"/>
        </w:rPr>
        <w:t>C</w:t>
      </w:r>
      <w:r w:rsidRPr="00C609F4">
        <w:rPr>
          <w:rFonts w:asciiTheme="majorBidi" w:hAnsiTheme="majorBidi"/>
          <w:sz w:val="28"/>
          <w:szCs w:val="28"/>
        </w:rPr>
        <w:t xml:space="preserve">ompany entered into a long-term loan agreement with a financial institution amount of Baht 92 million, to serve as working capital for business operations. The interest rate is at MLR-2.50% per annum. The repayments of principal and its interest must be made monthly for 60 months, starting from the month following the disbursement of the first loan installment. The repayment must be completed within 5 years. The </w:t>
      </w:r>
      <w:r w:rsidR="00DC66DD">
        <w:rPr>
          <w:rFonts w:asciiTheme="majorBidi" w:hAnsiTheme="majorBidi"/>
          <w:sz w:val="28"/>
          <w:szCs w:val="28"/>
        </w:rPr>
        <w:t>l</w:t>
      </w:r>
      <w:r w:rsidRPr="00C609F4">
        <w:rPr>
          <w:rFonts w:asciiTheme="majorBidi" w:hAnsiTheme="majorBidi"/>
          <w:sz w:val="28"/>
          <w:szCs w:val="28"/>
        </w:rPr>
        <w:t>oan is guaranteed by the Company. The subsidiary must comply with various terms, including maintaining specified Debt to Equity ratio and Debt Service Coverage ratio</w:t>
      </w:r>
      <w:r w:rsidR="00DC66DD">
        <w:rPr>
          <w:rFonts w:asciiTheme="majorBidi" w:hAnsiTheme="majorBidi"/>
          <w:sz w:val="28"/>
          <w:szCs w:val="28"/>
        </w:rPr>
        <w:t xml:space="preserve">, as </w:t>
      </w:r>
      <w:r w:rsidRPr="00C609F4">
        <w:rPr>
          <w:rFonts w:asciiTheme="majorBidi" w:hAnsiTheme="majorBidi"/>
          <w:sz w:val="28"/>
          <w:szCs w:val="28"/>
        </w:rPr>
        <w:t>stipulated in the agreement.</w:t>
      </w:r>
      <w:r w:rsidR="000D64E1">
        <w:rPr>
          <w:rFonts w:asciiTheme="majorBidi" w:hAnsiTheme="majorBidi"/>
          <w:sz w:val="28"/>
          <w:szCs w:val="28"/>
        </w:rPr>
        <w:br w:type="page"/>
      </w:r>
    </w:p>
    <w:p w14:paraId="724699F1" w14:textId="0B4FDC3A" w:rsidR="00510336" w:rsidRPr="00182530" w:rsidRDefault="001D6CFC" w:rsidP="000D64E1">
      <w:pPr>
        <w:numPr>
          <w:ilvl w:val="0"/>
          <w:numId w:val="1"/>
        </w:numPr>
        <w:tabs>
          <w:tab w:val="clear" w:pos="562"/>
        </w:tabs>
        <w:spacing w:line="340" w:lineRule="exact"/>
        <w:ind w:hanging="562"/>
        <w:rPr>
          <w:rFonts w:asciiTheme="majorBidi" w:hAnsiTheme="majorBidi" w:cstheme="majorBidi"/>
          <w:b/>
          <w:bCs/>
          <w:caps/>
          <w:sz w:val="28"/>
          <w:szCs w:val="28"/>
        </w:rPr>
      </w:pPr>
      <w:r w:rsidRPr="00182530">
        <w:rPr>
          <w:rFonts w:asciiTheme="majorBidi" w:hAnsiTheme="majorBidi" w:cstheme="majorBidi"/>
          <w:b/>
          <w:bCs/>
          <w:caps/>
          <w:sz w:val="28"/>
          <w:szCs w:val="28"/>
        </w:rPr>
        <w:lastRenderedPageBreak/>
        <w:t xml:space="preserve">LEASE </w:t>
      </w:r>
      <w:r w:rsidR="00510336" w:rsidRPr="00182530">
        <w:rPr>
          <w:rFonts w:asciiTheme="majorBidi" w:hAnsiTheme="majorBidi" w:cstheme="majorBidi"/>
          <w:b/>
          <w:bCs/>
          <w:caps/>
          <w:sz w:val="28"/>
          <w:szCs w:val="28"/>
        </w:rPr>
        <w:t>LIABILITIES - NET</w:t>
      </w:r>
    </w:p>
    <w:p w14:paraId="198C9CCD" w14:textId="77777777" w:rsidR="00FB71A9" w:rsidRPr="00111FE7" w:rsidRDefault="00B21D40" w:rsidP="004872A2">
      <w:pPr>
        <w:spacing w:before="120" w:line="340" w:lineRule="exact"/>
        <w:ind w:left="567"/>
        <w:rPr>
          <w:rFonts w:asciiTheme="majorBidi" w:hAnsiTheme="majorBidi" w:cstheme="majorBidi"/>
          <w:sz w:val="28"/>
          <w:szCs w:val="28"/>
        </w:rPr>
      </w:pPr>
      <w:r w:rsidRPr="00111FE7">
        <w:rPr>
          <w:rFonts w:asciiTheme="majorBidi" w:hAnsiTheme="majorBidi" w:cstheme="majorBidi"/>
          <w:sz w:val="28"/>
          <w:szCs w:val="28"/>
        </w:rPr>
        <w:t>Lease l</w:t>
      </w:r>
      <w:r w:rsidR="00510336" w:rsidRPr="00111FE7">
        <w:rPr>
          <w:rFonts w:asciiTheme="majorBidi" w:hAnsiTheme="majorBidi" w:cstheme="majorBidi"/>
          <w:sz w:val="28"/>
          <w:szCs w:val="28"/>
        </w:rPr>
        <w:t>iabilities consisted of:</w:t>
      </w:r>
    </w:p>
    <w:tbl>
      <w:tblPr>
        <w:tblW w:w="8223" w:type="dxa"/>
        <w:tblInd w:w="567" w:type="dxa"/>
        <w:tblLayout w:type="fixed"/>
        <w:tblCellMar>
          <w:left w:w="57" w:type="dxa"/>
          <w:right w:w="57" w:type="dxa"/>
        </w:tblCellMar>
        <w:tblLook w:val="04A0" w:firstRow="1" w:lastRow="0" w:firstColumn="1" w:lastColumn="0" w:noHBand="0" w:noVBand="1"/>
      </w:tblPr>
      <w:tblGrid>
        <w:gridCol w:w="4530"/>
        <w:gridCol w:w="1846"/>
        <w:gridCol w:w="1847"/>
      </w:tblGrid>
      <w:tr w:rsidR="009A34F2" w:rsidRPr="00111FE7" w14:paraId="38DB89BE" w14:textId="77777777" w:rsidTr="005B5F64">
        <w:trPr>
          <w:trHeight w:val="397"/>
        </w:trPr>
        <w:tc>
          <w:tcPr>
            <w:tcW w:w="4530" w:type="dxa"/>
            <w:tcBorders>
              <w:top w:val="nil"/>
              <w:left w:val="nil"/>
              <w:bottom w:val="nil"/>
              <w:right w:val="nil"/>
            </w:tcBorders>
            <w:shd w:val="clear" w:color="auto" w:fill="auto"/>
            <w:noWrap/>
            <w:vAlign w:val="bottom"/>
            <w:hideMark/>
          </w:tcPr>
          <w:p w14:paraId="42682DD4" w14:textId="77777777" w:rsidR="009A34F2" w:rsidRPr="00111FE7" w:rsidRDefault="009A34F2" w:rsidP="004872A2">
            <w:pPr>
              <w:spacing w:line="340" w:lineRule="exact"/>
              <w:rPr>
                <w:rFonts w:asciiTheme="majorBidi" w:hAnsiTheme="majorBidi" w:cstheme="majorBidi"/>
                <w:sz w:val="28"/>
                <w:szCs w:val="28"/>
              </w:rPr>
            </w:pPr>
          </w:p>
        </w:tc>
        <w:tc>
          <w:tcPr>
            <w:tcW w:w="3693" w:type="dxa"/>
            <w:gridSpan w:val="2"/>
            <w:tcBorders>
              <w:top w:val="nil"/>
              <w:left w:val="nil"/>
              <w:right w:val="nil"/>
            </w:tcBorders>
            <w:shd w:val="clear" w:color="auto" w:fill="auto"/>
            <w:noWrap/>
            <w:vAlign w:val="bottom"/>
            <w:hideMark/>
          </w:tcPr>
          <w:p w14:paraId="31B2F130" w14:textId="5FF02099" w:rsidR="009A34F2" w:rsidRPr="00486BAA" w:rsidRDefault="009A34F2" w:rsidP="004872A2">
            <w:pPr>
              <w:pBdr>
                <w:bottom w:val="single" w:sz="4" w:space="1" w:color="auto"/>
              </w:pBdr>
              <w:spacing w:line="340" w:lineRule="exact"/>
              <w:jc w:val="center"/>
              <w:rPr>
                <w:rFonts w:asciiTheme="majorBidi" w:hAnsiTheme="majorBidi" w:cstheme="majorBidi"/>
                <w:sz w:val="28"/>
                <w:szCs w:val="28"/>
                <w:cs/>
              </w:rPr>
            </w:pPr>
            <w:r w:rsidRPr="00111FE7">
              <w:rPr>
                <w:rFonts w:asciiTheme="majorBidi" w:hAnsiTheme="majorBidi" w:cstheme="majorBidi"/>
                <w:sz w:val="28"/>
                <w:szCs w:val="28"/>
              </w:rPr>
              <w:t>Unit</w:t>
            </w:r>
            <w:r w:rsidR="006402EE">
              <w:rPr>
                <w:rFonts w:asciiTheme="majorBidi" w:hAnsiTheme="majorBidi" w:cstheme="majorBidi"/>
                <w:sz w:val="28"/>
                <w:szCs w:val="28"/>
              </w:rPr>
              <w:t xml:space="preserve"> </w:t>
            </w:r>
            <w:r w:rsidRPr="00111FE7">
              <w:rPr>
                <w:rFonts w:asciiTheme="majorBidi" w:hAnsiTheme="majorBidi" w:cstheme="majorBidi"/>
                <w:sz w:val="28"/>
                <w:szCs w:val="28"/>
              </w:rPr>
              <w:t>: Baht</w:t>
            </w:r>
          </w:p>
        </w:tc>
      </w:tr>
      <w:tr w:rsidR="009A34F2" w:rsidRPr="00111FE7" w14:paraId="581EE5A6" w14:textId="77777777" w:rsidTr="005B5F64">
        <w:trPr>
          <w:trHeight w:val="397"/>
        </w:trPr>
        <w:tc>
          <w:tcPr>
            <w:tcW w:w="4530" w:type="dxa"/>
            <w:tcBorders>
              <w:top w:val="nil"/>
              <w:left w:val="nil"/>
              <w:bottom w:val="nil"/>
              <w:right w:val="nil"/>
            </w:tcBorders>
            <w:shd w:val="clear" w:color="auto" w:fill="auto"/>
            <w:noWrap/>
            <w:vAlign w:val="bottom"/>
            <w:hideMark/>
          </w:tcPr>
          <w:p w14:paraId="5940068E" w14:textId="77777777" w:rsidR="009A34F2" w:rsidRPr="00486BAA" w:rsidRDefault="009A34F2" w:rsidP="004872A2">
            <w:pPr>
              <w:spacing w:line="340" w:lineRule="exact"/>
              <w:rPr>
                <w:rFonts w:asciiTheme="majorBidi" w:hAnsiTheme="majorBidi" w:cstheme="majorBidi"/>
                <w:b/>
                <w:bCs/>
                <w:sz w:val="28"/>
                <w:szCs w:val="28"/>
                <w:cs/>
              </w:rPr>
            </w:pPr>
          </w:p>
        </w:tc>
        <w:tc>
          <w:tcPr>
            <w:tcW w:w="3693" w:type="dxa"/>
            <w:gridSpan w:val="2"/>
            <w:tcBorders>
              <w:left w:val="nil"/>
              <w:right w:val="nil"/>
            </w:tcBorders>
            <w:shd w:val="clear" w:color="auto" w:fill="auto"/>
            <w:noWrap/>
            <w:vAlign w:val="center"/>
            <w:hideMark/>
          </w:tcPr>
          <w:p w14:paraId="084848D6" w14:textId="77777777" w:rsidR="009A34F2" w:rsidRPr="00111FE7" w:rsidRDefault="009A34F2" w:rsidP="004872A2">
            <w:pPr>
              <w:pBdr>
                <w:bottom w:val="single" w:sz="4" w:space="1" w:color="auto"/>
              </w:pBdr>
              <w:spacing w:line="340" w:lineRule="exact"/>
              <w:jc w:val="center"/>
              <w:rPr>
                <w:rFonts w:asciiTheme="majorBidi" w:hAnsiTheme="majorBidi" w:cstheme="majorBidi"/>
                <w:sz w:val="28"/>
                <w:szCs w:val="28"/>
              </w:rPr>
            </w:pPr>
            <w:r w:rsidRPr="00111FE7">
              <w:rPr>
                <w:rFonts w:asciiTheme="majorBidi" w:hAnsiTheme="majorBidi" w:cstheme="majorBidi"/>
                <w:color w:val="000000"/>
                <w:sz w:val="28"/>
                <w:szCs w:val="28"/>
              </w:rPr>
              <w:t>Consolidated and Separate financial statements</w:t>
            </w:r>
          </w:p>
        </w:tc>
      </w:tr>
      <w:tr w:rsidR="000261AC" w:rsidRPr="00111FE7" w14:paraId="68908939" w14:textId="77777777" w:rsidTr="005B5F64">
        <w:trPr>
          <w:trHeight w:val="397"/>
        </w:trPr>
        <w:tc>
          <w:tcPr>
            <w:tcW w:w="4530" w:type="dxa"/>
            <w:tcBorders>
              <w:top w:val="nil"/>
              <w:left w:val="nil"/>
              <w:bottom w:val="nil"/>
              <w:right w:val="nil"/>
            </w:tcBorders>
            <w:shd w:val="clear" w:color="auto" w:fill="auto"/>
            <w:noWrap/>
            <w:vAlign w:val="bottom"/>
          </w:tcPr>
          <w:p w14:paraId="345CFC14" w14:textId="77777777" w:rsidR="000261AC" w:rsidRPr="00486BAA" w:rsidRDefault="000261AC" w:rsidP="004872A2">
            <w:pPr>
              <w:spacing w:line="340" w:lineRule="exact"/>
              <w:rPr>
                <w:rFonts w:asciiTheme="majorBidi" w:hAnsiTheme="majorBidi" w:cstheme="majorBidi"/>
                <w:b/>
                <w:bCs/>
                <w:sz w:val="28"/>
                <w:szCs w:val="28"/>
                <w:cs/>
              </w:rPr>
            </w:pPr>
          </w:p>
        </w:tc>
        <w:tc>
          <w:tcPr>
            <w:tcW w:w="1846" w:type="dxa"/>
            <w:tcBorders>
              <w:left w:val="nil"/>
              <w:right w:val="nil"/>
            </w:tcBorders>
            <w:shd w:val="clear" w:color="auto" w:fill="auto"/>
            <w:noWrap/>
            <w:vAlign w:val="bottom"/>
          </w:tcPr>
          <w:p w14:paraId="6E3F5EE2" w14:textId="04087570" w:rsidR="000261AC" w:rsidRPr="00111FE7" w:rsidRDefault="001D3720" w:rsidP="004872A2">
            <w:pPr>
              <w:pBdr>
                <w:bottom w:val="single" w:sz="4" w:space="1" w:color="auto"/>
              </w:pBdr>
              <w:spacing w:line="340" w:lineRule="exact"/>
              <w:jc w:val="center"/>
              <w:rPr>
                <w:rFonts w:asciiTheme="majorBidi" w:hAnsiTheme="majorBidi" w:cstheme="majorBidi"/>
                <w:spacing w:val="-4"/>
                <w:sz w:val="28"/>
                <w:szCs w:val="28"/>
              </w:rPr>
            </w:pPr>
            <w:r>
              <w:rPr>
                <w:rFonts w:asciiTheme="majorBidi" w:hAnsiTheme="majorBidi" w:cstheme="majorBidi"/>
                <w:sz w:val="28"/>
                <w:szCs w:val="28"/>
              </w:rPr>
              <w:t>September 30</w:t>
            </w:r>
            <w:r w:rsidR="00FB5495">
              <w:rPr>
                <w:rFonts w:asciiTheme="majorBidi" w:hAnsiTheme="majorBidi" w:cstheme="majorBidi"/>
                <w:sz w:val="28"/>
                <w:szCs w:val="28"/>
              </w:rPr>
              <w:t>, 2024</w:t>
            </w:r>
          </w:p>
        </w:tc>
        <w:tc>
          <w:tcPr>
            <w:tcW w:w="1847" w:type="dxa"/>
            <w:tcBorders>
              <w:left w:val="nil"/>
              <w:right w:val="nil"/>
            </w:tcBorders>
            <w:vAlign w:val="bottom"/>
          </w:tcPr>
          <w:p w14:paraId="1027F938" w14:textId="2430909C" w:rsidR="000261AC" w:rsidRPr="00111FE7" w:rsidRDefault="00FB5495" w:rsidP="004872A2">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December 31, 2023</w:t>
            </w:r>
          </w:p>
        </w:tc>
      </w:tr>
      <w:tr w:rsidR="00817A53" w:rsidRPr="00111FE7" w14:paraId="1C17626F" w14:textId="77777777" w:rsidTr="00817A53">
        <w:trPr>
          <w:trHeight w:val="397"/>
        </w:trPr>
        <w:tc>
          <w:tcPr>
            <w:tcW w:w="4530" w:type="dxa"/>
            <w:tcBorders>
              <w:top w:val="nil"/>
              <w:left w:val="nil"/>
              <w:bottom w:val="nil"/>
              <w:right w:val="nil"/>
            </w:tcBorders>
            <w:shd w:val="clear" w:color="auto" w:fill="auto"/>
            <w:noWrap/>
            <w:vAlign w:val="bottom"/>
          </w:tcPr>
          <w:p w14:paraId="0BED2C2C" w14:textId="77777777" w:rsidR="00817A53" w:rsidRPr="00486BAA" w:rsidRDefault="00817A53" w:rsidP="00817A53">
            <w:pPr>
              <w:spacing w:line="340" w:lineRule="exact"/>
              <w:rPr>
                <w:rFonts w:asciiTheme="majorBidi" w:hAnsiTheme="majorBidi" w:cstheme="majorBidi"/>
                <w:b/>
                <w:bCs/>
                <w:sz w:val="28"/>
                <w:szCs w:val="28"/>
                <w:cs/>
              </w:rPr>
            </w:pPr>
            <w:r w:rsidRPr="00111FE7">
              <w:rPr>
                <w:rFonts w:asciiTheme="majorBidi" w:hAnsiTheme="majorBidi" w:cstheme="majorBidi"/>
                <w:b/>
                <w:bCs/>
                <w:sz w:val="28"/>
                <w:szCs w:val="28"/>
              </w:rPr>
              <w:t>Lease liabilities</w:t>
            </w:r>
          </w:p>
        </w:tc>
        <w:tc>
          <w:tcPr>
            <w:tcW w:w="1846" w:type="dxa"/>
            <w:tcBorders>
              <w:left w:val="nil"/>
              <w:right w:val="nil"/>
            </w:tcBorders>
            <w:shd w:val="clear" w:color="auto" w:fill="auto"/>
            <w:noWrap/>
            <w:vAlign w:val="center"/>
          </w:tcPr>
          <w:p w14:paraId="24C44D02" w14:textId="57FEB55F" w:rsidR="00817A53" w:rsidRPr="00817A53" w:rsidRDefault="00817A53" w:rsidP="00817A53">
            <w:pPr>
              <w:tabs>
                <w:tab w:val="decimal" w:pos="1509"/>
              </w:tabs>
              <w:spacing w:line="340" w:lineRule="exact"/>
              <w:jc w:val="center"/>
              <w:rPr>
                <w:rFonts w:asciiTheme="majorBidi" w:hAnsiTheme="majorBidi" w:cstheme="majorBidi"/>
                <w:sz w:val="28"/>
                <w:szCs w:val="28"/>
              </w:rPr>
            </w:pPr>
            <w:r w:rsidRPr="00817A53">
              <w:rPr>
                <w:rFonts w:asciiTheme="majorBidi" w:hAnsiTheme="majorBidi" w:cstheme="majorBidi"/>
                <w:sz w:val="28"/>
                <w:szCs w:val="28"/>
              </w:rPr>
              <w:t>4,339,680</w:t>
            </w:r>
          </w:p>
        </w:tc>
        <w:tc>
          <w:tcPr>
            <w:tcW w:w="1847" w:type="dxa"/>
            <w:tcBorders>
              <w:left w:val="nil"/>
              <w:right w:val="nil"/>
            </w:tcBorders>
            <w:shd w:val="clear" w:color="auto" w:fill="auto"/>
            <w:vAlign w:val="center"/>
          </w:tcPr>
          <w:p w14:paraId="19CB01F9" w14:textId="10F19A58" w:rsidR="00817A53" w:rsidRPr="00111FE7" w:rsidRDefault="00817A53" w:rsidP="00817A53">
            <w:pPr>
              <w:tabs>
                <w:tab w:val="decimal" w:pos="1531"/>
              </w:tabs>
              <w:spacing w:line="340" w:lineRule="exact"/>
              <w:jc w:val="center"/>
              <w:rPr>
                <w:rFonts w:asciiTheme="majorBidi" w:hAnsiTheme="majorBidi" w:cstheme="majorBidi"/>
                <w:sz w:val="28"/>
                <w:szCs w:val="28"/>
              </w:rPr>
            </w:pPr>
            <w:r>
              <w:rPr>
                <w:rFonts w:asciiTheme="majorBidi" w:hAnsiTheme="majorBidi" w:cstheme="majorBidi"/>
                <w:sz w:val="28"/>
                <w:szCs w:val="28"/>
              </w:rPr>
              <w:t>6,601,840</w:t>
            </w:r>
          </w:p>
        </w:tc>
      </w:tr>
      <w:tr w:rsidR="00817A53" w:rsidRPr="00111FE7" w14:paraId="5B76D62E" w14:textId="77777777" w:rsidTr="00817A53">
        <w:trPr>
          <w:trHeight w:val="397"/>
        </w:trPr>
        <w:tc>
          <w:tcPr>
            <w:tcW w:w="4530" w:type="dxa"/>
            <w:tcBorders>
              <w:top w:val="nil"/>
              <w:left w:val="nil"/>
              <w:bottom w:val="nil"/>
              <w:right w:val="nil"/>
            </w:tcBorders>
            <w:shd w:val="clear" w:color="auto" w:fill="auto"/>
            <w:noWrap/>
            <w:vAlign w:val="bottom"/>
          </w:tcPr>
          <w:p w14:paraId="24AFCA30" w14:textId="356B5468" w:rsidR="00817A53" w:rsidRPr="00486BAA" w:rsidRDefault="00817A53" w:rsidP="00817A53">
            <w:pPr>
              <w:spacing w:line="340" w:lineRule="exact"/>
              <w:rPr>
                <w:rFonts w:asciiTheme="majorBidi" w:hAnsiTheme="majorBidi" w:cstheme="majorBidi"/>
                <w:sz w:val="28"/>
                <w:szCs w:val="28"/>
                <w:cs/>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D</w:t>
            </w:r>
            <w:r w:rsidRPr="00111FE7">
              <w:rPr>
                <w:rFonts w:asciiTheme="majorBidi" w:hAnsiTheme="majorBidi" w:cstheme="majorBidi"/>
                <w:sz w:val="28"/>
                <w:szCs w:val="28"/>
              </w:rPr>
              <w:t>eferred interest expense</w:t>
            </w:r>
          </w:p>
        </w:tc>
        <w:tc>
          <w:tcPr>
            <w:tcW w:w="1846" w:type="dxa"/>
            <w:tcBorders>
              <w:left w:val="nil"/>
              <w:right w:val="nil"/>
            </w:tcBorders>
            <w:shd w:val="clear" w:color="auto" w:fill="auto"/>
            <w:noWrap/>
            <w:vAlign w:val="center"/>
          </w:tcPr>
          <w:p w14:paraId="06EC4CB0" w14:textId="6180DE8B" w:rsidR="00817A53" w:rsidRPr="00817A53" w:rsidRDefault="00817A53" w:rsidP="00817A53">
            <w:pPr>
              <w:pBdr>
                <w:bottom w:val="single" w:sz="4" w:space="1" w:color="auto"/>
              </w:pBdr>
              <w:tabs>
                <w:tab w:val="decimal" w:pos="1531"/>
              </w:tabs>
              <w:spacing w:line="340" w:lineRule="exact"/>
              <w:jc w:val="center"/>
              <w:rPr>
                <w:rFonts w:asciiTheme="majorBidi" w:hAnsiTheme="majorBidi" w:cstheme="majorBidi"/>
                <w:sz w:val="28"/>
                <w:szCs w:val="28"/>
              </w:rPr>
            </w:pPr>
            <w:r w:rsidRPr="00817A53">
              <w:rPr>
                <w:rFonts w:asciiTheme="majorBidi" w:hAnsiTheme="majorBidi" w:cstheme="majorBidi"/>
                <w:sz w:val="28"/>
                <w:szCs w:val="28"/>
              </w:rPr>
              <w:t>(203,133)</w:t>
            </w:r>
          </w:p>
        </w:tc>
        <w:tc>
          <w:tcPr>
            <w:tcW w:w="1847" w:type="dxa"/>
            <w:tcBorders>
              <w:left w:val="nil"/>
              <w:right w:val="nil"/>
            </w:tcBorders>
            <w:shd w:val="clear" w:color="auto" w:fill="auto"/>
            <w:vAlign w:val="center"/>
          </w:tcPr>
          <w:p w14:paraId="3246A6B9" w14:textId="05AA6432" w:rsidR="00817A53" w:rsidRPr="00111FE7" w:rsidRDefault="00817A53" w:rsidP="00817A53">
            <w:pPr>
              <w:pBdr>
                <w:bottom w:val="single" w:sz="4" w:space="1" w:color="auto"/>
              </w:pBdr>
              <w:tabs>
                <w:tab w:val="decimal" w:pos="1531"/>
              </w:tabs>
              <w:spacing w:line="340" w:lineRule="exact"/>
              <w:jc w:val="center"/>
              <w:rPr>
                <w:rFonts w:asciiTheme="majorBidi" w:hAnsiTheme="majorBidi" w:cstheme="majorBidi"/>
                <w:sz w:val="28"/>
                <w:szCs w:val="28"/>
              </w:rPr>
            </w:pPr>
            <w:r>
              <w:rPr>
                <w:rFonts w:asciiTheme="majorBidi" w:hAnsiTheme="majorBidi" w:cstheme="majorBidi"/>
                <w:sz w:val="28"/>
                <w:szCs w:val="28"/>
              </w:rPr>
              <w:t>(396,598)</w:t>
            </w:r>
          </w:p>
        </w:tc>
      </w:tr>
      <w:tr w:rsidR="00817A53" w:rsidRPr="00111FE7" w14:paraId="2753E0FE" w14:textId="77777777" w:rsidTr="00817A53">
        <w:trPr>
          <w:trHeight w:val="397"/>
        </w:trPr>
        <w:tc>
          <w:tcPr>
            <w:tcW w:w="4530" w:type="dxa"/>
            <w:tcBorders>
              <w:top w:val="nil"/>
              <w:left w:val="nil"/>
              <w:bottom w:val="nil"/>
              <w:right w:val="nil"/>
            </w:tcBorders>
            <w:shd w:val="clear" w:color="auto" w:fill="auto"/>
            <w:noWrap/>
            <w:vAlign w:val="bottom"/>
          </w:tcPr>
          <w:p w14:paraId="79038DC8" w14:textId="77777777" w:rsidR="00817A53" w:rsidRPr="00486BAA" w:rsidRDefault="00817A53" w:rsidP="00817A53">
            <w:pPr>
              <w:spacing w:line="340" w:lineRule="exact"/>
              <w:rPr>
                <w:rFonts w:asciiTheme="majorBidi" w:hAnsiTheme="majorBidi" w:cstheme="majorBidi"/>
                <w:b/>
                <w:bCs/>
                <w:sz w:val="28"/>
                <w:szCs w:val="28"/>
                <w:cs/>
              </w:rPr>
            </w:pPr>
            <w:r w:rsidRPr="00111FE7">
              <w:rPr>
                <w:rFonts w:asciiTheme="majorBidi" w:hAnsiTheme="majorBidi" w:cstheme="majorBidi"/>
                <w:b/>
                <w:bCs/>
                <w:sz w:val="28"/>
                <w:szCs w:val="28"/>
              </w:rPr>
              <w:t xml:space="preserve">Present value of lease liabilities </w:t>
            </w:r>
          </w:p>
        </w:tc>
        <w:tc>
          <w:tcPr>
            <w:tcW w:w="1846" w:type="dxa"/>
            <w:tcBorders>
              <w:left w:val="nil"/>
              <w:right w:val="nil"/>
            </w:tcBorders>
            <w:shd w:val="clear" w:color="auto" w:fill="auto"/>
            <w:noWrap/>
            <w:vAlign w:val="center"/>
          </w:tcPr>
          <w:p w14:paraId="18632127" w14:textId="27E65CF4" w:rsidR="00817A53" w:rsidRPr="00817A53" w:rsidRDefault="00817A53" w:rsidP="00817A53">
            <w:pPr>
              <w:tabs>
                <w:tab w:val="decimal" w:pos="1531"/>
              </w:tabs>
              <w:spacing w:line="340" w:lineRule="exact"/>
              <w:jc w:val="center"/>
              <w:rPr>
                <w:rFonts w:asciiTheme="majorBidi" w:hAnsiTheme="majorBidi" w:cstheme="majorBidi"/>
                <w:sz w:val="28"/>
                <w:szCs w:val="28"/>
              </w:rPr>
            </w:pPr>
            <w:r w:rsidRPr="00817A53">
              <w:rPr>
                <w:rFonts w:asciiTheme="majorBidi" w:hAnsiTheme="majorBidi" w:cstheme="majorBidi"/>
                <w:sz w:val="28"/>
                <w:szCs w:val="28"/>
              </w:rPr>
              <w:t>4,136,547</w:t>
            </w:r>
          </w:p>
        </w:tc>
        <w:tc>
          <w:tcPr>
            <w:tcW w:w="1847" w:type="dxa"/>
            <w:tcBorders>
              <w:left w:val="nil"/>
              <w:right w:val="nil"/>
            </w:tcBorders>
            <w:shd w:val="clear" w:color="auto" w:fill="auto"/>
            <w:vAlign w:val="center"/>
          </w:tcPr>
          <w:p w14:paraId="2DFB936F" w14:textId="4758F5A1" w:rsidR="00817A53" w:rsidRPr="00111FE7" w:rsidRDefault="00817A53" w:rsidP="00817A53">
            <w:pPr>
              <w:tabs>
                <w:tab w:val="decimal" w:pos="1531"/>
              </w:tabs>
              <w:spacing w:line="340" w:lineRule="exact"/>
              <w:jc w:val="center"/>
              <w:rPr>
                <w:rFonts w:asciiTheme="majorBidi" w:hAnsiTheme="majorBidi" w:cstheme="majorBidi"/>
                <w:sz w:val="28"/>
                <w:szCs w:val="28"/>
              </w:rPr>
            </w:pPr>
            <w:r>
              <w:rPr>
                <w:rFonts w:asciiTheme="majorBidi" w:hAnsiTheme="majorBidi" w:cstheme="majorBidi"/>
                <w:sz w:val="28"/>
                <w:szCs w:val="28"/>
              </w:rPr>
              <w:t>6,205,242</w:t>
            </w:r>
          </w:p>
        </w:tc>
      </w:tr>
      <w:tr w:rsidR="00817A53" w:rsidRPr="00111FE7" w14:paraId="263E445D" w14:textId="77777777" w:rsidTr="00817A53">
        <w:trPr>
          <w:trHeight w:val="397"/>
        </w:trPr>
        <w:tc>
          <w:tcPr>
            <w:tcW w:w="4530" w:type="dxa"/>
            <w:tcBorders>
              <w:top w:val="nil"/>
              <w:left w:val="nil"/>
              <w:bottom w:val="nil"/>
              <w:right w:val="nil"/>
            </w:tcBorders>
            <w:shd w:val="clear" w:color="auto" w:fill="auto"/>
            <w:noWrap/>
            <w:vAlign w:val="bottom"/>
          </w:tcPr>
          <w:p w14:paraId="57EB37AE" w14:textId="2363ACDE" w:rsidR="00817A53" w:rsidRPr="00111FE7" w:rsidRDefault="00817A53" w:rsidP="00817A53">
            <w:pPr>
              <w:spacing w:line="340" w:lineRule="exact"/>
              <w:rPr>
                <w:rFonts w:asciiTheme="majorBidi" w:hAnsiTheme="majorBidi" w:cstheme="majorBidi"/>
                <w:sz w:val="28"/>
                <w:szCs w:val="28"/>
              </w:rPr>
            </w:pPr>
            <w:r w:rsidRPr="00111FE7">
              <w:rPr>
                <w:rFonts w:asciiTheme="majorBidi" w:hAnsiTheme="majorBidi" w:cstheme="majorBidi"/>
                <w:sz w:val="28"/>
                <w:szCs w:val="28"/>
                <w:u w:val="single"/>
              </w:rPr>
              <w:t>Less</w:t>
            </w:r>
            <w:r>
              <w:rPr>
                <w:rFonts w:asciiTheme="majorBidi" w:hAnsiTheme="majorBidi" w:cstheme="majorBidi"/>
                <w:sz w:val="28"/>
                <w:szCs w:val="28"/>
              </w:rPr>
              <w:t xml:space="preserve"> Current portion </w:t>
            </w:r>
          </w:p>
        </w:tc>
        <w:tc>
          <w:tcPr>
            <w:tcW w:w="1846" w:type="dxa"/>
            <w:tcBorders>
              <w:left w:val="nil"/>
              <w:right w:val="nil"/>
            </w:tcBorders>
            <w:shd w:val="clear" w:color="auto" w:fill="auto"/>
            <w:noWrap/>
            <w:vAlign w:val="center"/>
          </w:tcPr>
          <w:p w14:paraId="75C3EC05" w14:textId="4B88CA0B" w:rsidR="00817A53" w:rsidRPr="00817A53" w:rsidRDefault="00817A53" w:rsidP="00817A53">
            <w:pPr>
              <w:pBdr>
                <w:bottom w:val="single" w:sz="4" w:space="1" w:color="auto"/>
              </w:pBdr>
              <w:tabs>
                <w:tab w:val="decimal" w:pos="1531"/>
              </w:tabs>
              <w:spacing w:line="340" w:lineRule="exact"/>
              <w:jc w:val="center"/>
              <w:rPr>
                <w:rFonts w:asciiTheme="majorBidi" w:hAnsiTheme="majorBidi" w:cstheme="majorBidi"/>
                <w:sz w:val="28"/>
                <w:szCs w:val="28"/>
              </w:rPr>
            </w:pPr>
            <w:r w:rsidRPr="00817A53">
              <w:rPr>
                <w:rFonts w:asciiTheme="majorBidi" w:hAnsiTheme="majorBidi" w:cstheme="majorBidi"/>
                <w:sz w:val="28"/>
                <w:szCs w:val="28"/>
              </w:rPr>
              <w:t>(2,477,609)</w:t>
            </w:r>
          </w:p>
        </w:tc>
        <w:tc>
          <w:tcPr>
            <w:tcW w:w="1847" w:type="dxa"/>
            <w:tcBorders>
              <w:left w:val="nil"/>
              <w:right w:val="nil"/>
            </w:tcBorders>
            <w:shd w:val="clear" w:color="auto" w:fill="auto"/>
            <w:vAlign w:val="center"/>
          </w:tcPr>
          <w:p w14:paraId="7842658A" w14:textId="2C65E4B0" w:rsidR="00817A53" w:rsidRPr="00111FE7" w:rsidRDefault="00817A53" w:rsidP="00817A53">
            <w:pPr>
              <w:pBdr>
                <w:bottom w:val="single" w:sz="4" w:space="1" w:color="auto"/>
              </w:pBdr>
              <w:tabs>
                <w:tab w:val="decimal" w:pos="1531"/>
              </w:tabs>
              <w:spacing w:line="340" w:lineRule="exact"/>
              <w:jc w:val="center"/>
              <w:rPr>
                <w:rFonts w:asciiTheme="majorBidi" w:hAnsiTheme="majorBidi" w:cstheme="majorBidi"/>
                <w:sz w:val="28"/>
                <w:szCs w:val="28"/>
              </w:rPr>
            </w:pPr>
            <w:r>
              <w:rPr>
                <w:rFonts w:asciiTheme="majorBidi" w:hAnsiTheme="majorBidi" w:cstheme="majorBidi"/>
                <w:sz w:val="28"/>
                <w:szCs w:val="28"/>
              </w:rPr>
              <w:t>(2,694,286)</w:t>
            </w:r>
          </w:p>
        </w:tc>
      </w:tr>
      <w:tr w:rsidR="00817A53" w:rsidRPr="00111FE7" w14:paraId="48793146" w14:textId="77777777" w:rsidTr="00817A53">
        <w:trPr>
          <w:trHeight w:val="397"/>
        </w:trPr>
        <w:tc>
          <w:tcPr>
            <w:tcW w:w="4530" w:type="dxa"/>
            <w:tcBorders>
              <w:top w:val="nil"/>
              <w:left w:val="nil"/>
              <w:bottom w:val="nil"/>
              <w:right w:val="nil"/>
            </w:tcBorders>
            <w:shd w:val="clear" w:color="auto" w:fill="auto"/>
            <w:noWrap/>
            <w:vAlign w:val="bottom"/>
            <w:hideMark/>
          </w:tcPr>
          <w:p w14:paraId="3DD1668C" w14:textId="2748E3D7" w:rsidR="00817A53" w:rsidRPr="00111FE7" w:rsidRDefault="00817A53" w:rsidP="00817A53">
            <w:pPr>
              <w:spacing w:line="340" w:lineRule="exact"/>
              <w:rPr>
                <w:rFonts w:asciiTheme="majorBidi" w:hAnsiTheme="majorBidi" w:cstheme="majorBidi"/>
                <w:b/>
                <w:bCs/>
                <w:sz w:val="28"/>
                <w:szCs w:val="28"/>
              </w:rPr>
            </w:pPr>
            <w:r w:rsidRPr="00111FE7">
              <w:rPr>
                <w:rFonts w:asciiTheme="majorBidi" w:hAnsiTheme="majorBidi" w:cstheme="majorBidi"/>
                <w:b/>
                <w:bCs/>
                <w:sz w:val="28"/>
                <w:szCs w:val="28"/>
              </w:rPr>
              <w:t>Lease liabilities - net</w:t>
            </w:r>
          </w:p>
        </w:tc>
        <w:tc>
          <w:tcPr>
            <w:tcW w:w="1846" w:type="dxa"/>
            <w:tcBorders>
              <w:left w:val="nil"/>
              <w:right w:val="nil"/>
            </w:tcBorders>
            <w:shd w:val="clear" w:color="auto" w:fill="auto"/>
            <w:noWrap/>
            <w:vAlign w:val="bottom"/>
          </w:tcPr>
          <w:p w14:paraId="2557DCA2" w14:textId="59BBD3D3" w:rsidR="00817A53" w:rsidRPr="00817A53" w:rsidRDefault="00817A53" w:rsidP="00817A53">
            <w:pPr>
              <w:pBdr>
                <w:bottom w:val="double" w:sz="4" w:space="1" w:color="auto"/>
              </w:pBdr>
              <w:tabs>
                <w:tab w:val="decimal" w:pos="1531"/>
              </w:tabs>
              <w:spacing w:line="340" w:lineRule="exact"/>
              <w:jc w:val="center"/>
              <w:rPr>
                <w:rFonts w:asciiTheme="majorBidi" w:hAnsiTheme="majorBidi" w:cstheme="majorBidi"/>
                <w:sz w:val="28"/>
                <w:szCs w:val="28"/>
              </w:rPr>
            </w:pPr>
            <w:r w:rsidRPr="00817A53">
              <w:rPr>
                <w:rFonts w:asciiTheme="majorBidi" w:hAnsiTheme="majorBidi" w:cstheme="majorBidi"/>
                <w:sz w:val="28"/>
                <w:szCs w:val="28"/>
              </w:rPr>
              <w:t>1,658,938</w:t>
            </w:r>
          </w:p>
        </w:tc>
        <w:tc>
          <w:tcPr>
            <w:tcW w:w="1847" w:type="dxa"/>
            <w:tcBorders>
              <w:left w:val="nil"/>
              <w:right w:val="nil"/>
            </w:tcBorders>
            <w:shd w:val="clear" w:color="auto" w:fill="auto"/>
            <w:vAlign w:val="bottom"/>
          </w:tcPr>
          <w:p w14:paraId="36B7E92D" w14:textId="02427EF1" w:rsidR="00817A53" w:rsidRPr="00111FE7" w:rsidRDefault="00817A53" w:rsidP="00817A53">
            <w:pPr>
              <w:pBdr>
                <w:bottom w:val="double" w:sz="4" w:space="1" w:color="auto"/>
              </w:pBdr>
              <w:tabs>
                <w:tab w:val="decimal" w:pos="1531"/>
              </w:tabs>
              <w:spacing w:line="340" w:lineRule="exact"/>
              <w:jc w:val="center"/>
              <w:rPr>
                <w:rFonts w:asciiTheme="majorBidi" w:hAnsiTheme="majorBidi" w:cstheme="majorBidi"/>
                <w:sz w:val="28"/>
                <w:szCs w:val="28"/>
              </w:rPr>
            </w:pPr>
            <w:r>
              <w:rPr>
                <w:rFonts w:asciiTheme="majorBidi" w:hAnsiTheme="majorBidi" w:cstheme="majorBidi"/>
                <w:sz w:val="28"/>
                <w:szCs w:val="28"/>
              </w:rPr>
              <w:t>3,510,956</w:t>
            </w:r>
          </w:p>
        </w:tc>
      </w:tr>
    </w:tbl>
    <w:p w14:paraId="6C6420AB" w14:textId="1586845F" w:rsidR="00FB71A9" w:rsidRDefault="00750E1E" w:rsidP="004872A2">
      <w:pPr>
        <w:spacing w:before="120" w:line="340" w:lineRule="exact"/>
        <w:ind w:left="567"/>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w:t>
      </w:r>
      <w:r w:rsidR="004D2E5B">
        <w:rPr>
          <w:rFonts w:asciiTheme="majorBidi" w:hAnsiTheme="majorBidi" w:cstheme="majorBidi"/>
          <w:spacing w:val="-2"/>
          <w:sz w:val="28"/>
          <w:szCs w:val="28"/>
        </w:rPr>
        <w:t>C</w:t>
      </w:r>
      <w:r w:rsidRPr="00111FE7">
        <w:rPr>
          <w:rFonts w:asciiTheme="majorBidi" w:hAnsiTheme="majorBidi" w:cstheme="majorBidi"/>
          <w:spacing w:val="-2"/>
          <w:sz w:val="28"/>
          <w:szCs w:val="28"/>
        </w:rPr>
        <w:t xml:space="preserve">ompany has entered into the land and property lease agreements including service fee with </w:t>
      </w:r>
      <w:r w:rsidR="003B00F4" w:rsidRPr="00111FE7">
        <w:rPr>
          <w:rFonts w:asciiTheme="majorBidi" w:hAnsiTheme="majorBidi" w:cstheme="majorBidi"/>
          <w:spacing w:val="-2"/>
          <w:sz w:val="28"/>
          <w:szCs w:val="28"/>
        </w:rPr>
        <w:t>other parties</w:t>
      </w:r>
      <w:r w:rsidRPr="00111FE7">
        <w:rPr>
          <w:rFonts w:asciiTheme="majorBidi" w:hAnsiTheme="majorBidi" w:cstheme="majorBidi"/>
          <w:spacing w:val="-2"/>
          <w:sz w:val="28"/>
          <w:szCs w:val="28"/>
        </w:rPr>
        <w:t xml:space="preserve">, </w:t>
      </w:r>
      <w:r w:rsidR="00B5571A">
        <w:rPr>
          <w:rFonts w:asciiTheme="majorBidi" w:hAnsiTheme="majorBidi" w:cstheme="majorBidi"/>
          <w:spacing w:val="-2"/>
          <w:sz w:val="28"/>
          <w:szCs w:val="28"/>
        </w:rPr>
        <w:br/>
      </w:r>
      <w:r w:rsidRPr="00111FE7">
        <w:rPr>
          <w:rFonts w:asciiTheme="majorBidi" w:hAnsiTheme="majorBidi" w:cstheme="majorBidi"/>
          <w:spacing w:val="-2"/>
          <w:sz w:val="28"/>
          <w:szCs w:val="28"/>
        </w:rPr>
        <w:t xml:space="preserve">the terms of the agreements are generally </w:t>
      </w:r>
      <w:r w:rsidR="00D51286">
        <w:rPr>
          <w:rFonts w:asciiTheme="majorBidi" w:hAnsiTheme="majorBidi" w:cstheme="majorBidi"/>
          <w:spacing w:val="-2"/>
          <w:sz w:val="28"/>
          <w:szCs w:val="28"/>
        </w:rPr>
        <w:t>between 2</w:t>
      </w:r>
      <w:r w:rsidRPr="00082B7A">
        <w:rPr>
          <w:rFonts w:asciiTheme="majorBidi" w:hAnsiTheme="majorBidi" w:cstheme="majorBidi"/>
          <w:spacing w:val="-2"/>
          <w:sz w:val="28"/>
          <w:szCs w:val="28"/>
        </w:rPr>
        <w:t xml:space="preserve"> to 9</w:t>
      </w:r>
      <w:r w:rsidRPr="00111FE7">
        <w:rPr>
          <w:rFonts w:asciiTheme="majorBidi" w:hAnsiTheme="majorBidi" w:cstheme="majorBidi"/>
          <w:spacing w:val="-2"/>
          <w:sz w:val="28"/>
          <w:szCs w:val="28"/>
        </w:rPr>
        <w:t xml:space="preserve"> years.</w:t>
      </w:r>
    </w:p>
    <w:p w14:paraId="02EFAB64" w14:textId="6634CD68" w:rsidR="00750CFA" w:rsidRDefault="00750CFA" w:rsidP="004872A2">
      <w:pPr>
        <w:spacing w:before="120" w:line="340" w:lineRule="exact"/>
        <w:ind w:left="567"/>
        <w:rPr>
          <w:rFonts w:asciiTheme="majorBidi" w:hAnsiTheme="majorBidi" w:cstheme="majorBidi"/>
          <w:spacing w:val="-2"/>
          <w:sz w:val="28"/>
          <w:szCs w:val="28"/>
        </w:rPr>
      </w:pPr>
      <w:r w:rsidRPr="00750CFA">
        <w:rPr>
          <w:sz w:val="28"/>
          <w:szCs w:val="28"/>
        </w:rPr>
        <w:t>Movements of</w:t>
      </w:r>
      <w:r w:rsidR="001D3720">
        <w:rPr>
          <w:sz w:val="28"/>
          <w:szCs w:val="28"/>
        </w:rPr>
        <w:t xml:space="preserve"> lease liabilities for the nine</w:t>
      </w:r>
      <w:r w:rsidRPr="00750CFA">
        <w:rPr>
          <w:sz w:val="28"/>
          <w:szCs w:val="28"/>
        </w:rPr>
        <w:t xml:space="preserve">-month period ended </w:t>
      </w:r>
      <w:r w:rsidR="001D3720">
        <w:rPr>
          <w:sz w:val="28"/>
          <w:szCs w:val="28"/>
        </w:rPr>
        <w:t>September 30</w:t>
      </w:r>
      <w:r w:rsidR="00A9793D">
        <w:rPr>
          <w:sz w:val="28"/>
          <w:szCs w:val="28"/>
        </w:rPr>
        <w:t>, 2024</w:t>
      </w:r>
      <w:r w:rsidR="000708F8">
        <w:rPr>
          <w:sz w:val="28"/>
          <w:szCs w:val="28"/>
        </w:rPr>
        <w:t xml:space="preserve"> are </w:t>
      </w:r>
      <w:proofErr w:type="spellStart"/>
      <w:r w:rsidR="000708F8">
        <w:rPr>
          <w:sz w:val="28"/>
          <w:szCs w:val="28"/>
        </w:rPr>
        <w:t>summarised</w:t>
      </w:r>
      <w:proofErr w:type="spellEnd"/>
      <w:r w:rsidR="000708F8">
        <w:rPr>
          <w:sz w:val="28"/>
          <w:szCs w:val="28"/>
        </w:rPr>
        <w:t xml:space="preserve"> below:</w:t>
      </w:r>
    </w:p>
    <w:tbl>
      <w:tblPr>
        <w:tblW w:w="8225" w:type="dxa"/>
        <w:tblInd w:w="567" w:type="dxa"/>
        <w:tblCellMar>
          <w:left w:w="57" w:type="dxa"/>
          <w:right w:w="57" w:type="dxa"/>
        </w:tblCellMar>
        <w:tblLook w:val="04A0" w:firstRow="1" w:lastRow="0" w:firstColumn="1" w:lastColumn="0" w:noHBand="0" w:noVBand="1"/>
      </w:tblPr>
      <w:tblGrid>
        <w:gridCol w:w="5896"/>
        <w:gridCol w:w="2329"/>
      </w:tblGrid>
      <w:tr w:rsidR="00750CFA" w:rsidRPr="00111FE7" w14:paraId="1442848C" w14:textId="77777777" w:rsidTr="00F25F0E">
        <w:trPr>
          <w:trHeight w:val="411"/>
        </w:trPr>
        <w:tc>
          <w:tcPr>
            <w:tcW w:w="5896" w:type="dxa"/>
            <w:tcBorders>
              <w:top w:val="nil"/>
              <w:left w:val="nil"/>
              <w:bottom w:val="nil"/>
              <w:right w:val="nil"/>
            </w:tcBorders>
            <w:shd w:val="clear" w:color="auto" w:fill="auto"/>
            <w:noWrap/>
            <w:vAlign w:val="bottom"/>
            <w:hideMark/>
          </w:tcPr>
          <w:p w14:paraId="4C460AFD" w14:textId="77777777" w:rsidR="00750CFA" w:rsidRPr="00111FE7" w:rsidRDefault="00750CFA" w:rsidP="004872A2">
            <w:pPr>
              <w:spacing w:before="120" w:line="340" w:lineRule="exact"/>
              <w:jc w:val="center"/>
              <w:rPr>
                <w:rFonts w:asciiTheme="majorBidi" w:hAnsiTheme="majorBidi" w:cstheme="majorBidi"/>
                <w:sz w:val="28"/>
                <w:szCs w:val="28"/>
              </w:rPr>
            </w:pPr>
          </w:p>
        </w:tc>
        <w:tc>
          <w:tcPr>
            <w:tcW w:w="2329" w:type="dxa"/>
            <w:tcBorders>
              <w:top w:val="nil"/>
              <w:left w:val="nil"/>
              <w:right w:val="nil"/>
            </w:tcBorders>
            <w:shd w:val="clear" w:color="auto" w:fill="auto"/>
            <w:noWrap/>
            <w:vAlign w:val="bottom"/>
            <w:hideMark/>
          </w:tcPr>
          <w:p w14:paraId="362067FF" w14:textId="1A1F858B" w:rsidR="00750CFA" w:rsidRPr="00111FE7" w:rsidRDefault="00750CFA" w:rsidP="004872A2">
            <w:pPr>
              <w:pBdr>
                <w:bottom w:val="single" w:sz="4" w:space="1" w:color="auto"/>
              </w:pBdr>
              <w:spacing w:before="120" w:line="340" w:lineRule="exact"/>
              <w:jc w:val="center"/>
              <w:rPr>
                <w:rFonts w:asciiTheme="majorBidi" w:hAnsiTheme="majorBidi" w:cstheme="majorBidi"/>
                <w:sz w:val="28"/>
                <w:szCs w:val="28"/>
              </w:rPr>
            </w:pPr>
            <w:r w:rsidRPr="00111FE7">
              <w:rPr>
                <w:rFonts w:asciiTheme="majorBidi" w:hAnsiTheme="majorBidi" w:cstheme="majorBidi"/>
                <w:sz w:val="28"/>
                <w:szCs w:val="28"/>
              </w:rPr>
              <w:t>Unit</w:t>
            </w:r>
            <w:r w:rsidR="006402EE">
              <w:rPr>
                <w:rFonts w:asciiTheme="majorBidi" w:hAnsiTheme="majorBidi" w:cstheme="majorBidi"/>
                <w:sz w:val="28"/>
                <w:szCs w:val="28"/>
              </w:rPr>
              <w:t xml:space="preserve"> </w:t>
            </w:r>
            <w:r w:rsidRPr="00111FE7">
              <w:rPr>
                <w:rFonts w:asciiTheme="majorBidi" w:hAnsiTheme="majorBidi" w:cstheme="majorBidi"/>
                <w:sz w:val="28"/>
                <w:szCs w:val="28"/>
              </w:rPr>
              <w:t>: Baht</w:t>
            </w:r>
          </w:p>
        </w:tc>
      </w:tr>
      <w:tr w:rsidR="00750CFA" w:rsidRPr="00111FE7" w14:paraId="3890DD85" w14:textId="77777777" w:rsidTr="00F25F0E">
        <w:trPr>
          <w:trHeight w:val="397"/>
        </w:trPr>
        <w:tc>
          <w:tcPr>
            <w:tcW w:w="5896" w:type="dxa"/>
            <w:tcBorders>
              <w:top w:val="nil"/>
              <w:left w:val="nil"/>
              <w:bottom w:val="nil"/>
              <w:right w:val="nil"/>
            </w:tcBorders>
            <w:shd w:val="clear" w:color="auto" w:fill="auto"/>
            <w:noWrap/>
            <w:vAlign w:val="bottom"/>
            <w:hideMark/>
          </w:tcPr>
          <w:p w14:paraId="56E39958" w14:textId="77777777" w:rsidR="00750CFA" w:rsidRPr="00111FE7" w:rsidRDefault="00750CFA" w:rsidP="004872A2">
            <w:pPr>
              <w:spacing w:line="340" w:lineRule="exact"/>
              <w:jc w:val="center"/>
              <w:rPr>
                <w:rFonts w:asciiTheme="majorBidi" w:hAnsiTheme="majorBidi" w:cstheme="majorBidi"/>
                <w:sz w:val="28"/>
                <w:szCs w:val="28"/>
              </w:rPr>
            </w:pPr>
          </w:p>
        </w:tc>
        <w:tc>
          <w:tcPr>
            <w:tcW w:w="2329" w:type="dxa"/>
            <w:tcBorders>
              <w:top w:val="nil"/>
              <w:left w:val="nil"/>
              <w:bottom w:val="nil"/>
              <w:right w:val="nil"/>
            </w:tcBorders>
            <w:shd w:val="clear" w:color="auto" w:fill="auto"/>
            <w:vAlign w:val="bottom"/>
            <w:hideMark/>
          </w:tcPr>
          <w:p w14:paraId="747E9E6E" w14:textId="77777777" w:rsidR="00750CFA" w:rsidRPr="00111FE7" w:rsidRDefault="00750CFA" w:rsidP="004872A2">
            <w:pPr>
              <w:pBdr>
                <w:bottom w:val="single" w:sz="4" w:space="1" w:color="auto"/>
              </w:pBdr>
              <w:spacing w:line="340" w:lineRule="exact"/>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817A53" w:rsidRPr="00111FE7" w14:paraId="241B73BE" w14:textId="77777777" w:rsidTr="00B658BA">
        <w:trPr>
          <w:trHeight w:val="397"/>
        </w:trPr>
        <w:tc>
          <w:tcPr>
            <w:tcW w:w="5896" w:type="dxa"/>
            <w:tcBorders>
              <w:top w:val="nil"/>
              <w:left w:val="nil"/>
              <w:bottom w:val="nil"/>
              <w:right w:val="nil"/>
            </w:tcBorders>
            <w:shd w:val="clear" w:color="auto" w:fill="auto"/>
            <w:noWrap/>
            <w:vAlign w:val="bottom"/>
            <w:hideMark/>
          </w:tcPr>
          <w:p w14:paraId="288EFF06" w14:textId="257A1919" w:rsidR="00817A53" w:rsidRPr="00C50EC8" w:rsidRDefault="00817A53" w:rsidP="00817A53">
            <w:pPr>
              <w:spacing w:line="340" w:lineRule="exact"/>
              <w:jc w:val="left"/>
              <w:rPr>
                <w:rFonts w:asciiTheme="majorBidi" w:hAnsiTheme="majorBidi" w:cstheme="majorBidi"/>
                <w:bCs/>
                <w:sz w:val="28"/>
                <w:szCs w:val="28"/>
              </w:rPr>
            </w:pPr>
            <w:r w:rsidRPr="00C50EC8">
              <w:rPr>
                <w:rFonts w:eastAsia="Arial Unicode MS"/>
                <w:bCs/>
                <w:sz w:val="28"/>
                <w:szCs w:val="28"/>
              </w:rPr>
              <w:t>Lease liabilities beginning</w:t>
            </w:r>
            <w:r w:rsidRPr="00C50EC8">
              <w:rPr>
                <w:rFonts w:eastAsia="Arial Unicode MS" w:hint="cs"/>
                <w:bCs/>
                <w:sz w:val="28"/>
                <w:szCs w:val="28"/>
                <w:cs/>
              </w:rPr>
              <w:t xml:space="preserve"> </w:t>
            </w:r>
            <w:r w:rsidRPr="00C50EC8">
              <w:rPr>
                <w:rFonts w:eastAsia="Arial Unicode MS"/>
                <w:bCs/>
                <w:sz w:val="28"/>
                <w:szCs w:val="28"/>
              </w:rPr>
              <w:t>of the period</w:t>
            </w:r>
          </w:p>
        </w:tc>
        <w:tc>
          <w:tcPr>
            <w:tcW w:w="2329" w:type="dxa"/>
            <w:tcBorders>
              <w:left w:val="nil"/>
              <w:right w:val="nil"/>
            </w:tcBorders>
            <w:shd w:val="clear" w:color="auto" w:fill="auto"/>
            <w:noWrap/>
            <w:vAlign w:val="center"/>
          </w:tcPr>
          <w:p w14:paraId="10DA5C81" w14:textId="655B3DF9" w:rsidR="00817A53" w:rsidRPr="00111FE7" w:rsidRDefault="00817A53" w:rsidP="00817A53">
            <w:pPr>
              <w:tabs>
                <w:tab w:val="decimal" w:pos="2040"/>
              </w:tabs>
              <w:spacing w:line="340" w:lineRule="exact"/>
              <w:jc w:val="center"/>
              <w:rPr>
                <w:rFonts w:asciiTheme="majorBidi" w:hAnsiTheme="majorBidi" w:cstheme="majorBidi"/>
                <w:sz w:val="28"/>
                <w:szCs w:val="28"/>
              </w:rPr>
            </w:pPr>
            <w:r w:rsidRPr="00983322">
              <w:rPr>
                <w:rFonts w:asciiTheme="majorBidi" w:hAnsiTheme="majorBidi" w:cstheme="majorBidi"/>
                <w:sz w:val="28"/>
                <w:szCs w:val="28"/>
              </w:rPr>
              <w:t>6,205,24</w:t>
            </w:r>
            <w:r w:rsidR="00F727B4">
              <w:rPr>
                <w:rFonts w:asciiTheme="majorBidi" w:hAnsiTheme="majorBidi" w:cstheme="majorBidi"/>
                <w:sz w:val="28"/>
                <w:szCs w:val="28"/>
              </w:rPr>
              <w:t>2</w:t>
            </w:r>
          </w:p>
        </w:tc>
      </w:tr>
      <w:tr w:rsidR="00817A53" w:rsidRPr="00111FE7" w14:paraId="5AECF7AD" w14:textId="77777777" w:rsidTr="00E25DCD">
        <w:trPr>
          <w:trHeight w:val="397"/>
        </w:trPr>
        <w:tc>
          <w:tcPr>
            <w:tcW w:w="5896" w:type="dxa"/>
            <w:tcBorders>
              <w:top w:val="nil"/>
              <w:left w:val="nil"/>
              <w:bottom w:val="nil"/>
              <w:right w:val="nil"/>
            </w:tcBorders>
            <w:shd w:val="clear" w:color="auto" w:fill="auto"/>
            <w:noWrap/>
            <w:vAlign w:val="bottom"/>
            <w:hideMark/>
          </w:tcPr>
          <w:p w14:paraId="4C340050" w14:textId="6775BCD2" w:rsidR="00817A53" w:rsidRPr="00111FE7" w:rsidRDefault="0069487E" w:rsidP="003F0D57">
            <w:pPr>
              <w:spacing w:line="340" w:lineRule="exact"/>
              <w:jc w:val="left"/>
              <w:rPr>
                <w:rFonts w:asciiTheme="majorBidi" w:hAnsiTheme="majorBidi" w:cstheme="majorBidi"/>
                <w:sz w:val="28"/>
                <w:szCs w:val="28"/>
              </w:rPr>
            </w:pPr>
            <w:r>
              <w:rPr>
                <w:sz w:val="28"/>
                <w:szCs w:val="28"/>
              </w:rPr>
              <w:t xml:space="preserve">Lease liabilities decrease from </w:t>
            </w:r>
            <w:r w:rsidR="003F0D57">
              <w:rPr>
                <w:sz w:val="28"/>
                <w:szCs w:val="28"/>
              </w:rPr>
              <w:t>lease modification</w:t>
            </w:r>
          </w:p>
        </w:tc>
        <w:tc>
          <w:tcPr>
            <w:tcW w:w="2329" w:type="dxa"/>
            <w:tcBorders>
              <w:left w:val="nil"/>
              <w:right w:val="nil"/>
            </w:tcBorders>
            <w:shd w:val="clear" w:color="auto" w:fill="auto"/>
            <w:noWrap/>
            <w:vAlign w:val="center"/>
          </w:tcPr>
          <w:p w14:paraId="01FCD110" w14:textId="62A3B77F" w:rsidR="00817A53" w:rsidRPr="00111FE7" w:rsidRDefault="00817A53" w:rsidP="00817A53">
            <w:pPr>
              <w:tabs>
                <w:tab w:val="decimal" w:pos="2040"/>
              </w:tabs>
              <w:spacing w:line="340" w:lineRule="exact"/>
              <w:jc w:val="center"/>
              <w:rPr>
                <w:rFonts w:asciiTheme="majorBidi" w:hAnsiTheme="majorBidi" w:cstheme="majorBidi"/>
                <w:sz w:val="28"/>
                <w:szCs w:val="28"/>
              </w:rPr>
            </w:pPr>
            <w:r w:rsidRPr="002D2DC8">
              <w:rPr>
                <w:rFonts w:asciiTheme="majorBidi" w:hAnsiTheme="majorBidi" w:cstheme="majorBidi"/>
                <w:sz w:val="28"/>
                <w:szCs w:val="28"/>
              </w:rPr>
              <w:t>(66,98</w:t>
            </w:r>
            <w:r w:rsidR="00F727B4">
              <w:rPr>
                <w:rFonts w:asciiTheme="majorBidi" w:hAnsiTheme="majorBidi" w:cstheme="majorBidi"/>
                <w:sz w:val="28"/>
                <w:szCs w:val="28"/>
              </w:rPr>
              <w:t>3</w:t>
            </w:r>
            <w:r w:rsidRPr="002D2DC8">
              <w:rPr>
                <w:rFonts w:asciiTheme="majorBidi" w:hAnsiTheme="majorBidi" w:cstheme="majorBidi"/>
                <w:sz w:val="28"/>
                <w:szCs w:val="28"/>
              </w:rPr>
              <w:t>)</w:t>
            </w:r>
          </w:p>
        </w:tc>
      </w:tr>
      <w:tr w:rsidR="00817A53" w:rsidRPr="00111FE7" w14:paraId="71078BCD" w14:textId="77777777" w:rsidTr="00E25DCD">
        <w:trPr>
          <w:trHeight w:val="397"/>
        </w:trPr>
        <w:tc>
          <w:tcPr>
            <w:tcW w:w="5896" w:type="dxa"/>
            <w:tcBorders>
              <w:top w:val="nil"/>
              <w:left w:val="nil"/>
              <w:bottom w:val="nil"/>
              <w:right w:val="nil"/>
            </w:tcBorders>
            <w:shd w:val="clear" w:color="auto" w:fill="auto"/>
            <w:noWrap/>
            <w:vAlign w:val="bottom"/>
            <w:hideMark/>
          </w:tcPr>
          <w:p w14:paraId="4FE68FC6" w14:textId="0F7AF980" w:rsidR="00817A53" w:rsidRPr="00111FE7" w:rsidRDefault="0069487E" w:rsidP="00817A53">
            <w:pPr>
              <w:spacing w:line="340" w:lineRule="exact"/>
              <w:jc w:val="left"/>
              <w:rPr>
                <w:rFonts w:asciiTheme="majorBidi" w:hAnsiTheme="majorBidi" w:cstheme="majorBidi"/>
                <w:sz w:val="28"/>
                <w:szCs w:val="28"/>
              </w:rPr>
            </w:pPr>
            <w:r w:rsidRPr="00BB1198">
              <w:rPr>
                <w:sz w:val="28"/>
                <w:szCs w:val="28"/>
              </w:rPr>
              <w:t>Payments</w:t>
            </w:r>
            <w:r>
              <w:rPr>
                <w:rFonts w:hint="cs"/>
                <w:sz w:val="28"/>
                <w:szCs w:val="28"/>
                <w:cs/>
              </w:rPr>
              <w:t xml:space="preserve"> </w:t>
            </w:r>
            <w:r w:rsidRPr="00BB1198">
              <w:rPr>
                <w:sz w:val="28"/>
                <w:szCs w:val="28"/>
              </w:rPr>
              <w:t>during the period</w:t>
            </w:r>
          </w:p>
        </w:tc>
        <w:tc>
          <w:tcPr>
            <w:tcW w:w="2329" w:type="dxa"/>
            <w:tcBorders>
              <w:left w:val="nil"/>
              <w:right w:val="nil"/>
            </w:tcBorders>
            <w:shd w:val="clear" w:color="auto" w:fill="auto"/>
            <w:noWrap/>
            <w:vAlign w:val="center"/>
          </w:tcPr>
          <w:p w14:paraId="5B268D4C" w14:textId="3E6DFC29" w:rsidR="00817A53" w:rsidRPr="00111FE7" w:rsidRDefault="00817A53" w:rsidP="00CF29D5">
            <w:pPr>
              <w:tabs>
                <w:tab w:val="decimal" w:pos="2040"/>
              </w:tabs>
              <w:spacing w:line="340" w:lineRule="exact"/>
              <w:jc w:val="center"/>
              <w:rPr>
                <w:rFonts w:asciiTheme="majorBidi" w:hAnsiTheme="majorBidi" w:cstheme="majorBidi"/>
                <w:sz w:val="28"/>
                <w:szCs w:val="28"/>
              </w:rPr>
            </w:pPr>
            <w:r w:rsidRPr="002D2DC8">
              <w:rPr>
                <w:rFonts w:asciiTheme="majorBidi" w:hAnsiTheme="majorBidi" w:cstheme="majorBidi"/>
                <w:sz w:val="28"/>
                <w:szCs w:val="28"/>
              </w:rPr>
              <w:t>(2,190,160)</w:t>
            </w:r>
          </w:p>
        </w:tc>
      </w:tr>
      <w:tr w:rsidR="00817A53" w:rsidRPr="00111FE7" w14:paraId="7C5BEF7F" w14:textId="77777777" w:rsidTr="0069487E">
        <w:trPr>
          <w:trHeight w:val="397"/>
        </w:trPr>
        <w:tc>
          <w:tcPr>
            <w:tcW w:w="5896" w:type="dxa"/>
            <w:tcBorders>
              <w:top w:val="nil"/>
              <w:left w:val="nil"/>
              <w:bottom w:val="nil"/>
              <w:right w:val="nil"/>
            </w:tcBorders>
            <w:shd w:val="clear" w:color="auto" w:fill="auto"/>
            <w:noWrap/>
            <w:vAlign w:val="bottom"/>
          </w:tcPr>
          <w:p w14:paraId="649A5139" w14:textId="2483C894" w:rsidR="00817A53" w:rsidRDefault="0069487E" w:rsidP="00817A53">
            <w:pPr>
              <w:spacing w:line="340" w:lineRule="exact"/>
              <w:jc w:val="left"/>
              <w:rPr>
                <w:sz w:val="28"/>
                <w:szCs w:val="28"/>
              </w:rPr>
            </w:pPr>
            <w:r>
              <w:rPr>
                <w:sz w:val="28"/>
                <w:szCs w:val="28"/>
              </w:rPr>
              <w:t>De</w:t>
            </w:r>
            <w:r w:rsidRPr="00BB1198">
              <w:rPr>
                <w:sz w:val="28"/>
                <w:szCs w:val="28"/>
              </w:rPr>
              <w:t>crease from amor</w:t>
            </w:r>
            <w:r>
              <w:rPr>
                <w:sz w:val="28"/>
                <w:szCs w:val="28"/>
              </w:rPr>
              <w:t>tization of deferred interest during</w:t>
            </w:r>
            <w:r w:rsidRPr="00BB1198">
              <w:rPr>
                <w:sz w:val="28"/>
                <w:szCs w:val="28"/>
              </w:rPr>
              <w:t xml:space="preserve"> the period</w:t>
            </w:r>
          </w:p>
        </w:tc>
        <w:tc>
          <w:tcPr>
            <w:tcW w:w="2329" w:type="dxa"/>
            <w:tcBorders>
              <w:left w:val="nil"/>
              <w:right w:val="nil"/>
            </w:tcBorders>
            <w:shd w:val="clear" w:color="auto" w:fill="auto"/>
            <w:noWrap/>
            <w:vAlign w:val="center"/>
          </w:tcPr>
          <w:p w14:paraId="0F2AE9E7" w14:textId="1C6F9321" w:rsidR="00817A53" w:rsidRPr="00111FE7" w:rsidRDefault="00817A53" w:rsidP="00817A53">
            <w:pPr>
              <w:pBdr>
                <w:bottom w:val="single" w:sz="6" w:space="1" w:color="auto"/>
              </w:pBdr>
              <w:tabs>
                <w:tab w:val="decimal" w:pos="2040"/>
              </w:tabs>
              <w:spacing w:line="340" w:lineRule="exact"/>
              <w:jc w:val="center"/>
              <w:rPr>
                <w:rFonts w:asciiTheme="majorBidi" w:hAnsiTheme="majorBidi" w:cstheme="majorBidi"/>
                <w:sz w:val="28"/>
                <w:szCs w:val="28"/>
              </w:rPr>
            </w:pPr>
            <w:r w:rsidRPr="002D2DC8">
              <w:rPr>
                <w:rFonts w:asciiTheme="majorBidi" w:hAnsiTheme="majorBidi" w:cstheme="majorBidi"/>
                <w:sz w:val="28"/>
                <w:szCs w:val="28"/>
              </w:rPr>
              <w:t>188,448</w:t>
            </w:r>
          </w:p>
        </w:tc>
      </w:tr>
      <w:tr w:rsidR="00817A53" w:rsidRPr="00111FE7" w14:paraId="109D8D82" w14:textId="77777777" w:rsidTr="00E25DCD">
        <w:trPr>
          <w:trHeight w:val="397"/>
        </w:trPr>
        <w:tc>
          <w:tcPr>
            <w:tcW w:w="5896" w:type="dxa"/>
            <w:tcBorders>
              <w:top w:val="nil"/>
              <w:left w:val="nil"/>
              <w:bottom w:val="nil"/>
              <w:right w:val="nil"/>
            </w:tcBorders>
            <w:shd w:val="clear" w:color="auto" w:fill="auto"/>
            <w:noWrap/>
            <w:vAlign w:val="bottom"/>
            <w:hideMark/>
          </w:tcPr>
          <w:p w14:paraId="498B2697" w14:textId="22947950" w:rsidR="00817A53" w:rsidRPr="00111FE7" w:rsidRDefault="00817A53" w:rsidP="00817A53">
            <w:pPr>
              <w:spacing w:line="340" w:lineRule="exact"/>
              <w:jc w:val="left"/>
              <w:rPr>
                <w:rFonts w:asciiTheme="majorBidi" w:hAnsiTheme="majorBidi" w:cstheme="majorBidi"/>
                <w:b/>
                <w:bCs/>
                <w:sz w:val="28"/>
                <w:szCs w:val="28"/>
              </w:rPr>
            </w:pPr>
            <w:r w:rsidRPr="001C5A28">
              <w:rPr>
                <w:b/>
                <w:bCs/>
                <w:sz w:val="28"/>
                <w:szCs w:val="28"/>
              </w:rPr>
              <w:t>Lease liabilities</w:t>
            </w:r>
            <w:r w:rsidRPr="001C5A28">
              <w:rPr>
                <w:rFonts w:hint="cs"/>
                <w:b/>
                <w:bCs/>
                <w:sz w:val="28"/>
                <w:szCs w:val="28"/>
                <w:cs/>
              </w:rPr>
              <w:t xml:space="preserve"> </w:t>
            </w:r>
            <w:r w:rsidRPr="001C5A28">
              <w:rPr>
                <w:b/>
                <w:bCs/>
                <w:sz w:val="28"/>
                <w:szCs w:val="28"/>
              </w:rPr>
              <w:t>ending of the period</w:t>
            </w:r>
          </w:p>
        </w:tc>
        <w:tc>
          <w:tcPr>
            <w:tcW w:w="2329" w:type="dxa"/>
            <w:tcBorders>
              <w:left w:val="nil"/>
              <w:right w:val="nil"/>
            </w:tcBorders>
            <w:shd w:val="clear" w:color="auto" w:fill="auto"/>
            <w:noWrap/>
            <w:vAlign w:val="center"/>
          </w:tcPr>
          <w:p w14:paraId="7A545714" w14:textId="7F6C117B" w:rsidR="00817A53" w:rsidRPr="00111FE7" w:rsidRDefault="00817A53" w:rsidP="00817A53">
            <w:pPr>
              <w:pBdr>
                <w:bottom w:val="double" w:sz="6" w:space="1" w:color="auto"/>
              </w:pBdr>
              <w:tabs>
                <w:tab w:val="decimal" w:pos="2040"/>
              </w:tabs>
              <w:spacing w:line="340" w:lineRule="exact"/>
              <w:jc w:val="center"/>
              <w:rPr>
                <w:rFonts w:asciiTheme="majorBidi" w:hAnsiTheme="majorBidi" w:cstheme="majorBidi"/>
                <w:sz w:val="28"/>
                <w:szCs w:val="28"/>
              </w:rPr>
            </w:pPr>
            <w:r>
              <w:rPr>
                <w:rFonts w:asciiTheme="majorBidi" w:hAnsiTheme="majorBidi" w:cstheme="majorBidi"/>
                <w:sz w:val="28"/>
                <w:szCs w:val="28"/>
              </w:rPr>
              <w:t>4,136,547</w:t>
            </w:r>
          </w:p>
        </w:tc>
      </w:tr>
    </w:tbl>
    <w:p w14:paraId="45910DC6" w14:textId="3349AC8E" w:rsidR="000D64E1" w:rsidRDefault="000D64E1" w:rsidP="000D64E1">
      <w:pPr>
        <w:ind w:left="562"/>
        <w:rPr>
          <w:rFonts w:asciiTheme="majorBidi" w:hAnsiTheme="majorBidi" w:cstheme="majorBidi"/>
          <w:b/>
          <w:bCs/>
          <w:sz w:val="28"/>
          <w:szCs w:val="28"/>
          <w:cs/>
        </w:rPr>
      </w:pPr>
      <w:r>
        <w:rPr>
          <w:rFonts w:asciiTheme="majorBidi" w:hAnsiTheme="majorBidi" w:cstheme="majorBidi"/>
          <w:b/>
          <w:bCs/>
          <w:sz w:val="28"/>
          <w:szCs w:val="28"/>
          <w:cs/>
        </w:rPr>
        <w:br w:type="page"/>
      </w:r>
    </w:p>
    <w:p w14:paraId="1CB79A8B" w14:textId="78938858" w:rsidR="00CE30AB" w:rsidRPr="00111FE7" w:rsidRDefault="00CE30AB" w:rsidP="00B5571A">
      <w:pPr>
        <w:numPr>
          <w:ilvl w:val="0"/>
          <w:numId w:val="1"/>
        </w:numPr>
        <w:ind w:hanging="562"/>
        <w:rPr>
          <w:rFonts w:asciiTheme="majorBidi" w:hAnsiTheme="majorBidi" w:cstheme="majorBidi"/>
          <w:b/>
          <w:bCs/>
          <w:sz w:val="28"/>
          <w:szCs w:val="28"/>
        </w:rPr>
      </w:pPr>
      <w:r w:rsidRPr="00111FE7">
        <w:rPr>
          <w:rFonts w:asciiTheme="majorBidi" w:hAnsiTheme="majorBidi" w:cstheme="majorBidi"/>
          <w:b/>
          <w:bCs/>
          <w:sz w:val="28"/>
          <w:szCs w:val="28"/>
        </w:rPr>
        <w:lastRenderedPageBreak/>
        <w:t>NON-CURRENT PROVISION</w:t>
      </w:r>
      <w:r w:rsidR="00C4268F">
        <w:rPr>
          <w:rFonts w:asciiTheme="majorBidi" w:hAnsiTheme="majorBidi" w:cstheme="majorBidi"/>
          <w:b/>
          <w:bCs/>
          <w:sz w:val="28"/>
          <w:szCs w:val="28"/>
        </w:rPr>
        <w:t>S</w:t>
      </w:r>
      <w:r w:rsidRPr="00111FE7">
        <w:rPr>
          <w:rFonts w:asciiTheme="majorBidi" w:hAnsiTheme="majorBidi" w:cstheme="majorBidi"/>
          <w:b/>
          <w:bCs/>
          <w:sz w:val="28"/>
          <w:szCs w:val="28"/>
        </w:rPr>
        <w:t xml:space="preserve"> FOR EMPLOYEE BENEFITS</w:t>
      </w:r>
    </w:p>
    <w:p w14:paraId="4AB0861C" w14:textId="6A62E5E1" w:rsidR="00CE30AB" w:rsidRPr="00111FE7" w:rsidRDefault="00252CB6" w:rsidP="00CE30AB">
      <w:pPr>
        <w:spacing w:before="120"/>
        <w:ind w:left="567"/>
        <w:jc w:val="both"/>
        <w:rPr>
          <w:rStyle w:val="hps"/>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CE30AB" w:rsidRPr="00111FE7">
        <w:rPr>
          <w:rStyle w:val="hps"/>
          <w:rFonts w:asciiTheme="majorBidi" w:hAnsiTheme="majorBidi" w:cstheme="majorBidi"/>
          <w:sz w:val="28"/>
          <w:szCs w:val="28"/>
        </w:rPr>
        <w:t>the present value of non-current provision</w:t>
      </w:r>
      <w:r w:rsidR="008E61AA">
        <w:rPr>
          <w:rStyle w:val="hps"/>
          <w:rFonts w:asciiTheme="majorBidi" w:hAnsiTheme="majorBidi" w:cstheme="majorBidi"/>
          <w:sz w:val="28"/>
          <w:szCs w:val="28"/>
        </w:rPr>
        <w:t>s</w:t>
      </w:r>
      <w:r w:rsidR="00CE30AB" w:rsidRPr="00111FE7">
        <w:rPr>
          <w:rStyle w:val="hps"/>
          <w:rFonts w:asciiTheme="majorBidi" w:hAnsiTheme="majorBidi" w:cstheme="majorBidi"/>
          <w:sz w:val="28"/>
          <w:szCs w:val="28"/>
        </w:rPr>
        <w:t xml:space="preserve"> for employee benefits for the </w:t>
      </w:r>
      <w:r w:rsidR="00422A74">
        <w:rPr>
          <w:rStyle w:val="hps"/>
          <w:rFonts w:asciiTheme="majorBidi" w:hAnsiTheme="majorBidi" w:cstheme="majorBidi"/>
          <w:sz w:val="28"/>
          <w:szCs w:val="28"/>
        </w:rPr>
        <w:t>nine</w:t>
      </w:r>
      <w:r w:rsidR="007B0884">
        <w:rPr>
          <w:rStyle w:val="hps"/>
          <w:rFonts w:asciiTheme="majorBidi" w:hAnsiTheme="majorBidi" w:cstheme="majorBidi"/>
          <w:sz w:val="28"/>
          <w:szCs w:val="28"/>
        </w:rPr>
        <w:t>-month</w:t>
      </w:r>
      <w:r w:rsidR="00CE30AB" w:rsidRPr="00111FE7">
        <w:rPr>
          <w:rStyle w:val="hps"/>
          <w:rFonts w:asciiTheme="majorBidi" w:hAnsiTheme="majorBidi" w:cstheme="majorBidi"/>
          <w:sz w:val="28"/>
          <w:szCs w:val="28"/>
        </w:rPr>
        <w:t xml:space="preserve"> period ended </w:t>
      </w:r>
      <w:r w:rsidR="00422A74">
        <w:rPr>
          <w:rStyle w:val="hps"/>
          <w:rFonts w:asciiTheme="majorBidi" w:hAnsiTheme="majorBidi" w:cstheme="majorBidi"/>
          <w:sz w:val="28"/>
          <w:szCs w:val="28"/>
        </w:rPr>
        <w:t>September 30</w:t>
      </w:r>
      <w:r w:rsidR="00A9793D">
        <w:rPr>
          <w:rStyle w:val="hps"/>
          <w:rFonts w:asciiTheme="majorBidi" w:hAnsiTheme="majorBidi" w:cstheme="majorBidi"/>
          <w:sz w:val="28"/>
          <w:szCs w:val="28"/>
        </w:rPr>
        <w:t>, 2024</w:t>
      </w:r>
      <w:r w:rsidR="00CE30AB" w:rsidRPr="00111FE7">
        <w:rPr>
          <w:rStyle w:val="hps"/>
          <w:rFonts w:asciiTheme="majorBidi" w:hAnsiTheme="majorBidi" w:cstheme="majorBidi"/>
          <w:sz w:val="28"/>
          <w:szCs w:val="28"/>
        </w:rPr>
        <w:t xml:space="preserve"> and for </w:t>
      </w:r>
      <w:r w:rsidR="000261AC" w:rsidRPr="00111FE7">
        <w:rPr>
          <w:rStyle w:val="hps"/>
          <w:rFonts w:asciiTheme="majorBidi" w:hAnsiTheme="majorBidi" w:cstheme="majorBidi"/>
          <w:sz w:val="28"/>
          <w:szCs w:val="28"/>
        </w:rPr>
        <w:t xml:space="preserve">the year ended </w:t>
      </w:r>
      <w:r w:rsidR="00A9793D">
        <w:rPr>
          <w:rStyle w:val="hps"/>
          <w:rFonts w:asciiTheme="majorBidi" w:hAnsiTheme="majorBidi" w:cstheme="majorBidi"/>
          <w:sz w:val="28"/>
          <w:szCs w:val="28"/>
        </w:rPr>
        <w:t>December 31, 2023</w:t>
      </w:r>
      <w:r w:rsidR="00CE30AB" w:rsidRPr="00111FE7">
        <w:rPr>
          <w:rStyle w:val="hps"/>
          <w:rFonts w:asciiTheme="majorBidi" w:hAnsiTheme="majorBidi" w:cstheme="majorBidi"/>
          <w:sz w:val="28"/>
          <w:szCs w:val="28"/>
        </w:rPr>
        <w:t xml:space="preserve"> are as follows:</w:t>
      </w:r>
    </w:p>
    <w:tbl>
      <w:tblPr>
        <w:tblW w:w="8334" w:type="dxa"/>
        <w:tblInd w:w="567" w:type="dxa"/>
        <w:tblCellMar>
          <w:left w:w="57" w:type="dxa"/>
          <w:right w:w="57" w:type="dxa"/>
        </w:tblCellMar>
        <w:tblLook w:val="04A0" w:firstRow="1" w:lastRow="0" w:firstColumn="1" w:lastColumn="0" w:noHBand="0" w:noVBand="1"/>
      </w:tblPr>
      <w:tblGrid>
        <w:gridCol w:w="4365"/>
        <w:gridCol w:w="1984"/>
        <w:gridCol w:w="1985"/>
      </w:tblGrid>
      <w:tr w:rsidR="00CE30AB" w:rsidRPr="00111FE7" w14:paraId="756FE662" w14:textId="77777777" w:rsidTr="000708F8">
        <w:trPr>
          <w:trHeight w:val="340"/>
        </w:trPr>
        <w:tc>
          <w:tcPr>
            <w:tcW w:w="4365" w:type="dxa"/>
            <w:tcBorders>
              <w:top w:val="nil"/>
              <w:left w:val="nil"/>
              <w:bottom w:val="nil"/>
              <w:right w:val="nil"/>
            </w:tcBorders>
            <w:shd w:val="clear" w:color="auto" w:fill="auto"/>
            <w:noWrap/>
            <w:vAlign w:val="bottom"/>
            <w:hideMark/>
          </w:tcPr>
          <w:p w14:paraId="7115C22D" w14:textId="77777777" w:rsidR="00CE30AB" w:rsidRPr="00111FE7" w:rsidRDefault="00CE30AB" w:rsidP="00CE30AB">
            <w:pPr>
              <w:spacing w:before="120"/>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6AC728AA" w14:textId="4652F7EB"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w:t>
            </w:r>
            <w:r w:rsidR="006402EE">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CE30AB" w:rsidRPr="00111FE7" w14:paraId="793D748C" w14:textId="77777777" w:rsidTr="000708F8">
        <w:trPr>
          <w:trHeight w:val="340"/>
        </w:trPr>
        <w:tc>
          <w:tcPr>
            <w:tcW w:w="4365" w:type="dxa"/>
            <w:tcBorders>
              <w:top w:val="nil"/>
              <w:left w:val="nil"/>
              <w:bottom w:val="nil"/>
              <w:right w:val="nil"/>
            </w:tcBorders>
            <w:shd w:val="clear" w:color="auto" w:fill="auto"/>
            <w:noWrap/>
            <w:vAlign w:val="bottom"/>
            <w:hideMark/>
          </w:tcPr>
          <w:p w14:paraId="60E63BB4" w14:textId="77777777" w:rsidR="00CE30AB" w:rsidRPr="00111FE7" w:rsidRDefault="00CE30AB" w:rsidP="00CE30AB">
            <w:pPr>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7B8D5D3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0261AC" w:rsidRPr="00111FE7" w14:paraId="3F8CBA3E" w14:textId="77777777" w:rsidTr="000708F8">
        <w:trPr>
          <w:trHeight w:val="340"/>
        </w:trPr>
        <w:tc>
          <w:tcPr>
            <w:tcW w:w="4365" w:type="dxa"/>
            <w:tcBorders>
              <w:top w:val="nil"/>
              <w:left w:val="nil"/>
              <w:bottom w:val="nil"/>
              <w:right w:val="nil"/>
            </w:tcBorders>
            <w:shd w:val="clear" w:color="auto" w:fill="auto"/>
            <w:noWrap/>
            <w:vAlign w:val="bottom"/>
            <w:hideMark/>
          </w:tcPr>
          <w:p w14:paraId="45AD04FD" w14:textId="77777777" w:rsidR="000261AC" w:rsidRPr="00111FE7" w:rsidRDefault="000261AC" w:rsidP="000261AC">
            <w:pPr>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hideMark/>
          </w:tcPr>
          <w:p w14:paraId="19A52791" w14:textId="0FBB584E" w:rsidR="000261AC" w:rsidRPr="00111FE7" w:rsidRDefault="00CB1080"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September 30</w:t>
            </w:r>
            <w:r w:rsidR="00A9793D">
              <w:rPr>
                <w:rFonts w:asciiTheme="majorBidi" w:hAnsiTheme="majorBidi" w:cstheme="majorBidi"/>
                <w:sz w:val="28"/>
                <w:szCs w:val="28"/>
              </w:rPr>
              <w:t>, 2024</w:t>
            </w:r>
          </w:p>
        </w:tc>
        <w:tc>
          <w:tcPr>
            <w:tcW w:w="1985" w:type="dxa"/>
            <w:tcBorders>
              <w:top w:val="nil"/>
              <w:left w:val="nil"/>
              <w:right w:val="nil"/>
            </w:tcBorders>
            <w:shd w:val="clear" w:color="auto" w:fill="auto"/>
            <w:noWrap/>
            <w:vAlign w:val="bottom"/>
            <w:hideMark/>
          </w:tcPr>
          <w:p w14:paraId="6FEBAE5B" w14:textId="2C05BF22" w:rsidR="000261AC" w:rsidRPr="00111FE7" w:rsidRDefault="00A9793D"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December 31, 2023</w:t>
            </w:r>
          </w:p>
        </w:tc>
      </w:tr>
      <w:tr w:rsidR="00CE30AB" w:rsidRPr="00111FE7" w14:paraId="0ACBA8D7" w14:textId="77777777" w:rsidTr="000708F8">
        <w:trPr>
          <w:trHeight w:val="340"/>
        </w:trPr>
        <w:tc>
          <w:tcPr>
            <w:tcW w:w="4365" w:type="dxa"/>
            <w:tcBorders>
              <w:top w:val="nil"/>
              <w:left w:val="nil"/>
              <w:bottom w:val="nil"/>
              <w:right w:val="nil"/>
            </w:tcBorders>
            <w:shd w:val="clear" w:color="auto" w:fill="auto"/>
            <w:noWrap/>
            <w:vAlign w:val="bottom"/>
          </w:tcPr>
          <w:p w14:paraId="14D1A6A1" w14:textId="77777777" w:rsidR="00CE30AB" w:rsidRPr="00111FE7" w:rsidRDefault="00CE30AB" w:rsidP="00CE30AB">
            <w:pPr>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tcPr>
          <w:p w14:paraId="49F23A9D" w14:textId="623D5E14" w:rsidR="00CE30AB" w:rsidRPr="00111FE7" w:rsidRDefault="00CE30AB" w:rsidP="00D64EB1">
            <w:pPr>
              <w:jc w:val="center"/>
              <w:rPr>
                <w:rFonts w:asciiTheme="majorBidi" w:hAnsiTheme="majorBidi" w:cstheme="majorBidi"/>
                <w:sz w:val="28"/>
                <w:szCs w:val="28"/>
              </w:rPr>
            </w:pPr>
            <w:r w:rsidRPr="00111FE7">
              <w:rPr>
                <w:rFonts w:asciiTheme="majorBidi" w:hAnsiTheme="majorBidi" w:cstheme="majorBidi"/>
                <w:sz w:val="28"/>
                <w:szCs w:val="28"/>
              </w:rPr>
              <w:t>(</w:t>
            </w:r>
            <w:r w:rsidR="00CB1080">
              <w:rPr>
                <w:rFonts w:asciiTheme="majorBidi" w:hAnsiTheme="majorBidi" w:cstheme="majorBidi"/>
                <w:sz w:val="28"/>
                <w:szCs w:val="28"/>
              </w:rPr>
              <w:t>9</w:t>
            </w:r>
            <w:r w:rsidR="004A0531">
              <w:rPr>
                <w:rFonts w:asciiTheme="majorBidi" w:hAnsiTheme="majorBidi" w:cstheme="majorBidi"/>
                <w:sz w:val="28"/>
                <w:szCs w:val="28"/>
              </w:rPr>
              <w:t xml:space="preserve"> </w:t>
            </w:r>
            <w:r w:rsidR="005B1058">
              <w:rPr>
                <w:rFonts w:asciiTheme="majorBidi" w:hAnsiTheme="majorBidi" w:cstheme="majorBidi"/>
                <w:sz w:val="28"/>
                <w:szCs w:val="28"/>
              </w:rPr>
              <w:t>month</w:t>
            </w:r>
            <w:r w:rsidRPr="00111FE7">
              <w:rPr>
                <w:rFonts w:asciiTheme="majorBidi" w:hAnsiTheme="majorBidi" w:cstheme="majorBidi"/>
                <w:sz w:val="28"/>
                <w:szCs w:val="28"/>
              </w:rPr>
              <w:t xml:space="preserve"> period)</w:t>
            </w:r>
          </w:p>
        </w:tc>
        <w:tc>
          <w:tcPr>
            <w:tcW w:w="1985" w:type="dxa"/>
            <w:tcBorders>
              <w:top w:val="nil"/>
              <w:left w:val="nil"/>
              <w:right w:val="nil"/>
            </w:tcBorders>
            <w:shd w:val="clear" w:color="auto" w:fill="auto"/>
            <w:noWrap/>
            <w:vAlign w:val="bottom"/>
          </w:tcPr>
          <w:p w14:paraId="6CBF87DA" w14:textId="77777777" w:rsidR="00CE30AB" w:rsidRPr="00111FE7" w:rsidRDefault="00CE30AB" w:rsidP="00D64EB1">
            <w:pPr>
              <w:jc w:val="center"/>
              <w:rPr>
                <w:rFonts w:asciiTheme="majorBidi" w:hAnsiTheme="majorBidi" w:cstheme="majorBidi"/>
                <w:sz w:val="28"/>
                <w:szCs w:val="28"/>
              </w:rPr>
            </w:pPr>
            <w:r w:rsidRPr="00111FE7">
              <w:rPr>
                <w:rFonts w:asciiTheme="majorBidi" w:hAnsiTheme="majorBidi" w:cstheme="majorBidi"/>
                <w:sz w:val="28"/>
                <w:szCs w:val="28"/>
              </w:rPr>
              <w:t>(12 month period)</w:t>
            </w:r>
          </w:p>
        </w:tc>
      </w:tr>
      <w:tr w:rsidR="004E7D27" w:rsidRPr="00111FE7" w14:paraId="322F1A1C" w14:textId="77777777" w:rsidTr="004E7D27">
        <w:trPr>
          <w:trHeight w:val="340"/>
        </w:trPr>
        <w:tc>
          <w:tcPr>
            <w:tcW w:w="4365" w:type="dxa"/>
            <w:tcBorders>
              <w:top w:val="nil"/>
              <w:left w:val="nil"/>
              <w:bottom w:val="nil"/>
              <w:right w:val="nil"/>
            </w:tcBorders>
            <w:shd w:val="clear" w:color="auto" w:fill="auto"/>
            <w:noWrap/>
            <w:vAlign w:val="center"/>
            <w:hideMark/>
          </w:tcPr>
          <w:p w14:paraId="4218F049" w14:textId="4EE2A38F" w:rsidR="004E7D27" w:rsidRPr="00111FE7" w:rsidRDefault="004E7D27" w:rsidP="004E7D27">
            <w:pPr>
              <w:jc w:val="both"/>
              <w:rPr>
                <w:rFonts w:asciiTheme="majorBidi" w:hAnsiTheme="majorBidi" w:cstheme="majorBidi"/>
                <w:b/>
                <w:bCs/>
                <w:sz w:val="28"/>
                <w:szCs w:val="28"/>
              </w:rPr>
            </w:pPr>
            <w:r w:rsidRPr="00111FE7">
              <w:rPr>
                <w:rFonts w:asciiTheme="majorBidi" w:hAnsiTheme="majorBidi" w:cstheme="majorBidi"/>
                <w:b/>
                <w:bCs/>
                <w:sz w:val="28"/>
                <w:szCs w:val="28"/>
              </w:rPr>
              <w:t>Non-current provision</w:t>
            </w:r>
            <w:r w:rsidR="00C4268F">
              <w:rPr>
                <w:rFonts w:asciiTheme="majorBidi" w:hAnsiTheme="majorBidi" w:cstheme="majorBidi"/>
                <w:b/>
                <w:bCs/>
                <w:sz w:val="28"/>
                <w:szCs w:val="28"/>
              </w:rPr>
              <w:t>s</w:t>
            </w:r>
            <w:r w:rsidRPr="00111FE7">
              <w:rPr>
                <w:rFonts w:asciiTheme="majorBidi" w:hAnsiTheme="majorBidi" w:cstheme="majorBidi"/>
                <w:b/>
                <w:bCs/>
                <w:sz w:val="28"/>
                <w:szCs w:val="28"/>
              </w:rPr>
              <w:t xml:space="preserve"> for long-term employee </w:t>
            </w:r>
          </w:p>
          <w:p w14:paraId="51C6F27E" w14:textId="0E2BF91B" w:rsidR="004E7D27" w:rsidRPr="00111FE7" w:rsidRDefault="004E7D27" w:rsidP="004E7D27">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   benefits beginning of the period</w:t>
            </w:r>
          </w:p>
        </w:tc>
        <w:tc>
          <w:tcPr>
            <w:tcW w:w="1984" w:type="dxa"/>
            <w:tcBorders>
              <w:left w:val="nil"/>
              <w:bottom w:val="nil"/>
              <w:right w:val="nil"/>
            </w:tcBorders>
            <w:shd w:val="clear" w:color="auto" w:fill="auto"/>
            <w:noWrap/>
            <w:vAlign w:val="bottom"/>
          </w:tcPr>
          <w:p w14:paraId="58519AAC" w14:textId="393D9879" w:rsidR="004E7D27" w:rsidRPr="00E72EFE" w:rsidRDefault="004E7D27" w:rsidP="007771E1">
            <w:pPr>
              <w:tabs>
                <w:tab w:val="decimal" w:pos="1702"/>
              </w:tabs>
              <w:jc w:val="center"/>
              <w:rPr>
                <w:rFonts w:asciiTheme="majorBidi" w:hAnsiTheme="majorBidi" w:cstheme="majorBidi"/>
                <w:sz w:val="28"/>
                <w:szCs w:val="28"/>
              </w:rPr>
            </w:pPr>
            <w:r>
              <w:rPr>
                <w:rFonts w:asciiTheme="majorBidi" w:hAnsiTheme="majorBidi" w:cstheme="majorBidi"/>
                <w:sz w:val="28"/>
                <w:szCs w:val="28"/>
              </w:rPr>
              <w:t>89,302,480</w:t>
            </w:r>
          </w:p>
        </w:tc>
        <w:tc>
          <w:tcPr>
            <w:tcW w:w="1985" w:type="dxa"/>
            <w:tcBorders>
              <w:left w:val="nil"/>
              <w:bottom w:val="nil"/>
              <w:right w:val="nil"/>
            </w:tcBorders>
            <w:shd w:val="clear" w:color="auto" w:fill="auto"/>
            <w:noWrap/>
            <w:vAlign w:val="bottom"/>
          </w:tcPr>
          <w:p w14:paraId="4DA79C97" w14:textId="61F242E4" w:rsidR="004E7D27" w:rsidRPr="00111FE7" w:rsidRDefault="004E7D27" w:rsidP="007771E1">
            <w:pPr>
              <w:tabs>
                <w:tab w:val="decimal" w:pos="1702"/>
              </w:tabs>
              <w:jc w:val="center"/>
              <w:rPr>
                <w:rFonts w:asciiTheme="majorBidi" w:hAnsiTheme="majorBidi" w:cstheme="majorBidi"/>
                <w:sz w:val="28"/>
                <w:szCs w:val="28"/>
              </w:rPr>
            </w:pPr>
            <w:r>
              <w:rPr>
                <w:rFonts w:asciiTheme="majorBidi" w:hAnsiTheme="majorBidi" w:cstheme="majorBidi"/>
                <w:sz w:val="28"/>
                <w:szCs w:val="28"/>
              </w:rPr>
              <w:t>69,967,265</w:t>
            </w:r>
          </w:p>
        </w:tc>
      </w:tr>
      <w:tr w:rsidR="004E7D27" w:rsidRPr="00111FE7" w14:paraId="17172E08" w14:textId="77777777" w:rsidTr="00CB69C1">
        <w:trPr>
          <w:trHeight w:val="340"/>
        </w:trPr>
        <w:tc>
          <w:tcPr>
            <w:tcW w:w="4365" w:type="dxa"/>
            <w:tcBorders>
              <w:top w:val="nil"/>
              <w:left w:val="nil"/>
              <w:bottom w:val="nil"/>
              <w:right w:val="nil"/>
            </w:tcBorders>
            <w:shd w:val="clear" w:color="auto" w:fill="auto"/>
            <w:noWrap/>
            <w:vAlign w:val="center"/>
            <w:hideMark/>
          </w:tcPr>
          <w:p w14:paraId="54096210" w14:textId="77777777" w:rsidR="004E7D27" w:rsidRPr="00111FE7" w:rsidRDefault="004E7D27" w:rsidP="004E7D27">
            <w:pPr>
              <w:rPr>
                <w:rFonts w:asciiTheme="majorBidi" w:hAnsiTheme="majorBidi" w:cstheme="majorBidi"/>
                <w:sz w:val="28"/>
                <w:szCs w:val="28"/>
              </w:rPr>
            </w:pPr>
            <w:r w:rsidRPr="00111FE7">
              <w:rPr>
                <w:rFonts w:asciiTheme="majorBidi" w:hAnsiTheme="majorBidi" w:cstheme="majorBidi"/>
                <w:sz w:val="28"/>
                <w:szCs w:val="28"/>
              </w:rPr>
              <w:t>Included in profit or loss:</w:t>
            </w:r>
          </w:p>
        </w:tc>
        <w:tc>
          <w:tcPr>
            <w:tcW w:w="1984" w:type="dxa"/>
            <w:tcBorders>
              <w:top w:val="nil"/>
              <w:left w:val="nil"/>
              <w:bottom w:val="nil"/>
              <w:right w:val="nil"/>
            </w:tcBorders>
            <w:shd w:val="clear" w:color="auto" w:fill="auto"/>
            <w:noWrap/>
            <w:vAlign w:val="bottom"/>
          </w:tcPr>
          <w:p w14:paraId="0703DB01" w14:textId="77777777" w:rsidR="004E7D27" w:rsidRPr="00E72EFE" w:rsidRDefault="004E7D27" w:rsidP="007771E1">
            <w:pPr>
              <w:tabs>
                <w:tab w:val="decimal" w:pos="1702"/>
              </w:tabs>
              <w:jc w:val="center"/>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tcPr>
          <w:p w14:paraId="39F56B03" w14:textId="77777777" w:rsidR="004E7D27" w:rsidRPr="00111FE7" w:rsidRDefault="004E7D27" w:rsidP="007771E1">
            <w:pPr>
              <w:tabs>
                <w:tab w:val="decimal" w:pos="1702"/>
              </w:tabs>
              <w:jc w:val="center"/>
              <w:rPr>
                <w:rFonts w:asciiTheme="majorBidi" w:hAnsiTheme="majorBidi" w:cstheme="majorBidi"/>
                <w:sz w:val="28"/>
                <w:szCs w:val="28"/>
              </w:rPr>
            </w:pPr>
          </w:p>
        </w:tc>
      </w:tr>
      <w:tr w:rsidR="004E7D27" w:rsidRPr="00111FE7" w14:paraId="4B465C34" w14:textId="77777777" w:rsidTr="00CB69C1">
        <w:trPr>
          <w:trHeight w:val="340"/>
        </w:trPr>
        <w:tc>
          <w:tcPr>
            <w:tcW w:w="4365" w:type="dxa"/>
            <w:tcBorders>
              <w:top w:val="nil"/>
              <w:left w:val="nil"/>
              <w:bottom w:val="nil"/>
              <w:right w:val="nil"/>
            </w:tcBorders>
            <w:shd w:val="clear" w:color="auto" w:fill="auto"/>
            <w:noWrap/>
            <w:vAlign w:val="bottom"/>
            <w:hideMark/>
          </w:tcPr>
          <w:p w14:paraId="6F4D9782" w14:textId="77777777" w:rsidR="004E7D27" w:rsidRPr="00111FE7" w:rsidRDefault="004E7D27" w:rsidP="004E7D27">
            <w:pPr>
              <w:rPr>
                <w:rFonts w:asciiTheme="majorBidi" w:hAnsiTheme="majorBidi" w:cstheme="majorBidi"/>
                <w:sz w:val="28"/>
                <w:szCs w:val="28"/>
              </w:rPr>
            </w:pPr>
            <w:r w:rsidRPr="00111FE7">
              <w:rPr>
                <w:rFonts w:asciiTheme="majorBidi" w:hAnsiTheme="majorBidi" w:cstheme="majorBidi"/>
                <w:sz w:val="28"/>
                <w:szCs w:val="28"/>
              </w:rPr>
              <w:t xml:space="preserve">   Current service costs</w:t>
            </w:r>
          </w:p>
        </w:tc>
        <w:tc>
          <w:tcPr>
            <w:tcW w:w="1984" w:type="dxa"/>
            <w:tcBorders>
              <w:top w:val="nil"/>
              <w:left w:val="nil"/>
              <w:bottom w:val="nil"/>
              <w:right w:val="nil"/>
            </w:tcBorders>
            <w:shd w:val="clear" w:color="auto" w:fill="auto"/>
            <w:noWrap/>
            <w:vAlign w:val="bottom"/>
          </w:tcPr>
          <w:p w14:paraId="0EBA55AF" w14:textId="68719011" w:rsidR="004E7D27" w:rsidRPr="00E72EFE" w:rsidRDefault="00CB69C1" w:rsidP="007771E1">
            <w:pPr>
              <w:tabs>
                <w:tab w:val="decimal" w:pos="1702"/>
              </w:tabs>
              <w:jc w:val="center"/>
              <w:rPr>
                <w:rFonts w:asciiTheme="majorBidi" w:hAnsiTheme="majorBidi" w:cstheme="majorBidi"/>
                <w:sz w:val="28"/>
                <w:szCs w:val="28"/>
              </w:rPr>
            </w:pPr>
            <w:r>
              <w:rPr>
                <w:rFonts w:asciiTheme="majorBidi" w:hAnsiTheme="majorBidi" w:cstheme="majorBidi"/>
                <w:sz w:val="28"/>
                <w:szCs w:val="28"/>
              </w:rPr>
              <w:t>5,598,761</w:t>
            </w:r>
          </w:p>
        </w:tc>
        <w:tc>
          <w:tcPr>
            <w:tcW w:w="1985" w:type="dxa"/>
            <w:tcBorders>
              <w:top w:val="nil"/>
              <w:left w:val="nil"/>
              <w:bottom w:val="nil"/>
              <w:right w:val="nil"/>
            </w:tcBorders>
            <w:shd w:val="clear" w:color="auto" w:fill="auto"/>
            <w:noWrap/>
            <w:vAlign w:val="bottom"/>
          </w:tcPr>
          <w:p w14:paraId="1D75CD01" w14:textId="057EAA29" w:rsidR="004E7D27" w:rsidRPr="00111FE7" w:rsidRDefault="004E7D27" w:rsidP="007771E1">
            <w:pPr>
              <w:tabs>
                <w:tab w:val="decimal" w:pos="1702"/>
              </w:tabs>
              <w:jc w:val="center"/>
              <w:rPr>
                <w:rFonts w:asciiTheme="majorBidi" w:hAnsiTheme="majorBidi" w:cstheme="majorBidi"/>
                <w:sz w:val="28"/>
                <w:szCs w:val="28"/>
              </w:rPr>
            </w:pPr>
            <w:r>
              <w:rPr>
                <w:rFonts w:asciiTheme="majorBidi" w:hAnsiTheme="majorBidi" w:cstheme="majorBidi"/>
                <w:sz w:val="28"/>
                <w:szCs w:val="28"/>
              </w:rPr>
              <w:t>5,951,966</w:t>
            </w:r>
          </w:p>
        </w:tc>
      </w:tr>
      <w:tr w:rsidR="004E7D27" w:rsidRPr="00111FE7" w14:paraId="564B3A1C" w14:textId="77777777" w:rsidTr="00CB69C1">
        <w:trPr>
          <w:trHeight w:val="340"/>
        </w:trPr>
        <w:tc>
          <w:tcPr>
            <w:tcW w:w="4365" w:type="dxa"/>
            <w:tcBorders>
              <w:top w:val="nil"/>
              <w:left w:val="nil"/>
              <w:bottom w:val="nil"/>
              <w:right w:val="nil"/>
            </w:tcBorders>
            <w:shd w:val="clear" w:color="auto" w:fill="auto"/>
            <w:noWrap/>
            <w:vAlign w:val="bottom"/>
            <w:hideMark/>
          </w:tcPr>
          <w:p w14:paraId="715D355A" w14:textId="77777777" w:rsidR="004E7D27" w:rsidRPr="00111FE7" w:rsidRDefault="004E7D27" w:rsidP="004E7D27">
            <w:pPr>
              <w:rPr>
                <w:rFonts w:asciiTheme="majorBidi" w:hAnsiTheme="majorBidi" w:cstheme="majorBidi"/>
                <w:sz w:val="28"/>
                <w:szCs w:val="28"/>
              </w:rPr>
            </w:pPr>
            <w:r w:rsidRPr="00111FE7">
              <w:rPr>
                <w:rFonts w:asciiTheme="majorBidi" w:hAnsiTheme="majorBidi" w:cstheme="majorBidi"/>
                <w:sz w:val="28"/>
                <w:szCs w:val="28"/>
              </w:rPr>
              <w:t xml:space="preserve">   Cost of interest</w:t>
            </w:r>
          </w:p>
        </w:tc>
        <w:tc>
          <w:tcPr>
            <w:tcW w:w="1984" w:type="dxa"/>
            <w:tcBorders>
              <w:top w:val="nil"/>
              <w:left w:val="nil"/>
              <w:bottom w:val="nil"/>
              <w:right w:val="nil"/>
            </w:tcBorders>
            <w:shd w:val="clear" w:color="auto" w:fill="auto"/>
            <w:noWrap/>
            <w:vAlign w:val="bottom"/>
          </w:tcPr>
          <w:p w14:paraId="1FD4A28D" w14:textId="67B0CED0" w:rsidR="004E7D27" w:rsidRPr="00E72EFE" w:rsidRDefault="00CB69C1" w:rsidP="00B5571A">
            <w:pPr>
              <w:tabs>
                <w:tab w:val="decimal" w:pos="1702"/>
              </w:tabs>
              <w:jc w:val="center"/>
              <w:rPr>
                <w:rFonts w:asciiTheme="majorBidi" w:hAnsiTheme="majorBidi" w:cstheme="majorBidi"/>
                <w:sz w:val="28"/>
                <w:szCs w:val="28"/>
              </w:rPr>
            </w:pPr>
            <w:r>
              <w:rPr>
                <w:rFonts w:asciiTheme="majorBidi" w:hAnsiTheme="majorBidi" w:cstheme="majorBidi"/>
                <w:sz w:val="28"/>
                <w:szCs w:val="28"/>
              </w:rPr>
              <w:t>2,286,132</w:t>
            </w:r>
          </w:p>
        </w:tc>
        <w:tc>
          <w:tcPr>
            <w:tcW w:w="1985" w:type="dxa"/>
            <w:tcBorders>
              <w:top w:val="nil"/>
              <w:left w:val="nil"/>
              <w:bottom w:val="nil"/>
              <w:right w:val="nil"/>
            </w:tcBorders>
            <w:shd w:val="clear" w:color="auto" w:fill="auto"/>
            <w:noWrap/>
            <w:vAlign w:val="bottom"/>
          </w:tcPr>
          <w:p w14:paraId="3B6CC195" w14:textId="256F784A" w:rsidR="004E7D27" w:rsidRPr="00111FE7" w:rsidRDefault="004E7D27" w:rsidP="007771E1">
            <w:pPr>
              <w:tabs>
                <w:tab w:val="decimal" w:pos="1702"/>
              </w:tabs>
              <w:jc w:val="center"/>
              <w:rPr>
                <w:rFonts w:asciiTheme="majorBidi" w:hAnsiTheme="majorBidi" w:cstheme="majorBidi"/>
                <w:sz w:val="28"/>
                <w:szCs w:val="28"/>
              </w:rPr>
            </w:pPr>
            <w:r>
              <w:rPr>
                <w:rFonts w:asciiTheme="majorBidi" w:hAnsiTheme="majorBidi" w:cstheme="majorBidi"/>
                <w:sz w:val="28"/>
                <w:szCs w:val="28"/>
              </w:rPr>
              <w:t>2,619,213</w:t>
            </w:r>
          </w:p>
        </w:tc>
      </w:tr>
      <w:tr w:rsidR="004E7D27" w:rsidRPr="00111FE7" w14:paraId="26990125" w14:textId="77777777" w:rsidTr="00CB69C1">
        <w:trPr>
          <w:trHeight w:val="340"/>
        </w:trPr>
        <w:tc>
          <w:tcPr>
            <w:tcW w:w="4365" w:type="dxa"/>
            <w:tcBorders>
              <w:top w:val="nil"/>
              <w:left w:val="nil"/>
              <w:bottom w:val="nil"/>
              <w:right w:val="nil"/>
            </w:tcBorders>
            <w:shd w:val="clear" w:color="auto" w:fill="auto"/>
            <w:noWrap/>
            <w:vAlign w:val="bottom"/>
            <w:hideMark/>
          </w:tcPr>
          <w:p w14:paraId="1F011ADE" w14:textId="77777777" w:rsidR="004E7D27" w:rsidRPr="00111FE7" w:rsidRDefault="004E7D27" w:rsidP="004E7D27">
            <w:pPr>
              <w:rPr>
                <w:rFonts w:asciiTheme="majorBidi" w:hAnsiTheme="majorBidi" w:cstheme="majorBidi"/>
                <w:sz w:val="28"/>
                <w:szCs w:val="28"/>
              </w:rPr>
            </w:pPr>
            <w:r w:rsidRPr="00111FE7">
              <w:rPr>
                <w:rFonts w:asciiTheme="majorBidi" w:hAnsiTheme="majorBidi" w:cstheme="majorBidi"/>
                <w:sz w:val="28"/>
                <w:szCs w:val="28"/>
              </w:rPr>
              <w:t>Included in other comprehensive income:</w:t>
            </w:r>
          </w:p>
        </w:tc>
        <w:tc>
          <w:tcPr>
            <w:tcW w:w="1984" w:type="dxa"/>
            <w:tcBorders>
              <w:top w:val="nil"/>
              <w:left w:val="nil"/>
              <w:bottom w:val="nil"/>
              <w:right w:val="nil"/>
            </w:tcBorders>
            <w:shd w:val="clear" w:color="auto" w:fill="auto"/>
            <w:noWrap/>
            <w:vAlign w:val="bottom"/>
          </w:tcPr>
          <w:p w14:paraId="08707032" w14:textId="77777777" w:rsidR="004E7D27" w:rsidRPr="00E72EFE" w:rsidRDefault="004E7D27" w:rsidP="007771E1">
            <w:pPr>
              <w:tabs>
                <w:tab w:val="decimal" w:pos="1702"/>
              </w:tabs>
              <w:jc w:val="center"/>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tcPr>
          <w:p w14:paraId="5C8CF4D2" w14:textId="3FCD93A2" w:rsidR="004E7D27" w:rsidRPr="00111FE7" w:rsidRDefault="004E7D27" w:rsidP="007771E1">
            <w:pPr>
              <w:tabs>
                <w:tab w:val="decimal" w:pos="1702"/>
              </w:tabs>
              <w:jc w:val="center"/>
              <w:rPr>
                <w:rFonts w:asciiTheme="majorBidi" w:hAnsiTheme="majorBidi" w:cstheme="majorBidi"/>
                <w:sz w:val="28"/>
                <w:szCs w:val="28"/>
              </w:rPr>
            </w:pPr>
          </w:p>
        </w:tc>
      </w:tr>
      <w:tr w:rsidR="004E7D27" w:rsidRPr="00111FE7" w14:paraId="693831E1" w14:textId="77777777" w:rsidTr="00CB69C1">
        <w:trPr>
          <w:trHeight w:val="340"/>
        </w:trPr>
        <w:tc>
          <w:tcPr>
            <w:tcW w:w="4365" w:type="dxa"/>
            <w:tcBorders>
              <w:top w:val="nil"/>
              <w:left w:val="nil"/>
              <w:bottom w:val="nil"/>
              <w:right w:val="nil"/>
            </w:tcBorders>
            <w:shd w:val="clear" w:color="auto" w:fill="auto"/>
            <w:noWrap/>
            <w:vAlign w:val="bottom"/>
            <w:hideMark/>
          </w:tcPr>
          <w:p w14:paraId="56CDAEA6" w14:textId="2BD2DE62" w:rsidR="004E7D27" w:rsidRPr="00486BAA" w:rsidRDefault="004E7D27" w:rsidP="004E7D27">
            <w:pPr>
              <w:rPr>
                <w:rFonts w:asciiTheme="majorBidi" w:hAnsiTheme="majorBidi" w:cstheme="majorBidi"/>
                <w:sz w:val="28"/>
                <w:szCs w:val="28"/>
                <w:cs/>
              </w:rPr>
            </w:pPr>
            <w:r>
              <w:rPr>
                <w:rFonts w:asciiTheme="majorBidi" w:hAnsiTheme="majorBidi" w:cstheme="majorBidi"/>
                <w:sz w:val="28"/>
                <w:szCs w:val="28"/>
              </w:rPr>
              <w:t xml:space="preserve">   Actuarial</w:t>
            </w:r>
            <w:r>
              <w:rPr>
                <w:rFonts w:asciiTheme="majorBidi" w:hAnsiTheme="majorBidi" w:cstheme="majorBidi" w:hint="cs"/>
                <w:sz w:val="28"/>
                <w:szCs w:val="28"/>
                <w:cs/>
              </w:rPr>
              <w:t xml:space="preserve"> </w:t>
            </w:r>
            <w:r w:rsidRPr="00111FE7">
              <w:rPr>
                <w:rFonts w:asciiTheme="majorBidi" w:hAnsiTheme="majorBidi" w:cstheme="majorBidi"/>
                <w:sz w:val="28"/>
                <w:szCs w:val="28"/>
              </w:rPr>
              <w:t>losses arising from</w:t>
            </w:r>
          </w:p>
        </w:tc>
        <w:tc>
          <w:tcPr>
            <w:tcW w:w="1984" w:type="dxa"/>
            <w:tcBorders>
              <w:top w:val="nil"/>
              <w:left w:val="nil"/>
              <w:bottom w:val="nil"/>
              <w:right w:val="nil"/>
            </w:tcBorders>
            <w:shd w:val="clear" w:color="auto" w:fill="auto"/>
            <w:noWrap/>
            <w:vAlign w:val="bottom"/>
          </w:tcPr>
          <w:p w14:paraId="2BB1F7B7" w14:textId="77777777" w:rsidR="004E7D27" w:rsidRPr="00E72EFE" w:rsidRDefault="004E7D27" w:rsidP="007771E1">
            <w:pPr>
              <w:tabs>
                <w:tab w:val="decimal" w:pos="1702"/>
              </w:tabs>
              <w:jc w:val="center"/>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tcPr>
          <w:p w14:paraId="6578E00D" w14:textId="77777777" w:rsidR="004E7D27" w:rsidRPr="00111FE7" w:rsidRDefault="004E7D27" w:rsidP="007771E1">
            <w:pPr>
              <w:tabs>
                <w:tab w:val="decimal" w:pos="1702"/>
              </w:tabs>
              <w:jc w:val="center"/>
              <w:rPr>
                <w:rFonts w:asciiTheme="majorBidi" w:hAnsiTheme="majorBidi" w:cstheme="majorBidi"/>
                <w:sz w:val="28"/>
                <w:szCs w:val="28"/>
              </w:rPr>
            </w:pPr>
          </w:p>
        </w:tc>
      </w:tr>
      <w:tr w:rsidR="004E7D27" w:rsidRPr="00111FE7" w14:paraId="51BA5B75" w14:textId="77777777" w:rsidTr="00CB69C1">
        <w:trPr>
          <w:trHeight w:val="340"/>
        </w:trPr>
        <w:tc>
          <w:tcPr>
            <w:tcW w:w="4365" w:type="dxa"/>
            <w:tcBorders>
              <w:top w:val="nil"/>
              <w:left w:val="nil"/>
              <w:bottom w:val="nil"/>
              <w:right w:val="nil"/>
            </w:tcBorders>
            <w:shd w:val="clear" w:color="auto" w:fill="auto"/>
            <w:noWrap/>
            <w:vAlign w:val="bottom"/>
          </w:tcPr>
          <w:p w14:paraId="2BDE78CE" w14:textId="77777777" w:rsidR="004E7D27" w:rsidRPr="00111FE7" w:rsidRDefault="004E7D27" w:rsidP="004E7D27">
            <w:pPr>
              <w:rPr>
                <w:rFonts w:asciiTheme="majorBidi" w:hAnsiTheme="majorBidi" w:cstheme="majorBidi"/>
                <w:sz w:val="28"/>
                <w:szCs w:val="28"/>
              </w:rPr>
            </w:pPr>
            <w:r w:rsidRPr="00111FE7">
              <w:rPr>
                <w:rFonts w:asciiTheme="majorBidi" w:hAnsiTheme="majorBidi" w:cstheme="majorBidi"/>
                <w:sz w:val="28"/>
                <w:szCs w:val="28"/>
              </w:rPr>
              <w:t xml:space="preserve">      Financial assumptions changes</w:t>
            </w:r>
          </w:p>
        </w:tc>
        <w:tc>
          <w:tcPr>
            <w:tcW w:w="1984" w:type="dxa"/>
            <w:tcBorders>
              <w:top w:val="nil"/>
              <w:left w:val="nil"/>
              <w:bottom w:val="nil"/>
              <w:right w:val="nil"/>
            </w:tcBorders>
            <w:shd w:val="clear" w:color="auto" w:fill="auto"/>
            <w:noWrap/>
            <w:vAlign w:val="bottom"/>
          </w:tcPr>
          <w:p w14:paraId="10CD382D" w14:textId="04FAFE52" w:rsidR="004E7D27" w:rsidRPr="00E72EFE" w:rsidRDefault="00CB69C1" w:rsidP="00091D20">
            <w:pPr>
              <w:tabs>
                <w:tab w:val="decimal" w:pos="1581"/>
              </w:tabs>
              <w:jc w:val="center"/>
              <w:rPr>
                <w:rFonts w:asciiTheme="majorBidi" w:hAnsiTheme="majorBidi" w:cstheme="majorBidi"/>
                <w:sz w:val="28"/>
                <w:szCs w:val="28"/>
              </w:rPr>
            </w:pPr>
            <w:r>
              <w:rPr>
                <w:rFonts w:asciiTheme="majorBidi" w:hAnsiTheme="majorBidi" w:cstheme="majorBidi"/>
                <w:sz w:val="28"/>
                <w:szCs w:val="28"/>
              </w:rPr>
              <w:t>-</w:t>
            </w:r>
          </w:p>
        </w:tc>
        <w:tc>
          <w:tcPr>
            <w:tcW w:w="1985" w:type="dxa"/>
            <w:tcBorders>
              <w:top w:val="nil"/>
              <w:left w:val="nil"/>
              <w:bottom w:val="nil"/>
              <w:right w:val="nil"/>
            </w:tcBorders>
            <w:shd w:val="clear" w:color="auto" w:fill="auto"/>
            <w:noWrap/>
            <w:vAlign w:val="bottom"/>
          </w:tcPr>
          <w:p w14:paraId="2BF0D8D0" w14:textId="0DEF38D2" w:rsidR="004E7D27" w:rsidRPr="00111FE7" w:rsidRDefault="004E7D27" w:rsidP="007771E1">
            <w:pPr>
              <w:tabs>
                <w:tab w:val="decimal" w:pos="1702"/>
              </w:tabs>
              <w:jc w:val="center"/>
              <w:rPr>
                <w:rFonts w:asciiTheme="majorBidi" w:hAnsiTheme="majorBidi" w:cstheme="majorBidi"/>
                <w:sz w:val="28"/>
                <w:szCs w:val="28"/>
              </w:rPr>
            </w:pPr>
            <w:r>
              <w:rPr>
                <w:rFonts w:asciiTheme="majorBidi" w:hAnsiTheme="majorBidi" w:cstheme="majorBidi"/>
                <w:sz w:val="28"/>
                <w:szCs w:val="28"/>
              </w:rPr>
              <w:t>11,439,549</w:t>
            </w:r>
          </w:p>
        </w:tc>
      </w:tr>
      <w:tr w:rsidR="004E7D27" w:rsidRPr="00111FE7" w14:paraId="2FCC06A2" w14:textId="77777777" w:rsidTr="00CB69C1">
        <w:trPr>
          <w:trHeight w:val="340"/>
        </w:trPr>
        <w:tc>
          <w:tcPr>
            <w:tcW w:w="4365" w:type="dxa"/>
            <w:tcBorders>
              <w:top w:val="nil"/>
              <w:left w:val="nil"/>
              <w:bottom w:val="nil"/>
              <w:right w:val="nil"/>
            </w:tcBorders>
            <w:shd w:val="clear" w:color="auto" w:fill="auto"/>
            <w:noWrap/>
            <w:vAlign w:val="bottom"/>
            <w:hideMark/>
          </w:tcPr>
          <w:p w14:paraId="755384AC" w14:textId="77777777" w:rsidR="004E7D27" w:rsidRPr="00111FE7" w:rsidRDefault="004E7D27" w:rsidP="004E7D27">
            <w:pPr>
              <w:rPr>
                <w:rFonts w:asciiTheme="majorBidi" w:hAnsiTheme="majorBidi" w:cstheme="majorBidi"/>
                <w:sz w:val="28"/>
                <w:szCs w:val="28"/>
              </w:rPr>
            </w:pPr>
            <w:r w:rsidRPr="00111FE7">
              <w:rPr>
                <w:rFonts w:asciiTheme="majorBidi" w:hAnsiTheme="majorBidi" w:cstheme="majorBidi"/>
                <w:sz w:val="28"/>
                <w:szCs w:val="28"/>
              </w:rPr>
              <w:t xml:space="preserve">      Experience adjustments</w:t>
            </w:r>
          </w:p>
        </w:tc>
        <w:tc>
          <w:tcPr>
            <w:tcW w:w="1984" w:type="dxa"/>
            <w:tcBorders>
              <w:top w:val="nil"/>
              <w:left w:val="nil"/>
              <w:bottom w:val="nil"/>
              <w:right w:val="nil"/>
            </w:tcBorders>
            <w:shd w:val="clear" w:color="auto" w:fill="auto"/>
            <w:noWrap/>
            <w:vAlign w:val="bottom"/>
          </w:tcPr>
          <w:p w14:paraId="2015AD47" w14:textId="2BFB53D3" w:rsidR="004E7D27" w:rsidRPr="00E72EFE" w:rsidRDefault="00CB69C1" w:rsidP="00091D20">
            <w:pPr>
              <w:tabs>
                <w:tab w:val="decimal" w:pos="1581"/>
              </w:tabs>
              <w:jc w:val="center"/>
              <w:rPr>
                <w:rFonts w:asciiTheme="majorBidi" w:hAnsiTheme="majorBidi" w:cstheme="majorBidi"/>
                <w:sz w:val="28"/>
                <w:szCs w:val="28"/>
              </w:rPr>
            </w:pPr>
            <w:r>
              <w:rPr>
                <w:rFonts w:asciiTheme="majorBidi" w:hAnsiTheme="majorBidi" w:cstheme="majorBidi"/>
                <w:sz w:val="28"/>
                <w:szCs w:val="28"/>
              </w:rPr>
              <w:t>-</w:t>
            </w:r>
          </w:p>
        </w:tc>
        <w:tc>
          <w:tcPr>
            <w:tcW w:w="1985" w:type="dxa"/>
            <w:tcBorders>
              <w:top w:val="nil"/>
              <w:left w:val="nil"/>
              <w:bottom w:val="nil"/>
              <w:right w:val="nil"/>
            </w:tcBorders>
            <w:shd w:val="clear" w:color="auto" w:fill="auto"/>
            <w:noWrap/>
            <w:vAlign w:val="bottom"/>
          </w:tcPr>
          <w:p w14:paraId="7AA53AC1" w14:textId="321E5D6A" w:rsidR="004E7D27" w:rsidRPr="00111FE7" w:rsidRDefault="004E7D27" w:rsidP="007771E1">
            <w:pPr>
              <w:tabs>
                <w:tab w:val="decimal" w:pos="1702"/>
              </w:tabs>
              <w:jc w:val="center"/>
              <w:rPr>
                <w:rFonts w:asciiTheme="majorBidi" w:hAnsiTheme="majorBidi" w:cstheme="majorBidi"/>
                <w:sz w:val="28"/>
                <w:szCs w:val="28"/>
              </w:rPr>
            </w:pPr>
            <w:r>
              <w:rPr>
                <w:rFonts w:asciiTheme="majorBidi" w:hAnsiTheme="majorBidi" w:cstheme="majorBidi"/>
                <w:sz w:val="28"/>
                <w:szCs w:val="28"/>
              </w:rPr>
              <w:t>4,888,457</w:t>
            </w:r>
          </w:p>
        </w:tc>
      </w:tr>
      <w:tr w:rsidR="004E7D27" w:rsidRPr="00111FE7" w14:paraId="2A278831" w14:textId="77777777" w:rsidTr="00CB69C1">
        <w:trPr>
          <w:trHeight w:val="340"/>
        </w:trPr>
        <w:tc>
          <w:tcPr>
            <w:tcW w:w="4365" w:type="dxa"/>
            <w:tcBorders>
              <w:top w:val="nil"/>
              <w:left w:val="nil"/>
              <w:bottom w:val="nil"/>
              <w:right w:val="nil"/>
            </w:tcBorders>
            <w:shd w:val="clear" w:color="auto" w:fill="auto"/>
            <w:noWrap/>
            <w:vAlign w:val="bottom"/>
            <w:hideMark/>
          </w:tcPr>
          <w:p w14:paraId="41274CE4" w14:textId="77777777" w:rsidR="004E7D27" w:rsidRPr="00111FE7" w:rsidRDefault="004E7D27" w:rsidP="004E7D27">
            <w:pPr>
              <w:rPr>
                <w:rFonts w:asciiTheme="majorBidi" w:hAnsiTheme="majorBidi" w:cstheme="majorBidi"/>
                <w:sz w:val="28"/>
                <w:szCs w:val="28"/>
              </w:rPr>
            </w:pPr>
            <w:r w:rsidRPr="00111FE7">
              <w:rPr>
                <w:rFonts w:asciiTheme="majorBidi" w:hAnsiTheme="majorBidi" w:cstheme="majorBidi"/>
                <w:sz w:val="28"/>
                <w:szCs w:val="28"/>
              </w:rPr>
              <w:t>Employee benefits paid during the period</w:t>
            </w:r>
          </w:p>
        </w:tc>
        <w:tc>
          <w:tcPr>
            <w:tcW w:w="1984" w:type="dxa"/>
            <w:tcBorders>
              <w:top w:val="nil"/>
              <w:left w:val="nil"/>
              <w:right w:val="nil"/>
            </w:tcBorders>
            <w:shd w:val="clear" w:color="auto" w:fill="auto"/>
            <w:noWrap/>
            <w:vAlign w:val="bottom"/>
          </w:tcPr>
          <w:p w14:paraId="1BBDB114" w14:textId="788FE8BD" w:rsidR="004E7D27" w:rsidRPr="00E72EFE" w:rsidRDefault="00CB69C1" w:rsidP="007771E1">
            <w:pPr>
              <w:pBdr>
                <w:bottom w:val="single" w:sz="4" w:space="1" w:color="auto"/>
              </w:pBdr>
              <w:tabs>
                <w:tab w:val="decimal" w:pos="1702"/>
              </w:tabs>
              <w:jc w:val="center"/>
              <w:rPr>
                <w:rFonts w:asciiTheme="majorBidi" w:hAnsiTheme="majorBidi" w:cstheme="majorBidi"/>
                <w:sz w:val="28"/>
                <w:szCs w:val="28"/>
              </w:rPr>
            </w:pPr>
            <w:r>
              <w:rPr>
                <w:rFonts w:asciiTheme="majorBidi" w:hAnsiTheme="majorBidi" w:cstheme="majorBidi"/>
                <w:sz w:val="28"/>
                <w:szCs w:val="28"/>
              </w:rPr>
              <w:t>(1,284,745)</w:t>
            </w:r>
          </w:p>
        </w:tc>
        <w:tc>
          <w:tcPr>
            <w:tcW w:w="1985" w:type="dxa"/>
            <w:tcBorders>
              <w:top w:val="nil"/>
              <w:left w:val="nil"/>
              <w:right w:val="nil"/>
            </w:tcBorders>
            <w:shd w:val="clear" w:color="auto" w:fill="auto"/>
            <w:noWrap/>
            <w:vAlign w:val="bottom"/>
          </w:tcPr>
          <w:p w14:paraId="573F1578" w14:textId="1AC16813" w:rsidR="004E7D27" w:rsidRPr="00111FE7" w:rsidRDefault="004E7D27" w:rsidP="007771E1">
            <w:pPr>
              <w:pBdr>
                <w:bottom w:val="single" w:sz="4" w:space="1" w:color="auto"/>
              </w:pBdr>
              <w:tabs>
                <w:tab w:val="decimal" w:pos="1702"/>
              </w:tabs>
              <w:jc w:val="center"/>
              <w:rPr>
                <w:rFonts w:asciiTheme="majorBidi" w:hAnsiTheme="majorBidi" w:cstheme="majorBidi"/>
                <w:sz w:val="28"/>
                <w:szCs w:val="28"/>
              </w:rPr>
            </w:pPr>
            <w:r>
              <w:rPr>
                <w:rFonts w:asciiTheme="majorBidi" w:hAnsiTheme="majorBidi" w:cstheme="majorBidi"/>
                <w:sz w:val="28"/>
                <w:szCs w:val="28"/>
              </w:rPr>
              <w:t>(5,563,970)</w:t>
            </w:r>
          </w:p>
        </w:tc>
      </w:tr>
      <w:tr w:rsidR="004E7D27" w:rsidRPr="00111FE7" w14:paraId="13FC0E99" w14:textId="77777777" w:rsidTr="00CB69C1">
        <w:trPr>
          <w:trHeight w:val="340"/>
        </w:trPr>
        <w:tc>
          <w:tcPr>
            <w:tcW w:w="4365" w:type="dxa"/>
            <w:tcBorders>
              <w:top w:val="nil"/>
              <w:left w:val="nil"/>
              <w:bottom w:val="nil"/>
              <w:right w:val="nil"/>
            </w:tcBorders>
            <w:shd w:val="clear" w:color="auto" w:fill="auto"/>
            <w:noWrap/>
            <w:vAlign w:val="center"/>
            <w:hideMark/>
          </w:tcPr>
          <w:p w14:paraId="49A09358" w14:textId="67A98E12" w:rsidR="004E7D27" w:rsidRPr="00111FE7" w:rsidRDefault="004E7D27" w:rsidP="004E7D27">
            <w:pPr>
              <w:jc w:val="both"/>
              <w:rPr>
                <w:rFonts w:asciiTheme="majorBidi" w:hAnsiTheme="majorBidi" w:cstheme="majorBidi"/>
                <w:b/>
                <w:bCs/>
                <w:sz w:val="28"/>
                <w:szCs w:val="28"/>
              </w:rPr>
            </w:pPr>
            <w:r w:rsidRPr="00111FE7">
              <w:rPr>
                <w:rFonts w:asciiTheme="majorBidi" w:hAnsiTheme="majorBidi" w:cstheme="majorBidi"/>
                <w:b/>
                <w:bCs/>
                <w:sz w:val="28"/>
                <w:szCs w:val="28"/>
              </w:rPr>
              <w:t>Non-current provision</w:t>
            </w:r>
            <w:r w:rsidR="00C4268F">
              <w:rPr>
                <w:rFonts w:asciiTheme="majorBidi" w:hAnsiTheme="majorBidi" w:cstheme="majorBidi"/>
                <w:b/>
                <w:bCs/>
                <w:sz w:val="28"/>
                <w:szCs w:val="28"/>
              </w:rPr>
              <w:t>s</w:t>
            </w:r>
            <w:r w:rsidRPr="00111FE7">
              <w:rPr>
                <w:rFonts w:asciiTheme="majorBidi" w:hAnsiTheme="majorBidi" w:cstheme="majorBidi"/>
                <w:b/>
                <w:bCs/>
                <w:sz w:val="28"/>
                <w:szCs w:val="28"/>
              </w:rPr>
              <w:t xml:space="preserve"> for long-term employee </w:t>
            </w:r>
          </w:p>
          <w:p w14:paraId="3041851D" w14:textId="480035EF" w:rsidR="004E7D27" w:rsidRPr="00111FE7" w:rsidRDefault="004E7D27" w:rsidP="004E7D27">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   benefits ending of the period</w:t>
            </w:r>
          </w:p>
        </w:tc>
        <w:tc>
          <w:tcPr>
            <w:tcW w:w="1984" w:type="dxa"/>
            <w:tcBorders>
              <w:left w:val="nil"/>
              <w:right w:val="nil"/>
            </w:tcBorders>
            <w:shd w:val="clear" w:color="auto" w:fill="auto"/>
            <w:noWrap/>
            <w:vAlign w:val="bottom"/>
          </w:tcPr>
          <w:p w14:paraId="5C9C83D3" w14:textId="43E081C3" w:rsidR="004E7D27" w:rsidRPr="00E72EFE" w:rsidRDefault="00CB69C1" w:rsidP="00CF29D5">
            <w:pPr>
              <w:pBdr>
                <w:bottom w:val="double" w:sz="4" w:space="1" w:color="auto"/>
              </w:pBdr>
              <w:tabs>
                <w:tab w:val="decimal" w:pos="1702"/>
              </w:tabs>
              <w:jc w:val="center"/>
              <w:rPr>
                <w:rFonts w:asciiTheme="majorBidi" w:hAnsiTheme="majorBidi" w:cstheme="majorBidi"/>
                <w:sz w:val="28"/>
                <w:szCs w:val="28"/>
              </w:rPr>
            </w:pPr>
            <w:r>
              <w:rPr>
                <w:rFonts w:asciiTheme="majorBidi" w:hAnsiTheme="majorBidi" w:cstheme="majorBidi"/>
                <w:sz w:val="28"/>
                <w:szCs w:val="28"/>
              </w:rPr>
              <w:t>95,902,628</w:t>
            </w:r>
          </w:p>
        </w:tc>
        <w:tc>
          <w:tcPr>
            <w:tcW w:w="1985" w:type="dxa"/>
            <w:tcBorders>
              <w:left w:val="nil"/>
              <w:right w:val="nil"/>
            </w:tcBorders>
            <w:shd w:val="clear" w:color="auto" w:fill="auto"/>
            <w:noWrap/>
            <w:vAlign w:val="bottom"/>
          </w:tcPr>
          <w:p w14:paraId="7B7A0AC5" w14:textId="6A6C0103" w:rsidR="004E7D27" w:rsidRPr="00111FE7" w:rsidRDefault="004E7D27" w:rsidP="00CF29D5">
            <w:pPr>
              <w:pBdr>
                <w:bottom w:val="double" w:sz="4" w:space="1" w:color="auto"/>
              </w:pBdr>
              <w:tabs>
                <w:tab w:val="decimal" w:pos="1702"/>
              </w:tabs>
              <w:jc w:val="center"/>
              <w:rPr>
                <w:rFonts w:asciiTheme="majorBidi" w:hAnsiTheme="majorBidi" w:cstheme="majorBidi"/>
                <w:sz w:val="28"/>
                <w:szCs w:val="28"/>
              </w:rPr>
            </w:pPr>
            <w:r>
              <w:rPr>
                <w:rFonts w:asciiTheme="majorBidi" w:hAnsiTheme="majorBidi" w:cstheme="majorBidi"/>
                <w:sz w:val="28"/>
                <w:szCs w:val="28"/>
              </w:rPr>
              <w:t>89,302,480</w:t>
            </w:r>
          </w:p>
        </w:tc>
      </w:tr>
    </w:tbl>
    <w:p w14:paraId="75F664A6" w14:textId="444A2770" w:rsidR="00CE30AB" w:rsidRPr="00111FE7" w:rsidRDefault="00CE30AB" w:rsidP="004E36AB">
      <w:pPr>
        <w:spacing w:before="120"/>
        <w:ind w:left="567"/>
        <w:jc w:val="both"/>
        <w:rPr>
          <w:rFonts w:asciiTheme="majorBidi" w:hAnsiTheme="majorBidi" w:cstheme="majorBidi"/>
          <w:sz w:val="28"/>
          <w:szCs w:val="28"/>
        </w:rPr>
      </w:pPr>
      <w:bookmarkStart w:id="504" w:name="_MON_1488626147"/>
      <w:bookmarkStart w:id="505" w:name="_MON_1488626168"/>
      <w:bookmarkStart w:id="506" w:name="_MON_1488626402"/>
      <w:bookmarkStart w:id="507" w:name="_MON_1489655034"/>
      <w:bookmarkStart w:id="508" w:name="_MON_1508659135"/>
      <w:bookmarkStart w:id="509" w:name="_MON_1508659206"/>
      <w:bookmarkStart w:id="510" w:name="_MON_1513666648"/>
      <w:bookmarkStart w:id="511" w:name="_MON_1516284016"/>
      <w:bookmarkStart w:id="512" w:name="_MON_1516284229"/>
      <w:bookmarkStart w:id="513" w:name="_MON_1516287499"/>
      <w:bookmarkStart w:id="514" w:name="_MON_1516430218"/>
      <w:bookmarkStart w:id="515" w:name="_MON_1516462867"/>
      <w:bookmarkStart w:id="516" w:name="_MON_1541922080"/>
      <w:bookmarkStart w:id="517" w:name="_MON_1541922109"/>
      <w:bookmarkStart w:id="518" w:name="_MON_1541922125"/>
      <w:bookmarkStart w:id="519" w:name="_MON_1541922129"/>
      <w:bookmarkStart w:id="520" w:name="_MON_1541922147"/>
      <w:bookmarkStart w:id="521" w:name="_MON_1541922199"/>
      <w:bookmarkStart w:id="522" w:name="_MON_1548221851"/>
      <w:bookmarkStart w:id="523" w:name="_MON_1548222499"/>
      <w:bookmarkStart w:id="524" w:name="_MON_1548222569"/>
      <w:bookmarkStart w:id="525" w:name="_MON_1548222612"/>
      <w:bookmarkStart w:id="526" w:name="_MON_1548224360"/>
      <w:bookmarkStart w:id="527" w:name="_MON_1548225284"/>
      <w:bookmarkStart w:id="528" w:name="_MON_1548225366"/>
      <w:bookmarkStart w:id="529" w:name="_MON_1548268105"/>
      <w:bookmarkStart w:id="530" w:name="_MON_1548268130"/>
      <w:bookmarkStart w:id="531" w:name="_MON_1548271368"/>
      <w:bookmarkStart w:id="532" w:name="_MON_1548271456"/>
      <w:bookmarkStart w:id="533" w:name="_MON_1548271516"/>
      <w:bookmarkStart w:id="534" w:name="_MON_1548271522"/>
      <w:bookmarkStart w:id="535" w:name="_MON_1548271526"/>
      <w:bookmarkStart w:id="536" w:name="_MON_1548338270"/>
      <w:bookmarkStart w:id="537" w:name="_MON_1548338323"/>
      <w:bookmarkStart w:id="538" w:name="_MON_1487248465"/>
      <w:bookmarkStart w:id="539" w:name="_MON_1548342836"/>
      <w:bookmarkStart w:id="540" w:name="_MON_1548342851"/>
      <w:bookmarkStart w:id="541" w:name="_MON_1487248570"/>
      <w:bookmarkStart w:id="542" w:name="_MON_1488372220"/>
      <w:bookmarkStart w:id="543" w:name="_MON_1488372382"/>
      <w:bookmarkStart w:id="544" w:name="_MON_1488468567"/>
      <w:bookmarkStart w:id="545" w:name="_MON_1488468607"/>
      <w:bookmarkStart w:id="546" w:name="_MON_1488468652"/>
      <w:bookmarkStart w:id="547" w:name="_MON_1488468691"/>
      <w:bookmarkStart w:id="548" w:name="_MON_1488468712"/>
      <w:bookmarkStart w:id="549" w:name="_MON_1488468723"/>
      <w:bookmarkStart w:id="550" w:name="_MON_1488468737"/>
      <w:bookmarkStart w:id="551" w:name="_MON_1488468741"/>
      <w:bookmarkStart w:id="552" w:name="_MON_1488468754"/>
      <w:bookmarkStart w:id="553" w:name="_MON_1488468766"/>
      <w:bookmarkStart w:id="554" w:name="_MON_1488470807"/>
      <w:bookmarkStart w:id="555" w:name="_MON_1488470901"/>
      <w:bookmarkStart w:id="556" w:name="_MON_1488471111"/>
      <w:bookmarkStart w:id="557" w:name="_MON_1504334307"/>
      <w:bookmarkStart w:id="558" w:name="_MON_1517419863"/>
      <w:bookmarkStart w:id="559" w:name="_MON_1517420607"/>
      <w:bookmarkStart w:id="560" w:name="_MON_1517301124"/>
      <w:bookmarkStart w:id="561" w:name="_MON_1517301152"/>
      <w:bookmarkStart w:id="562" w:name="_MON_1517500881"/>
      <w:bookmarkStart w:id="563" w:name="_MON_1508846452"/>
      <w:bookmarkStart w:id="564" w:name="_MON_1508846521"/>
      <w:bookmarkStart w:id="565" w:name="_MON_1508846569"/>
      <w:bookmarkStart w:id="566" w:name="_MON_1517381024"/>
      <w:bookmarkStart w:id="567" w:name="_MON_1517919933"/>
      <w:bookmarkStart w:id="568" w:name="_MON_1517381031"/>
      <w:bookmarkStart w:id="569" w:name="_MON_1508846583"/>
      <w:bookmarkStart w:id="570" w:name="_MON_1541933057"/>
      <w:bookmarkStart w:id="571" w:name="_MON_1541933104"/>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111FE7">
        <w:rPr>
          <w:rFonts w:asciiTheme="majorBidi" w:eastAsia="Cordia New" w:hAnsiTheme="majorBidi" w:cstheme="majorBidi"/>
          <w:sz w:val="28"/>
          <w:szCs w:val="28"/>
          <w:lang w:eastAsia="th-TH"/>
        </w:rPr>
        <w:t xml:space="preserve">Long-term employee benefit expenses for the </w:t>
      </w:r>
      <w:r w:rsidR="00E323AB">
        <w:rPr>
          <w:rFonts w:asciiTheme="majorBidi" w:eastAsia="Cordia New" w:hAnsiTheme="majorBidi" w:cstheme="majorBidi"/>
          <w:sz w:val="28"/>
          <w:szCs w:val="28"/>
          <w:lang w:eastAsia="th-TH"/>
        </w:rPr>
        <w:t>nine</w:t>
      </w:r>
      <w:r w:rsidR="007B0884">
        <w:rPr>
          <w:rFonts w:asciiTheme="majorBidi" w:eastAsia="Cordia New" w:hAnsiTheme="majorBidi" w:cstheme="majorBidi"/>
          <w:sz w:val="28"/>
          <w:szCs w:val="28"/>
          <w:lang w:eastAsia="th-TH"/>
        </w:rPr>
        <w:t>-month</w:t>
      </w:r>
      <w:r w:rsidR="00C50B15" w:rsidRPr="00111FE7">
        <w:rPr>
          <w:rFonts w:asciiTheme="majorBidi" w:eastAsia="Cordia New" w:hAnsiTheme="majorBidi" w:cstheme="majorBidi"/>
          <w:sz w:val="28"/>
          <w:szCs w:val="28"/>
          <w:lang w:eastAsia="th-TH"/>
        </w:rPr>
        <w:t xml:space="preserve"> periods</w:t>
      </w:r>
      <w:r w:rsidR="00062FF7" w:rsidRPr="00111FE7">
        <w:rPr>
          <w:rFonts w:asciiTheme="majorBidi" w:eastAsia="Cordia New" w:hAnsiTheme="majorBidi" w:cstheme="majorBidi"/>
          <w:sz w:val="28"/>
          <w:szCs w:val="28"/>
          <w:lang w:eastAsia="th-TH"/>
        </w:rPr>
        <w:t xml:space="preserve"> </w:t>
      </w:r>
      <w:r w:rsidR="00C50B15" w:rsidRPr="00111FE7">
        <w:rPr>
          <w:rFonts w:asciiTheme="majorBidi" w:eastAsia="Cordia New" w:hAnsiTheme="majorBidi" w:cstheme="majorBidi"/>
          <w:sz w:val="28"/>
          <w:szCs w:val="28"/>
          <w:lang w:eastAsia="th-TH"/>
        </w:rPr>
        <w:t xml:space="preserve">ended </w:t>
      </w:r>
      <w:r w:rsidR="00E323AB">
        <w:rPr>
          <w:rFonts w:asciiTheme="majorBidi" w:eastAsia="Cordia New" w:hAnsiTheme="majorBidi" w:cstheme="majorBidi"/>
          <w:sz w:val="28"/>
          <w:szCs w:val="28"/>
          <w:lang w:eastAsia="th-TH"/>
        </w:rPr>
        <w:t>September 30</w:t>
      </w:r>
      <w:r w:rsidR="00C50B15" w:rsidRPr="00111FE7">
        <w:rPr>
          <w:rFonts w:asciiTheme="majorBidi" w:eastAsia="Cordia New" w:hAnsiTheme="majorBidi" w:cstheme="majorBidi"/>
          <w:sz w:val="28"/>
          <w:szCs w:val="28"/>
          <w:lang w:eastAsia="th-TH"/>
        </w:rPr>
        <w:t xml:space="preserve">, </w:t>
      </w:r>
      <w:r w:rsidRPr="00111FE7">
        <w:rPr>
          <w:rFonts w:asciiTheme="majorBidi" w:eastAsia="Cordia New" w:hAnsiTheme="majorBidi" w:cstheme="majorBidi"/>
          <w:sz w:val="28"/>
          <w:szCs w:val="28"/>
          <w:lang w:eastAsia="th-TH"/>
        </w:rPr>
        <w:t>as shown in the statements of profit or loss are as follows:</w:t>
      </w:r>
    </w:p>
    <w:tbl>
      <w:tblPr>
        <w:tblW w:w="8334" w:type="dxa"/>
        <w:tblInd w:w="567" w:type="dxa"/>
        <w:tblLayout w:type="fixed"/>
        <w:tblCellMar>
          <w:left w:w="57" w:type="dxa"/>
          <w:right w:w="57" w:type="dxa"/>
        </w:tblCellMar>
        <w:tblLook w:val="04A0" w:firstRow="1" w:lastRow="0" w:firstColumn="1" w:lastColumn="0" w:noHBand="0" w:noVBand="1"/>
      </w:tblPr>
      <w:tblGrid>
        <w:gridCol w:w="4365"/>
        <w:gridCol w:w="1984"/>
        <w:gridCol w:w="1985"/>
      </w:tblGrid>
      <w:tr w:rsidR="00416533" w:rsidRPr="00111FE7" w14:paraId="6EF3EEB5" w14:textId="77777777" w:rsidTr="000708F8">
        <w:trPr>
          <w:trHeight w:val="397"/>
        </w:trPr>
        <w:tc>
          <w:tcPr>
            <w:tcW w:w="4365" w:type="dxa"/>
            <w:tcBorders>
              <w:top w:val="nil"/>
              <w:left w:val="nil"/>
              <w:bottom w:val="nil"/>
              <w:right w:val="nil"/>
            </w:tcBorders>
            <w:shd w:val="clear" w:color="auto" w:fill="auto"/>
            <w:noWrap/>
            <w:vAlign w:val="bottom"/>
          </w:tcPr>
          <w:p w14:paraId="672605EC" w14:textId="77777777" w:rsidR="00416533" w:rsidRPr="00111FE7" w:rsidRDefault="00416533"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tcPr>
          <w:p w14:paraId="38BE1337" w14:textId="77FDC4B7" w:rsidR="00416533" w:rsidRPr="00111FE7" w:rsidRDefault="00416533"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w:t>
            </w:r>
            <w:r w:rsidR="006402EE">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CE30AB" w:rsidRPr="00111FE7" w14:paraId="187D0F73" w14:textId="77777777" w:rsidTr="000708F8">
        <w:trPr>
          <w:trHeight w:val="397"/>
        </w:trPr>
        <w:tc>
          <w:tcPr>
            <w:tcW w:w="4365" w:type="dxa"/>
            <w:tcBorders>
              <w:top w:val="nil"/>
              <w:left w:val="nil"/>
              <w:bottom w:val="nil"/>
              <w:right w:val="nil"/>
            </w:tcBorders>
            <w:shd w:val="clear" w:color="auto" w:fill="auto"/>
            <w:noWrap/>
            <w:vAlign w:val="bottom"/>
            <w:hideMark/>
          </w:tcPr>
          <w:p w14:paraId="4D0B99F7" w14:textId="77777777" w:rsidR="00CE30AB" w:rsidRPr="00111FE7" w:rsidRDefault="00CE30AB"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hideMark/>
          </w:tcPr>
          <w:p w14:paraId="511E750B"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Consolidated and Separate financial statements </w:t>
            </w:r>
          </w:p>
        </w:tc>
      </w:tr>
      <w:tr w:rsidR="000261AC" w:rsidRPr="00111FE7" w14:paraId="0BFC245E" w14:textId="77777777" w:rsidTr="000708F8">
        <w:trPr>
          <w:trHeight w:val="397"/>
        </w:trPr>
        <w:tc>
          <w:tcPr>
            <w:tcW w:w="4365" w:type="dxa"/>
            <w:tcBorders>
              <w:top w:val="nil"/>
              <w:left w:val="nil"/>
              <w:bottom w:val="nil"/>
              <w:right w:val="nil"/>
            </w:tcBorders>
            <w:shd w:val="clear" w:color="auto" w:fill="auto"/>
            <w:noWrap/>
            <w:vAlign w:val="bottom"/>
            <w:hideMark/>
          </w:tcPr>
          <w:p w14:paraId="10C66A33" w14:textId="77777777" w:rsidR="000261AC" w:rsidRPr="00111FE7" w:rsidRDefault="000261AC" w:rsidP="000261AC">
            <w:pPr>
              <w:jc w:val="left"/>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26E4DB94" w14:textId="6B5819CF" w:rsidR="000261AC" w:rsidRPr="00111FE7" w:rsidRDefault="00A9793D"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985" w:type="dxa"/>
            <w:tcBorders>
              <w:top w:val="nil"/>
              <w:left w:val="nil"/>
              <w:right w:val="nil"/>
            </w:tcBorders>
            <w:shd w:val="clear" w:color="auto" w:fill="auto"/>
            <w:noWrap/>
            <w:vAlign w:val="bottom"/>
            <w:hideMark/>
          </w:tcPr>
          <w:p w14:paraId="34C88752" w14:textId="7887C07B" w:rsidR="000261AC" w:rsidRPr="00111FE7" w:rsidRDefault="00A9793D"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2023</w:t>
            </w:r>
          </w:p>
        </w:tc>
      </w:tr>
      <w:tr w:rsidR="00E323AB" w:rsidRPr="00111FE7" w14:paraId="1085E597" w14:textId="77777777" w:rsidTr="001436B9">
        <w:trPr>
          <w:trHeight w:val="397"/>
        </w:trPr>
        <w:tc>
          <w:tcPr>
            <w:tcW w:w="4365" w:type="dxa"/>
            <w:tcBorders>
              <w:top w:val="nil"/>
              <w:left w:val="nil"/>
              <w:bottom w:val="nil"/>
              <w:right w:val="nil"/>
            </w:tcBorders>
            <w:shd w:val="clear" w:color="auto" w:fill="auto"/>
            <w:noWrap/>
            <w:vAlign w:val="bottom"/>
            <w:hideMark/>
          </w:tcPr>
          <w:p w14:paraId="630BD9E0" w14:textId="77777777" w:rsidR="00E323AB" w:rsidRPr="00111FE7" w:rsidRDefault="00E323AB" w:rsidP="00E323AB">
            <w:pPr>
              <w:jc w:val="left"/>
              <w:rPr>
                <w:rFonts w:asciiTheme="majorBidi" w:hAnsiTheme="majorBidi" w:cstheme="majorBidi"/>
                <w:sz w:val="28"/>
                <w:szCs w:val="28"/>
              </w:rPr>
            </w:pPr>
            <w:r w:rsidRPr="00111FE7">
              <w:rPr>
                <w:rFonts w:asciiTheme="majorBidi" w:hAnsiTheme="majorBidi" w:cstheme="majorBidi"/>
                <w:sz w:val="28"/>
                <w:szCs w:val="28"/>
              </w:rPr>
              <w:t xml:space="preserve">Costs of sales </w:t>
            </w:r>
          </w:p>
        </w:tc>
        <w:tc>
          <w:tcPr>
            <w:tcW w:w="1984" w:type="dxa"/>
            <w:tcBorders>
              <w:top w:val="nil"/>
              <w:left w:val="nil"/>
              <w:bottom w:val="nil"/>
              <w:right w:val="nil"/>
            </w:tcBorders>
            <w:shd w:val="clear" w:color="auto" w:fill="auto"/>
            <w:noWrap/>
            <w:vAlign w:val="bottom"/>
          </w:tcPr>
          <w:p w14:paraId="58B25B43" w14:textId="06B80F25" w:rsidR="00E323AB" w:rsidRPr="00111FE7" w:rsidRDefault="001436B9" w:rsidP="00E323AB">
            <w:pPr>
              <w:tabs>
                <w:tab w:val="decimal" w:pos="1701"/>
              </w:tabs>
              <w:jc w:val="center"/>
              <w:rPr>
                <w:rFonts w:asciiTheme="majorBidi" w:hAnsiTheme="majorBidi" w:cstheme="majorBidi"/>
                <w:color w:val="000000"/>
                <w:sz w:val="28"/>
                <w:szCs w:val="28"/>
              </w:rPr>
            </w:pPr>
            <w:r>
              <w:rPr>
                <w:rFonts w:asciiTheme="majorBidi" w:hAnsiTheme="majorBidi" w:cstheme="majorBidi"/>
                <w:color w:val="000000"/>
                <w:sz w:val="28"/>
                <w:szCs w:val="28"/>
              </w:rPr>
              <w:t>5,641,430</w:t>
            </w:r>
          </w:p>
        </w:tc>
        <w:tc>
          <w:tcPr>
            <w:tcW w:w="1985" w:type="dxa"/>
            <w:tcBorders>
              <w:left w:val="nil"/>
              <w:bottom w:val="nil"/>
              <w:right w:val="nil"/>
            </w:tcBorders>
            <w:shd w:val="clear" w:color="auto" w:fill="auto"/>
            <w:noWrap/>
            <w:vAlign w:val="bottom"/>
          </w:tcPr>
          <w:p w14:paraId="4D6400F7" w14:textId="6BA9E7B0" w:rsidR="00E323AB" w:rsidRPr="00111FE7" w:rsidRDefault="00E323AB" w:rsidP="00E323AB">
            <w:pPr>
              <w:tabs>
                <w:tab w:val="decimal" w:pos="1681"/>
              </w:tabs>
              <w:jc w:val="center"/>
              <w:rPr>
                <w:rFonts w:asciiTheme="majorBidi" w:hAnsiTheme="majorBidi" w:cstheme="majorBidi"/>
                <w:color w:val="000000"/>
                <w:sz w:val="28"/>
                <w:szCs w:val="28"/>
              </w:rPr>
            </w:pPr>
            <w:r w:rsidRPr="00D17E85">
              <w:rPr>
                <w:rFonts w:asciiTheme="majorBidi" w:hAnsiTheme="majorBidi"/>
                <w:color w:val="000000"/>
                <w:sz w:val="28"/>
                <w:szCs w:val="28"/>
              </w:rPr>
              <w:t>4</w:t>
            </w:r>
            <w:r w:rsidRPr="00875B90">
              <w:rPr>
                <w:rFonts w:asciiTheme="majorBidi" w:hAnsiTheme="majorBidi" w:cstheme="majorBidi"/>
                <w:color w:val="000000"/>
                <w:sz w:val="28"/>
                <w:szCs w:val="28"/>
              </w:rPr>
              <w:t>,</w:t>
            </w:r>
            <w:r w:rsidRPr="00D17E85">
              <w:rPr>
                <w:rFonts w:asciiTheme="majorBidi" w:hAnsiTheme="majorBidi"/>
                <w:color w:val="000000"/>
                <w:sz w:val="28"/>
                <w:szCs w:val="28"/>
              </w:rPr>
              <w:t>327</w:t>
            </w:r>
            <w:r w:rsidRPr="00875B90">
              <w:rPr>
                <w:rFonts w:asciiTheme="majorBidi" w:hAnsiTheme="majorBidi" w:cstheme="majorBidi"/>
                <w:color w:val="000000"/>
                <w:sz w:val="28"/>
                <w:szCs w:val="28"/>
              </w:rPr>
              <w:t>,</w:t>
            </w:r>
            <w:r w:rsidRPr="00D17E85">
              <w:rPr>
                <w:rFonts w:asciiTheme="majorBidi" w:hAnsiTheme="majorBidi"/>
                <w:color w:val="000000"/>
                <w:sz w:val="28"/>
                <w:szCs w:val="28"/>
              </w:rPr>
              <w:t>724</w:t>
            </w:r>
          </w:p>
        </w:tc>
      </w:tr>
      <w:tr w:rsidR="00E323AB" w:rsidRPr="00111FE7" w14:paraId="6A3DF560" w14:textId="77777777" w:rsidTr="001436B9">
        <w:trPr>
          <w:trHeight w:val="397"/>
        </w:trPr>
        <w:tc>
          <w:tcPr>
            <w:tcW w:w="4365" w:type="dxa"/>
            <w:tcBorders>
              <w:top w:val="nil"/>
              <w:left w:val="nil"/>
              <w:bottom w:val="nil"/>
              <w:right w:val="nil"/>
            </w:tcBorders>
            <w:shd w:val="clear" w:color="auto" w:fill="auto"/>
            <w:noWrap/>
            <w:vAlign w:val="bottom"/>
            <w:hideMark/>
          </w:tcPr>
          <w:p w14:paraId="7BC58DDF" w14:textId="1D3ABC71" w:rsidR="00E323AB" w:rsidRPr="00111FE7" w:rsidRDefault="00E323AB" w:rsidP="00E323AB">
            <w:pPr>
              <w:jc w:val="left"/>
              <w:rPr>
                <w:rFonts w:asciiTheme="majorBidi" w:hAnsiTheme="majorBidi" w:cstheme="majorBidi"/>
                <w:sz w:val="28"/>
                <w:szCs w:val="28"/>
              </w:rPr>
            </w:pPr>
            <w:r w:rsidRPr="003124F7">
              <w:rPr>
                <w:rFonts w:asciiTheme="majorBidi" w:hAnsiTheme="majorBidi" w:cstheme="majorBidi"/>
                <w:sz w:val="28"/>
                <w:szCs w:val="28"/>
              </w:rPr>
              <w:t>Distribution costs</w:t>
            </w:r>
          </w:p>
        </w:tc>
        <w:tc>
          <w:tcPr>
            <w:tcW w:w="1984" w:type="dxa"/>
            <w:tcBorders>
              <w:top w:val="nil"/>
              <w:left w:val="nil"/>
              <w:bottom w:val="nil"/>
              <w:right w:val="nil"/>
            </w:tcBorders>
            <w:shd w:val="clear" w:color="auto" w:fill="auto"/>
            <w:noWrap/>
            <w:vAlign w:val="bottom"/>
          </w:tcPr>
          <w:p w14:paraId="64E090CE" w14:textId="5E29BF54" w:rsidR="00E323AB" w:rsidRPr="00111FE7" w:rsidRDefault="001436B9" w:rsidP="00E323AB">
            <w:pPr>
              <w:tabs>
                <w:tab w:val="decimal" w:pos="1701"/>
              </w:tabs>
              <w:jc w:val="center"/>
              <w:rPr>
                <w:rFonts w:asciiTheme="majorBidi" w:hAnsiTheme="majorBidi" w:cstheme="majorBidi"/>
                <w:color w:val="000000"/>
                <w:sz w:val="28"/>
                <w:szCs w:val="28"/>
              </w:rPr>
            </w:pPr>
            <w:r>
              <w:rPr>
                <w:rFonts w:asciiTheme="majorBidi" w:hAnsiTheme="majorBidi" w:cstheme="majorBidi"/>
                <w:color w:val="000000"/>
                <w:sz w:val="28"/>
                <w:szCs w:val="28"/>
              </w:rPr>
              <w:t>1,717,646</w:t>
            </w:r>
          </w:p>
        </w:tc>
        <w:tc>
          <w:tcPr>
            <w:tcW w:w="1985" w:type="dxa"/>
            <w:tcBorders>
              <w:top w:val="nil"/>
              <w:left w:val="nil"/>
              <w:right w:val="nil"/>
            </w:tcBorders>
            <w:shd w:val="clear" w:color="auto" w:fill="auto"/>
            <w:noWrap/>
            <w:vAlign w:val="bottom"/>
          </w:tcPr>
          <w:p w14:paraId="16202527" w14:textId="1E1EFD75" w:rsidR="00E323AB" w:rsidRPr="00111FE7" w:rsidRDefault="00E323AB" w:rsidP="00E323AB">
            <w:pPr>
              <w:tabs>
                <w:tab w:val="decimal" w:pos="1681"/>
              </w:tabs>
              <w:jc w:val="center"/>
              <w:rPr>
                <w:rFonts w:asciiTheme="majorBidi" w:hAnsiTheme="majorBidi" w:cstheme="majorBidi"/>
                <w:color w:val="000000"/>
                <w:sz w:val="28"/>
                <w:szCs w:val="28"/>
              </w:rPr>
            </w:pPr>
            <w:r w:rsidRPr="00D17E85">
              <w:rPr>
                <w:rFonts w:asciiTheme="majorBidi" w:hAnsiTheme="majorBidi"/>
                <w:color w:val="000000"/>
                <w:sz w:val="28"/>
                <w:szCs w:val="28"/>
              </w:rPr>
              <w:t>1</w:t>
            </w:r>
            <w:r w:rsidRPr="00875B90">
              <w:rPr>
                <w:rFonts w:asciiTheme="majorBidi" w:hAnsiTheme="majorBidi" w:cstheme="majorBidi"/>
                <w:color w:val="000000"/>
                <w:sz w:val="28"/>
                <w:szCs w:val="28"/>
              </w:rPr>
              <w:t>,</w:t>
            </w:r>
            <w:r w:rsidRPr="00D17E85">
              <w:rPr>
                <w:rFonts w:asciiTheme="majorBidi" w:hAnsiTheme="majorBidi"/>
                <w:color w:val="000000"/>
                <w:sz w:val="28"/>
                <w:szCs w:val="28"/>
              </w:rPr>
              <w:t>487</w:t>
            </w:r>
            <w:r w:rsidRPr="00875B90">
              <w:rPr>
                <w:rFonts w:asciiTheme="majorBidi" w:hAnsiTheme="majorBidi" w:cstheme="majorBidi"/>
                <w:color w:val="000000"/>
                <w:sz w:val="28"/>
                <w:szCs w:val="28"/>
              </w:rPr>
              <w:t>,</w:t>
            </w:r>
            <w:r w:rsidRPr="000F47B1">
              <w:rPr>
                <w:rFonts w:asciiTheme="majorBidi" w:hAnsiTheme="majorBidi"/>
                <w:color w:val="000000"/>
                <w:sz w:val="28"/>
                <w:szCs w:val="28"/>
              </w:rPr>
              <w:t>9</w:t>
            </w:r>
            <w:r w:rsidRPr="00D17E85">
              <w:rPr>
                <w:rFonts w:asciiTheme="majorBidi" w:hAnsiTheme="majorBidi"/>
                <w:color w:val="000000"/>
                <w:sz w:val="28"/>
                <w:szCs w:val="28"/>
              </w:rPr>
              <w:t>83</w:t>
            </w:r>
          </w:p>
        </w:tc>
      </w:tr>
      <w:tr w:rsidR="00E323AB" w:rsidRPr="00111FE7" w14:paraId="29C459B0" w14:textId="77777777" w:rsidTr="001436B9">
        <w:trPr>
          <w:trHeight w:val="397"/>
        </w:trPr>
        <w:tc>
          <w:tcPr>
            <w:tcW w:w="4365" w:type="dxa"/>
            <w:tcBorders>
              <w:top w:val="nil"/>
              <w:left w:val="nil"/>
              <w:bottom w:val="nil"/>
              <w:right w:val="nil"/>
            </w:tcBorders>
            <w:shd w:val="clear" w:color="auto" w:fill="auto"/>
            <w:noWrap/>
            <w:vAlign w:val="bottom"/>
            <w:hideMark/>
          </w:tcPr>
          <w:p w14:paraId="65FB4428" w14:textId="77777777" w:rsidR="00E323AB" w:rsidRPr="00111FE7" w:rsidRDefault="00E323AB" w:rsidP="00E323AB">
            <w:pPr>
              <w:jc w:val="left"/>
              <w:rPr>
                <w:rFonts w:asciiTheme="majorBidi" w:hAnsiTheme="majorBidi" w:cstheme="majorBidi"/>
                <w:sz w:val="28"/>
                <w:szCs w:val="28"/>
              </w:rPr>
            </w:pPr>
            <w:r w:rsidRPr="00111FE7">
              <w:rPr>
                <w:rFonts w:asciiTheme="majorBidi" w:hAnsiTheme="majorBidi" w:cstheme="majorBidi"/>
                <w:sz w:val="28"/>
                <w:szCs w:val="28"/>
              </w:rPr>
              <w:t>Administrative expenses</w:t>
            </w:r>
          </w:p>
        </w:tc>
        <w:tc>
          <w:tcPr>
            <w:tcW w:w="1984" w:type="dxa"/>
            <w:tcBorders>
              <w:top w:val="nil"/>
              <w:left w:val="nil"/>
              <w:bottom w:val="nil"/>
              <w:right w:val="nil"/>
            </w:tcBorders>
            <w:shd w:val="clear" w:color="auto" w:fill="auto"/>
            <w:noWrap/>
            <w:vAlign w:val="bottom"/>
          </w:tcPr>
          <w:p w14:paraId="73729C07" w14:textId="029DDEE6" w:rsidR="00E323AB" w:rsidRPr="00111FE7" w:rsidRDefault="001436B9" w:rsidP="00E323AB">
            <w:pPr>
              <w:pBdr>
                <w:bottom w:val="single" w:sz="4" w:space="1" w:color="auto"/>
              </w:pBdr>
              <w:tabs>
                <w:tab w:val="decimal" w:pos="1701"/>
              </w:tabs>
              <w:jc w:val="center"/>
              <w:rPr>
                <w:rFonts w:asciiTheme="majorBidi" w:hAnsiTheme="majorBidi" w:cstheme="majorBidi"/>
                <w:color w:val="000000"/>
                <w:sz w:val="28"/>
                <w:szCs w:val="28"/>
              </w:rPr>
            </w:pPr>
            <w:r>
              <w:rPr>
                <w:rFonts w:asciiTheme="majorBidi" w:hAnsiTheme="majorBidi" w:cstheme="majorBidi"/>
                <w:color w:val="000000"/>
                <w:sz w:val="28"/>
                <w:szCs w:val="28"/>
              </w:rPr>
              <w:t>525,817</w:t>
            </w:r>
          </w:p>
        </w:tc>
        <w:tc>
          <w:tcPr>
            <w:tcW w:w="1985" w:type="dxa"/>
            <w:tcBorders>
              <w:top w:val="nil"/>
              <w:left w:val="nil"/>
              <w:bottom w:val="nil"/>
              <w:right w:val="nil"/>
            </w:tcBorders>
            <w:shd w:val="clear" w:color="auto" w:fill="auto"/>
            <w:noWrap/>
            <w:vAlign w:val="bottom"/>
          </w:tcPr>
          <w:p w14:paraId="0ED8AF28" w14:textId="3BDF84ED" w:rsidR="00E323AB" w:rsidRPr="00111FE7" w:rsidRDefault="00E323AB" w:rsidP="00E323AB">
            <w:pPr>
              <w:pBdr>
                <w:bottom w:val="single" w:sz="4" w:space="1" w:color="auto"/>
              </w:pBdr>
              <w:tabs>
                <w:tab w:val="decimal" w:pos="1681"/>
              </w:tabs>
              <w:jc w:val="center"/>
              <w:rPr>
                <w:rFonts w:asciiTheme="majorBidi" w:hAnsiTheme="majorBidi" w:cstheme="majorBidi"/>
                <w:color w:val="000000"/>
                <w:sz w:val="28"/>
                <w:szCs w:val="28"/>
              </w:rPr>
            </w:pPr>
            <w:r w:rsidRPr="00D17E85">
              <w:rPr>
                <w:rFonts w:asciiTheme="majorBidi" w:hAnsiTheme="majorBidi"/>
                <w:color w:val="000000"/>
                <w:sz w:val="28"/>
                <w:szCs w:val="28"/>
              </w:rPr>
              <w:t>612</w:t>
            </w:r>
            <w:r w:rsidRPr="00875B90">
              <w:rPr>
                <w:rFonts w:asciiTheme="majorBidi" w:hAnsiTheme="majorBidi" w:cstheme="majorBidi"/>
                <w:color w:val="000000"/>
                <w:sz w:val="28"/>
                <w:szCs w:val="28"/>
              </w:rPr>
              <w:t>,</w:t>
            </w:r>
            <w:r w:rsidRPr="00D17E85">
              <w:rPr>
                <w:rFonts w:asciiTheme="majorBidi" w:hAnsiTheme="majorBidi"/>
                <w:color w:val="000000"/>
                <w:sz w:val="28"/>
                <w:szCs w:val="28"/>
              </w:rPr>
              <w:t>677</w:t>
            </w:r>
          </w:p>
        </w:tc>
      </w:tr>
      <w:tr w:rsidR="00E323AB" w:rsidRPr="00111FE7" w14:paraId="27FF851F" w14:textId="77777777" w:rsidTr="001436B9">
        <w:trPr>
          <w:trHeight w:val="397"/>
        </w:trPr>
        <w:tc>
          <w:tcPr>
            <w:tcW w:w="4365" w:type="dxa"/>
            <w:tcBorders>
              <w:top w:val="nil"/>
              <w:left w:val="nil"/>
              <w:bottom w:val="nil"/>
              <w:right w:val="nil"/>
            </w:tcBorders>
            <w:shd w:val="clear" w:color="auto" w:fill="auto"/>
            <w:noWrap/>
            <w:vAlign w:val="bottom"/>
            <w:hideMark/>
          </w:tcPr>
          <w:p w14:paraId="6CB18BB4" w14:textId="157199FE" w:rsidR="00E323AB" w:rsidRPr="00111FE7" w:rsidRDefault="00E323AB" w:rsidP="005839CC">
            <w:pPr>
              <w:jc w:val="left"/>
              <w:rPr>
                <w:rFonts w:asciiTheme="majorBidi" w:hAnsiTheme="majorBidi" w:cstheme="majorBidi"/>
                <w:b/>
                <w:bCs/>
                <w:sz w:val="28"/>
                <w:szCs w:val="28"/>
              </w:rPr>
            </w:pPr>
            <w:r w:rsidRPr="00111FE7">
              <w:rPr>
                <w:rFonts w:asciiTheme="majorBidi" w:hAnsiTheme="majorBidi" w:cstheme="majorBidi"/>
                <w:b/>
                <w:bCs/>
                <w:sz w:val="28"/>
                <w:szCs w:val="28"/>
              </w:rPr>
              <w:t>Total employee benefit expenses</w:t>
            </w:r>
          </w:p>
        </w:tc>
        <w:tc>
          <w:tcPr>
            <w:tcW w:w="1984" w:type="dxa"/>
            <w:tcBorders>
              <w:left w:val="nil"/>
              <w:right w:val="nil"/>
            </w:tcBorders>
            <w:shd w:val="clear" w:color="auto" w:fill="auto"/>
            <w:noWrap/>
            <w:vAlign w:val="bottom"/>
          </w:tcPr>
          <w:p w14:paraId="72495F44" w14:textId="7D7CC7D0" w:rsidR="00E323AB" w:rsidRPr="00111FE7" w:rsidRDefault="001436B9" w:rsidP="00E323AB">
            <w:pPr>
              <w:pBdr>
                <w:bottom w:val="double" w:sz="4" w:space="1" w:color="auto"/>
              </w:pBdr>
              <w:tabs>
                <w:tab w:val="decimal" w:pos="1701"/>
              </w:tabs>
              <w:jc w:val="center"/>
              <w:rPr>
                <w:rFonts w:asciiTheme="majorBidi" w:hAnsiTheme="majorBidi" w:cstheme="majorBidi"/>
                <w:color w:val="000000"/>
                <w:sz w:val="28"/>
                <w:szCs w:val="28"/>
              </w:rPr>
            </w:pPr>
            <w:r>
              <w:rPr>
                <w:rFonts w:asciiTheme="majorBidi" w:hAnsiTheme="majorBidi" w:cstheme="majorBidi"/>
                <w:color w:val="000000"/>
                <w:sz w:val="28"/>
                <w:szCs w:val="28"/>
              </w:rPr>
              <w:t>7,884,893</w:t>
            </w:r>
          </w:p>
        </w:tc>
        <w:tc>
          <w:tcPr>
            <w:tcW w:w="1985" w:type="dxa"/>
            <w:tcBorders>
              <w:left w:val="nil"/>
              <w:right w:val="nil"/>
            </w:tcBorders>
            <w:shd w:val="clear" w:color="auto" w:fill="auto"/>
            <w:noWrap/>
            <w:vAlign w:val="bottom"/>
          </w:tcPr>
          <w:p w14:paraId="03D89CAF" w14:textId="2AD40943" w:rsidR="00E323AB" w:rsidRPr="00111FE7" w:rsidRDefault="00E323AB" w:rsidP="00E323AB">
            <w:pPr>
              <w:pBdr>
                <w:bottom w:val="double" w:sz="4" w:space="1" w:color="auto"/>
              </w:pBdr>
              <w:tabs>
                <w:tab w:val="decimal" w:pos="1681"/>
              </w:tabs>
              <w:jc w:val="center"/>
              <w:rPr>
                <w:rFonts w:asciiTheme="majorBidi" w:hAnsiTheme="majorBidi" w:cstheme="majorBidi"/>
                <w:color w:val="000000"/>
                <w:sz w:val="28"/>
                <w:szCs w:val="28"/>
              </w:rPr>
            </w:pPr>
            <w:r w:rsidRPr="00D17E85">
              <w:rPr>
                <w:rFonts w:asciiTheme="majorBidi" w:hAnsiTheme="majorBidi"/>
                <w:color w:val="000000"/>
                <w:sz w:val="28"/>
                <w:szCs w:val="28"/>
              </w:rPr>
              <w:t>6</w:t>
            </w:r>
            <w:r w:rsidRPr="00875B90">
              <w:rPr>
                <w:rFonts w:asciiTheme="majorBidi" w:hAnsiTheme="majorBidi" w:cstheme="majorBidi"/>
                <w:color w:val="000000"/>
                <w:sz w:val="28"/>
                <w:szCs w:val="28"/>
              </w:rPr>
              <w:t>,</w:t>
            </w:r>
            <w:r w:rsidRPr="00D17E85">
              <w:rPr>
                <w:rFonts w:asciiTheme="majorBidi" w:hAnsiTheme="majorBidi"/>
                <w:color w:val="000000"/>
                <w:sz w:val="28"/>
                <w:szCs w:val="28"/>
              </w:rPr>
              <w:t>428</w:t>
            </w:r>
            <w:r w:rsidRPr="00875B90">
              <w:rPr>
                <w:rFonts w:asciiTheme="majorBidi" w:hAnsiTheme="majorBidi" w:cstheme="majorBidi"/>
                <w:color w:val="000000"/>
                <w:sz w:val="28"/>
                <w:szCs w:val="28"/>
              </w:rPr>
              <w:t>,</w:t>
            </w:r>
            <w:r w:rsidRPr="00D17E85">
              <w:rPr>
                <w:rFonts w:asciiTheme="majorBidi" w:hAnsiTheme="majorBidi"/>
                <w:color w:val="000000"/>
                <w:sz w:val="28"/>
                <w:szCs w:val="28"/>
              </w:rPr>
              <w:t>384</w:t>
            </w:r>
          </w:p>
        </w:tc>
      </w:tr>
    </w:tbl>
    <w:p w14:paraId="5074F2E5" w14:textId="77777777" w:rsidR="004E36AB" w:rsidRDefault="004E36AB">
      <w:pPr>
        <w:rPr>
          <w:rFonts w:asciiTheme="majorBidi" w:hAnsiTheme="majorBidi" w:cstheme="majorBidi"/>
          <w:sz w:val="28"/>
          <w:szCs w:val="28"/>
        </w:rPr>
      </w:pPr>
      <w:bookmarkStart w:id="572" w:name="_MON_1554041293"/>
      <w:bookmarkStart w:id="573" w:name="_MON_1555245765"/>
      <w:bookmarkStart w:id="574" w:name="_MON_1554041316"/>
      <w:bookmarkEnd w:id="572"/>
      <w:bookmarkEnd w:id="573"/>
      <w:bookmarkEnd w:id="574"/>
      <w:r>
        <w:rPr>
          <w:rFonts w:asciiTheme="majorBidi" w:hAnsiTheme="majorBidi" w:cstheme="majorBidi"/>
          <w:sz w:val="28"/>
          <w:szCs w:val="28"/>
        </w:rPr>
        <w:br w:type="page"/>
      </w:r>
    </w:p>
    <w:p w14:paraId="36E24D8E" w14:textId="77777777" w:rsidR="00D51286" w:rsidRPr="00D51286" w:rsidRDefault="00D51286" w:rsidP="00B5571A">
      <w:pPr>
        <w:pStyle w:val="ListParagraph"/>
        <w:numPr>
          <w:ilvl w:val="0"/>
          <w:numId w:val="1"/>
        </w:numPr>
        <w:autoSpaceDE w:val="0"/>
        <w:autoSpaceDN w:val="0"/>
        <w:contextualSpacing w:val="0"/>
        <w:rPr>
          <w:rFonts w:asciiTheme="majorBidi" w:eastAsia="Cordia New" w:hAnsiTheme="majorBidi"/>
          <w:sz w:val="28"/>
          <w:szCs w:val="28"/>
          <w:lang w:eastAsia="th-TH"/>
        </w:rPr>
      </w:pPr>
      <w:r w:rsidRPr="00D51286">
        <w:rPr>
          <w:b/>
          <w:bCs/>
          <w:sz w:val="28"/>
          <w:szCs w:val="28"/>
          <w:shd w:val="clear" w:color="auto" w:fill="FFFFFF" w:themeFill="background1"/>
        </w:rPr>
        <w:lastRenderedPageBreak/>
        <w:t>T</w:t>
      </w:r>
      <w:r w:rsidRPr="00D51286">
        <w:rPr>
          <w:b/>
          <w:bCs/>
          <w:sz w:val="28"/>
          <w:szCs w:val="28"/>
        </w:rPr>
        <w:t>REASURY STOCK</w:t>
      </w:r>
      <w:r w:rsidR="00E174A1" w:rsidRPr="00D51286">
        <w:rPr>
          <w:rFonts w:asciiTheme="majorBidi" w:hAnsiTheme="majorBidi" w:cstheme="majorBidi"/>
          <w:b/>
          <w:bCs/>
          <w:sz w:val="28"/>
          <w:szCs w:val="28"/>
          <w:cs/>
        </w:rPr>
        <w:t xml:space="preserve"> /</w:t>
      </w:r>
      <w:r w:rsidRPr="00D51286">
        <w:rPr>
          <w:rFonts w:asciiTheme="majorBidi" w:hAnsiTheme="majorBidi" w:cstheme="majorBidi"/>
          <w:b/>
          <w:bCs/>
          <w:sz w:val="28"/>
          <w:szCs w:val="28"/>
        </w:rPr>
        <w:t xml:space="preserve">RETAINED EARNINGS APPROPRIATED FOR TREASURY STOCK </w:t>
      </w:r>
    </w:p>
    <w:p w14:paraId="5C68A44D" w14:textId="68674EF6" w:rsidR="00E174A1" w:rsidRPr="00D51286" w:rsidRDefault="00E174A1" w:rsidP="00D51286">
      <w:pPr>
        <w:pStyle w:val="ListParagraph"/>
        <w:autoSpaceDE w:val="0"/>
        <w:autoSpaceDN w:val="0"/>
        <w:spacing w:before="120"/>
        <w:ind w:left="562"/>
        <w:contextualSpacing w:val="0"/>
        <w:jc w:val="both"/>
        <w:rPr>
          <w:rFonts w:asciiTheme="majorBidi" w:eastAsia="Cordia New" w:hAnsiTheme="majorBidi"/>
          <w:sz w:val="28"/>
          <w:szCs w:val="28"/>
          <w:lang w:eastAsia="th-TH"/>
        </w:rPr>
      </w:pPr>
      <w:r w:rsidRPr="00D51286">
        <w:rPr>
          <w:rFonts w:asciiTheme="majorBidi" w:eastAsia="Cordia New" w:hAnsiTheme="majorBidi" w:cstheme="majorBidi"/>
          <w:sz w:val="28"/>
          <w:szCs w:val="28"/>
          <w:lang w:eastAsia="th-TH"/>
        </w:rPr>
        <w:t xml:space="preserve">Board of Directors’ Meeting No. </w:t>
      </w:r>
      <w:r w:rsidR="00B614BF" w:rsidRPr="00B614BF">
        <w:rPr>
          <w:rFonts w:asciiTheme="majorBidi" w:eastAsia="Cordia New" w:hAnsiTheme="majorBidi"/>
          <w:sz w:val="28"/>
          <w:szCs w:val="28"/>
          <w:lang w:eastAsia="th-TH"/>
        </w:rPr>
        <w:t>3</w:t>
      </w:r>
      <w:r w:rsidRPr="00D51286">
        <w:rPr>
          <w:rFonts w:asciiTheme="majorBidi" w:eastAsia="Cordia New" w:hAnsiTheme="majorBidi"/>
          <w:sz w:val="28"/>
          <w:szCs w:val="28"/>
          <w:cs/>
          <w:lang w:eastAsia="th-TH"/>
        </w:rPr>
        <w:t>/</w:t>
      </w:r>
      <w:r w:rsidR="00B614BF" w:rsidRPr="00B614BF">
        <w:rPr>
          <w:rFonts w:asciiTheme="majorBidi" w:eastAsia="Cordia New" w:hAnsiTheme="majorBidi"/>
          <w:sz w:val="28"/>
          <w:szCs w:val="28"/>
          <w:lang w:eastAsia="th-TH"/>
        </w:rPr>
        <w:t>2020</w:t>
      </w:r>
      <w:r w:rsidRPr="00D51286">
        <w:rPr>
          <w:rFonts w:asciiTheme="majorBidi" w:eastAsia="Cordia New" w:hAnsiTheme="majorBidi" w:cstheme="majorBidi"/>
          <w:sz w:val="28"/>
          <w:szCs w:val="28"/>
          <w:lang w:eastAsia="th-TH"/>
        </w:rPr>
        <w:t xml:space="preserve">, held on May </w:t>
      </w:r>
      <w:r w:rsidR="00B614BF" w:rsidRPr="00B614BF">
        <w:rPr>
          <w:rFonts w:asciiTheme="majorBidi" w:eastAsia="Cordia New" w:hAnsiTheme="majorBidi"/>
          <w:sz w:val="28"/>
          <w:szCs w:val="28"/>
          <w:lang w:eastAsia="th-TH"/>
        </w:rPr>
        <w:t>7</w:t>
      </w:r>
      <w:r w:rsidRPr="00D51286">
        <w:rPr>
          <w:rFonts w:asciiTheme="majorBidi" w:eastAsia="Cordia New" w:hAnsiTheme="majorBidi" w:cstheme="majorBidi"/>
          <w:sz w:val="28"/>
          <w:szCs w:val="28"/>
          <w:lang w:eastAsia="th-TH"/>
        </w:rPr>
        <w:t xml:space="preserve">, </w:t>
      </w:r>
      <w:r w:rsidR="00B614BF" w:rsidRPr="00B614BF">
        <w:rPr>
          <w:rFonts w:asciiTheme="majorBidi" w:eastAsia="Cordia New" w:hAnsiTheme="majorBidi"/>
          <w:sz w:val="28"/>
          <w:szCs w:val="28"/>
          <w:lang w:eastAsia="th-TH"/>
        </w:rPr>
        <w:t>2020</w:t>
      </w:r>
      <w:r w:rsidRPr="00D51286">
        <w:rPr>
          <w:rFonts w:asciiTheme="majorBidi" w:eastAsia="Cordia New" w:hAnsiTheme="majorBidi"/>
          <w:sz w:val="28"/>
          <w:szCs w:val="28"/>
          <w:cs/>
          <w:lang w:eastAsia="th-TH"/>
        </w:rPr>
        <w:t xml:space="preserve"> </w:t>
      </w:r>
      <w:r w:rsidRPr="00D51286">
        <w:rPr>
          <w:rFonts w:asciiTheme="majorBidi" w:eastAsia="Cordia New" w:hAnsiTheme="majorBidi" w:cstheme="majorBidi"/>
          <w:sz w:val="28"/>
          <w:szCs w:val="28"/>
          <w:lang w:eastAsia="th-TH"/>
        </w:rPr>
        <w:t xml:space="preserve">has approved to undertake a treasury stock program for financial management purposes with the maximum amount of not exceeding Baht </w:t>
      </w:r>
      <w:r w:rsidR="00B614BF" w:rsidRPr="00B614BF">
        <w:rPr>
          <w:rFonts w:asciiTheme="majorBidi" w:eastAsia="Cordia New" w:hAnsiTheme="majorBidi"/>
          <w:sz w:val="28"/>
          <w:szCs w:val="28"/>
          <w:lang w:eastAsia="th-TH"/>
        </w:rPr>
        <w:t>120</w:t>
      </w:r>
      <w:r w:rsidRPr="00D51286">
        <w:rPr>
          <w:rFonts w:asciiTheme="majorBidi" w:eastAsia="Cordia New" w:hAnsiTheme="majorBidi"/>
          <w:sz w:val="28"/>
          <w:szCs w:val="28"/>
          <w:cs/>
          <w:lang w:eastAsia="th-TH"/>
        </w:rPr>
        <w:t>.</w:t>
      </w:r>
      <w:r w:rsidR="00B614BF" w:rsidRPr="00B614BF">
        <w:rPr>
          <w:rFonts w:asciiTheme="majorBidi" w:eastAsia="Cordia New" w:hAnsiTheme="majorBidi"/>
          <w:sz w:val="28"/>
          <w:szCs w:val="28"/>
          <w:lang w:eastAsia="th-TH"/>
        </w:rPr>
        <w:t>00</w:t>
      </w:r>
      <w:r w:rsidRPr="00D51286">
        <w:rPr>
          <w:rFonts w:asciiTheme="majorBidi" w:eastAsia="Cordia New" w:hAnsiTheme="majorBidi"/>
          <w:sz w:val="28"/>
          <w:szCs w:val="28"/>
          <w:cs/>
          <w:lang w:eastAsia="th-TH"/>
        </w:rPr>
        <w:t xml:space="preserve"> </w:t>
      </w:r>
      <w:r w:rsidRPr="00D51286">
        <w:rPr>
          <w:rFonts w:asciiTheme="majorBidi" w:eastAsia="Cordia New" w:hAnsiTheme="majorBidi" w:cstheme="majorBidi"/>
          <w:sz w:val="28"/>
          <w:szCs w:val="28"/>
          <w:lang w:eastAsia="th-TH"/>
        </w:rPr>
        <w:t xml:space="preserve">million for the repurchase of not exceeding </w:t>
      </w:r>
      <w:r w:rsidR="00B614BF" w:rsidRPr="00B614BF">
        <w:rPr>
          <w:rFonts w:asciiTheme="majorBidi" w:eastAsia="Cordia New" w:hAnsiTheme="majorBidi"/>
          <w:sz w:val="28"/>
          <w:szCs w:val="28"/>
          <w:lang w:eastAsia="th-TH"/>
        </w:rPr>
        <w:t>35</w:t>
      </w:r>
      <w:r w:rsidRPr="00D51286">
        <w:rPr>
          <w:rFonts w:asciiTheme="majorBidi" w:eastAsia="Cordia New" w:hAnsiTheme="majorBidi" w:cstheme="majorBidi"/>
          <w:sz w:val="28"/>
          <w:szCs w:val="28"/>
          <w:lang w:eastAsia="th-TH"/>
        </w:rPr>
        <w:t>,</w:t>
      </w:r>
      <w:r w:rsidR="00B614BF" w:rsidRPr="00B614BF">
        <w:rPr>
          <w:rFonts w:asciiTheme="majorBidi" w:eastAsia="Cordia New" w:hAnsiTheme="majorBidi"/>
          <w:sz w:val="28"/>
          <w:szCs w:val="28"/>
          <w:lang w:eastAsia="th-TH"/>
        </w:rPr>
        <w:t>000</w:t>
      </w:r>
      <w:r w:rsidRPr="00D51286">
        <w:rPr>
          <w:rFonts w:asciiTheme="majorBidi" w:eastAsia="Cordia New" w:hAnsiTheme="majorBidi" w:cstheme="majorBidi"/>
          <w:sz w:val="28"/>
          <w:szCs w:val="28"/>
          <w:lang w:eastAsia="th-TH"/>
        </w:rPr>
        <w:t>,</w:t>
      </w:r>
      <w:r w:rsidR="00B614BF" w:rsidRPr="00B614BF">
        <w:rPr>
          <w:rFonts w:asciiTheme="majorBidi" w:eastAsia="Cordia New" w:hAnsiTheme="majorBidi"/>
          <w:sz w:val="28"/>
          <w:szCs w:val="28"/>
          <w:lang w:eastAsia="th-TH"/>
        </w:rPr>
        <w:t>000</w:t>
      </w:r>
      <w:r w:rsidRPr="00D51286">
        <w:rPr>
          <w:rFonts w:asciiTheme="majorBidi" w:eastAsia="Cordia New" w:hAnsiTheme="majorBidi"/>
          <w:sz w:val="28"/>
          <w:szCs w:val="28"/>
          <w:cs/>
          <w:lang w:eastAsia="th-TH"/>
        </w:rPr>
        <w:t xml:space="preserve"> </w:t>
      </w:r>
      <w:r w:rsidRPr="00D51286">
        <w:rPr>
          <w:rFonts w:asciiTheme="majorBidi" w:eastAsia="Cordia New" w:hAnsiTheme="majorBidi" w:cstheme="majorBidi"/>
          <w:sz w:val="28"/>
          <w:szCs w:val="28"/>
          <w:lang w:eastAsia="th-TH"/>
        </w:rPr>
        <w:t xml:space="preserve">shares (Par value of </w:t>
      </w:r>
      <w:r w:rsidR="00B614BF" w:rsidRPr="00B614BF">
        <w:rPr>
          <w:rFonts w:asciiTheme="majorBidi" w:eastAsia="Cordia New" w:hAnsiTheme="majorBidi"/>
          <w:sz w:val="28"/>
          <w:szCs w:val="28"/>
          <w:lang w:eastAsia="th-TH"/>
        </w:rPr>
        <w:t>1</w:t>
      </w:r>
      <w:r w:rsidRPr="00D51286">
        <w:rPr>
          <w:rFonts w:asciiTheme="majorBidi" w:eastAsia="Cordia New" w:hAnsiTheme="majorBidi"/>
          <w:sz w:val="28"/>
          <w:szCs w:val="28"/>
          <w:cs/>
          <w:lang w:eastAsia="th-TH"/>
        </w:rPr>
        <w:t xml:space="preserve"> </w:t>
      </w:r>
      <w:r w:rsidRPr="00D51286">
        <w:rPr>
          <w:rFonts w:asciiTheme="majorBidi" w:eastAsia="Cordia New" w:hAnsiTheme="majorBidi" w:cstheme="majorBidi"/>
          <w:sz w:val="28"/>
          <w:szCs w:val="28"/>
          <w:lang w:eastAsia="th-TH"/>
        </w:rPr>
        <w:t xml:space="preserve">Baht per share), or </w:t>
      </w:r>
      <w:r w:rsidR="00B614BF" w:rsidRPr="00B614BF">
        <w:rPr>
          <w:rFonts w:asciiTheme="majorBidi" w:eastAsia="Cordia New" w:hAnsiTheme="majorBidi"/>
          <w:sz w:val="28"/>
          <w:szCs w:val="28"/>
          <w:lang w:eastAsia="th-TH"/>
        </w:rPr>
        <w:t>6</w:t>
      </w:r>
      <w:r w:rsidRPr="00D51286">
        <w:rPr>
          <w:rFonts w:asciiTheme="majorBidi" w:eastAsia="Cordia New" w:hAnsiTheme="majorBidi"/>
          <w:sz w:val="28"/>
          <w:szCs w:val="28"/>
          <w:cs/>
          <w:lang w:eastAsia="th-TH"/>
        </w:rPr>
        <w:t>.</w:t>
      </w:r>
      <w:r w:rsidR="00B614BF" w:rsidRPr="00B614BF">
        <w:rPr>
          <w:rFonts w:asciiTheme="majorBidi" w:eastAsia="Cordia New" w:hAnsiTheme="majorBidi"/>
          <w:sz w:val="28"/>
          <w:szCs w:val="28"/>
          <w:lang w:eastAsia="th-TH"/>
        </w:rPr>
        <w:t>36</w:t>
      </w:r>
      <w:r w:rsidRPr="00D51286">
        <w:rPr>
          <w:rFonts w:asciiTheme="majorBidi" w:eastAsia="Cordia New" w:hAnsiTheme="majorBidi"/>
          <w:sz w:val="28"/>
          <w:szCs w:val="28"/>
          <w:cs/>
          <w:lang w:eastAsia="th-TH"/>
        </w:rPr>
        <w:t xml:space="preserve">% </w:t>
      </w:r>
      <w:r w:rsidRPr="00D51286">
        <w:rPr>
          <w:rFonts w:asciiTheme="majorBidi" w:eastAsia="Cordia New" w:hAnsiTheme="majorBidi" w:cstheme="majorBidi"/>
          <w:sz w:val="28"/>
          <w:szCs w:val="28"/>
          <w:lang w:eastAsia="th-TH"/>
        </w:rPr>
        <w:t xml:space="preserve">of the total number of issued and fully shares. The repurchasing of shares will be made through the Stock Exchange of Thailand. The repurchase period covers the duration of </w:t>
      </w:r>
      <w:r w:rsidR="00B614BF" w:rsidRPr="00B614BF">
        <w:rPr>
          <w:rFonts w:asciiTheme="majorBidi" w:eastAsia="Cordia New" w:hAnsiTheme="majorBidi"/>
          <w:sz w:val="28"/>
          <w:szCs w:val="28"/>
          <w:lang w:eastAsia="th-TH"/>
        </w:rPr>
        <w:t>6</w:t>
      </w:r>
      <w:r w:rsidRPr="00D51286">
        <w:rPr>
          <w:rFonts w:asciiTheme="majorBidi" w:eastAsia="Cordia New" w:hAnsiTheme="majorBidi"/>
          <w:sz w:val="28"/>
          <w:szCs w:val="28"/>
          <w:cs/>
          <w:lang w:eastAsia="th-TH"/>
        </w:rPr>
        <w:t xml:space="preserve"> </w:t>
      </w:r>
      <w:r w:rsidRPr="00D51286">
        <w:rPr>
          <w:rFonts w:asciiTheme="majorBidi" w:eastAsia="Cordia New" w:hAnsiTheme="majorBidi" w:cstheme="majorBidi"/>
          <w:sz w:val="28"/>
          <w:szCs w:val="28"/>
          <w:lang w:eastAsia="th-TH"/>
        </w:rPr>
        <w:t xml:space="preserve">months, starting from May </w:t>
      </w:r>
      <w:r w:rsidR="00B614BF" w:rsidRPr="00B614BF">
        <w:rPr>
          <w:rFonts w:asciiTheme="majorBidi" w:eastAsia="Cordia New" w:hAnsiTheme="majorBidi"/>
          <w:sz w:val="28"/>
          <w:szCs w:val="28"/>
          <w:lang w:eastAsia="th-TH"/>
        </w:rPr>
        <w:t>21</w:t>
      </w:r>
      <w:r w:rsidRPr="00D51286">
        <w:rPr>
          <w:rFonts w:asciiTheme="majorBidi" w:eastAsia="Cordia New" w:hAnsiTheme="majorBidi" w:cstheme="majorBidi"/>
          <w:sz w:val="28"/>
          <w:szCs w:val="28"/>
          <w:lang w:eastAsia="th-TH"/>
        </w:rPr>
        <w:t xml:space="preserve">, </w:t>
      </w:r>
      <w:r w:rsidR="00B614BF" w:rsidRPr="00B614BF">
        <w:rPr>
          <w:rFonts w:asciiTheme="majorBidi" w:eastAsia="Cordia New" w:hAnsiTheme="majorBidi"/>
          <w:sz w:val="28"/>
          <w:szCs w:val="28"/>
          <w:lang w:eastAsia="th-TH"/>
        </w:rPr>
        <w:t>2020</w:t>
      </w:r>
      <w:r w:rsidRPr="00D51286">
        <w:rPr>
          <w:rFonts w:asciiTheme="majorBidi" w:eastAsia="Cordia New" w:hAnsiTheme="majorBidi"/>
          <w:sz w:val="28"/>
          <w:szCs w:val="28"/>
          <w:cs/>
          <w:lang w:eastAsia="th-TH"/>
        </w:rPr>
        <w:t xml:space="preserve"> </w:t>
      </w:r>
      <w:r w:rsidRPr="00D51286">
        <w:rPr>
          <w:rFonts w:asciiTheme="majorBidi" w:eastAsia="Cordia New" w:hAnsiTheme="majorBidi" w:cstheme="majorBidi"/>
          <w:sz w:val="28"/>
          <w:szCs w:val="28"/>
          <w:lang w:eastAsia="th-TH"/>
        </w:rPr>
        <w:t xml:space="preserve">to November </w:t>
      </w:r>
      <w:r w:rsidR="00B614BF" w:rsidRPr="00B614BF">
        <w:rPr>
          <w:rFonts w:asciiTheme="majorBidi" w:eastAsia="Cordia New" w:hAnsiTheme="majorBidi"/>
          <w:sz w:val="28"/>
          <w:szCs w:val="28"/>
          <w:lang w:eastAsia="th-TH"/>
        </w:rPr>
        <w:t>20</w:t>
      </w:r>
      <w:r w:rsidRPr="00D51286">
        <w:rPr>
          <w:rFonts w:asciiTheme="majorBidi" w:eastAsia="Cordia New" w:hAnsiTheme="majorBidi" w:cstheme="majorBidi"/>
          <w:sz w:val="28"/>
          <w:szCs w:val="28"/>
          <w:lang w:eastAsia="th-TH"/>
        </w:rPr>
        <w:t xml:space="preserve">, </w:t>
      </w:r>
      <w:r w:rsidR="00B614BF" w:rsidRPr="00B614BF">
        <w:rPr>
          <w:rFonts w:asciiTheme="majorBidi" w:eastAsia="Cordia New" w:hAnsiTheme="majorBidi"/>
          <w:sz w:val="28"/>
          <w:szCs w:val="28"/>
          <w:lang w:eastAsia="th-TH"/>
        </w:rPr>
        <w:t>2020</w:t>
      </w:r>
      <w:r w:rsidRPr="00D51286">
        <w:rPr>
          <w:rFonts w:asciiTheme="majorBidi" w:eastAsia="Cordia New" w:hAnsiTheme="majorBidi"/>
          <w:sz w:val="28"/>
          <w:szCs w:val="28"/>
          <w:cs/>
          <w:lang w:eastAsia="th-TH"/>
        </w:rPr>
        <w:t>.</w:t>
      </w:r>
    </w:p>
    <w:p w14:paraId="3573FA96" w14:textId="729149F2" w:rsidR="00E174A1" w:rsidRDefault="00E174A1" w:rsidP="00E174A1">
      <w:pPr>
        <w:pStyle w:val="ListParagraph"/>
        <w:spacing w:before="120"/>
        <w:ind w:left="562"/>
        <w:contextualSpacing w:val="0"/>
        <w:jc w:val="both"/>
        <w:rPr>
          <w:rFonts w:asciiTheme="majorBidi" w:eastAsia="Cordia New" w:hAnsiTheme="majorBidi"/>
          <w:sz w:val="28"/>
          <w:szCs w:val="28"/>
          <w:lang w:eastAsia="th-TH"/>
        </w:rPr>
      </w:pPr>
      <w:r w:rsidRPr="00E041F5">
        <w:rPr>
          <w:rFonts w:asciiTheme="majorBidi" w:eastAsia="Cordia New" w:hAnsiTheme="majorBidi"/>
          <w:sz w:val="28"/>
          <w:szCs w:val="28"/>
          <w:lang w:eastAsia="th-TH"/>
        </w:rPr>
        <w:t xml:space="preserve">Board of Directors’ Meeting No. </w:t>
      </w:r>
      <w:r w:rsidR="00961291">
        <w:rPr>
          <w:rFonts w:asciiTheme="majorBidi" w:eastAsia="Cordia New" w:hAnsiTheme="majorBidi"/>
          <w:sz w:val="28"/>
          <w:szCs w:val="28"/>
          <w:lang w:eastAsia="th-TH"/>
        </w:rPr>
        <w:t>1</w:t>
      </w:r>
      <w:r>
        <w:rPr>
          <w:rFonts w:asciiTheme="majorBidi" w:eastAsia="Cordia New" w:hAnsiTheme="majorBidi"/>
          <w:sz w:val="28"/>
          <w:szCs w:val="28"/>
          <w:cs/>
          <w:lang w:eastAsia="th-TH"/>
        </w:rPr>
        <w:t>/</w:t>
      </w:r>
      <w:r w:rsidR="00B614BF" w:rsidRPr="00B614BF">
        <w:rPr>
          <w:rFonts w:asciiTheme="majorBidi" w:eastAsia="Cordia New" w:hAnsiTheme="majorBidi"/>
          <w:sz w:val="28"/>
          <w:szCs w:val="28"/>
          <w:lang w:eastAsia="th-TH"/>
        </w:rPr>
        <w:t>202</w:t>
      </w:r>
      <w:r>
        <w:rPr>
          <w:rFonts w:asciiTheme="majorBidi" w:eastAsia="Cordia New" w:hAnsiTheme="majorBidi"/>
          <w:sz w:val="28"/>
          <w:szCs w:val="28"/>
          <w:lang w:eastAsia="th-TH"/>
        </w:rPr>
        <w:t>3, held on February</w:t>
      </w:r>
      <w:r w:rsidRPr="00E041F5">
        <w:rPr>
          <w:rFonts w:asciiTheme="majorBidi" w:eastAsia="Cordia New" w:hAnsiTheme="majorBidi"/>
          <w:sz w:val="28"/>
          <w:szCs w:val="28"/>
          <w:lang w:eastAsia="th-TH"/>
        </w:rPr>
        <w:t xml:space="preserve"> </w:t>
      </w:r>
      <w:r>
        <w:rPr>
          <w:rFonts w:asciiTheme="majorBidi" w:eastAsia="Cordia New" w:hAnsiTheme="majorBidi"/>
          <w:sz w:val="28"/>
          <w:szCs w:val="28"/>
          <w:lang w:eastAsia="th-TH"/>
        </w:rPr>
        <w:t>16</w:t>
      </w:r>
      <w:r w:rsidRPr="00E041F5">
        <w:rPr>
          <w:rFonts w:asciiTheme="majorBidi" w:eastAsia="Cordia New" w:hAnsiTheme="majorBidi"/>
          <w:sz w:val="28"/>
          <w:szCs w:val="28"/>
          <w:lang w:eastAsia="th-TH"/>
        </w:rPr>
        <w:t xml:space="preserve">, </w:t>
      </w:r>
      <w:r w:rsidR="00B614BF" w:rsidRPr="00B614BF">
        <w:rPr>
          <w:rFonts w:asciiTheme="majorBidi" w:eastAsia="Cordia New" w:hAnsiTheme="majorBidi"/>
          <w:sz w:val="28"/>
          <w:szCs w:val="28"/>
          <w:lang w:eastAsia="th-TH"/>
        </w:rPr>
        <w:t>202</w:t>
      </w:r>
      <w:r>
        <w:rPr>
          <w:rFonts w:asciiTheme="majorBidi" w:eastAsia="Cordia New" w:hAnsiTheme="majorBidi"/>
          <w:sz w:val="28"/>
          <w:szCs w:val="28"/>
          <w:lang w:eastAsia="th-TH"/>
        </w:rPr>
        <w:t>3</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has approved to undertake a treasury stock program for financial management purposes with the maximum amount of not exceeding Baht </w:t>
      </w:r>
      <w:r>
        <w:rPr>
          <w:rFonts w:asciiTheme="majorBidi" w:eastAsia="Cordia New" w:hAnsiTheme="majorBidi"/>
          <w:sz w:val="28"/>
          <w:szCs w:val="28"/>
          <w:lang w:eastAsia="th-TH"/>
        </w:rPr>
        <w:t>7</w:t>
      </w:r>
      <w:r w:rsidR="00B614BF" w:rsidRPr="00B614BF">
        <w:rPr>
          <w:rFonts w:asciiTheme="majorBidi" w:eastAsia="Cordia New" w:hAnsiTheme="majorBidi"/>
          <w:sz w:val="28"/>
          <w:szCs w:val="28"/>
          <w:lang w:eastAsia="th-TH"/>
        </w:rPr>
        <w:t>0</w:t>
      </w:r>
      <w:r w:rsidRPr="00E041F5">
        <w:rPr>
          <w:rFonts w:asciiTheme="majorBidi" w:eastAsia="Cordia New" w:hAnsiTheme="majorBidi"/>
          <w:sz w:val="28"/>
          <w:szCs w:val="28"/>
          <w:cs/>
          <w:lang w:eastAsia="th-TH"/>
        </w:rPr>
        <w:t>.</w:t>
      </w:r>
      <w:r w:rsidR="00B614BF" w:rsidRPr="00B614BF">
        <w:rPr>
          <w:rFonts w:asciiTheme="majorBidi" w:eastAsia="Cordia New" w:hAnsiTheme="majorBidi"/>
          <w:sz w:val="28"/>
          <w:szCs w:val="28"/>
          <w:lang w:eastAsia="th-TH"/>
        </w:rPr>
        <w:t>00</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million for the repurchase of not exceeding </w:t>
      </w:r>
      <w:r>
        <w:rPr>
          <w:rFonts w:asciiTheme="majorBidi" w:eastAsia="Cordia New" w:hAnsiTheme="majorBidi"/>
          <w:sz w:val="28"/>
          <w:szCs w:val="28"/>
          <w:lang w:eastAsia="th-TH"/>
        </w:rPr>
        <w:t>17</w:t>
      </w:r>
      <w:r w:rsidRPr="00E041F5">
        <w:rPr>
          <w:rFonts w:asciiTheme="majorBidi" w:eastAsia="Cordia New" w:hAnsiTheme="majorBidi"/>
          <w:sz w:val="28"/>
          <w:szCs w:val="28"/>
          <w:lang w:eastAsia="th-TH"/>
        </w:rPr>
        <w:t>,</w:t>
      </w:r>
      <w:r w:rsidR="00B614BF" w:rsidRPr="00B614BF">
        <w:rPr>
          <w:rFonts w:asciiTheme="majorBidi" w:eastAsia="Cordia New" w:hAnsiTheme="majorBidi"/>
          <w:sz w:val="28"/>
          <w:szCs w:val="28"/>
          <w:lang w:eastAsia="th-TH"/>
        </w:rPr>
        <w:t>000</w:t>
      </w:r>
      <w:r w:rsidRPr="00E041F5">
        <w:rPr>
          <w:rFonts w:asciiTheme="majorBidi" w:eastAsia="Cordia New" w:hAnsiTheme="majorBidi"/>
          <w:sz w:val="28"/>
          <w:szCs w:val="28"/>
          <w:lang w:eastAsia="th-TH"/>
        </w:rPr>
        <w:t>,</w:t>
      </w:r>
      <w:r w:rsidR="00B614BF" w:rsidRPr="00B614BF">
        <w:rPr>
          <w:rFonts w:asciiTheme="majorBidi" w:eastAsia="Cordia New" w:hAnsiTheme="majorBidi"/>
          <w:sz w:val="28"/>
          <w:szCs w:val="28"/>
          <w:lang w:eastAsia="th-TH"/>
        </w:rPr>
        <w:t>000</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shares (Par value of </w:t>
      </w:r>
      <w:r w:rsidR="00B614BF" w:rsidRPr="00B614BF">
        <w:rPr>
          <w:rFonts w:asciiTheme="majorBidi" w:eastAsia="Cordia New" w:hAnsiTheme="majorBidi"/>
          <w:sz w:val="28"/>
          <w:szCs w:val="28"/>
          <w:lang w:eastAsia="th-TH"/>
        </w:rPr>
        <w:t>1</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Baht per share), or </w:t>
      </w:r>
      <w:r>
        <w:rPr>
          <w:rFonts w:asciiTheme="majorBidi" w:eastAsia="Cordia New" w:hAnsiTheme="majorBidi"/>
          <w:sz w:val="28"/>
          <w:szCs w:val="28"/>
          <w:lang w:eastAsia="th-TH"/>
        </w:rPr>
        <w:t>3</w:t>
      </w:r>
      <w:r>
        <w:rPr>
          <w:rFonts w:asciiTheme="majorBidi" w:eastAsia="Cordia New" w:hAnsiTheme="majorBidi"/>
          <w:sz w:val="28"/>
          <w:szCs w:val="28"/>
          <w:cs/>
          <w:lang w:eastAsia="th-TH"/>
        </w:rPr>
        <w:t>.</w:t>
      </w:r>
      <w:r>
        <w:rPr>
          <w:rFonts w:asciiTheme="majorBidi" w:eastAsia="Cordia New" w:hAnsiTheme="majorBidi"/>
          <w:sz w:val="28"/>
          <w:szCs w:val="28"/>
          <w:lang w:eastAsia="th-TH"/>
        </w:rPr>
        <w:t>09</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of the total number of issued and fully shares. The repurchasing of shares will be made through the Stock Exchange of Thailand. The repurchase period covers the duration of </w:t>
      </w:r>
      <w:r w:rsidR="00B614BF" w:rsidRPr="00B614BF">
        <w:rPr>
          <w:rFonts w:asciiTheme="majorBidi" w:eastAsia="Cordia New" w:hAnsiTheme="majorBidi"/>
          <w:sz w:val="28"/>
          <w:szCs w:val="28"/>
          <w:lang w:eastAsia="th-TH"/>
        </w:rPr>
        <w:t>6</w:t>
      </w:r>
      <w:r w:rsidRPr="00E041F5">
        <w:rPr>
          <w:rFonts w:asciiTheme="majorBidi" w:eastAsia="Cordia New" w:hAnsiTheme="majorBidi"/>
          <w:sz w:val="28"/>
          <w:szCs w:val="28"/>
          <w:cs/>
          <w:lang w:eastAsia="th-TH"/>
        </w:rPr>
        <w:t xml:space="preserve"> </w:t>
      </w:r>
      <w:r>
        <w:rPr>
          <w:rFonts w:asciiTheme="majorBidi" w:eastAsia="Cordia New" w:hAnsiTheme="majorBidi"/>
          <w:sz w:val="28"/>
          <w:szCs w:val="28"/>
          <w:lang w:eastAsia="th-TH"/>
        </w:rPr>
        <w:t>months, starting from March</w:t>
      </w:r>
      <w:r w:rsidRPr="00E041F5">
        <w:rPr>
          <w:rFonts w:asciiTheme="majorBidi" w:eastAsia="Cordia New" w:hAnsiTheme="majorBidi"/>
          <w:sz w:val="28"/>
          <w:szCs w:val="28"/>
          <w:lang w:eastAsia="th-TH"/>
        </w:rPr>
        <w:t xml:space="preserve"> </w:t>
      </w:r>
      <w:r w:rsidR="00B614BF" w:rsidRPr="00B614BF">
        <w:rPr>
          <w:rFonts w:asciiTheme="majorBidi" w:eastAsia="Cordia New" w:hAnsiTheme="majorBidi"/>
          <w:sz w:val="28"/>
          <w:szCs w:val="28"/>
          <w:lang w:eastAsia="th-TH"/>
        </w:rPr>
        <w:t>1</w:t>
      </w:r>
      <w:r w:rsidRPr="00E041F5">
        <w:rPr>
          <w:rFonts w:asciiTheme="majorBidi" w:eastAsia="Cordia New" w:hAnsiTheme="majorBidi"/>
          <w:sz w:val="28"/>
          <w:szCs w:val="28"/>
          <w:lang w:eastAsia="th-TH"/>
        </w:rPr>
        <w:t xml:space="preserve">, </w:t>
      </w:r>
      <w:r w:rsidR="00B614BF" w:rsidRPr="00B614BF">
        <w:rPr>
          <w:rFonts w:asciiTheme="majorBidi" w:eastAsia="Cordia New" w:hAnsiTheme="majorBidi"/>
          <w:sz w:val="28"/>
          <w:szCs w:val="28"/>
          <w:lang w:eastAsia="th-TH"/>
        </w:rPr>
        <w:t>202</w:t>
      </w:r>
      <w:r>
        <w:rPr>
          <w:rFonts w:asciiTheme="majorBidi" w:eastAsia="Cordia New" w:hAnsiTheme="majorBidi"/>
          <w:sz w:val="28"/>
          <w:szCs w:val="28"/>
          <w:lang w:eastAsia="th-TH"/>
        </w:rPr>
        <w:t>3</w:t>
      </w:r>
      <w:r w:rsidRPr="00E041F5">
        <w:rPr>
          <w:rFonts w:asciiTheme="majorBidi" w:eastAsia="Cordia New" w:hAnsiTheme="majorBidi"/>
          <w:sz w:val="28"/>
          <w:szCs w:val="28"/>
          <w:cs/>
          <w:lang w:eastAsia="th-TH"/>
        </w:rPr>
        <w:t xml:space="preserve"> </w:t>
      </w:r>
      <w:r>
        <w:rPr>
          <w:rFonts w:asciiTheme="majorBidi" w:eastAsia="Cordia New" w:hAnsiTheme="majorBidi"/>
          <w:sz w:val="28"/>
          <w:szCs w:val="28"/>
          <w:lang w:eastAsia="th-TH"/>
        </w:rPr>
        <w:t xml:space="preserve">to </w:t>
      </w:r>
      <w:r w:rsidR="00961291">
        <w:rPr>
          <w:rFonts w:asciiTheme="majorBidi" w:eastAsia="Cordia New" w:hAnsiTheme="majorBidi"/>
          <w:sz w:val="28"/>
          <w:szCs w:val="28"/>
          <w:lang w:eastAsia="th-TH"/>
        </w:rPr>
        <w:t>August</w:t>
      </w:r>
      <w:r w:rsidRPr="00E041F5">
        <w:rPr>
          <w:rFonts w:asciiTheme="majorBidi" w:eastAsia="Cordia New" w:hAnsiTheme="majorBidi"/>
          <w:sz w:val="28"/>
          <w:szCs w:val="28"/>
          <w:lang w:eastAsia="th-TH"/>
        </w:rPr>
        <w:t xml:space="preserve"> </w:t>
      </w:r>
      <w:r>
        <w:rPr>
          <w:rFonts w:asciiTheme="majorBidi" w:eastAsia="Cordia New" w:hAnsiTheme="majorBidi"/>
          <w:sz w:val="28"/>
          <w:szCs w:val="28"/>
          <w:lang w:eastAsia="th-TH"/>
        </w:rPr>
        <w:t>31</w:t>
      </w:r>
      <w:r w:rsidRPr="00E041F5">
        <w:rPr>
          <w:rFonts w:asciiTheme="majorBidi" w:eastAsia="Cordia New" w:hAnsiTheme="majorBidi"/>
          <w:sz w:val="28"/>
          <w:szCs w:val="28"/>
          <w:lang w:eastAsia="th-TH"/>
        </w:rPr>
        <w:t xml:space="preserve">, </w:t>
      </w:r>
      <w:r w:rsidR="00B614BF" w:rsidRPr="00B614BF">
        <w:rPr>
          <w:rFonts w:asciiTheme="majorBidi" w:eastAsia="Cordia New" w:hAnsiTheme="majorBidi"/>
          <w:sz w:val="28"/>
          <w:szCs w:val="28"/>
          <w:lang w:eastAsia="th-TH"/>
        </w:rPr>
        <w:t>202</w:t>
      </w:r>
      <w:r>
        <w:rPr>
          <w:rFonts w:asciiTheme="majorBidi" w:eastAsia="Cordia New" w:hAnsiTheme="majorBidi"/>
          <w:sz w:val="28"/>
          <w:szCs w:val="28"/>
          <w:lang w:eastAsia="th-TH"/>
        </w:rPr>
        <w:t>3</w:t>
      </w:r>
      <w:r w:rsidRPr="00E041F5">
        <w:rPr>
          <w:rFonts w:asciiTheme="majorBidi" w:eastAsia="Cordia New" w:hAnsiTheme="majorBidi"/>
          <w:sz w:val="28"/>
          <w:szCs w:val="28"/>
          <w:cs/>
          <w:lang w:eastAsia="th-TH"/>
        </w:rPr>
        <w:t>.</w:t>
      </w:r>
    </w:p>
    <w:p w14:paraId="3D611373" w14:textId="3780FD45" w:rsidR="00E174A1" w:rsidRDefault="00E174A1" w:rsidP="00E174A1">
      <w:pPr>
        <w:pStyle w:val="ListParagraph"/>
        <w:spacing w:before="120"/>
        <w:ind w:left="562"/>
        <w:contextualSpacing w:val="0"/>
        <w:rPr>
          <w:rFonts w:asciiTheme="majorBidi" w:eastAsia="Cordia New" w:hAnsiTheme="majorBidi" w:cstheme="majorBidi"/>
          <w:sz w:val="28"/>
          <w:szCs w:val="28"/>
          <w:lang w:eastAsia="th-TH"/>
        </w:rPr>
      </w:pPr>
      <w:r w:rsidRPr="00961291">
        <w:rPr>
          <w:rFonts w:asciiTheme="majorBidi" w:eastAsia="Cordia New" w:hAnsiTheme="majorBidi" w:cstheme="majorBidi"/>
          <w:spacing w:val="-2"/>
          <w:sz w:val="28"/>
          <w:szCs w:val="28"/>
          <w:lang w:eastAsia="th-TH"/>
        </w:rPr>
        <w:t xml:space="preserve">The Company has to disclose the proposed share repurchase scheme not less than </w:t>
      </w:r>
      <w:r w:rsidR="00B614BF" w:rsidRPr="00B614BF">
        <w:rPr>
          <w:rFonts w:asciiTheme="majorBidi" w:eastAsia="Cordia New" w:hAnsiTheme="majorBidi"/>
          <w:spacing w:val="-2"/>
          <w:sz w:val="28"/>
          <w:szCs w:val="28"/>
          <w:lang w:eastAsia="th-TH"/>
        </w:rPr>
        <w:t>14</w:t>
      </w:r>
      <w:r w:rsidRPr="00961291">
        <w:rPr>
          <w:rFonts w:asciiTheme="majorBidi" w:eastAsia="Cordia New" w:hAnsiTheme="majorBidi"/>
          <w:spacing w:val="-2"/>
          <w:sz w:val="28"/>
          <w:szCs w:val="28"/>
          <w:cs/>
          <w:lang w:eastAsia="th-TH"/>
        </w:rPr>
        <w:t xml:space="preserve"> </w:t>
      </w:r>
      <w:r w:rsidRPr="00961291">
        <w:rPr>
          <w:rFonts w:asciiTheme="majorBidi" w:eastAsia="Cordia New" w:hAnsiTheme="majorBidi" w:cstheme="majorBidi"/>
          <w:spacing w:val="-2"/>
          <w:sz w:val="28"/>
          <w:szCs w:val="28"/>
          <w:lang w:eastAsia="th-TH"/>
        </w:rPr>
        <w:t xml:space="preserve">days prior to the date on which the shares will be repurchased. The repurchase price in the Stock Exchange of Thailand shall not be exceeding </w:t>
      </w:r>
      <w:r w:rsidR="00B614BF" w:rsidRPr="00B614BF">
        <w:rPr>
          <w:rFonts w:asciiTheme="majorBidi" w:eastAsia="Cordia New" w:hAnsiTheme="majorBidi"/>
          <w:spacing w:val="-2"/>
          <w:sz w:val="28"/>
          <w:szCs w:val="28"/>
          <w:lang w:eastAsia="th-TH"/>
        </w:rPr>
        <w:t>115</w:t>
      </w:r>
      <w:r w:rsidRPr="00961291">
        <w:rPr>
          <w:rFonts w:asciiTheme="majorBidi" w:eastAsia="Cordia New" w:hAnsiTheme="majorBidi"/>
          <w:spacing w:val="-2"/>
          <w:sz w:val="28"/>
          <w:szCs w:val="28"/>
          <w:cs/>
          <w:lang w:eastAsia="th-TH"/>
        </w:rPr>
        <w:t xml:space="preserve"> </w:t>
      </w:r>
      <w:r w:rsidRPr="00961291">
        <w:rPr>
          <w:rFonts w:asciiTheme="majorBidi" w:eastAsia="Cordia New" w:hAnsiTheme="majorBidi" w:cstheme="majorBidi"/>
          <w:spacing w:val="-2"/>
          <w:sz w:val="28"/>
          <w:szCs w:val="28"/>
          <w:lang w:eastAsia="th-TH"/>
        </w:rPr>
        <w:t xml:space="preserve">percent of the average closing stock price prior to </w:t>
      </w:r>
      <w:r w:rsidR="00B614BF" w:rsidRPr="00B614BF">
        <w:rPr>
          <w:rFonts w:asciiTheme="majorBidi" w:eastAsia="Cordia New" w:hAnsiTheme="majorBidi"/>
          <w:spacing w:val="-2"/>
          <w:sz w:val="28"/>
          <w:szCs w:val="28"/>
          <w:lang w:eastAsia="th-TH"/>
        </w:rPr>
        <w:t>5</w:t>
      </w:r>
      <w:r w:rsidR="00961291" w:rsidRPr="00961291">
        <w:rPr>
          <w:rFonts w:asciiTheme="majorBidi" w:eastAsia="Cordia New" w:hAnsiTheme="majorBidi"/>
          <w:spacing w:val="-2"/>
          <w:sz w:val="28"/>
          <w:szCs w:val="28"/>
          <w:lang w:eastAsia="th-TH"/>
        </w:rPr>
        <w:t xml:space="preserve"> </w:t>
      </w:r>
      <w:r w:rsidRPr="00961291">
        <w:rPr>
          <w:rFonts w:asciiTheme="majorBidi" w:eastAsia="Cordia New" w:hAnsiTheme="majorBidi" w:cstheme="majorBidi"/>
          <w:spacing w:val="-2"/>
          <w:sz w:val="28"/>
          <w:szCs w:val="28"/>
          <w:lang w:eastAsia="th-TH"/>
        </w:rPr>
        <w:t xml:space="preserve">working days on date of share repurchase and the repurchase period shall not exceed </w:t>
      </w:r>
      <w:r w:rsidR="00B614BF" w:rsidRPr="00B614BF">
        <w:rPr>
          <w:rFonts w:asciiTheme="majorBidi" w:eastAsia="Cordia New" w:hAnsiTheme="majorBidi"/>
          <w:spacing w:val="-2"/>
          <w:sz w:val="28"/>
          <w:szCs w:val="28"/>
          <w:lang w:eastAsia="th-TH"/>
        </w:rPr>
        <w:t>6</w:t>
      </w:r>
      <w:r w:rsidRPr="00961291">
        <w:rPr>
          <w:rFonts w:asciiTheme="majorBidi" w:eastAsia="Cordia New" w:hAnsiTheme="majorBidi"/>
          <w:spacing w:val="-2"/>
          <w:sz w:val="28"/>
          <w:szCs w:val="28"/>
          <w:cs/>
          <w:lang w:eastAsia="th-TH"/>
        </w:rPr>
        <w:t xml:space="preserve"> </w:t>
      </w:r>
      <w:r w:rsidRPr="00961291">
        <w:rPr>
          <w:rFonts w:asciiTheme="majorBidi" w:eastAsia="Cordia New" w:hAnsiTheme="majorBidi" w:cstheme="majorBidi"/>
          <w:spacing w:val="-2"/>
          <w:sz w:val="28"/>
          <w:szCs w:val="28"/>
          <w:lang w:eastAsia="th-TH"/>
        </w:rPr>
        <w:t xml:space="preserve">month. The Company’s Board of Directors would reconsider the periods of shares resell after </w:t>
      </w:r>
      <w:r w:rsidR="00B614BF" w:rsidRPr="00B614BF">
        <w:rPr>
          <w:rFonts w:asciiTheme="majorBidi" w:eastAsia="Cordia New" w:hAnsiTheme="majorBidi"/>
          <w:spacing w:val="-2"/>
          <w:sz w:val="28"/>
          <w:szCs w:val="28"/>
          <w:lang w:eastAsia="th-TH"/>
        </w:rPr>
        <w:t>6</w:t>
      </w:r>
      <w:r w:rsidRPr="00961291">
        <w:rPr>
          <w:rFonts w:asciiTheme="majorBidi" w:eastAsia="Cordia New" w:hAnsiTheme="majorBidi"/>
          <w:spacing w:val="-2"/>
          <w:sz w:val="28"/>
          <w:szCs w:val="28"/>
          <w:cs/>
          <w:lang w:eastAsia="th-TH"/>
        </w:rPr>
        <w:t xml:space="preserve"> </w:t>
      </w:r>
      <w:r w:rsidRPr="00961291">
        <w:rPr>
          <w:rFonts w:asciiTheme="majorBidi" w:eastAsia="Cordia New" w:hAnsiTheme="majorBidi" w:cstheme="majorBidi"/>
          <w:spacing w:val="-2"/>
          <w:sz w:val="28"/>
          <w:szCs w:val="28"/>
          <w:lang w:eastAsia="th-TH"/>
        </w:rPr>
        <w:t xml:space="preserve">months from the date of complete the repurchasing of shares but not more than </w:t>
      </w:r>
      <w:r w:rsidR="00B614BF" w:rsidRPr="00B614BF">
        <w:rPr>
          <w:rFonts w:asciiTheme="majorBidi" w:eastAsia="Cordia New" w:hAnsiTheme="majorBidi"/>
          <w:spacing w:val="-2"/>
          <w:sz w:val="28"/>
          <w:szCs w:val="28"/>
          <w:lang w:eastAsia="th-TH"/>
        </w:rPr>
        <w:t>3</w:t>
      </w:r>
      <w:r w:rsidRPr="00961291">
        <w:rPr>
          <w:rFonts w:asciiTheme="majorBidi" w:eastAsia="Cordia New" w:hAnsiTheme="majorBidi"/>
          <w:spacing w:val="-2"/>
          <w:sz w:val="28"/>
          <w:szCs w:val="28"/>
          <w:cs/>
          <w:lang w:eastAsia="th-TH"/>
        </w:rPr>
        <w:t xml:space="preserve"> </w:t>
      </w:r>
      <w:r w:rsidRPr="00961291">
        <w:rPr>
          <w:rFonts w:asciiTheme="majorBidi" w:eastAsia="Cordia New" w:hAnsiTheme="majorBidi" w:cstheme="majorBidi"/>
          <w:spacing w:val="-2"/>
          <w:sz w:val="28"/>
          <w:szCs w:val="28"/>
          <w:lang w:eastAsia="th-TH"/>
        </w:rPr>
        <w:t xml:space="preserve">years. </w:t>
      </w:r>
      <w:r w:rsidRPr="00961291">
        <w:rPr>
          <w:rFonts w:asciiTheme="majorBidi" w:eastAsia="Cordia New" w:hAnsiTheme="majorBidi" w:cstheme="majorBidi"/>
          <w:sz w:val="28"/>
          <w:szCs w:val="28"/>
          <w:lang w:eastAsia="th-TH"/>
        </w:rPr>
        <w:t xml:space="preserve">The reselling price </w:t>
      </w:r>
      <w:r w:rsidRPr="007A5149">
        <w:rPr>
          <w:rFonts w:asciiTheme="majorBidi" w:eastAsia="Cordia New" w:hAnsiTheme="majorBidi" w:cstheme="majorBidi"/>
          <w:spacing w:val="-6"/>
          <w:sz w:val="28"/>
          <w:szCs w:val="28"/>
          <w:lang w:eastAsia="th-TH"/>
        </w:rPr>
        <w:t xml:space="preserve">would not be less than </w:t>
      </w:r>
      <w:r w:rsidR="00B614BF" w:rsidRPr="00B614BF">
        <w:rPr>
          <w:rFonts w:asciiTheme="majorBidi" w:eastAsia="Cordia New" w:hAnsiTheme="majorBidi"/>
          <w:spacing w:val="-10"/>
          <w:sz w:val="28"/>
          <w:szCs w:val="28"/>
          <w:lang w:eastAsia="th-TH"/>
        </w:rPr>
        <w:t>85</w:t>
      </w:r>
      <w:r w:rsidRPr="007A5149">
        <w:rPr>
          <w:rFonts w:asciiTheme="majorBidi" w:eastAsia="Cordia New" w:hAnsiTheme="majorBidi"/>
          <w:spacing w:val="-6"/>
          <w:sz w:val="28"/>
          <w:szCs w:val="28"/>
          <w:cs/>
          <w:lang w:eastAsia="th-TH"/>
        </w:rPr>
        <w:t xml:space="preserve"> </w:t>
      </w:r>
      <w:r w:rsidRPr="007A5149">
        <w:rPr>
          <w:rFonts w:asciiTheme="majorBidi" w:eastAsia="Cordia New" w:hAnsiTheme="majorBidi" w:cstheme="majorBidi"/>
          <w:spacing w:val="-6"/>
          <w:sz w:val="28"/>
          <w:szCs w:val="28"/>
          <w:lang w:eastAsia="th-TH"/>
        </w:rPr>
        <w:t>percent</w:t>
      </w:r>
      <w:r w:rsidRPr="00961291">
        <w:rPr>
          <w:rFonts w:asciiTheme="majorBidi" w:eastAsia="Cordia New" w:hAnsiTheme="majorBidi" w:cstheme="majorBidi"/>
          <w:sz w:val="28"/>
          <w:szCs w:val="28"/>
          <w:lang w:eastAsia="th-TH"/>
        </w:rPr>
        <w:t xml:space="preserve"> of the average closing stock price prior to </w:t>
      </w:r>
      <w:r w:rsidR="00B614BF" w:rsidRPr="00B614BF">
        <w:rPr>
          <w:rFonts w:asciiTheme="majorBidi" w:eastAsia="Cordia New" w:hAnsiTheme="majorBidi"/>
          <w:sz w:val="28"/>
          <w:szCs w:val="28"/>
          <w:lang w:eastAsia="th-TH"/>
        </w:rPr>
        <w:t>5</w:t>
      </w:r>
      <w:r w:rsidR="0051592C">
        <w:rPr>
          <w:rFonts w:asciiTheme="majorBidi" w:eastAsia="Cordia New" w:hAnsiTheme="majorBidi" w:cstheme="majorBidi"/>
          <w:sz w:val="28"/>
          <w:szCs w:val="28"/>
          <w:lang w:eastAsia="th-TH"/>
        </w:rPr>
        <w:t xml:space="preserve"> </w:t>
      </w:r>
      <w:r w:rsidRPr="00961291">
        <w:rPr>
          <w:rFonts w:asciiTheme="majorBidi" w:eastAsia="Cordia New" w:hAnsiTheme="majorBidi" w:cstheme="majorBidi"/>
          <w:sz w:val="28"/>
          <w:szCs w:val="28"/>
          <w:lang w:eastAsia="th-TH"/>
        </w:rPr>
        <w:t>working days on date of sale of treasury stocks. If after the end of the period of the program, the Company does not resell or fails to resell all treasury stocks within the period of the program, the Company shall reduce its paid-up and registered capital by way of writing off registered shares.</w:t>
      </w:r>
    </w:p>
    <w:p w14:paraId="751A6D17" w14:textId="271C5595" w:rsidR="002145C9" w:rsidRPr="00961291" w:rsidRDefault="002145C9" w:rsidP="002145C9">
      <w:pPr>
        <w:spacing w:before="160"/>
        <w:ind w:left="567"/>
        <w:jc w:val="both"/>
        <w:rPr>
          <w:rFonts w:asciiTheme="majorBidi" w:eastAsia="Cordia New" w:hAnsiTheme="majorBidi" w:cstheme="majorBidi"/>
          <w:sz w:val="28"/>
          <w:szCs w:val="28"/>
          <w:lang w:eastAsia="th-TH"/>
        </w:rPr>
      </w:pPr>
      <w:r w:rsidRPr="002145C9">
        <w:rPr>
          <w:rFonts w:asciiTheme="majorBidi" w:eastAsia="Cordia New" w:hAnsiTheme="majorBidi" w:cstheme="majorBidi"/>
          <w:sz w:val="28"/>
          <w:szCs w:val="28"/>
          <w:lang w:eastAsia="th-TH"/>
        </w:rPr>
        <w:t>Board of Directors’ Meeting No. 7/2023, held on November 20, 2023 has approved to reduce the registered capital of 550,000,000 shares, with a value of Baht 1 per share, to 545,648,300 shares, with a value of Baht 1 per share, totaling of Baht 545,648,300, in order to eliminate treasury common shares which do not wish to be sold and have adjusted the treasury stock reserve with retained earnings. The Company has completed registration of capital reduction with the Ministry of Commerce on December 1, 2023.</w:t>
      </w:r>
    </w:p>
    <w:p w14:paraId="193C5DB5" w14:textId="4FDC5EB7" w:rsidR="004E7D27" w:rsidRDefault="00E323AB" w:rsidP="00E174A1">
      <w:pPr>
        <w:spacing w:before="160"/>
        <w:ind w:left="567"/>
        <w:jc w:val="both"/>
        <w:rPr>
          <w:rFonts w:asciiTheme="majorBidi" w:eastAsia="Cordia New" w:hAnsiTheme="majorBidi" w:cstheme="majorBidi"/>
          <w:sz w:val="28"/>
          <w:szCs w:val="28"/>
          <w:lang w:eastAsia="th-TH"/>
        </w:rPr>
      </w:pPr>
      <w:r>
        <w:rPr>
          <w:rFonts w:asciiTheme="majorBidi" w:eastAsia="Cordia New" w:hAnsiTheme="majorBidi" w:cstheme="majorBidi"/>
          <w:sz w:val="28"/>
          <w:szCs w:val="28"/>
          <w:lang w:eastAsia="th-TH"/>
        </w:rPr>
        <w:t>As at September 30</w:t>
      </w:r>
      <w:r w:rsidR="004E7D27" w:rsidRPr="004E7D27">
        <w:rPr>
          <w:rFonts w:asciiTheme="majorBidi" w:eastAsia="Cordia New" w:hAnsiTheme="majorBidi" w:cstheme="majorBidi"/>
          <w:sz w:val="28"/>
          <w:szCs w:val="28"/>
          <w:lang w:eastAsia="th-TH"/>
        </w:rPr>
        <w:t xml:space="preserve">, 2024 and December 31, </w:t>
      </w:r>
      <w:r w:rsidR="007771E1" w:rsidRPr="004E7D27">
        <w:rPr>
          <w:rFonts w:asciiTheme="majorBidi" w:eastAsia="Cordia New" w:hAnsiTheme="majorBidi" w:cstheme="majorBidi"/>
          <w:sz w:val="28"/>
          <w:szCs w:val="28"/>
          <w:lang w:eastAsia="th-TH"/>
        </w:rPr>
        <w:t xml:space="preserve">2023, </w:t>
      </w:r>
      <w:r w:rsidR="007771E1" w:rsidRPr="002145C9">
        <w:rPr>
          <w:rFonts w:asciiTheme="majorBidi" w:eastAsia="Cordia New" w:hAnsiTheme="majorBidi" w:cstheme="majorBidi"/>
          <w:sz w:val="28"/>
          <w:szCs w:val="28"/>
          <w:lang w:eastAsia="th-TH"/>
        </w:rPr>
        <w:t>the</w:t>
      </w:r>
      <w:r w:rsidR="002145C9" w:rsidRPr="002145C9">
        <w:rPr>
          <w:rFonts w:asciiTheme="majorBidi" w:eastAsia="Cordia New" w:hAnsiTheme="majorBidi" w:cstheme="majorBidi"/>
          <w:sz w:val="28"/>
          <w:szCs w:val="28"/>
          <w:lang w:eastAsia="th-TH"/>
        </w:rPr>
        <w:t xml:space="preserve"> Company had an outstanding treasury stocks of 15,700,000 shares in the account with an average cost of Baht 3.81 per shares at total cost of Baht 59.86 million. The treasury stocks of 15,700,000 shares have a par value of Baht 1 per share with Baht 59.86 million had been appropriated from retained earnings to reserve for treasury stocks. The Company can hold treasury stocks not longer than 3 years after the date of complete the repurchasing of shares.</w:t>
      </w:r>
      <w:r w:rsidR="004E7D27">
        <w:rPr>
          <w:rFonts w:asciiTheme="majorBidi" w:eastAsia="Cordia New" w:hAnsiTheme="majorBidi" w:cstheme="majorBidi"/>
          <w:sz w:val="28"/>
          <w:szCs w:val="28"/>
          <w:lang w:eastAsia="th-TH"/>
        </w:rPr>
        <w:br w:type="page"/>
      </w:r>
    </w:p>
    <w:p w14:paraId="5E2B4684" w14:textId="2042588E" w:rsidR="00E174A1" w:rsidRPr="00E174A1" w:rsidRDefault="00E174A1" w:rsidP="00182530">
      <w:pPr>
        <w:numPr>
          <w:ilvl w:val="0"/>
          <w:numId w:val="1"/>
        </w:numPr>
        <w:ind w:hanging="562"/>
        <w:rPr>
          <w:rFonts w:asciiTheme="majorBidi" w:hAnsiTheme="majorBidi" w:cstheme="majorBidi"/>
          <w:b/>
          <w:bCs/>
          <w:sz w:val="28"/>
          <w:szCs w:val="28"/>
        </w:rPr>
      </w:pPr>
      <w:r>
        <w:rPr>
          <w:rFonts w:asciiTheme="majorBidi" w:hAnsiTheme="majorBidi" w:cstheme="majorBidi"/>
          <w:b/>
          <w:bCs/>
          <w:sz w:val="28"/>
          <w:szCs w:val="28"/>
        </w:rPr>
        <w:lastRenderedPageBreak/>
        <w:t>BASIC EARNINGS PER SHARE</w:t>
      </w:r>
    </w:p>
    <w:p w14:paraId="1155C27F" w14:textId="360A9CF2" w:rsidR="00BB2CCD" w:rsidRPr="00054B9C" w:rsidRDefault="00BB2CCD" w:rsidP="00BB2CCD">
      <w:pPr>
        <w:autoSpaceDE w:val="0"/>
        <w:autoSpaceDN w:val="0"/>
        <w:spacing w:before="120"/>
        <w:ind w:left="547"/>
        <w:rPr>
          <w:rFonts w:asciiTheme="majorBidi" w:eastAsia="SimSun" w:hAnsiTheme="majorBidi" w:cstheme="majorBidi"/>
          <w:spacing w:val="-2"/>
          <w:sz w:val="28"/>
          <w:szCs w:val="28"/>
        </w:rPr>
      </w:pPr>
      <w:r w:rsidRPr="00054B9C">
        <w:rPr>
          <w:rFonts w:asciiTheme="majorBidi" w:eastAsia="SimSun" w:hAnsiTheme="majorBidi" w:cstheme="majorBidi"/>
          <w:spacing w:val="-2"/>
          <w:sz w:val="28"/>
          <w:szCs w:val="28"/>
        </w:rPr>
        <w:t xml:space="preserve">Basic earnings per share for </w:t>
      </w:r>
      <w:r w:rsidR="00054B9C" w:rsidRPr="00054B9C">
        <w:rPr>
          <w:rFonts w:asciiTheme="majorBidi" w:eastAsia="SimSun" w:hAnsiTheme="majorBidi" w:cstheme="majorBidi"/>
          <w:spacing w:val="-2"/>
          <w:sz w:val="28"/>
          <w:szCs w:val="28"/>
        </w:rPr>
        <w:t>the three-month and nine-month periods ended September 30</w:t>
      </w:r>
      <w:r w:rsidR="00B37EDA" w:rsidRPr="00054B9C">
        <w:rPr>
          <w:rFonts w:asciiTheme="majorBidi" w:eastAsia="SimSun" w:hAnsiTheme="majorBidi" w:cstheme="majorBidi"/>
          <w:spacing w:val="-2"/>
          <w:sz w:val="28"/>
          <w:szCs w:val="28"/>
        </w:rPr>
        <w:t>, are calculated as follows:</w:t>
      </w:r>
    </w:p>
    <w:tbl>
      <w:tblPr>
        <w:tblW w:w="4774" w:type="pct"/>
        <w:tblInd w:w="450" w:type="dxa"/>
        <w:shd w:val="clear" w:color="auto" w:fill="FFFFFF" w:themeFill="background1"/>
        <w:tblLayout w:type="fixed"/>
        <w:tblCellMar>
          <w:left w:w="57" w:type="dxa"/>
          <w:right w:w="57" w:type="dxa"/>
        </w:tblCellMar>
        <w:tblLook w:val="04A0" w:firstRow="1" w:lastRow="0" w:firstColumn="1" w:lastColumn="0" w:noHBand="0" w:noVBand="1"/>
      </w:tblPr>
      <w:tblGrid>
        <w:gridCol w:w="3203"/>
        <w:gridCol w:w="1294"/>
        <w:gridCol w:w="1301"/>
        <w:gridCol w:w="1292"/>
        <w:gridCol w:w="1301"/>
      </w:tblGrid>
      <w:tr w:rsidR="004E7D27" w:rsidRPr="00B76467" w14:paraId="5D922EC5" w14:textId="77777777" w:rsidTr="00BC0280">
        <w:trPr>
          <w:trHeight w:val="144"/>
          <w:tblHeader/>
        </w:trPr>
        <w:tc>
          <w:tcPr>
            <w:tcW w:w="1909" w:type="pct"/>
            <w:shd w:val="clear" w:color="auto" w:fill="FFFFFF" w:themeFill="background1"/>
            <w:noWrap/>
            <w:vAlign w:val="bottom"/>
            <w:hideMark/>
          </w:tcPr>
          <w:p w14:paraId="52AFB7AB" w14:textId="77777777" w:rsidR="004E7D27" w:rsidRPr="00B76467" w:rsidRDefault="004E7D27" w:rsidP="00BC0280">
            <w:pPr>
              <w:spacing w:line="320" w:lineRule="exact"/>
              <w:ind w:left="33"/>
              <w:jc w:val="left"/>
              <w:rPr>
                <w:color w:val="000000"/>
                <w:sz w:val="28"/>
                <w:szCs w:val="28"/>
              </w:rPr>
            </w:pPr>
          </w:p>
        </w:tc>
        <w:tc>
          <w:tcPr>
            <w:tcW w:w="3091" w:type="pct"/>
            <w:gridSpan w:val="4"/>
            <w:shd w:val="clear" w:color="auto" w:fill="FFFFFF" w:themeFill="background1"/>
            <w:noWrap/>
            <w:vAlign w:val="bottom"/>
            <w:hideMark/>
          </w:tcPr>
          <w:p w14:paraId="3A25F76F" w14:textId="77777777" w:rsidR="004E7D27" w:rsidRPr="00B76467" w:rsidRDefault="004E7D27" w:rsidP="00BC0280">
            <w:pPr>
              <w:pBdr>
                <w:bottom w:val="single" w:sz="4" w:space="1" w:color="auto"/>
              </w:pBdr>
              <w:spacing w:line="320" w:lineRule="exact"/>
              <w:jc w:val="center"/>
              <w:rPr>
                <w:color w:val="000000"/>
                <w:sz w:val="28"/>
                <w:szCs w:val="28"/>
              </w:rPr>
            </w:pPr>
            <w:r w:rsidRPr="00B76467">
              <w:rPr>
                <w:color w:val="000000"/>
                <w:sz w:val="28"/>
                <w:szCs w:val="28"/>
              </w:rPr>
              <w:t>Unit</w:t>
            </w:r>
            <w:r w:rsidRPr="00B76467">
              <w:rPr>
                <w:color w:val="000000"/>
                <w:sz w:val="28"/>
                <w:szCs w:val="28"/>
                <w:cs/>
              </w:rPr>
              <w:t xml:space="preserve"> : </w:t>
            </w:r>
            <w:r w:rsidRPr="00B76467">
              <w:rPr>
                <w:color w:val="000000"/>
                <w:sz w:val="28"/>
                <w:szCs w:val="28"/>
              </w:rPr>
              <w:t>Baht</w:t>
            </w:r>
          </w:p>
        </w:tc>
      </w:tr>
      <w:tr w:rsidR="004E7D27" w:rsidRPr="00B76467" w14:paraId="5CC704A8" w14:textId="77777777" w:rsidTr="00BC0280">
        <w:trPr>
          <w:trHeight w:val="144"/>
          <w:tblHeader/>
        </w:trPr>
        <w:tc>
          <w:tcPr>
            <w:tcW w:w="1909" w:type="pct"/>
            <w:shd w:val="clear" w:color="auto" w:fill="FFFFFF" w:themeFill="background1"/>
            <w:noWrap/>
            <w:vAlign w:val="bottom"/>
            <w:hideMark/>
          </w:tcPr>
          <w:p w14:paraId="4C19266A" w14:textId="77777777" w:rsidR="004E7D27" w:rsidRPr="00B76467" w:rsidRDefault="004E7D27" w:rsidP="00BC0280">
            <w:pPr>
              <w:spacing w:line="320" w:lineRule="exact"/>
              <w:ind w:left="33"/>
              <w:jc w:val="left"/>
              <w:rPr>
                <w:color w:val="000000"/>
                <w:sz w:val="28"/>
                <w:szCs w:val="28"/>
              </w:rPr>
            </w:pPr>
          </w:p>
        </w:tc>
        <w:tc>
          <w:tcPr>
            <w:tcW w:w="1546" w:type="pct"/>
            <w:gridSpan w:val="2"/>
            <w:shd w:val="clear" w:color="auto" w:fill="FFFFFF" w:themeFill="background1"/>
            <w:noWrap/>
            <w:vAlign w:val="bottom"/>
            <w:hideMark/>
          </w:tcPr>
          <w:p w14:paraId="7BE38B18" w14:textId="77777777" w:rsidR="004E7D27" w:rsidRPr="00B76467" w:rsidRDefault="004E7D27" w:rsidP="00BC0280">
            <w:pPr>
              <w:pBdr>
                <w:bottom w:val="single" w:sz="4" w:space="1" w:color="auto"/>
              </w:pBdr>
              <w:spacing w:line="320" w:lineRule="exact"/>
              <w:jc w:val="both"/>
              <w:rPr>
                <w:color w:val="000000"/>
                <w:sz w:val="28"/>
                <w:szCs w:val="28"/>
              </w:rPr>
            </w:pPr>
            <w:r w:rsidRPr="00B76467">
              <w:rPr>
                <w:color w:val="000000"/>
                <w:sz w:val="28"/>
                <w:szCs w:val="28"/>
              </w:rPr>
              <w:t>Consolidated financial statements</w:t>
            </w:r>
          </w:p>
        </w:tc>
        <w:tc>
          <w:tcPr>
            <w:tcW w:w="1545" w:type="pct"/>
            <w:gridSpan w:val="2"/>
            <w:shd w:val="clear" w:color="auto" w:fill="FFFFFF" w:themeFill="background1"/>
            <w:noWrap/>
            <w:vAlign w:val="bottom"/>
            <w:hideMark/>
          </w:tcPr>
          <w:p w14:paraId="635C08B5" w14:textId="77777777" w:rsidR="004E7D27" w:rsidRPr="00B76467" w:rsidRDefault="004E7D27" w:rsidP="00BC0280">
            <w:pPr>
              <w:pBdr>
                <w:bottom w:val="single" w:sz="4" w:space="1" w:color="auto"/>
              </w:pBdr>
              <w:spacing w:line="320" w:lineRule="exact"/>
              <w:jc w:val="center"/>
              <w:rPr>
                <w:color w:val="000000"/>
                <w:sz w:val="28"/>
                <w:szCs w:val="28"/>
              </w:rPr>
            </w:pPr>
            <w:r w:rsidRPr="00B76467">
              <w:rPr>
                <w:color w:val="000000"/>
                <w:sz w:val="28"/>
                <w:szCs w:val="28"/>
              </w:rPr>
              <w:t>Separate financial statements</w:t>
            </w:r>
          </w:p>
        </w:tc>
      </w:tr>
      <w:tr w:rsidR="004E7D27" w:rsidRPr="00B76467" w14:paraId="2871D861" w14:textId="77777777" w:rsidTr="00BC0280">
        <w:trPr>
          <w:trHeight w:val="144"/>
          <w:tblHeader/>
        </w:trPr>
        <w:tc>
          <w:tcPr>
            <w:tcW w:w="1909" w:type="pct"/>
            <w:shd w:val="clear" w:color="auto" w:fill="FFFFFF" w:themeFill="background1"/>
            <w:noWrap/>
            <w:vAlign w:val="bottom"/>
            <w:hideMark/>
          </w:tcPr>
          <w:p w14:paraId="5A0A995D" w14:textId="77777777" w:rsidR="004E7D27" w:rsidRPr="00B76467" w:rsidRDefault="004E7D27" w:rsidP="00BC0280">
            <w:pPr>
              <w:spacing w:line="320" w:lineRule="exact"/>
              <w:ind w:left="33"/>
              <w:jc w:val="left"/>
              <w:rPr>
                <w:color w:val="000000"/>
                <w:sz w:val="28"/>
                <w:szCs w:val="28"/>
              </w:rPr>
            </w:pPr>
          </w:p>
        </w:tc>
        <w:tc>
          <w:tcPr>
            <w:tcW w:w="771" w:type="pct"/>
            <w:shd w:val="clear" w:color="auto" w:fill="FFFFFF" w:themeFill="background1"/>
            <w:noWrap/>
            <w:vAlign w:val="bottom"/>
            <w:hideMark/>
          </w:tcPr>
          <w:p w14:paraId="63AA7A0C" w14:textId="62529587" w:rsidR="004E7D27" w:rsidRPr="00B76467" w:rsidRDefault="004E7D27" w:rsidP="00BC0280">
            <w:pPr>
              <w:pBdr>
                <w:bottom w:val="single" w:sz="4" w:space="1" w:color="auto"/>
              </w:pBdr>
              <w:spacing w:line="320" w:lineRule="exact"/>
              <w:jc w:val="center"/>
              <w:rPr>
                <w:sz w:val="28"/>
                <w:szCs w:val="28"/>
              </w:rPr>
            </w:pPr>
            <w:r>
              <w:rPr>
                <w:sz w:val="28"/>
                <w:szCs w:val="28"/>
              </w:rPr>
              <w:t>2024</w:t>
            </w:r>
          </w:p>
        </w:tc>
        <w:tc>
          <w:tcPr>
            <w:tcW w:w="775" w:type="pct"/>
            <w:shd w:val="clear" w:color="auto" w:fill="FFFFFF" w:themeFill="background1"/>
            <w:noWrap/>
            <w:vAlign w:val="bottom"/>
            <w:hideMark/>
          </w:tcPr>
          <w:p w14:paraId="1E190277" w14:textId="3994DC23" w:rsidR="004E7D27" w:rsidRPr="00B76467" w:rsidRDefault="004E7D27" w:rsidP="00BC0280">
            <w:pPr>
              <w:pBdr>
                <w:bottom w:val="single" w:sz="4" w:space="1" w:color="auto"/>
              </w:pBdr>
              <w:spacing w:line="320" w:lineRule="exact"/>
              <w:jc w:val="center"/>
              <w:rPr>
                <w:sz w:val="28"/>
                <w:szCs w:val="28"/>
              </w:rPr>
            </w:pPr>
            <w:r>
              <w:rPr>
                <w:sz w:val="28"/>
                <w:szCs w:val="28"/>
              </w:rPr>
              <w:t>2023</w:t>
            </w:r>
          </w:p>
        </w:tc>
        <w:tc>
          <w:tcPr>
            <w:tcW w:w="770" w:type="pct"/>
            <w:shd w:val="clear" w:color="auto" w:fill="FFFFFF" w:themeFill="background1"/>
            <w:noWrap/>
            <w:vAlign w:val="bottom"/>
            <w:hideMark/>
          </w:tcPr>
          <w:p w14:paraId="40805C7B" w14:textId="621B5B8A" w:rsidR="004E7D27" w:rsidRPr="00B76467" w:rsidRDefault="004E7D27" w:rsidP="00BC0280">
            <w:pPr>
              <w:pBdr>
                <w:bottom w:val="single" w:sz="4" w:space="1" w:color="auto"/>
              </w:pBdr>
              <w:spacing w:line="320" w:lineRule="exact"/>
              <w:jc w:val="center"/>
              <w:rPr>
                <w:sz w:val="28"/>
                <w:szCs w:val="28"/>
              </w:rPr>
            </w:pPr>
            <w:r>
              <w:rPr>
                <w:sz w:val="28"/>
                <w:szCs w:val="28"/>
              </w:rPr>
              <w:t>2024</w:t>
            </w:r>
          </w:p>
        </w:tc>
        <w:tc>
          <w:tcPr>
            <w:tcW w:w="775" w:type="pct"/>
            <w:shd w:val="clear" w:color="auto" w:fill="FFFFFF" w:themeFill="background1"/>
            <w:noWrap/>
            <w:vAlign w:val="bottom"/>
            <w:hideMark/>
          </w:tcPr>
          <w:p w14:paraId="1768BEF1" w14:textId="10A32E28" w:rsidR="004E7D27" w:rsidRPr="00B76467" w:rsidRDefault="004E7D27" w:rsidP="00BC0280">
            <w:pPr>
              <w:pBdr>
                <w:bottom w:val="single" w:sz="4" w:space="1" w:color="auto"/>
              </w:pBdr>
              <w:spacing w:line="320" w:lineRule="exact"/>
              <w:jc w:val="center"/>
              <w:rPr>
                <w:sz w:val="28"/>
                <w:szCs w:val="28"/>
              </w:rPr>
            </w:pPr>
            <w:r>
              <w:rPr>
                <w:sz w:val="28"/>
                <w:szCs w:val="28"/>
              </w:rPr>
              <w:t>2023</w:t>
            </w:r>
          </w:p>
        </w:tc>
      </w:tr>
      <w:tr w:rsidR="00054B9C" w:rsidRPr="00B76467" w14:paraId="7D6B3243" w14:textId="77777777" w:rsidTr="00712464">
        <w:trPr>
          <w:trHeight w:val="144"/>
          <w:tblHeader/>
        </w:trPr>
        <w:tc>
          <w:tcPr>
            <w:tcW w:w="2680" w:type="pct"/>
            <w:gridSpan w:val="2"/>
            <w:shd w:val="clear" w:color="auto" w:fill="FFFFFF" w:themeFill="background1"/>
            <w:noWrap/>
            <w:vAlign w:val="center"/>
          </w:tcPr>
          <w:p w14:paraId="1D37E08A" w14:textId="55B98499" w:rsidR="00054B9C" w:rsidRDefault="00054B9C" w:rsidP="00054B9C">
            <w:pPr>
              <w:spacing w:line="320" w:lineRule="exact"/>
              <w:jc w:val="left"/>
              <w:rPr>
                <w:sz w:val="28"/>
                <w:szCs w:val="28"/>
              </w:rPr>
            </w:pPr>
            <w:r>
              <w:rPr>
                <w:b/>
                <w:bCs/>
                <w:sz w:val="28"/>
                <w:szCs w:val="28"/>
              </w:rPr>
              <w:t xml:space="preserve"> </w:t>
            </w:r>
            <w:r w:rsidRPr="00B76467">
              <w:rPr>
                <w:b/>
                <w:bCs/>
                <w:sz w:val="28"/>
                <w:szCs w:val="28"/>
              </w:rPr>
              <w:t xml:space="preserve">For the three-month periods ended </w:t>
            </w:r>
            <w:r>
              <w:rPr>
                <w:b/>
                <w:bCs/>
                <w:sz w:val="28"/>
                <w:szCs w:val="28"/>
              </w:rPr>
              <w:t>September</w:t>
            </w:r>
            <w:r w:rsidRPr="00B76467">
              <w:rPr>
                <w:b/>
                <w:bCs/>
                <w:sz w:val="28"/>
                <w:szCs w:val="28"/>
              </w:rPr>
              <w:t xml:space="preserve"> 30,</w:t>
            </w:r>
          </w:p>
        </w:tc>
        <w:tc>
          <w:tcPr>
            <w:tcW w:w="775" w:type="pct"/>
            <w:shd w:val="clear" w:color="auto" w:fill="FFFFFF" w:themeFill="background1"/>
            <w:noWrap/>
            <w:vAlign w:val="bottom"/>
          </w:tcPr>
          <w:p w14:paraId="03ADCCED" w14:textId="77777777" w:rsidR="00054B9C" w:rsidRDefault="00054B9C" w:rsidP="00054B9C">
            <w:pPr>
              <w:spacing w:line="320" w:lineRule="exact"/>
              <w:jc w:val="center"/>
              <w:rPr>
                <w:sz w:val="28"/>
                <w:szCs w:val="28"/>
              </w:rPr>
            </w:pPr>
          </w:p>
        </w:tc>
        <w:tc>
          <w:tcPr>
            <w:tcW w:w="770" w:type="pct"/>
            <w:shd w:val="clear" w:color="auto" w:fill="FFFFFF" w:themeFill="background1"/>
            <w:noWrap/>
            <w:vAlign w:val="bottom"/>
          </w:tcPr>
          <w:p w14:paraId="3D9B5BD1" w14:textId="77777777" w:rsidR="00054B9C" w:rsidRDefault="00054B9C" w:rsidP="00054B9C">
            <w:pPr>
              <w:spacing w:line="320" w:lineRule="exact"/>
              <w:jc w:val="center"/>
              <w:rPr>
                <w:sz w:val="28"/>
                <w:szCs w:val="28"/>
              </w:rPr>
            </w:pPr>
          </w:p>
        </w:tc>
        <w:tc>
          <w:tcPr>
            <w:tcW w:w="775" w:type="pct"/>
            <w:shd w:val="clear" w:color="auto" w:fill="FFFFFF" w:themeFill="background1"/>
            <w:noWrap/>
            <w:vAlign w:val="bottom"/>
          </w:tcPr>
          <w:p w14:paraId="0C1E31DA" w14:textId="77777777" w:rsidR="00054B9C" w:rsidRDefault="00054B9C" w:rsidP="00054B9C">
            <w:pPr>
              <w:spacing w:line="320" w:lineRule="exact"/>
              <w:jc w:val="center"/>
              <w:rPr>
                <w:sz w:val="28"/>
                <w:szCs w:val="28"/>
              </w:rPr>
            </w:pPr>
          </w:p>
        </w:tc>
      </w:tr>
      <w:tr w:rsidR="004E7D27" w:rsidRPr="00B76467" w14:paraId="32BF3B4E" w14:textId="77777777" w:rsidTr="00B75DC6">
        <w:trPr>
          <w:trHeight w:val="423"/>
          <w:tblHeader/>
        </w:trPr>
        <w:tc>
          <w:tcPr>
            <w:tcW w:w="2680" w:type="pct"/>
            <w:gridSpan w:val="2"/>
            <w:shd w:val="clear" w:color="auto" w:fill="auto"/>
            <w:noWrap/>
            <w:vAlign w:val="center"/>
          </w:tcPr>
          <w:p w14:paraId="6C4C0EA3" w14:textId="77777777" w:rsidR="004E7D27" w:rsidRPr="00B76467" w:rsidRDefault="004E7D27" w:rsidP="00BC0280">
            <w:pPr>
              <w:spacing w:line="320" w:lineRule="exact"/>
              <w:jc w:val="left"/>
              <w:rPr>
                <w:b/>
                <w:bCs/>
                <w:sz w:val="28"/>
                <w:szCs w:val="28"/>
              </w:rPr>
            </w:pPr>
            <w:r>
              <w:rPr>
                <w:b/>
                <w:bCs/>
                <w:sz w:val="28"/>
                <w:szCs w:val="28"/>
              </w:rPr>
              <w:t xml:space="preserve"> </w:t>
            </w:r>
            <w:r w:rsidRPr="00B76467">
              <w:rPr>
                <w:b/>
                <w:bCs/>
                <w:sz w:val="28"/>
                <w:szCs w:val="28"/>
              </w:rPr>
              <w:t>Weighted average number of ordinary shares</w:t>
            </w:r>
          </w:p>
          <w:p w14:paraId="3CDA82D1" w14:textId="77777777" w:rsidR="004E7D27" w:rsidRPr="00B76467" w:rsidRDefault="004E7D27" w:rsidP="00BC0280">
            <w:pPr>
              <w:spacing w:line="320" w:lineRule="exact"/>
              <w:jc w:val="left"/>
              <w:rPr>
                <w:b/>
                <w:bCs/>
                <w:sz w:val="28"/>
                <w:szCs w:val="28"/>
              </w:rPr>
            </w:pPr>
            <w:r w:rsidRPr="00B76467">
              <w:rPr>
                <w:b/>
                <w:bCs/>
                <w:sz w:val="28"/>
                <w:szCs w:val="28"/>
              </w:rPr>
              <w:t xml:space="preserve"> </w:t>
            </w:r>
            <w:r>
              <w:rPr>
                <w:b/>
                <w:bCs/>
                <w:sz w:val="28"/>
                <w:szCs w:val="28"/>
              </w:rPr>
              <w:t xml:space="preserve"> </w:t>
            </w:r>
            <w:r w:rsidRPr="00B76467">
              <w:rPr>
                <w:b/>
                <w:bCs/>
                <w:sz w:val="28"/>
                <w:szCs w:val="28"/>
              </w:rPr>
              <w:t xml:space="preserve">  held by third parties outstanding</w:t>
            </w:r>
            <w:r w:rsidRPr="00B76467">
              <w:rPr>
                <w:b/>
                <w:bCs/>
                <w:sz w:val="28"/>
                <w:szCs w:val="28"/>
                <w:cs/>
              </w:rPr>
              <w:t xml:space="preserve"> (</w:t>
            </w:r>
            <w:r w:rsidRPr="00B76467">
              <w:rPr>
                <w:b/>
                <w:bCs/>
                <w:sz w:val="28"/>
                <w:szCs w:val="28"/>
              </w:rPr>
              <w:t>Unit : Share)</w:t>
            </w:r>
          </w:p>
        </w:tc>
        <w:tc>
          <w:tcPr>
            <w:tcW w:w="775" w:type="pct"/>
            <w:shd w:val="clear" w:color="auto" w:fill="auto"/>
            <w:noWrap/>
            <w:vAlign w:val="bottom"/>
          </w:tcPr>
          <w:p w14:paraId="25D972A8" w14:textId="77777777" w:rsidR="004E7D27" w:rsidRPr="00B76467" w:rsidRDefault="004E7D27" w:rsidP="00BC0280">
            <w:pPr>
              <w:spacing w:line="320" w:lineRule="exact"/>
              <w:jc w:val="center"/>
              <w:rPr>
                <w:sz w:val="28"/>
                <w:szCs w:val="28"/>
              </w:rPr>
            </w:pPr>
          </w:p>
        </w:tc>
        <w:tc>
          <w:tcPr>
            <w:tcW w:w="770" w:type="pct"/>
            <w:shd w:val="clear" w:color="auto" w:fill="auto"/>
            <w:noWrap/>
            <w:vAlign w:val="bottom"/>
          </w:tcPr>
          <w:p w14:paraId="22104BA2" w14:textId="77777777" w:rsidR="004E7D27" w:rsidRPr="00B76467" w:rsidRDefault="004E7D27" w:rsidP="00BC0280">
            <w:pPr>
              <w:spacing w:line="320" w:lineRule="exact"/>
              <w:jc w:val="center"/>
              <w:rPr>
                <w:sz w:val="28"/>
                <w:szCs w:val="28"/>
              </w:rPr>
            </w:pPr>
          </w:p>
        </w:tc>
        <w:tc>
          <w:tcPr>
            <w:tcW w:w="775" w:type="pct"/>
            <w:shd w:val="clear" w:color="auto" w:fill="auto"/>
            <w:noWrap/>
            <w:vAlign w:val="bottom"/>
          </w:tcPr>
          <w:p w14:paraId="66324CF5" w14:textId="77777777" w:rsidR="004E7D27" w:rsidRPr="00B76467" w:rsidRDefault="004E7D27" w:rsidP="00BC0280">
            <w:pPr>
              <w:spacing w:line="320" w:lineRule="exact"/>
              <w:jc w:val="center"/>
              <w:rPr>
                <w:sz w:val="28"/>
                <w:szCs w:val="28"/>
              </w:rPr>
            </w:pPr>
          </w:p>
        </w:tc>
      </w:tr>
      <w:tr w:rsidR="00ED11FA" w:rsidRPr="00B76467" w14:paraId="3263678E" w14:textId="77777777" w:rsidTr="00B75DC6">
        <w:trPr>
          <w:trHeight w:val="423"/>
        </w:trPr>
        <w:tc>
          <w:tcPr>
            <w:tcW w:w="1909" w:type="pct"/>
            <w:shd w:val="clear" w:color="auto" w:fill="auto"/>
            <w:noWrap/>
            <w:vAlign w:val="bottom"/>
            <w:hideMark/>
          </w:tcPr>
          <w:p w14:paraId="6D52F32E" w14:textId="77777777" w:rsidR="00ED11FA" w:rsidRPr="00B76467" w:rsidRDefault="00ED11FA" w:rsidP="00ED11FA">
            <w:pPr>
              <w:spacing w:line="320" w:lineRule="exact"/>
              <w:jc w:val="left"/>
              <w:rPr>
                <w:b/>
                <w:bCs/>
                <w:sz w:val="28"/>
                <w:szCs w:val="28"/>
              </w:rPr>
            </w:pPr>
            <w:r>
              <w:rPr>
                <w:sz w:val="28"/>
                <w:szCs w:val="28"/>
              </w:rPr>
              <w:t xml:space="preserve"> </w:t>
            </w:r>
            <w:r w:rsidRPr="00B76467">
              <w:rPr>
                <w:sz w:val="28"/>
                <w:szCs w:val="28"/>
              </w:rPr>
              <w:t xml:space="preserve">Number of ordinary shares outstanding </w:t>
            </w:r>
            <w:r>
              <w:rPr>
                <w:sz w:val="28"/>
                <w:szCs w:val="28"/>
                <w:cs/>
              </w:rPr>
              <w:br/>
            </w:r>
            <w:r w:rsidRPr="00B76467">
              <w:rPr>
                <w:sz w:val="28"/>
                <w:szCs w:val="28"/>
              </w:rPr>
              <w:t xml:space="preserve"> </w:t>
            </w:r>
            <w:r>
              <w:rPr>
                <w:sz w:val="28"/>
                <w:szCs w:val="28"/>
              </w:rPr>
              <w:t xml:space="preserve"> </w:t>
            </w:r>
            <w:r w:rsidRPr="00B76467">
              <w:rPr>
                <w:sz w:val="28"/>
                <w:szCs w:val="28"/>
              </w:rPr>
              <w:t xml:space="preserve">  at the beginning of period</w:t>
            </w:r>
            <w:r w:rsidRPr="00B76467">
              <w:rPr>
                <w:b/>
                <w:bCs/>
                <w:sz w:val="28"/>
                <w:szCs w:val="28"/>
                <w:cs/>
              </w:rPr>
              <w:t xml:space="preserve"> </w:t>
            </w:r>
          </w:p>
        </w:tc>
        <w:tc>
          <w:tcPr>
            <w:tcW w:w="771" w:type="pct"/>
            <w:shd w:val="clear" w:color="auto" w:fill="auto"/>
            <w:noWrap/>
            <w:vAlign w:val="bottom"/>
          </w:tcPr>
          <w:p w14:paraId="22480F5E" w14:textId="7F6E6E48" w:rsidR="00ED11FA" w:rsidRPr="00EB1584" w:rsidRDefault="00ED11FA" w:rsidP="00ED11FA">
            <w:pPr>
              <w:tabs>
                <w:tab w:val="decimal" w:pos="968"/>
              </w:tabs>
              <w:spacing w:line="320" w:lineRule="exact"/>
              <w:ind w:right="70"/>
              <w:jc w:val="right"/>
              <w:rPr>
                <w:rFonts w:asciiTheme="majorBidi" w:hAnsiTheme="majorBidi" w:cstheme="majorBidi"/>
                <w:color w:val="000000"/>
                <w:sz w:val="28"/>
                <w:szCs w:val="28"/>
              </w:rPr>
            </w:pPr>
            <w:r>
              <w:rPr>
                <w:rFonts w:asciiTheme="majorBidi" w:hAnsiTheme="majorBidi" w:cstheme="majorBidi"/>
                <w:sz w:val="28"/>
                <w:szCs w:val="28"/>
              </w:rPr>
              <w:t>545,648,300</w:t>
            </w:r>
          </w:p>
        </w:tc>
        <w:tc>
          <w:tcPr>
            <w:tcW w:w="775" w:type="pct"/>
            <w:shd w:val="clear" w:color="auto" w:fill="auto"/>
            <w:noWrap/>
            <w:vAlign w:val="bottom"/>
            <w:hideMark/>
          </w:tcPr>
          <w:p w14:paraId="4182531A" w14:textId="2115A1A3" w:rsidR="00ED11FA" w:rsidRPr="00EB1584" w:rsidRDefault="00ED11FA" w:rsidP="00ED11FA">
            <w:pPr>
              <w:tabs>
                <w:tab w:val="decimal" w:pos="968"/>
              </w:tabs>
              <w:spacing w:line="320" w:lineRule="exact"/>
              <w:ind w:right="70"/>
              <w:jc w:val="right"/>
              <w:rPr>
                <w:rFonts w:asciiTheme="majorBidi" w:hAnsiTheme="majorBidi" w:cstheme="majorBidi"/>
                <w:color w:val="000000"/>
                <w:sz w:val="28"/>
                <w:szCs w:val="28"/>
              </w:rPr>
            </w:pPr>
            <w:r w:rsidRPr="00365473">
              <w:rPr>
                <w:rFonts w:asciiTheme="majorBidi" w:hAnsiTheme="majorBidi"/>
                <w:sz w:val="28"/>
                <w:szCs w:val="28"/>
              </w:rPr>
              <w:t>550,000,000</w:t>
            </w:r>
          </w:p>
        </w:tc>
        <w:tc>
          <w:tcPr>
            <w:tcW w:w="770" w:type="pct"/>
            <w:shd w:val="clear" w:color="auto" w:fill="auto"/>
            <w:noWrap/>
            <w:vAlign w:val="bottom"/>
          </w:tcPr>
          <w:p w14:paraId="3FBAF100" w14:textId="0E589D27" w:rsidR="00ED11FA" w:rsidRPr="00EB1584" w:rsidRDefault="00ED11FA" w:rsidP="00ED11FA">
            <w:pPr>
              <w:tabs>
                <w:tab w:val="decimal" w:pos="968"/>
              </w:tabs>
              <w:spacing w:line="320" w:lineRule="exact"/>
              <w:ind w:right="70"/>
              <w:jc w:val="right"/>
              <w:rPr>
                <w:rFonts w:asciiTheme="majorBidi" w:hAnsiTheme="majorBidi" w:cstheme="majorBidi"/>
                <w:color w:val="000000"/>
                <w:sz w:val="28"/>
                <w:szCs w:val="28"/>
              </w:rPr>
            </w:pPr>
            <w:r>
              <w:rPr>
                <w:rFonts w:asciiTheme="majorBidi" w:hAnsiTheme="majorBidi" w:cstheme="majorBidi"/>
                <w:sz w:val="28"/>
                <w:szCs w:val="28"/>
              </w:rPr>
              <w:t>545,648,300</w:t>
            </w:r>
          </w:p>
        </w:tc>
        <w:tc>
          <w:tcPr>
            <w:tcW w:w="775" w:type="pct"/>
            <w:shd w:val="clear" w:color="auto" w:fill="auto"/>
            <w:noWrap/>
            <w:vAlign w:val="bottom"/>
            <w:hideMark/>
          </w:tcPr>
          <w:p w14:paraId="01BC5DB4" w14:textId="0556603A" w:rsidR="00ED11FA" w:rsidRPr="00EB1584" w:rsidRDefault="00ED11FA" w:rsidP="00ED11FA">
            <w:pPr>
              <w:tabs>
                <w:tab w:val="decimal" w:pos="968"/>
              </w:tabs>
              <w:spacing w:line="320" w:lineRule="exact"/>
              <w:ind w:right="70"/>
              <w:jc w:val="right"/>
              <w:rPr>
                <w:rFonts w:asciiTheme="majorBidi" w:hAnsiTheme="majorBidi" w:cstheme="majorBidi"/>
                <w:color w:val="000000"/>
                <w:sz w:val="28"/>
                <w:szCs w:val="28"/>
              </w:rPr>
            </w:pPr>
            <w:r w:rsidRPr="00365473">
              <w:rPr>
                <w:rFonts w:asciiTheme="majorBidi" w:hAnsiTheme="majorBidi"/>
                <w:sz w:val="28"/>
                <w:szCs w:val="28"/>
              </w:rPr>
              <w:t>550,000,000</w:t>
            </w:r>
          </w:p>
        </w:tc>
      </w:tr>
      <w:tr w:rsidR="00ED11FA" w:rsidRPr="00B76467" w14:paraId="2A0AD3B5" w14:textId="77777777" w:rsidTr="00B75DC6">
        <w:trPr>
          <w:trHeight w:val="423"/>
        </w:trPr>
        <w:tc>
          <w:tcPr>
            <w:tcW w:w="1909" w:type="pct"/>
            <w:shd w:val="clear" w:color="auto" w:fill="auto"/>
            <w:noWrap/>
            <w:vAlign w:val="center"/>
            <w:hideMark/>
          </w:tcPr>
          <w:p w14:paraId="2A889007" w14:textId="77777777" w:rsidR="00ED11FA" w:rsidRPr="00B76467" w:rsidRDefault="00ED11FA" w:rsidP="00ED11FA">
            <w:pPr>
              <w:spacing w:line="320" w:lineRule="exact"/>
              <w:jc w:val="left"/>
              <w:rPr>
                <w:sz w:val="28"/>
                <w:szCs w:val="28"/>
              </w:rPr>
            </w:pPr>
            <w:r>
              <w:rPr>
                <w:sz w:val="28"/>
                <w:szCs w:val="28"/>
              </w:rPr>
              <w:t xml:space="preserve"> </w:t>
            </w:r>
            <w:r w:rsidRPr="00B76467">
              <w:rPr>
                <w:sz w:val="28"/>
                <w:szCs w:val="28"/>
              </w:rPr>
              <w:t>Effect of own shares held</w:t>
            </w:r>
          </w:p>
        </w:tc>
        <w:tc>
          <w:tcPr>
            <w:tcW w:w="771" w:type="pct"/>
            <w:shd w:val="clear" w:color="auto" w:fill="auto"/>
            <w:noWrap/>
            <w:vAlign w:val="bottom"/>
          </w:tcPr>
          <w:p w14:paraId="540A1410" w14:textId="35A132D3" w:rsidR="00ED11FA" w:rsidRPr="00757150" w:rsidRDefault="00ED11FA" w:rsidP="003612AF">
            <w:pPr>
              <w:pBdr>
                <w:bottom w:val="single" w:sz="4" w:space="1" w:color="auto"/>
              </w:pBdr>
              <w:tabs>
                <w:tab w:val="decimal" w:pos="968"/>
              </w:tabs>
              <w:spacing w:line="320" w:lineRule="exact"/>
              <w:ind w:right="70"/>
              <w:jc w:val="right"/>
              <w:rPr>
                <w:rFonts w:asciiTheme="majorBidi" w:hAnsiTheme="majorBidi" w:cstheme="majorBidi"/>
                <w:sz w:val="28"/>
                <w:szCs w:val="28"/>
              </w:rPr>
            </w:pPr>
            <w:r w:rsidRPr="00A776C4">
              <w:rPr>
                <w:rFonts w:asciiTheme="majorBidi" w:hAnsiTheme="majorBidi" w:cstheme="majorBidi"/>
                <w:sz w:val="28"/>
                <w:szCs w:val="28"/>
              </w:rPr>
              <w:t>(15,700,000)</w:t>
            </w:r>
          </w:p>
        </w:tc>
        <w:tc>
          <w:tcPr>
            <w:tcW w:w="775" w:type="pct"/>
            <w:shd w:val="clear" w:color="auto" w:fill="auto"/>
            <w:noWrap/>
            <w:vAlign w:val="bottom"/>
          </w:tcPr>
          <w:p w14:paraId="21B09A82" w14:textId="7D4727D3" w:rsidR="00ED11FA" w:rsidRPr="00EB1584" w:rsidRDefault="00ED11FA" w:rsidP="003612AF">
            <w:pPr>
              <w:pBdr>
                <w:bottom w:val="single" w:sz="4" w:space="1" w:color="auto"/>
              </w:pBdr>
              <w:tabs>
                <w:tab w:val="decimal" w:pos="968"/>
              </w:tabs>
              <w:spacing w:line="320" w:lineRule="exact"/>
              <w:ind w:right="70"/>
              <w:jc w:val="right"/>
              <w:rPr>
                <w:rFonts w:asciiTheme="majorBidi" w:hAnsiTheme="majorBidi" w:cstheme="majorBidi"/>
                <w:color w:val="000000"/>
                <w:sz w:val="28"/>
                <w:szCs w:val="28"/>
              </w:rPr>
            </w:pPr>
            <w:r w:rsidRPr="003C110D">
              <w:rPr>
                <w:rFonts w:asciiTheme="majorBidi" w:hAnsiTheme="majorBidi" w:cstheme="majorBidi"/>
                <w:sz w:val="28"/>
                <w:szCs w:val="28"/>
              </w:rPr>
              <w:t>(17,618,387)</w:t>
            </w:r>
          </w:p>
        </w:tc>
        <w:tc>
          <w:tcPr>
            <w:tcW w:w="770" w:type="pct"/>
            <w:shd w:val="clear" w:color="auto" w:fill="auto"/>
            <w:noWrap/>
            <w:vAlign w:val="bottom"/>
          </w:tcPr>
          <w:p w14:paraId="0F2427E6" w14:textId="16EFEEC6" w:rsidR="00ED11FA" w:rsidRPr="00757150" w:rsidRDefault="00ED11FA" w:rsidP="003612AF">
            <w:pPr>
              <w:pBdr>
                <w:bottom w:val="single" w:sz="4" w:space="1" w:color="auto"/>
              </w:pBdr>
              <w:tabs>
                <w:tab w:val="decimal" w:pos="968"/>
              </w:tabs>
              <w:spacing w:line="320" w:lineRule="exact"/>
              <w:ind w:right="70"/>
              <w:jc w:val="right"/>
              <w:rPr>
                <w:rFonts w:asciiTheme="majorBidi" w:hAnsiTheme="majorBidi" w:cstheme="majorBidi"/>
                <w:sz w:val="28"/>
                <w:szCs w:val="28"/>
              </w:rPr>
            </w:pPr>
            <w:r w:rsidRPr="00A776C4">
              <w:rPr>
                <w:rFonts w:asciiTheme="majorBidi" w:hAnsiTheme="majorBidi" w:cstheme="majorBidi"/>
                <w:sz w:val="28"/>
                <w:szCs w:val="28"/>
              </w:rPr>
              <w:t>(15,</w:t>
            </w:r>
            <w:r w:rsidRPr="003612AF">
              <w:rPr>
                <w:rFonts w:asciiTheme="majorBidi" w:hAnsiTheme="majorBidi"/>
                <w:sz w:val="28"/>
                <w:szCs w:val="28"/>
              </w:rPr>
              <w:t>700</w:t>
            </w:r>
            <w:r w:rsidRPr="00A776C4">
              <w:rPr>
                <w:rFonts w:asciiTheme="majorBidi" w:hAnsiTheme="majorBidi" w:cstheme="majorBidi"/>
                <w:sz w:val="28"/>
                <w:szCs w:val="28"/>
              </w:rPr>
              <w:t>,000)</w:t>
            </w:r>
          </w:p>
        </w:tc>
        <w:tc>
          <w:tcPr>
            <w:tcW w:w="775" w:type="pct"/>
            <w:shd w:val="clear" w:color="auto" w:fill="auto"/>
            <w:noWrap/>
            <w:vAlign w:val="bottom"/>
          </w:tcPr>
          <w:p w14:paraId="791B5EA5" w14:textId="7DCF04A0" w:rsidR="00ED11FA" w:rsidRPr="00EB1584" w:rsidRDefault="00ED11FA" w:rsidP="003612AF">
            <w:pPr>
              <w:pBdr>
                <w:bottom w:val="single" w:sz="4" w:space="1" w:color="auto"/>
              </w:pBdr>
              <w:tabs>
                <w:tab w:val="decimal" w:pos="968"/>
              </w:tabs>
              <w:spacing w:line="320" w:lineRule="exact"/>
              <w:ind w:right="70"/>
              <w:jc w:val="right"/>
              <w:rPr>
                <w:rFonts w:asciiTheme="majorBidi" w:hAnsiTheme="majorBidi" w:cstheme="majorBidi"/>
                <w:color w:val="000000"/>
                <w:sz w:val="28"/>
                <w:szCs w:val="28"/>
              </w:rPr>
            </w:pPr>
            <w:r w:rsidRPr="003C110D">
              <w:rPr>
                <w:rFonts w:asciiTheme="majorBidi" w:hAnsiTheme="majorBidi" w:cstheme="majorBidi"/>
                <w:sz w:val="28"/>
                <w:szCs w:val="28"/>
              </w:rPr>
              <w:t>(17,618,387)</w:t>
            </w:r>
          </w:p>
        </w:tc>
      </w:tr>
      <w:tr w:rsidR="00ED11FA" w:rsidRPr="00B76467" w14:paraId="053164DF" w14:textId="77777777" w:rsidTr="00B75DC6">
        <w:trPr>
          <w:trHeight w:val="423"/>
        </w:trPr>
        <w:tc>
          <w:tcPr>
            <w:tcW w:w="1909" w:type="pct"/>
            <w:shd w:val="clear" w:color="auto" w:fill="auto"/>
            <w:noWrap/>
            <w:vAlign w:val="center"/>
          </w:tcPr>
          <w:p w14:paraId="7C6892A7" w14:textId="77777777" w:rsidR="00ED11FA" w:rsidRPr="00B76467" w:rsidRDefault="00ED11FA" w:rsidP="00ED11FA">
            <w:pPr>
              <w:spacing w:line="320" w:lineRule="exact"/>
              <w:jc w:val="left"/>
              <w:rPr>
                <w:sz w:val="28"/>
                <w:szCs w:val="28"/>
                <w:cs/>
              </w:rPr>
            </w:pPr>
            <w:r>
              <w:rPr>
                <w:sz w:val="28"/>
                <w:szCs w:val="28"/>
              </w:rPr>
              <w:t xml:space="preserve"> </w:t>
            </w:r>
            <w:r w:rsidRPr="00B76467">
              <w:rPr>
                <w:sz w:val="28"/>
                <w:szCs w:val="28"/>
              </w:rPr>
              <w:t xml:space="preserve">Number of ordinary shares outstanding </w:t>
            </w:r>
            <w:r>
              <w:rPr>
                <w:sz w:val="28"/>
                <w:szCs w:val="28"/>
                <w:cs/>
              </w:rPr>
              <w:br/>
            </w:r>
            <w:r>
              <w:rPr>
                <w:rFonts w:hint="cs"/>
                <w:sz w:val="28"/>
                <w:szCs w:val="28"/>
                <w:cs/>
              </w:rPr>
              <w:t xml:space="preserve">  </w:t>
            </w:r>
            <w:r>
              <w:rPr>
                <w:sz w:val="28"/>
                <w:szCs w:val="28"/>
              </w:rPr>
              <w:t xml:space="preserve"> </w:t>
            </w:r>
            <w:r>
              <w:rPr>
                <w:rFonts w:hint="cs"/>
                <w:sz w:val="28"/>
                <w:szCs w:val="28"/>
                <w:cs/>
              </w:rPr>
              <w:t xml:space="preserve"> </w:t>
            </w:r>
            <w:r w:rsidRPr="00B76467">
              <w:rPr>
                <w:sz w:val="28"/>
                <w:szCs w:val="28"/>
              </w:rPr>
              <w:t>(basic) at the end of period</w:t>
            </w:r>
          </w:p>
        </w:tc>
        <w:tc>
          <w:tcPr>
            <w:tcW w:w="771" w:type="pct"/>
            <w:shd w:val="clear" w:color="auto" w:fill="auto"/>
            <w:noWrap/>
            <w:vAlign w:val="bottom"/>
          </w:tcPr>
          <w:p w14:paraId="52CF10F2" w14:textId="0F786EF3" w:rsidR="00ED11FA" w:rsidRPr="00757150" w:rsidRDefault="00ED11FA" w:rsidP="00ED11FA">
            <w:pPr>
              <w:pBdr>
                <w:bottom w:val="double" w:sz="4" w:space="1" w:color="auto"/>
              </w:pBdr>
              <w:tabs>
                <w:tab w:val="decimal" w:pos="1110"/>
              </w:tabs>
              <w:jc w:val="left"/>
              <w:rPr>
                <w:rFonts w:asciiTheme="majorBidi" w:hAnsiTheme="majorBidi" w:cstheme="majorBidi"/>
                <w:sz w:val="28"/>
                <w:szCs w:val="28"/>
              </w:rPr>
            </w:pPr>
            <w:r w:rsidRPr="00A776C4">
              <w:rPr>
                <w:rFonts w:asciiTheme="majorBidi" w:hAnsiTheme="majorBidi" w:cstheme="majorBidi"/>
                <w:sz w:val="28"/>
                <w:szCs w:val="28"/>
              </w:rPr>
              <w:t>529,948,300</w:t>
            </w:r>
          </w:p>
        </w:tc>
        <w:tc>
          <w:tcPr>
            <w:tcW w:w="775" w:type="pct"/>
            <w:shd w:val="clear" w:color="auto" w:fill="auto"/>
            <w:noWrap/>
            <w:vAlign w:val="bottom"/>
          </w:tcPr>
          <w:p w14:paraId="6CC9EC8D" w14:textId="6A581F26" w:rsidR="00ED11FA" w:rsidRPr="00EB1584" w:rsidRDefault="00ED11FA" w:rsidP="00ED11FA">
            <w:pPr>
              <w:pBdr>
                <w:bottom w:val="double" w:sz="4" w:space="1" w:color="auto"/>
              </w:pBdr>
              <w:tabs>
                <w:tab w:val="decimal" w:pos="1110"/>
              </w:tabs>
              <w:jc w:val="left"/>
              <w:rPr>
                <w:rFonts w:asciiTheme="majorBidi" w:hAnsiTheme="majorBidi" w:cstheme="majorBidi"/>
                <w:color w:val="000000"/>
                <w:sz w:val="28"/>
                <w:szCs w:val="28"/>
              </w:rPr>
            </w:pPr>
            <w:r w:rsidRPr="003C110D">
              <w:rPr>
                <w:rFonts w:asciiTheme="majorBidi" w:hAnsiTheme="majorBidi" w:cstheme="majorBidi"/>
                <w:sz w:val="28"/>
                <w:szCs w:val="28"/>
              </w:rPr>
              <w:t>532,381,613</w:t>
            </w:r>
          </w:p>
        </w:tc>
        <w:tc>
          <w:tcPr>
            <w:tcW w:w="770" w:type="pct"/>
            <w:shd w:val="clear" w:color="auto" w:fill="auto"/>
            <w:noWrap/>
            <w:vAlign w:val="bottom"/>
          </w:tcPr>
          <w:p w14:paraId="1984D8DB" w14:textId="64C7915F" w:rsidR="00ED11FA" w:rsidRPr="00757150" w:rsidRDefault="00ED11FA" w:rsidP="00ED11FA">
            <w:pPr>
              <w:pBdr>
                <w:bottom w:val="double" w:sz="4" w:space="1" w:color="auto"/>
              </w:pBdr>
              <w:tabs>
                <w:tab w:val="decimal" w:pos="1110"/>
              </w:tabs>
              <w:jc w:val="left"/>
              <w:rPr>
                <w:rFonts w:asciiTheme="majorBidi" w:hAnsiTheme="majorBidi" w:cstheme="majorBidi"/>
                <w:sz w:val="28"/>
                <w:szCs w:val="28"/>
              </w:rPr>
            </w:pPr>
            <w:r w:rsidRPr="00A776C4">
              <w:rPr>
                <w:rFonts w:asciiTheme="majorBidi" w:hAnsiTheme="majorBidi" w:cstheme="majorBidi"/>
                <w:sz w:val="28"/>
                <w:szCs w:val="28"/>
              </w:rPr>
              <w:t>529,948,300</w:t>
            </w:r>
          </w:p>
        </w:tc>
        <w:tc>
          <w:tcPr>
            <w:tcW w:w="775" w:type="pct"/>
            <w:shd w:val="clear" w:color="auto" w:fill="auto"/>
            <w:noWrap/>
            <w:vAlign w:val="bottom"/>
          </w:tcPr>
          <w:p w14:paraId="18801850" w14:textId="243D0875" w:rsidR="00ED11FA" w:rsidRPr="00EB1584" w:rsidRDefault="00ED11FA" w:rsidP="00ED11FA">
            <w:pPr>
              <w:pBdr>
                <w:bottom w:val="double" w:sz="4" w:space="1" w:color="auto"/>
              </w:pBdr>
              <w:tabs>
                <w:tab w:val="decimal" w:pos="1110"/>
              </w:tabs>
              <w:jc w:val="left"/>
              <w:rPr>
                <w:rFonts w:asciiTheme="majorBidi" w:hAnsiTheme="majorBidi" w:cstheme="majorBidi"/>
                <w:color w:val="000000"/>
                <w:sz w:val="28"/>
                <w:szCs w:val="28"/>
              </w:rPr>
            </w:pPr>
            <w:r w:rsidRPr="003C110D">
              <w:rPr>
                <w:rFonts w:asciiTheme="majorBidi" w:hAnsiTheme="majorBidi" w:cstheme="majorBidi"/>
                <w:sz w:val="28"/>
                <w:szCs w:val="28"/>
              </w:rPr>
              <w:t>532,381,613</w:t>
            </w:r>
          </w:p>
        </w:tc>
      </w:tr>
      <w:tr w:rsidR="00ED11FA" w:rsidRPr="00B76467" w14:paraId="7996000B" w14:textId="77777777" w:rsidTr="00B75DC6">
        <w:trPr>
          <w:trHeight w:val="423"/>
        </w:trPr>
        <w:tc>
          <w:tcPr>
            <w:tcW w:w="1909" w:type="pct"/>
            <w:shd w:val="clear" w:color="auto" w:fill="auto"/>
            <w:noWrap/>
            <w:vAlign w:val="center"/>
            <w:hideMark/>
          </w:tcPr>
          <w:p w14:paraId="52F76E24" w14:textId="77777777" w:rsidR="00ED11FA" w:rsidRPr="00B76467" w:rsidRDefault="00ED11FA" w:rsidP="00ED11FA">
            <w:pPr>
              <w:spacing w:line="320" w:lineRule="exact"/>
              <w:jc w:val="left"/>
              <w:rPr>
                <w:b/>
                <w:bCs/>
                <w:sz w:val="28"/>
                <w:szCs w:val="28"/>
                <w:cs/>
              </w:rPr>
            </w:pPr>
            <w:r>
              <w:rPr>
                <w:rFonts w:eastAsia="Cordia New"/>
                <w:b/>
                <w:bCs/>
                <w:sz w:val="28"/>
                <w:szCs w:val="28"/>
                <w:lang w:eastAsia="th-TH"/>
              </w:rPr>
              <w:t xml:space="preserve"> </w:t>
            </w:r>
            <w:r w:rsidRPr="00B76467">
              <w:rPr>
                <w:rFonts w:eastAsia="Cordia New"/>
                <w:b/>
                <w:bCs/>
                <w:sz w:val="28"/>
                <w:szCs w:val="28"/>
                <w:lang w:eastAsia="th-TH"/>
              </w:rPr>
              <w:t>Net profit for the three-month</w:t>
            </w:r>
            <w:r w:rsidRPr="00B76467">
              <w:rPr>
                <w:sz w:val="28"/>
                <w:szCs w:val="28"/>
              </w:rPr>
              <w:t xml:space="preserve"> </w:t>
            </w:r>
            <w:r w:rsidRPr="00B76467">
              <w:rPr>
                <w:rFonts w:eastAsia="Cordia New"/>
                <w:b/>
                <w:bCs/>
                <w:sz w:val="28"/>
                <w:szCs w:val="28"/>
                <w:lang w:eastAsia="th-TH"/>
              </w:rPr>
              <w:t>period</w:t>
            </w:r>
            <w:r>
              <w:rPr>
                <w:rFonts w:eastAsia="Cordia New" w:hint="cs"/>
                <w:b/>
                <w:bCs/>
                <w:sz w:val="28"/>
                <w:szCs w:val="28"/>
                <w:cs/>
                <w:lang w:eastAsia="th-TH"/>
              </w:rPr>
              <w:t xml:space="preserve"> </w:t>
            </w:r>
            <w:r>
              <w:rPr>
                <w:rFonts w:eastAsia="Cordia New"/>
                <w:b/>
                <w:bCs/>
                <w:sz w:val="28"/>
                <w:szCs w:val="28"/>
                <w:cs/>
                <w:lang w:eastAsia="th-TH"/>
              </w:rPr>
              <w:br/>
            </w:r>
            <w:r>
              <w:rPr>
                <w:rFonts w:eastAsia="Cordia New" w:hint="cs"/>
                <w:b/>
                <w:bCs/>
                <w:sz w:val="28"/>
                <w:szCs w:val="28"/>
                <w:cs/>
                <w:lang w:eastAsia="th-TH"/>
              </w:rPr>
              <w:t xml:space="preserve"> </w:t>
            </w:r>
            <w:r>
              <w:rPr>
                <w:rFonts w:eastAsia="Cordia New"/>
                <w:b/>
                <w:bCs/>
                <w:sz w:val="28"/>
                <w:szCs w:val="28"/>
                <w:lang w:eastAsia="th-TH"/>
              </w:rPr>
              <w:t xml:space="preserve"> </w:t>
            </w:r>
            <w:r>
              <w:rPr>
                <w:rFonts w:eastAsia="Cordia New" w:hint="cs"/>
                <w:b/>
                <w:bCs/>
                <w:sz w:val="28"/>
                <w:szCs w:val="28"/>
                <w:cs/>
                <w:lang w:eastAsia="th-TH"/>
              </w:rPr>
              <w:t xml:space="preserve">  </w:t>
            </w:r>
            <w:r w:rsidRPr="002648B7">
              <w:rPr>
                <w:b/>
                <w:bCs/>
                <w:sz w:val="28"/>
                <w:szCs w:val="28"/>
              </w:rPr>
              <w:t>(Unit : Baht)</w:t>
            </w:r>
          </w:p>
        </w:tc>
        <w:tc>
          <w:tcPr>
            <w:tcW w:w="771" w:type="pct"/>
            <w:shd w:val="clear" w:color="auto" w:fill="auto"/>
            <w:noWrap/>
            <w:vAlign w:val="bottom"/>
          </w:tcPr>
          <w:p w14:paraId="79493E94" w14:textId="77777777" w:rsidR="00ED11FA" w:rsidRPr="00757150" w:rsidRDefault="00ED11FA" w:rsidP="00ED11FA">
            <w:pPr>
              <w:tabs>
                <w:tab w:val="decimal" w:pos="968"/>
              </w:tabs>
              <w:spacing w:line="320" w:lineRule="exact"/>
              <w:ind w:right="70"/>
              <w:jc w:val="right"/>
              <w:rPr>
                <w:rFonts w:asciiTheme="majorBidi" w:hAnsiTheme="majorBidi" w:cstheme="majorBidi"/>
                <w:color w:val="000000"/>
                <w:sz w:val="28"/>
                <w:szCs w:val="28"/>
              </w:rPr>
            </w:pPr>
          </w:p>
        </w:tc>
        <w:tc>
          <w:tcPr>
            <w:tcW w:w="775" w:type="pct"/>
            <w:shd w:val="clear" w:color="auto" w:fill="auto"/>
            <w:noWrap/>
            <w:vAlign w:val="bottom"/>
          </w:tcPr>
          <w:p w14:paraId="09F2BC5D" w14:textId="77777777" w:rsidR="00ED11FA" w:rsidRPr="00B76467" w:rsidRDefault="00ED11FA" w:rsidP="00ED11FA">
            <w:pPr>
              <w:tabs>
                <w:tab w:val="decimal" w:pos="1304"/>
              </w:tabs>
              <w:spacing w:line="320" w:lineRule="exact"/>
              <w:jc w:val="right"/>
              <w:rPr>
                <w:rFonts w:eastAsia="Cordia New"/>
                <w:sz w:val="28"/>
                <w:szCs w:val="28"/>
                <w:lang w:eastAsia="th-TH"/>
              </w:rPr>
            </w:pPr>
          </w:p>
        </w:tc>
        <w:tc>
          <w:tcPr>
            <w:tcW w:w="770" w:type="pct"/>
            <w:shd w:val="clear" w:color="auto" w:fill="auto"/>
            <w:noWrap/>
            <w:vAlign w:val="bottom"/>
          </w:tcPr>
          <w:p w14:paraId="4030F45B" w14:textId="77777777" w:rsidR="00ED11FA" w:rsidRPr="00757150" w:rsidRDefault="00ED11FA" w:rsidP="00ED11FA">
            <w:pPr>
              <w:tabs>
                <w:tab w:val="decimal" w:pos="968"/>
              </w:tabs>
              <w:spacing w:line="320" w:lineRule="exact"/>
              <w:ind w:right="70"/>
              <w:jc w:val="right"/>
              <w:rPr>
                <w:rFonts w:asciiTheme="majorBidi" w:hAnsiTheme="majorBidi" w:cstheme="majorBidi"/>
                <w:color w:val="000000"/>
                <w:sz w:val="28"/>
                <w:szCs w:val="28"/>
              </w:rPr>
            </w:pPr>
          </w:p>
        </w:tc>
        <w:tc>
          <w:tcPr>
            <w:tcW w:w="775" w:type="pct"/>
            <w:shd w:val="clear" w:color="auto" w:fill="auto"/>
            <w:noWrap/>
            <w:vAlign w:val="bottom"/>
          </w:tcPr>
          <w:p w14:paraId="311B2638" w14:textId="77777777" w:rsidR="00ED11FA" w:rsidRPr="00B76467" w:rsidRDefault="00ED11FA" w:rsidP="00ED11FA">
            <w:pPr>
              <w:tabs>
                <w:tab w:val="decimal" w:pos="1304"/>
              </w:tabs>
              <w:spacing w:line="320" w:lineRule="exact"/>
              <w:jc w:val="right"/>
              <w:rPr>
                <w:rFonts w:eastAsia="Cordia New"/>
                <w:sz w:val="28"/>
                <w:szCs w:val="28"/>
                <w:lang w:eastAsia="th-TH"/>
              </w:rPr>
            </w:pPr>
          </w:p>
        </w:tc>
      </w:tr>
      <w:tr w:rsidR="00ED11FA" w:rsidRPr="00B76467" w14:paraId="3F9640B8" w14:textId="77777777" w:rsidTr="00E94195">
        <w:trPr>
          <w:trHeight w:val="423"/>
        </w:trPr>
        <w:tc>
          <w:tcPr>
            <w:tcW w:w="1909" w:type="pct"/>
            <w:shd w:val="clear" w:color="auto" w:fill="auto"/>
            <w:noWrap/>
            <w:vAlign w:val="center"/>
            <w:hideMark/>
          </w:tcPr>
          <w:p w14:paraId="0A8C8DB3" w14:textId="77777777" w:rsidR="00ED11FA" w:rsidRPr="00B76467" w:rsidRDefault="00ED11FA" w:rsidP="00ED11FA">
            <w:pPr>
              <w:spacing w:line="320" w:lineRule="exact"/>
              <w:jc w:val="left"/>
              <w:rPr>
                <w:sz w:val="28"/>
                <w:szCs w:val="28"/>
              </w:rPr>
            </w:pPr>
            <w:r w:rsidRPr="00B76467">
              <w:rPr>
                <w:sz w:val="28"/>
                <w:szCs w:val="28"/>
              </w:rPr>
              <w:t xml:space="preserve">  </w:t>
            </w:r>
            <w:r>
              <w:rPr>
                <w:sz w:val="28"/>
                <w:szCs w:val="28"/>
              </w:rPr>
              <w:t xml:space="preserve"> </w:t>
            </w:r>
            <w:r w:rsidRPr="00B76467">
              <w:rPr>
                <w:sz w:val="28"/>
                <w:szCs w:val="28"/>
              </w:rPr>
              <w:t xml:space="preserve"> Attributable to equity holders of </w:t>
            </w:r>
          </w:p>
          <w:p w14:paraId="4D24CE7D" w14:textId="77777777" w:rsidR="00ED11FA" w:rsidRPr="00B76467" w:rsidRDefault="00ED11FA" w:rsidP="00ED11FA">
            <w:pPr>
              <w:spacing w:line="320" w:lineRule="exact"/>
              <w:jc w:val="left"/>
              <w:rPr>
                <w:sz w:val="28"/>
                <w:szCs w:val="28"/>
              </w:rPr>
            </w:pPr>
            <w:r w:rsidRPr="00B76467">
              <w:rPr>
                <w:sz w:val="28"/>
                <w:szCs w:val="28"/>
              </w:rPr>
              <w:t xml:space="preserve">  </w:t>
            </w:r>
            <w:r>
              <w:rPr>
                <w:sz w:val="28"/>
                <w:szCs w:val="28"/>
              </w:rPr>
              <w:t xml:space="preserve"> </w:t>
            </w:r>
            <w:r w:rsidRPr="00B76467">
              <w:rPr>
                <w:sz w:val="28"/>
                <w:szCs w:val="28"/>
              </w:rPr>
              <w:t xml:space="preserve">    the Company </w:t>
            </w:r>
          </w:p>
        </w:tc>
        <w:tc>
          <w:tcPr>
            <w:tcW w:w="771" w:type="pct"/>
            <w:shd w:val="clear" w:color="auto" w:fill="auto"/>
            <w:noWrap/>
            <w:vAlign w:val="bottom"/>
          </w:tcPr>
          <w:p w14:paraId="18126FAC" w14:textId="6F04EBDC" w:rsidR="00ED11FA" w:rsidRPr="00EB1584" w:rsidRDefault="00ED11FA" w:rsidP="00ED11FA">
            <w:pPr>
              <w:tabs>
                <w:tab w:val="decimal" w:pos="968"/>
              </w:tabs>
              <w:spacing w:line="320" w:lineRule="exact"/>
              <w:ind w:right="70"/>
              <w:jc w:val="right"/>
              <w:rPr>
                <w:rFonts w:asciiTheme="majorBidi" w:hAnsiTheme="majorBidi" w:cstheme="majorBidi"/>
                <w:color w:val="000000"/>
                <w:sz w:val="28"/>
                <w:szCs w:val="28"/>
              </w:rPr>
            </w:pPr>
            <w:r w:rsidRPr="00A776C4">
              <w:rPr>
                <w:rFonts w:asciiTheme="majorBidi" w:hAnsiTheme="majorBidi" w:cstheme="majorBidi"/>
                <w:sz w:val="28"/>
                <w:szCs w:val="28"/>
              </w:rPr>
              <w:t>23,039,725</w:t>
            </w:r>
          </w:p>
        </w:tc>
        <w:tc>
          <w:tcPr>
            <w:tcW w:w="775" w:type="pct"/>
            <w:shd w:val="clear" w:color="auto" w:fill="auto"/>
            <w:noWrap/>
            <w:vAlign w:val="bottom"/>
          </w:tcPr>
          <w:p w14:paraId="1652E04B" w14:textId="6B780068" w:rsidR="00ED11FA" w:rsidRPr="00EB1584" w:rsidRDefault="00ED11FA" w:rsidP="00091D20">
            <w:pPr>
              <w:tabs>
                <w:tab w:val="decimal" w:pos="968"/>
              </w:tabs>
              <w:spacing w:line="320" w:lineRule="exact"/>
              <w:ind w:right="70"/>
              <w:jc w:val="right"/>
              <w:rPr>
                <w:rFonts w:asciiTheme="majorBidi" w:hAnsiTheme="majorBidi" w:cstheme="majorBidi"/>
                <w:color w:val="000000"/>
                <w:sz w:val="28"/>
                <w:szCs w:val="28"/>
              </w:rPr>
            </w:pPr>
            <w:r w:rsidRPr="003C110D">
              <w:rPr>
                <w:rFonts w:asciiTheme="majorBidi" w:hAnsiTheme="majorBidi" w:cstheme="majorBidi"/>
                <w:sz w:val="28"/>
                <w:szCs w:val="28"/>
              </w:rPr>
              <w:t>34,</w:t>
            </w:r>
            <w:r>
              <w:rPr>
                <w:rFonts w:asciiTheme="majorBidi" w:hAnsiTheme="majorBidi" w:cstheme="majorBidi"/>
                <w:sz w:val="28"/>
                <w:szCs w:val="28"/>
              </w:rPr>
              <w:t>458,002</w:t>
            </w:r>
          </w:p>
        </w:tc>
        <w:tc>
          <w:tcPr>
            <w:tcW w:w="770" w:type="pct"/>
            <w:shd w:val="clear" w:color="auto" w:fill="auto"/>
            <w:noWrap/>
            <w:vAlign w:val="bottom"/>
          </w:tcPr>
          <w:p w14:paraId="047369AD" w14:textId="294CF481" w:rsidR="00ED11FA" w:rsidRPr="00EB1584" w:rsidRDefault="00ED11FA" w:rsidP="00ED11FA">
            <w:pPr>
              <w:tabs>
                <w:tab w:val="decimal" w:pos="968"/>
              </w:tabs>
              <w:spacing w:line="320" w:lineRule="exact"/>
              <w:ind w:right="70"/>
              <w:jc w:val="right"/>
              <w:rPr>
                <w:rFonts w:asciiTheme="majorBidi" w:hAnsiTheme="majorBidi" w:cstheme="majorBidi"/>
                <w:color w:val="000000"/>
                <w:sz w:val="28"/>
                <w:szCs w:val="28"/>
              </w:rPr>
            </w:pPr>
            <w:r w:rsidRPr="00A776C4">
              <w:rPr>
                <w:rFonts w:asciiTheme="majorBidi" w:hAnsiTheme="majorBidi" w:cstheme="majorBidi"/>
                <w:sz w:val="28"/>
                <w:szCs w:val="28"/>
              </w:rPr>
              <w:t>22,541,858</w:t>
            </w:r>
          </w:p>
        </w:tc>
        <w:tc>
          <w:tcPr>
            <w:tcW w:w="775" w:type="pct"/>
            <w:shd w:val="clear" w:color="auto" w:fill="auto"/>
            <w:noWrap/>
            <w:vAlign w:val="bottom"/>
          </w:tcPr>
          <w:p w14:paraId="5AA9CFD0" w14:textId="02AFBDEF" w:rsidR="00ED11FA" w:rsidRPr="00EB1584" w:rsidRDefault="00ED11FA" w:rsidP="00091D20">
            <w:pPr>
              <w:tabs>
                <w:tab w:val="decimal" w:pos="968"/>
              </w:tabs>
              <w:spacing w:line="320" w:lineRule="exact"/>
              <w:ind w:right="70"/>
              <w:jc w:val="right"/>
              <w:rPr>
                <w:rFonts w:asciiTheme="majorBidi" w:hAnsiTheme="majorBidi" w:cstheme="majorBidi"/>
                <w:color w:val="000000"/>
                <w:sz w:val="28"/>
                <w:szCs w:val="28"/>
              </w:rPr>
            </w:pPr>
            <w:r w:rsidRPr="003C110D">
              <w:rPr>
                <w:rFonts w:asciiTheme="majorBidi" w:hAnsiTheme="majorBidi" w:cstheme="majorBidi"/>
                <w:sz w:val="28"/>
                <w:szCs w:val="28"/>
              </w:rPr>
              <w:t>32,323,690</w:t>
            </w:r>
          </w:p>
        </w:tc>
      </w:tr>
      <w:tr w:rsidR="00ED11FA" w:rsidRPr="00B76467" w14:paraId="6D4587E1" w14:textId="77777777" w:rsidTr="00E94195">
        <w:trPr>
          <w:trHeight w:val="423"/>
        </w:trPr>
        <w:tc>
          <w:tcPr>
            <w:tcW w:w="1909" w:type="pct"/>
            <w:shd w:val="clear" w:color="auto" w:fill="auto"/>
            <w:noWrap/>
            <w:vAlign w:val="center"/>
            <w:hideMark/>
          </w:tcPr>
          <w:p w14:paraId="023DAABD" w14:textId="5EA070C0" w:rsidR="00ED11FA" w:rsidRPr="00B76467" w:rsidRDefault="00ED11FA" w:rsidP="00ED11FA">
            <w:pPr>
              <w:spacing w:line="320" w:lineRule="exact"/>
              <w:jc w:val="left"/>
              <w:rPr>
                <w:sz w:val="28"/>
                <w:szCs w:val="28"/>
                <w:cs/>
              </w:rPr>
            </w:pPr>
            <w:r>
              <w:rPr>
                <w:sz w:val="28"/>
                <w:szCs w:val="28"/>
              </w:rPr>
              <w:t xml:space="preserve"> </w:t>
            </w:r>
            <w:r w:rsidRPr="00B76467">
              <w:rPr>
                <w:sz w:val="28"/>
                <w:szCs w:val="28"/>
              </w:rPr>
              <w:t>Basic earnings per share (Unit : Baht)</w:t>
            </w:r>
          </w:p>
        </w:tc>
        <w:tc>
          <w:tcPr>
            <w:tcW w:w="771" w:type="pct"/>
            <w:shd w:val="clear" w:color="auto" w:fill="auto"/>
            <w:noWrap/>
            <w:vAlign w:val="bottom"/>
          </w:tcPr>
          <w:p w14:paraId="12CBCA9D" w14:textId="0C72F90C" w:rsidR="00ED11FA" w:rsidRPr="00EB1584" w:rsidRDefault="00ED11FA" w:rsidP="00ED11FA">
            <w:pPr>
              <w:tabs>
                <w:tab w:val="decimal" w:pos="968"/>
              </w:tabs>
              <w:spacing w:line="320" w:lineRule="exact"/>
              <w:ind w:right="70"/>
              <w:jc w:val="right"/>
              <w:rPr>
                <w:rFonts w:asciiTheme="majorBidi" w:hAnsiTheme="majorBidi" w:cstheme="majorBidi"/>
                <w:color w:val="000000"/>
                <w:sz w:val="28"/>
                <w:szCs w:val="28"/>
              </w:rPr>
            </w:pPr>
            <w:r w:rsidRPr="00A776C4">
              <w:rPr>
                <w:rFonts w:asciiTheme="majorBidi" w:hAnsiTheme="majorBidi" w:cstheme="majorBidi"/>
                <w:sz w:val="28"/>
                <w:szCs w:val="28"/>
              </w:rPr>
              <w:t>0.04</w:t>
            </w:r>
          </w:p>
        </w:tc>
        <w:tc>
          <w:tcPr>
            <w:tcW w:w="775" w:type="pct"/>
            <w:shd w:val="clear" w:color="auto" w:fill="auto"/>
            <w:noWrap/>
            <w:vAlign w:val="bottom"/>
          </w:tcPr>
          <w:p w14:paraId="2F28941F" w14:textId="06C71783" w:rsidR="00ED11FA" w:rsidRPr="00EB1584" w:rsidRDefault="00ED11FA" w:rsidP="00091D20">
            <w:pPr>
              <w:tabs>
                <w:tab w:val="decimal" w:pos="968"/>
              </w:tabs>
              <w:spacing w:line="320" w:lineRule="exact"/>
              <w:ind w:right="70"/>
              <w:jc w:val="right"/>
              <w:rPr>
                <w:rFonts w:asciiTheme="majorBidi" w:hAnsiTheme="majorBidi" w:cstheme="majorBidi"/>
                <w:color w:val="000000"/>
                <w:sz w:val="28"/>
                <w:szCs w:val="28"/>
              </w:rPr>
            </w:pPr>
            <w:r w:rsidRPr="00365473">
              <w:rPr>
                <w:rFonts w:asciiTheme="majorBidi" w:hAnsiTheme="majorBidi" w:cstheme="majorBidi"/>
                <w:sz w:val="28"/>
                <w:szCs w:val="28"/>
              </w:rPr>
              <w:t>0.06</w:t>
            </w:r>
          </w:p>
        </w:tc>
        <w:tc>
          <w:tcPr>
            <w:tcW w:w="770" w:type="pct"/>
            <w:shd w:val="clear" w:color="auto" w:fill="auto"/>
            <w:noWrap/>
            <w:vAlign w:val="bottom"/>
          </w:tcPr>
          <w:p w14:paraId="42C744C0" w14:textId="386DBCB9" w:rsidR="00ED11FA" w:rsidRPr="00EB1584" w:rsidRDefault="00ED11FA" w:rsidP="00ED11FA">
            <w:pPr>
              <w:tabs>
                <w:tab w:val="decimal" w:pos="968"/>
              </w:tabs>
              <w:spacing w:line="320" w:lineRule="exact"/>
              <w:ind w:right="70"/>
              <w:jc w:val="right"/>
              <w:rPr>
                <w:rFonts w:asciiTheme="majorBidi" w:hAnsiTheme="majorBidi" w:cstheme="majorBidi"/>
                <w:color w:val="000000"/>
                <w:sz w:val="28"/>
                <w:szCs w:val="28"/>
              </w:rPr>
            </w:pPr>
            <w:r w:rsidRPr="00A776C4">
              <w:rPr>
                <w:rFonts w:asciiTheme="majorBidi" w:hAnsiTheme="majorBidi" w:cstheme="majorBidi"/>
                <w:sz w:val="28"/>
                <w:szCs w:val="28"/>
              </w:rPr>
              <w:t>0.04</w:t>
            </w:r>
          </w:p>
        </w:tc>
        <w:tc>
          <w:tcPr>
            <w:tcW w:w="775" w:type="pct"/>
            <w:shd w:val="clear" w:color="auto" w:fill="auto"/>
            <w:noWrap/>
            <w:vAlign w:val="bottom"/>
          </w:tcPr>
          <w:p w14:paraId="71A54B45" w14:textId="10C9EC9E" w:rsidR="00ED11FA" w:rsidRPr="00EB1584" w:rsidRDefault="00ED11FA" w:rsidP="00091D20">
            <w:pPr>
              <w:tabs>
                <w:tab w:val="decimal" w:pos="968"/>
              </w:tabs>
              <w:spacing w:line="320" w:lineRule="exact"/>
              <w:ind w:right="70"/>
              <w:jc w:val="right"/>
              <w:rPr>
                <w:rFonts w:asciiTheme="majorBidi" w:hAnsiTheme="majorBidi" w:cstheme="majorBidi"/>
                <w:color w:val="000000"/>
                <w:sz w:val="28"/>
                <w:szCs w:val="28"/>
              </w:rPr>
            </w:pPr>
            <w:r w:rsidRPr="00365473">
              <w:rPr>
                <w:rFonts w:asciiTheme="majorBidi" w:hAnsiTheme="majorBidi" w:cstheme="majorBidi"/>
                <w:sz w:val="28"/>
                <w:szCs w:val="28"/>
              </w:rPr>
              <w:t>0.06</w:t>
            </w:r>
          </w:p>
        </w:tc>
      </w:tr>
      <w:tr w:rsidR="00ED11FA" w:rsidRPr="00B76467" w14:paraId="07366185" w14:textId="77777777" w:rsidTr="00B75DC6">
        <w:trPr>
          <w:trHeight w:val="423"/>
        </w:trPr>
        <w:tc>
          <w:tcPr>
            <w:tcW w:w="2680" w:type="pct"/>
            <w:gridSpan w:val="2"/>
            <w:shd w:val="clear" w:color="auto" w:fill="auto"/>
            <w:noWrap/>
            <w:vAlign w:val="center"/>
          </w:tcPr>
          <w:p w14:paraId="2053DE56" w14:textId="0DC7103E" w:rsidR="00ED11FA" w:rsidRDefault="00ED11FA" w:rsidP="00ED11FA">
            <w:pPr>
              <w:tabs>
                <w:tab w:val="decimal" w:pos="826"/>
              </w:tabs>
              <w:jc w:val="left"/>
              <w:rPr>
                <w:rFonts w:asciiTheme="majorBidi" w:hAnsiTheme="majorBidi" w:cstheme="majorBidi"/>
                <w:color w:val="000000"/>
                <w:sz w:val="28"/>
                <w:szCs w:val="28"/>
              </w:rPr>
            </w:pPr>
            <w:r>
              <w:rPr>
                <w:b/>
                <w:bCs/>
                <w:sz w:val="28"/>
                <w:szCs w:val="28"/>
              </w:rPr>
              <w:t xml:space="preserve"> </w:t>
            </w:r>
            <w:r w:rsidRPr="00B76467">
              <w:rPr>
                <w:b/>
                <w:bCs/>
                <w:sz w:val="28"/>
                <w:szCs w:val="28"/>
              </w:rPr>
              <w:t xml:space="preserve">For the </w:t>
            </w:r>
            <w:r>
              <w:rPr>
                <w:b/>
                <w:bCs/>
                <w:sz w:val="28"/>
                <w:szCs w:val="28"/>
              </w:rPr>
              <w:t>nine</w:t>
            </w:r>
            <w:r w:rsidRPr="00B76467">
              <w:rPr>
                <w:b/>
                <w:bCs/>
                <w:sz w:val="28"/>
                <w:szCs w:val="28"/>
              </w:rPr>
              <w:t xml:space="preserve">-month periods ended </w:t>
            </w:r>
            <w:r>
              <w:rPr>
                <w:b/>
                <w:bCs/>
                <w:sz w:val="28"/>
                <w:szCs w:val="28"/>
              </w:rPr>
              <w:t>September</w:t>
            </w:r>
            <w:r w:rsidRPr="00B76467">
              <w:rPr>
                <w:b/>
                <w:bCs/>
                <w:sz w:val="28"/>
                <w:szCs w:val="28"/>
              </w:rPr>
              <w:t xml:space="preserve"> 30,</w:t>
            </w:r>
          </w:p>
        </w:tc>
        <w:tc>
          <w:tcPr>
            <w:tcW w:w="775" w:type="pct"/>
            <w:shd w:val="clear" w:color="auto" w:fill="auto"/>
            <w:noWrap/>
            <w:vAlign w:val="center"/>
          </w:tcPr>
          <w:p w14:paraId="4C854AE1" w14:textId="77777777" w:rsidR="00ED11FA" w:rsidRPr="00EB1584" w:rsidRDefault="00ED11FA" w:rsidP="00ED11FA">
            <w:pPr>
              <w:tabs>
                <w:tab w:val="decimal" w:pos="826"/>
              </w:tabs>
              <w:jc w:val="center"/>
              <w:rPr>
                <w:rFonts w:asciiTheme="majorBidi" w:hAnsiTheme="majorBidi" w:cstheme="majorBidi"/>
                <w:color w:val="000000"/>
                <w:sz w:val="28"/>
                <w:szCs w:val="28"/>
              </w:rPr>
            </w:pPr>
          </w:p>
        </w:tc>
        <w:tc>
          <w:tcPr>
            <w:tcW w:w="770" w:type="pct"/>
            <w:shd w:val="clear" w:color="auto" w:fill="auto"/>
            <w:noWrap/>
            <w:vAlign w:val="bottom"/>
          </w:tcPr>
          <w:p w14:paraId="30967813" w14:textId="77777777" w:rsidR="00ED11FA" w:rsidRPr="00EB1584" w:rsidRDefault="00ED11FA" w:rsidP="00ED11FA">
            <w:pPr>
              <w:tabs>
                <w:tab w:val="decimal" w:pos="968"/>
              </w:tabs>
              <w:spacing w:line="320" w:lineRule="exact"/>
              <w:ind w:right="70"/>
              <w:jc w:val="right"/>
              <w:rPr>
                <w:rFonts w:asciiTheme="majorBidi" w:hAnsiTheme="majorBidi" w:cstheme="majorBidi"/>
                <w:color w:val="000000"/>
                <w:sz w:val="28"/>
                <w:szCs w:val="28"/>
              </w:rPr>
            </w:pPr>
          </w:p>
        </w:tc>
        <w:tc>
          <w:tcPr>
            <w:tcW w:w="775" w:type="pct"/>
            <w:shd w:val="clear" w:color="auto" w:fill="auto"/>
            <w:noWrap/>
            <w:vAlign w:val="center"/>
          </w:tcPr>
          <w:p w14:paraId="17893EAE" w14:textId="77777777" w:rsidR="00ED11FA" w:rsidRPr="00EB1584" w:rsidRDefault="00ED11FA" w:rsidP="00ED11FA">
            <w:pPr>
              <w:tabs>
                <w:tab w:val="decimal" w:pos="826"/>
              </w:tabs>
              <w:jc w:val="center"/>
              <w:rPr>
                <w:rFonts w:asciiTheme="majorBidi" w:hAnsiTheme="majorBidi" w:cstheme="majorBidi"/>
                <w:color w:val="000000"/>
                <w:sz w:val="28"/>
                <w:szCs w:val="28"/>
              </w:rPr>
            </w:pPr>
          </w:p>
        </w:tc>
      </w:tr>
      <w:tr w:rsidR="00ED11FA" w:rsidRPr="00B76467" w14:paraId="45B29381" w14:textId="77777777" w:rsidTr="00B75DC6">
        <w:trPr>
          <w:trHeight w:val="423"/>
        </w:trPr>
        <w:tc>
          <w:tcPr>
            <w:tcW w:w="2680" w:type="pct"/>
            <w:gridSpan w:val="2"/>
            <w:shd w:val="clear" w:color="auto" w:fill="auto"/>
            <w:noWrap/>
            <w:vAlign w:val="center"/>
          </w:tcPr>
          <w:p w14:paraId="28C6C8FB" w14:textId="77777777" w:rsidR="00ED11FA" w:rsidRPr="00B76467" w:rsidRDefault="00ED11FA" w:rsidP="00ED11FA">
            <w:pPr>
              <w:spacing w:line="320" w:lineRule="exact"/>
              <w:jc w:val="left"/>
              <w:rPr>
                <w:b/>
                <w:bCs/>
                <w:sz w:val="28"/>
                <w:szCs w:val="28"/>
              </w:rPr>
            </w:pPr>
            <w:r>
              <w:rPr>
                <w:b/>
                <w:bCs/>
                <w:sz w:val="28"/>
                <w:szCs w:val="28"/>
              </w:rPr>
              <w:t xml:space="preserve"> </w:t>
            </w:r>
            <w:r w:rsidRPr="00B76467">
              <w:rPr>
                <w:b/>
                <w:bCs/>
                <w:sz w:val="28"/>
                <w:szCs w:val="28"/>
              </w:rPr>
              <w:t>Weighted average number of ordinary shares</w:t>
            </w:r>
          </w:p>
          <w:p w14:paraId="2798B18C" w14:textId="6D191056" w:rsidR="00ED11FA" w:rsidRDefault="00ED11FA" w:rsidP="00ED11FA">
            <w:pPr>
              <w:tabs>
                <w:tab w:val="decimal" w:pos="826"/>
              </w:tabs>
              <w:jc w:val="left"/>
              <w:rPr>
                <w:rFonts w:asciiTheme="majorBidi" w:hAnsiTheme="majorBidi" w:cstheme="majorBidi"/>
                <w:color w:val="000000"/>
                <w:sz w:val="28"/>
                <w:szCs w:val="28"/>
              </w:rPr>
            </w:pPr>
            <w:r w:rsidRPr="00B76467">
              <w:rPr>
                <w:b/>
                <w:bCs/>
                <w:sz w:val="28"/>
                <w:szCs w:val="28"/>
              </w:rPr>
              <w:t xml:space="preserve">   </w:t>
            </w:r>
            <w:r>
              <w:rPr>
                <w:b/>
                <w:bCs/>
                <w:sz w:val="28"/>
                <w:szCs w:val="28"/>
              </w:rPr>
              <w:t xml:space="preserve"> </w:t>
            </w:r>
            <w:r w:rsidRPr="00B76467">
              <w:rPr>
                <w:b/>
                <w:bCs/>
                <w:sz w:val="28"/>
                <w:szCs w:val="28"/>
              </w:rPr>
              <w:t>held by third parties outstanding</w:t>
            </w:r>
            <w:r w:rsidRPr="00B76467">
              <w:rPr>
                <w:b/>
                <w:bCs/>
                <w:sz w:val="28"/>
                <w:szCs w:val="28"/>
                <w:cs/>
              </w:rPr>
              <w:t xml:space="preserve"> (</w:t>
            </w:r>
            <w:r w:rsidRPr="00B76467">
              <w:rPr>
                <w:b/>
                <w:bCs/>
                <w:sz w:val="28"/>
                <w:szCs w:val="28"/>
              </w:rPr>
              <w:t>Unit : Share)</w:t>
            </w:r>
          </w:p>
        </w:tc>
        <w:tc>
          <w:tcPr>
            <w:tcW w:w="775" w:type="pct"/>
            <w:shd w:val="clear" w:color="auto" w:fill="auto"/>
            <w:noWrap/>
            <w:vAlign w:val="center"/>
          </w:tcPr>
          <w:p w14:paraId="27E006E0" w14:textId="77777777" w:rsidR="00ED11FA" w:rsidRPr="00EB1584" w:rsidRDefault="00ED11FA" w:rsidP="00ED11FA">
            <w:pPr>
              <w:tabs>
                <w:tab w:val="decimal" w:pos="826"/>
              </w:tabs>
              <w:jc w:val="center"/>
              <w:rPr>
                <w:rFonts w:asciiTheme="majorBidi" w:hAnsiTheme="majorBidi" w:cstheme="majorBidi"/>
                <w:color w:val="000000"/>
                <w:sz w:val="28"/>
                <w:szCs w:val="28"/>
              </w:rPr>
            </w:pPr>
          </w:p>
        </w:tc>
        <w:tc>
          <w:tcPr>
            <w:tcW w:w="770" w:type="pct"/>
            <w:shd w:val="clear" w:color="auto" w:fill="auto"/>
            <w:noWrap/>
            <w:vAlign w:val="bottom"/>
          </w:tcPr>
          <w:p w14:paraId="58748FFF" w14:textId="77777777" w:rsidR="00ED11FA" w:rsidRPr="00EB1584" w:rsidRDefault="00ED11FA" w:rsidP="00ED11FA">
            <w:pPr>
              <w:tabs>
                <w:tab w:val="decimal" w:pos="968"/>
              </w:tabs>
              <w:spacing w:line="320" w:lineRule="exact"/>
              <w:ind w:right="70"/>
              <w:jc w:val="right"/>
              <w:rPr>
                <w:rFonts w:asciiTheme="majorBidi" w:hAnsiTheme="majorBidi" w:cstheme="majorBidi"/>
                <w:color w:val="000000"/>
                <w:sz w:val="28"/>
                <w:szCs w:val="28"/>
              </w:rPr>
            </w:pPr>
          </w:p>
        </w:tc>
        <w:tc>
          <w:tcPr>
            <w:tcW w:w="775" w:type="pct"/>
            <w:shd w:val="clear" w:color="auto" w:fill="auto"/>
            <w:noWrap/>
            <w:vAlign w:val="center"/>
          </w:tcPr>
          <w:p w14:paraId="0AC51490" w14:textId="77777777" w:rsidR="00ED11FA" w:rsidRPr="00EB1584" w:rsidRDefault="00ED11FA" w:rsidP="00ED11FA">
            <w:pPr>
              <w:tabs>
                <w:tab w:val="decimal" w:pos="826"/>
              </w:tabs>
              <w:jc w:val="center"/>
              <w:rPr>
                <w:rFonts w:asciiTheme="majorBidi" w:hAnsiTheme="majorBidi" w:cstheme="majorBidi"/>
                <w:color w:val="000000"/>
                <w:sz w:val="28"/>
                <w:szCs w:val="28"/>
              </w:rPr>
            </w:pPr>
          </w:p>
        </w:tc>
      </w:tr>
      <w:tr w:rsidR="00ED11FA" w:rsidRPr="00B76467" w14:paraId="76465E37" w14:textId="77777777" w:rsidTr="00B75DC6">
        <w:trPr>
          <w:trHeight w:val="423"/>
        </w:trPr>
        <w:tc>
          <w:tcPr>
            <w:tcW w:w="1909" w:type="pct"/>
            <w:shd w:val="clear" w:color="auto" w:fill="auto"/>
            <w:noWrap/>
            <w:vAlign w:val="bottom"/>
          </w:tcPr>
          <w:p w14:paraId="04C9135D" w14:textId="55E687C9" w:rsidR="00ED11FA" w:rsidRDefault="00ED11FA" w:rsidP="00ED11FA">
            <w:pPr>
              <w:spacing w:line="320" w:lineRule="exact"/>
              <w:jc w:val="left"/>
              <w:rPr>
                <w:sz w:val="28"/>
                <w:szCs w:val="28"/>
              </w:rPr>
            </w:pPr>
            <w:r>
              <w:rPr>
                <w:sz w:val="28"/>
                <w:szCs w:val="28"/>
              </w:rPr>
              <w:t xml:space="preserve"> </w:t>
            </w:r>
            <w:r w:rsidRPr="00B76467">
              <w:rPr>
                <w:sz w:val="28"/>
                <w:szCs w:val="28"/>
              </w:rPr>
              <w:t xml:space="preserve">Number of ordinary shares outstanding </w:t>
            </w:r>
            <w:r>
              <w:rPr>
                <w:sz w:val="28"/>
                <w:szCs w:val="28"/>
                <w:cs/>
              </w:rPr>
              <w:br/>
            </w:r>
            <w:r w:rsidRPr="00B76467">
              <w:rPr>
                <w:sz w:val="28"/>
                <w:szCs w:val="28"/>
              </w:rPr>
              <w:t xml:space="preserve"> </w:t>
            </w:r>
            <w:r>
              <w:rPr>
                <w:sz w:val="28"/>
                <w:szCs w:val="28"/>
              </w:rPr>
              <w:t xml:space="preserve"> </w:t>
            </w:r>
            <w:r w:rsidRPr="00B76467">
              <w:rPr>
                <w:sz w:val="28"/>
                <w:szCs w:val="28"/>
              </w:rPr>
              <w:t xml:space="preserve">  at the beginning of period</w:t>
            </w:r>
            <w:r w:rsidRPr="00B76467">
              <w:rPr>
                <w:b/>
                <w:bCs/>
                <w:sz w:val="28"/>
                <w:szCs w:val="28"/>
                <w:cs/>
              </w:rPr>
              <w:t xml:space="preserve"> </w:t>
            </w:r>
          </w:p>
        </w:tc>
        <w:tc>
          <w:tcPr>
            <w:tcW w:w="771" w:type="pct"/>
            <w:shd w:val="clear" w:color="auto" w:fill="auto"/>
            <w:noWrap/>
            <w:vAlign w:val="bottom"/>
          </w:tcPr>
          <w:p w14:paraId="30F89C18" w14:textId="577365FB" w:rsidR="00ED11FA" w:rsidRDefault="00ED11FA" w:rsidP="00091D20">
            <w:pPr>
              <w:tabs>
                <w:tab w:val="decimal" w:pos="968"/>
              </w:tabs>
              <w:spacing w:line="320" w:lineRule="exact"/>
              <w:ind w:right="70"/>
              <w:jc w:val="right"/>
              <w:rPr>
                <w:rFonts w:asciiTheme="majorBidi" w:hAnsiTheme="majorBidi" w:cstheme="majorBidi"/>
                <w:color w:val="000000"/>
                <w:sz w:val="28"/>
                <w:szCs w:val="28"/>
              </w:rPr>
            </w:pPr>
            <w:r w:rsidRPr="00A776C4">
              <w:rPr>
                <w:rFonts w:asciiTheme="majorBidi" w:hAnsiTheme="majorBidi" w:cstheme="majorBidi"/>
                <w:sz w:val="28"/>
                <w:szCs w:val="28"/>
              </w:rPr>
              <w:t>545,648,300</w:t>
            </w:r>
          </w:p>
        </w:tc>
        <w:tc>
          <w:tcPr>
            <w:tcW w:w="775" w:type="pct"/>
            <w:shd w:val="clear" w:color="auto" w:fill="auto"/>
            <w:noWrap/>
            <w:vAlign w:val="bottom"/>
          </w:tcPr>
          <w:p w14:paraId="4C891F3B" w14:textId="31B0CEE9" w:rsidR="00ED11FA" w:rsidRPr="00EB1584" w:rsidRDefault="00ED11FA" w:rsidP="00091D20">
            <w:pPr>
              <w:tabs>
                <w:tab w:val="decimal" w:pos="968"/>
              </w:tabs>
              <w:spacing w:line="320" w:lineRule="exact"/>
              <w:ind w:right="70"/>
              <w:jc w:val="right"/>
              <w:rPr>
                <w:rFonts w:asciiTheme="majorBidi" w:hAnsiTheme="majorBidi" w:cstheme="majorBidi"/>
                <w:color w:val="000000"/>
                <w:sz w:val="28"/>
                <w:szCs w:val="28"/>
              </w:rPr>
            </w:pPr>
            <w:r w:rsidRPr="00365473">
              <w:rPr>
                <w:rFonts w:asciiTheme="majorBidi" w:hAnsiTheme="majorBidi"/>
                <w:sz w:val="28"/>
                <w:szCs w:val="28"/>
              </w:rPr>
              <w:t>550,000,000</w:t>
            </w:r>
          </w:p>
        </w:tc>
        <w:tc>
          <w:tcPr>
            <w:tcW w:w="770" w:type="pct"/>
            <w:shd w:val="clear" w:color="auto" w:fill="auto"/>
            <w:noWrap/>
            <w:vAlign w:val="bottom"/>
          </w:tcPr>
          <w:p w14:paraId="43800475" w14:textId="4FFDC9C8" w:rsidR="00ED11FA" w:rsidRPr="00EB1584" w:rsidRDefault="00ED11FA" w:rsidP="00ED11FA">
            <w:pPr>
              <w:tabs>
                <w:tab w:val="decimal" w:pos="968"/>
              </w:tabs>
              <w:spacing w:line="320" w:lineRule="exact"/>
              <w:ind w:right="70"/>
              <w:jc w:val="right"/>
              <w:rPr>
                <w:rFonts w:asciiTheme="majorBidi" w:hAnsiTheme="majorBidi" w:cstheme="majorBidi"/>
                <w:color w:val="000000"/>
                <w:sz w:val="28"/>
                <w:szCs w:val="28"/>
              </w:rPr>
            </w:pPr>
            <w:r w:rsidRPr="00A776C4">
              <w:rPr>
                <w:rFonts w:asciiTheme="majorBidi" w:hAnsiTheme="majorBidi" w:cstheme="majorBidi"/>
                <w:sz w:val="28"/>
                <w:szCs w:val="28"/>
              </w:rPr>
              <w:t>545,648,300</w:t>
            </w:r>
          </w:p>
        </w:tc>
        <w:tc>
          <w:tcPr>
            <w:tcW w:w="775" w:type="pct"/>
            <w:shd w:val="clear" w:color="auto" w:fill="auto"/>
            <w:noWrap/>
            <w:vAlign w:val="bottom"/>
          </w:tcPr>
          <w:p w14:paraId="2137D72B" w14:textId="77739574" w:rsidR="00ED11FA" w:rsidRPr="00EB1584" w:rsidRDefault="00ED11FA" w:rsidP="00091D20">
            <w:pPr>
              <w:tabs>
                <w:tab w:val="decimal" w:pos="968"/>
              </w:tabs>
              <w:spacing w:line="320" w:lineRule="exact"/>
              <w:ind w:right="70"/>
              <w:jc w:val="right"/>
              <w:rPr>
                <w:rFonts w:asciiTheme="majorBidi" w:hAnsiTheme="majorBidi" w:cstheme="majorBidi"/>
                <w:color w:val="000000"/>
                <w:sz w:val="28"/>
                <w:szCs w:val="28"/>
              </w:rPr>
            </w:pPr>
            <w:r w:rsidRPr="00365473">
              <w:rPr>
                <w:rFonts w:asciiTheme="majorBidi" w:hAnsiTheme="majorBidi"/>
                <w:sz w:val="28"/>
                <w:szCs w:val="28"/>
              </w:rPr>
              <w:t>550,000,000</w:t>
            </w:r>
          </w:p>
        </w:tc>
      </w:tr>
      <w:tr w:rsidR="00ED11FA" w:rsidRPr="00B76467" w14:paraId="3520CEEB" w14:textId="77777777" w:rsidTr="00B75DC6">
        <w:trPr>
          <w:trHeight w:val="423"/>
        </w:trPr>
        <w:tc>
          <w:tcPr>
            <w:tcW w:w="1909" w:type="pct"/>
            <w:shd w:val="clear" w:color="auto" w:fill="auto"/>
            <w:noWrap/>
            <w:vAlign w:val="center"/>
          </w:tcPr>
          <w:p w14:paraId="3CA13591" w14:textId="1C256013" w:rsidR="00ED11FA" w:rsidRDefault="00ED11FA" w:rsidP="00ED11FA">
            <w:pPr>
              <w:spacing w:line="320" w:lineRule="exact"/>
              <w:jc w:val="left"/>
              <w:rPr>
                <w:sz w:val="28"/>
                <w:szCs w:val="28"/>
              </w:rPr>
            </w:pPr>
            <w:r>
              <w:rPr>
                <w:sz w:val="28"/>
                <w:szCs w:val="28"/>
              </w:rPr>
              <w:t xml:space="preserve"> </w:t>
            </w:r>
            <w:r w:rsidRPr="00B76467">
              <w:rPr>
                <w:sz w:val="28"/>
                <w:szCs w:val="28"/>
              </w:rPr>
              <w:t>Effect of own shares held</w:t>
            </w:r>
          </w:p>
        </w:tc>
        <w:tc>
          <w:tcPr>
            <w:tcW w:w="771" w:type="pct"/>
            <w:shd w:val="clear" w:color="auto" w:fill="auto"/>
            <w:noWrap/>
            <w:vAlign w:val="bottom"/>
          </w:tcPr>
          <w:p w14:paraId="0F90C4F5" w14:textId="3EB61811" w:rsidR="00ED11FA" w:rsidRDefault="00ED11FA" w:rsidP="00986720">
            <w:pPr>
              <w:pBdr>
                <w:bottom w:val="single" w:sz="4" w:space="1" w:color="auto"/>
              </w:pBdr>
              <w:tabs>
                <w:tab w:val="decimal" w:pos="968"/>
              </w:tabs>
              <w:spacing w:line="320" w:lineRule="exact"/>
              <w:ind w:right="70"/>
              <w:jc w:val="right"/>
              <w:rPr>
                <w:rFonts w:asciiTheme="majorBidi" w:hAnsiTheme="majorBidi" w:cstheme="majorBidi"/>
                <w:color w:val="000000"/>
                <w:sz w:val="28"/>
                <w:szCs w:val="28"/>
              </w:rPr>
            </w:pPr>
            <w:r w:rsidRPr="00A776C4">
              <w:rPr>
                <w:rFonts w:asciiTheme="majorBidi" w:hAnsiTheme="majorBidi" w:cstheme="majorBidi"/>
                <w:sz w:val="28"/>
                <w:szCs w:val="28"/>
              </w:rPr>
              <w:t>(15,700,000)</w:t>
            </w:r>
          </w:p>
        </w:tc>
        <w:tc>
          <w:tcPr>
            <w:tcW w:w="775" w:type="pct"/>
            <w:shd w:val="clear" w:color="auto" w:fill="auto"/>
            <w:noWrap/>
            <w:vAlign w:val="bottom"/>
          </w:tcPr>
          <w:p w14:paraId="3FE0B735" w14:textId="4E016B0C" w:rsidR="00ED11FA" w:rsidRPr="00EB1584" w:rsidRDefault="00ED11FA" w:rsidP="00986720">
            <w:pPr>
              <w:pBdr>
                <w:bottom w:val="single" w:sz="4" w:space="1" w:color="auto"/>
              </w:pBdr>
              <w:tabs>
                <w:tab w:val="decimal" w:pos="968"/>
              </w:tabs>
              <w:spacing w:line="320" w:lineRule="exact"/>
              <w:ind w:right="70"/>
              <w:jc w:val="right"/>
              <w:rPr>
                <w:rFonts w:asciiTheme="majorBidi" w:hAnsiTheme="majorBidi" w:cstheme="majorBidi"/>
                <w:color w:val="000000"/>
                <w:sz w:val="28"/>
                <w:szCs w:val="28"/>
              </w:rPr>
            </w:pPr>
            <w:r w:rsidRPr="003C110D">
              <w:rPr>
                <w:rFonts w:asciiTheme="majorBidi" w:hAnsiTheme="majorBidi" w:cstheme="majorBidi"/>
                <w:sz w:val="28"/>
                <w:szCs w:val="28"/>
              </w:rPr>
              <w:t>(10,688,795)</w:t>
            </w:r>
          </w:p>
        </w:tc>
        <w:tc>
          <w:tcPr>
            <w:tcW w:w="770" w:type="pct"/>
            <w:shd w:val="clear" w:color="auto" w:fill="auto"/>
            <w:noWrap/>
            <w:vAlign w:val="bottom"/>
          </w:tcPr>
          <w:p w14:paraId="2AE13BAE" w14:textId="3BD08B14" w:rsidR="00ED11FA" w:rsidRPr="00EB1584" w:rsidRDefault="00ED11FA" w:rsidP="00986720">
            <w:pPr>
              <w:pBdr>
                <w:bottom w:val="single" w:sz="4" w:space="1" w:color="auto"/>
              </w:pBdr>
              <w:tabs>
                <w:tab w:val="decimal" w:pos="968"/>
              </w:tabs>
              <w:spacing w:line="320" w:lineRule="exact"/>
              <w:ind w:right="70"/>
              <w:jc w:val="right"/>
              <w:rPr>
                <w:rFonts w:asciiTheme="majorBidi" w:hAnsiTheme="majorBidi" w:cstheme="majorBidi"/>
                <w:color w:val="000000"/>
                <w:sz w:val="28"/>
                <w:szCs w:val="28"/>
              </w:rPr>
            </w:pPr>
            <w:r w:rsidRPr="00A776C4">
              <w:rPr>
                <w:rFonts w:asciiTheme="majorBidi" w:hAnsiTheme="majorBidi" w:cstheme="majorBidi"/>
                <w:sz w:val="28"/>
                <w:szCs w:val="28"/>
              </w:rPr>
              <w:t>(15,700,000)</w:t>
            </w:r>
          </w:p>
        </w:tc>
        <w:tc>
          <w:tcPr>
            <w:tcW w:w="775" w:type="pct"/>
            <w:shd w:val="clear" w:color="auto" w:fill="auto"/>
            <w:noWrap/>
            <w:vAlign w:val="bottom"/>
          </w:tcPr>
          <w:p w14:paraId="1DBB4A5F" w14:textId="6D9B4783" w:rsidR="00ED11FA" w:rsidRPr="00EB1584" w:rsidRDefault="00ED11FA" w:rsidP="00986720">
            <w:pPr>
              <w:pBdr>
                <w:bottom w:val="single" w:sz="4" w:space="1" w:color="auto"/>
              </w:pBdr>
              <w:tabs>
                <w:tab w:val="decimal" w:pos="968"/>
              </w:tabs>
              <w:spacing w:line="320" w:lineRule="exact"/>
              <w:ind w:right="70"/>
              <w:jc w:val="right"/>
              <w:rPr>
                <w:rFonts w:asciiTheme="majorBidi" w:hAnsiTheme="majorBidi" w:cstheme="majorBidi"/>
                <w:color w:val="000000"/>
                <w:sz w:val="28"/>
                <w:szCs w:val="28"/>
              </w:rPr>
            </w:pPr>
            <w:r w:rsidRPr="003C110D">
              <w:rPr>
                <w:rFonts w:asciiTheme="majorBidi" w:hAnsiTheme="majorBidi" w:cstheme="majorBidi"/>
                <w:sz w:val="28"/>
                <w:szCs w:val="28"/>
              </w:rPr>
              <w:t>(10,688,795)</w:t>
            </w:r>
          </w:p>
        </w:tc>
      </w:tr>
      <w:tr w:rsidR="00ED11FA" w:rsidRPr="00B76467" w14:paraId="319A1442" w14:textId="77777777" w:rsidTr="00B75DC6">
        <w:trPr>
          <w:trHeight w:val="423"/>
        </w:trPr>
        <w:tc>
          <w:tcPr>
            <w:tcW w:w="1909" w:type="pct"/>
            <w:shd w:val="clear" w:color="auto" w:fill="auto"/>
            <w:noWrap/>
            <w:vAlign w:val="center"/>
          </w:tcPr>
          <w:p w14:paraId="2F9403FD" w14:textId="22AC8B99" w:rsidR="00ED11FA" w:rsidRDefault="00ED11FA" w:rsidP="00ED11FA">
            <w:pPr>
              <w:spacing w:line="320" w:lineRule="exact"/>
              <w:jc w:val="left"/>
              <w:rPr>
                <w:sz w:val="28"/>
                <w:szCs w:val="28"/>
              </w:rPr>
            </w:pPr>
            <w:r>
              <w:rPr>
                <w:sz w:val="28"/>
                <w:szCs w:val="28"/>
              </w:rPr>
              <w:t xml:space="preserve"> </w:t>
            </w:r>
            <w:r w:rsidRPr="00B76467">
              <w:rPr>
                <w:sz w:val="28"/>
                <w:szCs w:val="28"/>
              </w:rPr>
              <w:t xml:space="preserve">Number of ordinary shares outstanding </w:t>
            </w:r>
            <w:r>
              <w:rPr>
                <w:sz w:val="28"/>
                <w:szCs w:val="28"/>
                <w:cs/>
              </w:rPr>
              <w:br/>
            </w:r>
            <w:r>
              <w:rPr>
                <w:rFonts w:hint="cs"/>
                <w:sz w:val="28"/>
                <w:szCs w:val="28"/>
                <w:cs/>
              </w:rPr>
              <w:t xml:space="preserve">  </w:t>
            </w:r>
            <w:r>
              <w:rPr>
                <w:sz w:val="28"/>
                <w:szCs w:val="28"/>
              </w:rPr>
              <w:t xml:space="preserve"> </w:t>
            </w:r>
            <w:r>
              <w:rPr>
                <w:rFonts w:hint="cs"/>
                <w:sz w:val="28"/>
                <w:szCs w:val="28"/>
                <w:cs/>
              </w:rPr>
              <w:t xml:space="preserve"> </w:t>
            </w:r>
            <w:r w:rsidRPr="00B76467">
              <w:rPr>
                <w:sz w:val="28"/>
                <w:szCs w:val="28"/>
              </w:rPr>
              <w:t>(basic) at the end of period</w:t>
            </w:r>
          </w:p>
        </w:tc>
        <w:tc>
          <w:tcPr>
            <w:tcW w:w="771" w:type="pct"/>
            <w:shd w:val="clear" w:color="auto" w:fill="auto"/>
            <w:noWrap/>
            <w:vAlign w:val="bottom"/>
          </w:tcPr>
          <w:p w14:paraId="5C69C8D7" w14:textId="75BAE219" w:rsidR="00ED11FA" w:rsidRDefault="00ED11FA" w:rsidP="009B3927">
            <w:pPr>
              <w:pBdr>
                <w:bottom w:val="double" w:sz="4" w:space="1" w:color="auto"/>
              </w:pBdr>
              <w:tabs>
                <w:tab w:val="decimal" w:pos="968"/>
              </w:tabs>
              <w:spacing w:line="320" w:lineRule="exact"/>
              <w:ind w:right="70"/>
              <w:jc w:val="right"/>
              <w:rPr>
                <w:rFonts w:asciiTheme="majorBidi" w:hAnsiTheme="majorBidi" w:cstheme="majorBidi"/>
                <w:color w:val="000000"/>
                <w:sz w:val="28"/>
                <w:szCs w:val="28"/>
              </w:rPr>
            </w:pPr>
            <w:r w:rsidRPr="00A776C4">
              <w:rPr>
                <w:rFonts w:asciiTheme="majorBidi" w:hAnsiTheme="majorBidi" w:cstheme="majorBidi"/>
                <w:sz w:val="28"/>
                <w:szCs w:val="28"/>
              </w:rPr>
              <w:t>529,948,300</w:t>
            </w:r>
          </w:p>
        </w:tc>
        <w:tc>
          <w:tcPr>
            <w:tcW w:w="775" w:type="pct"/>
            <w:shd w:val="clear" w:color="auto" w:fill="auto"/>
            <w:noWrap/>
            <w:vAlign w:val="bottom"/>
          </w:tcPr>
          <w:p w14:paraId="614AC854" w14:textId="728CDDBB" w:rsidR="00ED11FA" w:rsidRPr="00EB1584" w:rsidRDefault="00ED11FA" w:rsidP="009B3927">
            <w:pPr>
              <w:pBdr>
                <w:bottom w:val="double" w:sz="4" w:space="1" w:color="auto"/>
              </w:pBdr>
              <w:tabs>
                <w:tab w:val="decimal" w:pos="968"/>
              </w:tabs>
              <w:spacing w:line="320" w:lineRule="exact"/>
              <w:ind w:right="70"/>
              <w:jc w:val="right"/>
              <w:rPr>
                <w:rFonts w:asciiTheme="majorBidi" w:hAnsiTheme="majorBidi" w:cstheme="majorBidi"/>
                <w:color w:val="000000"/>
                <w:sz w:val="28"/>
                <w:szCs w:val="28"/>
              </w:rPr>
            </w:pPr>
            <w:r w:rsidRPr="003C110D">
              <w:rPr>
                <w:rFonts w:asciiTheme="majorBidi" w:hAnsiTheme="majorBidi" w:cstheme="majorBidi"/>
                <w:sz w:val="28"/>
                <w:szCs w:val="28"/>
              </w:rPr>
              <w:t>539,311,205</w:t>
            </w:r>
          </w:p>
        </w:tc>
        <w:tc>
          <w:tcPr>
            <w:tcW w:w="770" w:type="pct"/>
            <w:shd w:val="clear" w:color="auto" w:fill="auto"/>
            <w:noWrap/>
            <w:vAlign w:val="bottom"/>
          </w:tcPr>
          <w:p w14:paraId="0CF431C2" w14:textId="5FFC41C7" w:rsidR="00ED11FA" w:rsidRPr="00EB1584" w:rsidRDefault="00ED11FA" w:rsidP="009B3927">
            <w:pPr>
              <w:pBdr>
                <w:bottom w:val="double" w:sz="4" w:space="1" w:color="auto"/>
              </w:pBdr>
              <w:tabs>
                <w:tab w:val="decimal" w:pos="968"/>
              </w:tabs>
              <w:spacing w:line="320" w:lineRule="exact"/>
              <w:ind w:right="70"/>
              <w:jc w:val="right"/>
              <w:rPr>
                <w:rFonts w:asciiTheme="majorBidi" w:hAnsiTheme="majorBidi" w:cstheme="majorBidi"/>
                <w:color w:val="000000"/>
                <w:sz w:val="28"/>
                <w:szCs w:val="28"/>
              </w:rPr>
            </w:pPr>
            <w:r w:rsidRPr="00A776C4">
              <w:rPr>
                <w:rFonts w:asciiTheme="majorBidi" w:hAnsiTheme="majorBidi" w:cstheme="majorBidi"/>
                <w:sz w:val="28"/>
                <w:szCs w:val="28"/>
              </w:rPr>
              <w:t>529,948,300</w:t>
            </w:r>
          </w:p>
        </w:tc>
        <w:tc>
          <w:tcPr>
            <w:tcW w:w="775" w:type="pct"/>
            <w:shd w:val="clear" w:color="auto" w:fill="auto"/>
            <w:noWrap/>
            <w:vAlign w:val="bottom"/>
          </w:tcPr>
          <w:p w14:paraId="0F25A0E4" w14:textId="687C7FA2" w:rsidR="00ED11FA" w:rsidRPr="00EB1584" w:rsidRDefault="00ED11FA" w:rsidP="009B3927">
            <w:pPr>
              <w:pBdr>
                <w:bottom w:val="double" w:sz="4" w:space="1" w:color="auto"/>
              </w:pBdr>
              <w:tabs>
                <w:tab w:val="decimal" w:pos="968"/>
              </w:tabs>
              <w:spacing w:line="320" w:lineRule="exact"/>
              <w:ind w:right="70"/>
              <w:jc w:val="right"/>
              <w:rPr>
                <w:rFonts w:asciiTheme="majorBidi" w:hAnsiTheme="majorBidi" w:cstheme="majorBidi"/>
                <w:color w:val="000000"/>
                <w:sz w:val="28"/>
                <w:szCs w:val="28"/>
              </w:rPr>
            </w:pPr>
            <w:r w:rsidRPr="003C110D">
              <w:rPr>
                <w:rFonts w:asciiTheme="majorBidi" w:hAnsiTheme="majorBidi" w:cstheme="majorBidi"/>
                <w:sz w:val="28"/>
                <w:szCs w:val="28"/>
              </w:rPr>
              <w:t>539,311,205</w:t>
            </w:r>
          </w:p>
        </w:tc>
      </w:tr>
      <w:tr w:rsidR="00ED11FA" w:rsidRPr="00B76467" w14:paraId="07C9FFA2" w14:textId="77777777" w:rsidTr="00B75DC6">
        <w:trPr>
          <w:trHeight w:val="423"/>
        </w:trPr>
        <w:tc>
          <w:tcPr>
            <w:tcW w:w="1909" w:type="pct"/>
            <w:shd w:val="clear" w:color="auto" w:fill="auto"/>
            <w:noWrap/>
            <w:vAlign w:val="center"/>
          </w:tcPr>
          <w:p w14:paraId="1A44F37E" w14:textId="159037D9" w:rsidR="00ED11FA" w:rsidRDefault="00ED11FA" w:rsidP="00ED11FA">
            <w:pPr>
              <w:spacing w:line="320" w:lineRule="exact"/>
              <w:jc w:val="left"/>
              <w:rPr>
                <w:sz w:val="28"/>
                <w:szCs w:val="28"/>
              </w:rPr>
            </w:pPr>
            <w:r>
              <w:rPr>
                <w:rFonts w:eastAsia="Cordia New"/>
                <w:b/>
                <w:bCs/>
                <w:sz w:val="28"/>
                <w:szCs w:val="28"/>
                <w:lang w:eastAsia="th-TH"/>
              </w:rPr>
              <w:t xml:space="preserve"> </w:t>
            </w:r>
            <w:r w:rsidRPr="00B76467">
              <w:rPr>
                <w:rFonts w:eastAsia="Cordia New"/>
                <w:b/>
                <w:bCs/>
                <w:sz w:val="28"/>
                <w:szCs w:val="28"/>
                <w:lang w:eastAsia="th-TH"/>
              </w:rPr>
              <w:t xml:space="preserve">Net profit for the </w:t>
            </w:r>
            <w:r>
              <w:rPr>
                <w:rFonts w:eastAsia="Cordia New"/>
                <w:b/>
                <w:bCs/>
                <w:sz w:val="28"/>
                <w:szCs w:val="28"/>
                <w:lang w:eastAsia="th-TH"/>
              </w:rPr>
              <w:t>nine</w:t>
            </w:r>
            <w:r w:rsidRPr="00B76467">
              <w:rPr>
                <w:rFonts w:eastAsia="Cordia New"/>
                <w:b/>
                <w:bCs/>
                <w:sz w:val="28"/>
                <w:szCs w:val="28"/>
                <w:lang w:eastAsia="th-TH"/>
              </w:rPr>
              <w:t>-month</w:t>
            </w:r>
            <w:r w:rsidRPr="00B76467">
              <w:rPr>
                <w:sz w:val="28"/>
                <w:szCs w:val="28"/>
              </w:rPr>
              <w:t xml:space="preserve"> </w:t>
            </w:r>
            <w:r w:rsidRPr="00B76467">
              <w:rPr>
                <w:rFonts w:eastAsia="Cordia New"/>
                <w:b/>
                <w:bCs/>
                <w:sz w:val="28"/>
                <w:szCs w:val="28"/>
                <w:lang w:eastAsia="th-TH"/>
              </w:rPr>
              <w:t>period</w:t>
            </w:r>
            <w:r>
              <w:rPr>
                <w:rFonts w:eastAsia="Cordia New" w:hint="cs"/>
                <w:b/>
                <w:bCs/>
                <w:sz w:val="28"/>
                <w:szCs w:val="28"/>
                <w:cs/>
                <w:lang w:eastAsia="th-TH"/>
              </w:rPr>
              <w:t xml:space="preserve"> </w:t>
            </w:r>
            <w:r>
              <w:rPr>
                <w:rFonts w:eastAsia="Cordia New"/>
                <w:b/>
                <w:bCs/>
                <w:sz w:val="28"/>
                <w:szCs w:val="28"/>
                <w:cs/>
                <w:lang w:eastAsia="th-TH"/>
              </w:rPr>
              <w:br/>
            </w:r>
            <w:r>
              <w:rPr>
                <w:rFonts w:eastAsia="Cordia New" w:hint="cs"/>
                <w:b/>
                <w:bCs/>
                <w:sz w:val="28"/>
                <w:szCs w:val="28"/>
                <w:cs/>
                <w:lang w:eastAsia="th-TH"/>
              </w:rPr>
              <w:t xml:space="preserve"> </w:t>
            </w:r>
            <w:r>
              <w:rPr>
                <w:rFonts w:eastAsia="Cordia New"/>
                <w:b/>
                <w:bCs/>
                <w:sz w:val="28"/>
                <w:szCs w:val="28"/>
                <w:lang w:eastAsia="th-TH"/>
              </w:rPr>
              <w:t xml:space="preserve"> </w:t>
            </w:r>
            <w:r>
              <w:rPr>
                <w:rFonts w:eastAsia="Cordia New" w:hint="cs"/>
                <w:b/>
                <w:bCs/>
                <w:sz w:val="28"/>
                <w:szCs w:val="28"/>
                <w:cs/>
                <w:lang w:eastAsia="th-TH"/>
              </w:rPr>
              <w:t xml:space="preserve">  </w:t>
            </w:r>
            <w:r w:rsidRPr="002648B7">
              <w:rPr>
                <w:b/>
                <w:bCs/>
                <w:sz w:val="28"/>
                <w:szCs w:val="28"/>
              </w:rPr>
              <w:t>(Unit : Baht)</w:t>
            </w:r>
          </w:p>
        </w:tc>
        <w:tc>
          <w:tcPr>
            <w:tcW w:w="771" w:type="pct"/>
            <w:shd w:val="clear" w:color="auto" w:fill="auto"/>
            <w:noWrap/>
            <w:vAlign w:val="bottom"/>
          </w:tcPr>
          <w:p w14:paraId="623DD85A" w14:textId="77777777" w:rsidR="00ED11FA" w:rsidRDefault="00ED11FA" w:rsidP="00ED11FA">
            <w:pPr>
              <w:tabs>
                <w:tab w:val="decimal" w:pos="826"/>
              </w:tabs>
              <w:jc w:val="center"/>
              <w:rPr>
                <w:rFonts w:asciiTheme="majorBidi" w:hAnsiTheme="majorBidi" w:cstheme="majorBidi"/>
                <w:color w:val="000000"/>
                <w:sz w:val="28"/>
                <w:szCs w:val="28"/>
              </w:rPr>
            </w:pPr>
          </w:p>
        </w:tc>
        <w:tc>
          <w:tcPr>
            <w:tcW w:w="775" w:type="pct"/>
            <w:shd w:val="clear" w:color="auto" w:fill="auto"/>
            <w:noWrap/>
            <w:vAlign w:val="bottom"/>
          </w:tcPr>
          <w:p w14:paraId="79A1DBA5" w14:textId="77777777" w:rsidR="00ED11FA" w:rsidRPr="00EB1584" w:rsidRDefault="00ED11FA" w:rsidP="00ED11FA">
            <w:pPr>
              <w:tabs>
                <w:tab w:val="decimal" w:pos="826"/>
              </w:tabs>
              <w:jc w:val="center"/>
              <w:rPr>
                <w:rFonts w:asciiTheme="majorBidi" w:hAnsiTheme="majorBidi" w:cstheme="majorBidi"/>
                <w:color w:val="000000"/>
                <w:sz w:val="28"/>
                <w:szCs w:val="28"/>
              </w:rPr>
            </w:pPr>
          </w:p>
        </w:tc>
        <w:tc>
          <w:tcPr>
            <w:tcW w:w="770" w:type="pct"/>
            <w:shd w:val="clear" w:color="auto" w:fill="auto"/>
            <w:noWrap/>
            <w:vAlign w:val="bottom"/>
          </w:tcPr>
          <w:p w14:paraId="517438CF" w14:textId="77777777" w:rsidR="00ED11FA" w:rsidRPr="00EB1584" w:rsidRDefault="00ED11FA" w:rsidP="00ED11FA">
            <w:pPr>
              <w:tabs>
                <w:tab w:val="decimal" w:pos="968"/>
              </w:tabs>
              <w:spacing w:line="320" w:lineRule="exact"/>
              <w:ind w:right="70"/>
              <w:jc w:val="right"/>
              <w:rPr>
                <w:rFonts w:asciiTheme="majorBidi" w:hAnsiTheme="majorBidi" w:cstheme="majorBidi"/>
                <w:color w:val="000000"/>
                <w:sz w:val="28"/>
                <w:szCs w:val="28"/>
              </w:rPr>
            </w:pPr>
          </w:p>
        </w:tc>
        <w:tc>
          <w:tcPr>
            <w:tcW w:w="775" w:type="pct"/>
            <w:shd w:val="clear" w:color="auto" w:fill="auto"/>
            <w:noWrap/>
            <w:vAlign w:val="bottom"/>
          </w:tcPr>
          <w:p w14:paraId="72B43E61" w14:textId="77777777" w:rsidR="00ED11FA" w:rsidRPr="00EB1584" w:rsidRDefault="00ED11FA" w:rsidP="00ED11FA">
            <w:pPr>
              <w:tabs>
                <w:tab w:val="decimal" w:pos="826"/>
              </w:tabs>
              <w:jc w:val="center"/>
              <w:rPr>
                <w:rFonts w:asciiTheme="majorBidi" w:hAnsiTheme="majorBidi" w:cstheme="majorBidi"/>
                <w:color w:val="000000"/>
                <w:sz w:val="28"/>
                <w:szCs w:val="28"/>
              </w:rPr>
            </w:pPr>
          </w:p>
        </w:tc>
      </w:tr>
      <w:tr w:rsidR="00ED11FA" w:rsidRPr="00B76467" w14:paraId="37E6D022" w14:textId="77777777" w:rsidTr="00E94195">
        <w:trPr>
          <w:trHeight w:val="423"/>
        </w:trPr>
        <w:tc>
          <w:tcPr>
            <w:tcW w:w="1909" w:type="pct"/>
            <w:shd w:val="clear" w:color="auto" w:fill="auto"/>
            <w:noWrap/>
            <w:vAlign w:val="center"/>
          </w:tcPr>
          <w:p w14:paraId="61BACFE7" w14:textId="77777777" w:rsidR="00ED11FA" w:rsidRPr="00B76467" w:rsidRDefault="00ED11FA" w:rsidP="00ED11FA">
            <w:pPr>
              <w:spacing w:line="320" w:lineRule="exact"/>
              <w:jc w:val="left"/>
              <w:rPr>
                <w:sz w:val="28"/>
                <w:szCs w:val="28"/>
              </w:rPr>
            </w:pPr>
            <w:r w:rsidRPr="00B76467">
              <w:rPr>
                <w:sz w:val="28"/>
                <w:szCs w:val="28"/>
              </w:rPr>
              <w:t xml:space="preserve">  </w:t>
            </w:r>
            <w:r>
              <w:rPr>
                <w:sz w:val="28"/>
                <w:szCs w:val="28"/>
              </w:rPr>
              <w:t xml:space="preserve"> </w:t>
            </w:r>
            <w:r w:rsidRPr="00B76467">
              <w:rPr>
                <w:sz w:val="28"/>
                <w:szCs w:val="28"/>
              </w:rPr>
              <w:t xml:space="preserve"> Attributable to equity holders of </w:t>
            </w:r>
          </w:p>
          <w:p w14:paraId="6260A3BC" w14:textId="56C6B77E" w:rsidR="00ED11FA" w:rsidRDefault="00ED11FA" w:rsidP="00ED11FA">
            <w:pPr>
              <w:spacing w:line="320" w:lineRule="exact"/>
              <w:jc w:val="left"/>
              <w:rPr>
                <w:sz w:val="28"/>
                <w:szCs w:val="28"/>
              </w:rPr>
            </w:pPr>
            <w:r w:rsidRPr="00B76467">
              <w:rPr>
                <w:sz w:val="28"/>
                <w:szCs w:val="28"/>
              </w:rPr>
              <w:t xml:space="preserve">  </w:t>
            </w:r>
            <w:r>
              <w:rPr>
                <w:sz w:val="28"/>
                <w:szCs w:val="28"/>
              </w:rPr>
              <w:t xml:space="preserve"> </w:t>
            </w:r>
            <w:r w:rsidRPr="00B76467">
              <w:rPr>
                <w:sz w:val="28"/>
                <w:szCs w:val="28"/>
              </w:rPr>
              <w:t xml:space="preserve">    the Company </w:t>
            </w:r>
          </w:p>
        </w:tc>
        <w:tc>
          <w:tcPr>
            <w:tcW w:w="771" w:type="pct"/>
            <w:shd w:val="clear" w:color="auto" w:fill="auto"/>
            <w:noWrap/>
            <w:vAlign w:val="bottom"/>
          </w:tcPr>
          <w:p w14:paraId="30764CF2" w14:textId="30176144" w:rsidR="00ED11FA" w:rsidRDefault="00ED11FA" w:rsidP="00091D20">
            <w:pPr>
              <w:tabs>
                <w:tab w:val="decimal" w:pos="968"/>
              </w:tabs>
              <w:spacing w:line="320" w:lineRule="exact"/>
              <w:ind w:right="70"/>
              <w:jc w:val="right"/>
              <w:rPr>
                <w:rFonts w:asciiTheme="majorBidi" w:hAnsiTheme="majorBidi" w:cstheme="majorBidi"/>
                <w:color w:val="000000"/>
                <w:sz w:val="28"/>
                <w:szCs w:val="28"/>
              </w:rPr>
            </w:pPr>
            <w:r w:rsidRPr="00A776C4">
              <w:rPr>
                <w:rFonts w:asciiTheme="majorBidi" w:hAnsiTheme="majorBidi" w:cstheme="majorBidi"/>
                <w:sz w:val="28"/>
                <w:szCs w:val="28"/>
              </w:rPr>
              <w:t>17,059,683</w:t>
            </w:r>
          </w:p>
        </w:tc>
        <w:tc>
          <w:tcPr>
            <w:tcW w:w="775" w:type="pct"/>
            <w:shd w:val="clear" w:color="auto" w:fill="auto"/>
            <w:noWrap/>
            <w:vAlign w:val="bottom"/>
          </w:tcPr>
          <w:p w14:paraId="4572BE19" w14:textId="3FAA0B8D" w:rsidR="00ED11FA" w:rsidRPr="00EB1584" w:rsidRDefault="00ED11FA" w:rsidP="00091D20">
            <w:pPr>
              <w:tabs>
                <w:tab w:val="decimal" w:pos="968"/>
              </w:tabs>
              <w:spacing w:line="320" w:lineRule="exact"/>
              <w:ind w:right="70"/>
              <w:jc w:val="right"/>
              <w:rPr>
                <w:rFonts w:asciiTheme="majorBidi" w:hAnsiTheme="majorBidi" w:cstheme="majorBidi"/>
                <w:color w:val="000000"/>
                <w:sz w:val="28"/>
                <w:szCs w:val="28"/>
              </w:rPr>
            </w:pPr>
            <w:r>
              <w:rPr>
                <w:rFonts w:asciiTheme="majorBidi" w:hAnsiTheme="majorBidi" w:cstheme="majorBidi"/>
                <w:sz w:val="28"/>
                <w:szCs w:val="28"/>
              </w:rPr>
              <w:t>101</w:t>
            </w:r>
            <w:r w:rsidRPr="003C110D">
              <w:rPr>
                <w:rFonts w:asciiTheme="majorBidi" w:hAnsiTheme="majorBidi" w:cstheme="majorBidi"/>
                <w:sz w:val="28"/>
                <w:szCs w:val="28"/>
              </w:rPr>
              <w:t>,</w:t>
            </w:r>
            <w:r>
              <w:rPr>
                <w:rFonts w:asciiTheme="majorBidi" w:hAnsiTheme="majorBidi" w:cstheme="majorBidi"/>
                <w:sz w:val="28"/>
                <w:szCs w:val="28"/>
              </w:rPr>
              <w:t>963</w:t>
            </w:r>
            <w:r w:rsidRPr="003C110D">
              <w:rPr>
                <w:rFonts w:asciiTheme="majorBidi" w:hAnsiTheme="majorBidi" w:cstheme="majorBidi"/>
                <w:sz w:val="28"/>
                <w:szCs w:val="28"/>
              </w:rPr>
              <w:t>,</w:t>
            </w:r>
            <w:r>
              <w:rPr>
                <w:rFonts w:asciiTheme="majorBidi" w:hAnsiTheme="majorBidi" w:cstheme="majorBidi"/>
                <w:sz w:val="28"/>
                <w:szCs w:val="28"/>
              </w:rPr>
              <w:t>568</w:t>
            </w:r>
          </w:p>
        </w:tc>
        <w:tc>
          <w:tcPr>
            <w:tcW w:w="770" w:type="pct"/>
            <w:shd w:val="clear" w:color="auto" w:fill="auto"/>
            <w:noWrap/>
            <w:vAlign w:val="bottom"/>
          </w:tcPr>
          <w:p w14:paraId="5DF3AB48" w14:textId="3CBB4FF3" w:rsidR="00ED11FA" w:rsidRPr="00EB1584" w:rsidRDefault="00ED11FA" w:rsidP="00ED11FA">
            <w:pPr>
              <w:tabs>
                <w:tab w:val="decimal" w:pos="968"/>
              </w:tabs>
              <w:spacing w:line="320" w:lineRule="exact"/>
              <w:ind w:right="70"/>
              <w:jc w:val="right"/>
              <w:rPr>
                <w:rFonts w:asciiTheme="majorBidi" w:hAnsiTheme="majorBidi" w:cstheme="majorBidi"/>
                <w:color w:val="000000"/>
                <w:sz w:val="28"/>
                <w:szCs w:val="28"/>
              </w:rPr>
            </w:pPr>
            <w:r w:rsidRPr="00A776C4">
              <w:rPr>
                <w:rFonts w:asciiTheme="majorBidi" w:hAnsiTheme="majorBidi" w:cstheme="majorBidi"/>
                <w:sz w:val="28"/>
                <w:szCs w:val="28"/>
              </w:rPr>
              <w:t>26,504,049</w:t>
            </w:r>
          </w:p>
        </w:tc>
        <w:tc>
          <w:tcPr>
            <w:tcW w:w="775" w:type="pct"/>
            <w:shd w:val="clear" w:color="auto" w:fill="auto"/>
            <w:noWrap/>
            <w:vAlign w:val="bottom"/>
          </w:tcPr>
          <w:p w14:paraId="67FEE011" w14:textId="3783F3C6" w:rsidR="00ED11FA" w:rsidRPr="00EB1584" w:rsidRDefault="00ED11FA" w:rsidP="00091D20">
            <w:pPr>
              <w:tabs>
                <w:tab w:val="decimal" w:pos="968"/>
              </w:tabs>
              <w:spacing w:line="320" w:lineRule="exact"/>
              <w:ind w:right="70"/>
              <w:jc w:val="right"/>
              <w:rPr>
                <w:rFonts w:asciiTheme="majorBidi" w:hAnsiTheme="majorBidi" w:cstheme="majorBidi"/>
                <w:color w:val="000000"/>
                <w:sz w:val="28"/>
                <w:szCs w:val="28"/>
              </w:rPr>
            </w:pPr>
            <w:r w:rsidRPr="003C110D">
              <w:rPr>
                <w:rFonts w:asciiTheme="majorBidi" w:hAnsiTheme="majorBidi" w:cstheme="majorBidi"/>
                <w:sz w:val="28"/>
                <w:szCs w:val="28"/>
              </w:rPr>
              <w:t>101,059,457</w:t>
            </w:r>
          </w:p>
        </w:tc>
      </w:tr>
      <w:tr w:rsidR="00ED11FA" w:rsidRPr="00B76467" w14:paraId="6C6AB348" w14:textId="77777777" w:rsidTr="00091D20">
        <w:trPr>
          <w:trHeight w:val="423"/>
        </w:trPr>
        <w:tc>
          <w:tcPr>
            <w:tcW w:w="1909" w:type="pct"/>
            <w:shd w:val="clear" w:color="auto" w:fill="auto"/>
            <w:noWrap/>
            <w:vAlign w:val="center"/>
          </w:tcPr>
          <w:p w14:paraId="580001A6" w14:textId="7E72F0B3" w:rsidR="00ED11FA" w:rsidRDefault="00ED11FA" w:rsidP="00ED11FA">
            <w:pPr>
              <w:spacing w:line="320" w:lineRule="exact"/>
              <w:jc w:val="left"/>
              <w:rPr>
                <w:sz w:val="28"/>
                <w:szCs w:val="28"/>
              </w:rPr>
            </w:pPr>
            <w:r>
              <w:rPr>
                <w:sz w:val="28"/>
                <w:szCs w:val="28"/>
              </w:rPr>
              <w:t xml:space="preserve"> </w:t>
            </w:r>
            <w:r w:rsidRPr="00B76467">
              <w:rPr>
                <w:sz w:val="28"/>
                <w:szCs w:val="28"/>
              </w:rPr>
              <w:t>Basic earnings per share (Unit : Baht)</w:t>
            </w:r>
          </w:p>
        </w:tc>
        <w:tc>
          <w:tcPr>
            <w:tcW w:w="771" w:type="pct"/>
            <w:shd w:val="clear" w:color="auto" w:fill="auto"/>
            <w:noWrap/>
            <w:vAlign w:val="bottom"/>
          </w:tcPr>
          <w:p w14:paraId="134C3412" w14:textId="3328745F" w:rsidR="00ED11FA" w:rsidRDefault="00ED11FA" w:rsidP="00091D20">
            <w:pPr>
              <w:tabs>
                <w:tab w:val="decimal" w:pos="826"/>
              </w:tabs>
              <w:jc w:val="center"/>
              <w:rPr>
                <w:rFonts w:asciiTheme="majorBidi" w:hAnsiTheme="majorBidi" w:cstheme="majorBidi"/>
                <w:color w:val="000000"/>
                <w:sz w:val="28"/>
                <w:szCs w:val="28"/>
              </w:rPr>
            </w:pPr>
            <w:r>
              <w:rPr>
                <w:rFonts w:asciiTheme="majorBidi" w:hAnsiTheme="majorBidi" w:cstheme="majorBidi"/>
                <w:color w:val="000000"/>
                <w:sz w:val="28"/>
                <w:szCs w:val="28"/>
              </w:rPr>
              <w:t>0.</w:t>
            </w:r>
            <w:r w:rsidRPr="00091D20">
              <w:rPr>
                <w:rFonts w:asciiTheme="majorBidi" w:hAnsiTheme="majorBidi" w:cstheme="majorBidi"/>
                <w:sz w:val="28"/>
                <w:szCs w:val="28"/>
              </w:rPr>
              <w:t>03</w:t>
            </w:r>
          </w:p>
        </w:tc>
        <w:tc>
          <w:tcPr>
            <w:tcW w:w="775" w:type="pct"/>
            <w:shd w:val="clear" w:color="auto" w:fill="auto"/>
            <w:noWrap/>
            <w:vAlign w:val="bottom"/>
          </w:tcPr>
          <w:p w14:paraId="6D764631" w14:textId="2D90E290" w:rsidR="00ED11FA" w:rsidRPr="00EB1584" w:rsidRDefault="00ED11FA" w:rsidP="00ED11FA">
            <w:pPr>
              <w:tabs>
                <w:tab w:val="decimal" w:pos="826"/>
              </w:tabs>
              <w:jc w:val="center"/>
              <w:rPr>
                <w:rFonts w:asciiTheme="majorBidi" w:hAnsiTheme="majorBidi" w:cstheme="majorBidi"/>
                <w:color w:val="000000"/>
                <w:sz w:val="28"/>
                <w:szCs w:val="28"/>
              </w:rPr>
            </w:pPr>
            <w:r w:rsidRPr="003C110D">
              <w:rPr>
                <w:rFonts w:asciiTheme="majorBidi" w:hAnsiTheme="majorBidi" w:cstheme="majorBidi"/>
                <w:sz w:val="28"/>
                <w:szCs w:val="28"/>
              </w:rPr>
              <w:t>0.19</w:t>
            </w:r>
          </w:p>
        </w:tc>
        <w:tc>
          <w:tcPr>
            <w:tcW w:w="770" w:type="pct"/>
            <w:shd w:val="clear" w:color="auto" w:fill="auto"/>
            <w:noWrap/>
            <w:vAlign w:val="bottom"/>
          </w:tcPr>
          <w:p w14:paraId="6D6FB3B8" w14:textId="1BC4064B" w:rsidR="00ED11FA" w:rsidRPr="00EB1584" w:rsidRDefault="00ED11FA" w:rsidP="00091D20">
            <w:pPr>
              <w:tabs>
                <w:tab w:val="decimal" w:pos="826"/>
              </w:tabs>
              <w:jc w:val="center"/>
              <w:rPr>
                <w:rFonts w:asciiTheme="majorBidi" w:hAnsiTheme="majorBidi" w:cstheme="majorBidi"/>
                <w:color w:val="000000"/>
                <w:sz w:val="28"/>
                <w:szCs w:val="28"/>
              </w:rPr>
            </w:pPr>
            <w:r>
              <w:rPr>
                <w:rFonts w:asciiTheme="majorBidi" w:hAnsiTheme="majorBidi" w:cstheme="majorBidi"/>
                <w:color w:val="000000"/>
                <w:sz w:val="28"/>
                <w:szCs w:val="28"/>
              </w:rPr>
              <w:t>0.05</w:t>
            </w:r>
          </w:p>
        </w:tc>
        <w:tc>
          <w:tcPr>
            <w:tcW w:w="775" w:type="pct"/>
            <w:shd w:val="clear" w:color="auto" w:fill="auto"/>
            <w:noWrap/>
            <w:vAlign w:val="bottom"/>
          </w:tcPr>
          <w:p w14:paraId="714E85AA" w14:textId="632382F9" w:rsidR="00ED11FA" w:rsidRPr="00EB1584" w:rsidRDefault="00ED11FA" w:rsidP="00ED11FA">
            <w:pPr>
              <w:tabs>
                <w:tab w:val="decimal" w:pos="826"/>
              </w:tabs>
              <w:jc w:val="center"/>
              <w:rPr>
                <w:rFonts w:asciiTheme="majorBidi" w:hAnsiTheme="majorBidi" w:cstheme="majorBidi"/>
                <w:color w:val="000000"/>
                <w:sz w:val="28"/>
                <w:szCs w:val="28"/>
              </w:rPr>
            </w:pPr>
            <w:r w:rsidRPr="003C110D">
              <w:rPr>
                <w:rFonts w:asciiTheme="majorBidi" w:hAnsiTheme="majorBidi" w:cstheme="majorBidi"/>
                <w:sz w:val="28"/>
                <w:szCs w:val="28"/>
              </w:rPr>
              <w:t>0.19</w:t>
            </w:r>
          </w:p>
        </w:tc>
      </w:tr>
    </w:tbl>
    <w:p w14:paraId="313AA14A" w14:textId="06D744C0" w:rsidR="00BB2CCD" w:rsidRDefault="008B5351" w:rsidP="008B5351">
      <w:pPr>
        <w:numPr>
          <w:ilvl w:val="0"/>
          <w:numId w:val="1"/>
        </w:numPr>
        <w:spacing w:before="240"/>
        <w:ind w:hanging="562"/>
        <w:rPr>
          <w:rFonts w:asciiTheme="majorBidi" w:hAnsiTheme="majorBidi" w:cstheme="majorBidi"/>
          <w:b/>
          <w:bCs/>
          <w:sz w:val="28"/>
          <w:szCs w:val="28"/>
        </w:rPr>
      </w:pPr>
      <w:r>
        <w:rPr>
          <w:rFonts w:asciiTheme="majorBidi" w:hAnsiTheme="majorBidi" w:cstheme="majorBidi"/>
          <w:b/>
          <w:bCs/>
          <w:sz w:val="28"/>
          <w:szCs w:val="28"/>
        </w:rPr>
        <w:t>DIVIDEND</w:t>
      </w:r>
    </w:p>
    <w:p w14:paraId="0F6E493D" w14:textId="31E0EA23" w:rsidR="008B5351" w:rsidRPr="008B5351" w:rsidRDefault="008B5351" w:rsidP="00ED11FA">
      <w:pPr>
        <w:pStyle w:val="ListParagraph"/>
        <w:spacing w:before="120"/>
        <w:ind w:left="561"/>
        <w:rPr>
          <w:rFonts w:asciiTheme="majorBidi" w:hAnsiTheme="majorBidi" w:cstheme="majorBidi"/>
          <w:sz w:val="28"/>
          <w:szCs w:val="28"/>
        </w:rPr>
      </w:pPr>
      <w:r w:rsidRPr="008B5351">
        <w:rPr>
          <w:rFonts w:asciiTheme="majorBidi" w:hAnsiTheme="majorBidi" w:cstheme="majorBidi"/>
          <w:sz w:val="28"/>
          <w:szCs w:val="28"/>
        </w:rPr>
        <w:t>The Annual General Meeting o</w:t>
      </w:r>
      <w:r>
        <w:rPr>
          <w:rFonts w:asciiTheme="majorBidi" w:hAnsiTheme="majorBidi" w:cstheme="majorBidi"/>
          <w:sz w:val="28"/>
          <w:szCs w:val="28"/>
        </w:rPr>
        <w:t>f Shareholders f</w:t>
      </w:r>
      <w:r w:rsidR="00ED11FA">
        <w:rPr>
          <w:rFonts w:asciiTheme="majorBidi" w:hAnsiTheme="majorBidi" w:cstheme="majorBidi"/>
          <w:sz w:val="28"/>
          <w:szCs w:val="28"/>
        </w:rPr>
        <w:t>or the year 2024 held on April 2</w:t>
      </w:r>
      <w:r w:rsidR="00E25DCD">
        <w:rPr>
          <w:rFonts w:asciiTheme="majorBidi" w:hAnsiTheme="majorBidi" w:cstheme="majorBidi"/>
          <w:sz w:val="28"/>
          <w:szCs w:val="28"/>
        </w:rPr>
        <w:t>5</w:t>
      </w:r>
      <w:r>
        <w:rPr>
          <w:rFonts w:asciiTheme="majorBidi" w:hAnsiTheme="majorBidi" w:cstheme="majorBidi"/>
          <w:sz w:val="28"/>
          <w:szCs w:val="28"/>
        </w:rPr>
        <w:t>, 2024</w:t>
      </w:r>
      <w:r w:rsidRPr="008B5351">
        <w:rPr>
          <w:rFonts w:asciiTheme="majorBidi" w:hAnsiTheme="majorBidi" w:cstheme="majorBidi"/>
          <w:sz w:val="28"/>
          <w:szCs w:val="28"/>
        </w:rPr>
        <w:t xml:space="preserve">, resolved to pay a dividend from its operating result for </w:t>
      </w:r>
      <w:r>
        <w:rPr>
          <w:rFonts w:asciiTheme="majorBidi" w:hAnsiTheme="majorBidi" w:cstheme="majorBidi"/>
          <w:sz w:val="28"/>
          <w:szCs w:val="28"/>
        </w:rPr>
        <w:t>the year ended December 31, 2023</w:t>
      </w:r>
      <w:r w:rsidR="00E25DCD">
        <w:rPr>
          <w:rFonts w:asciiTheme="majorBidi" w:hAnsiTheme="majorBidi" w:cstheme="majorBidi"/>
          <w:sz w:val="28"/>
          <w:szCs w:val="28"/>
        </w:rPr>
        <w:t xml:space="preserve"> at the rate of Baht 0.19 per share, amounting Baht 100.69</w:t>
      </w:r>
      <w:r w:rsidRPr="008B5351">
        <w:rPr>
          <w:rFonts w:asciiTheme="majorBidi" w:hAnsiTheme="majorBidi" w:cstheme="majorBidi"/>
          <w:sz w:val="28"/>
          <w:szCs w:val="28"/>
        </w:rPr>
        <w:t xml:space="preserve"> million. Dividends have been paid</w:t>
      </w:r>
      <w:r w:rsidR="00E25DCD">
        <w:rPr>
          <w:rFonts w:asciiTheme="majorBidi" w:hAnsiTheme="majorBidi" w:cstheme="majorBidi"/>
          <w:sz w:val="28"/>
          <w:szCs w:val="28"/>
        </w:rPr>
        <w:t xml:space="preserve"> to shareholders on May 24, 2024</w:t>
      </w:r>
      <w:r w:rsidRPr="008B5351">
        <w:rPr>
          <w:rFonts w:asciiTheme="majorBidi" w:hAnsiTheme="majorBidi" w:cstheme="majorBidi"/>
          <w:sz w:val="28"/>
          <w:szCs w:val="28"/>
        </w:rPr>
        <w:t>.</w:t>
      </w:r>
    </w:p>
    <w:p w14:paraId="0B753F96" w14:textId="30BDD628" w:rsidR="008B5351" w:rsidRPr="008B5351" w:rsidRDefault="008B5351" w:rsidP="008B5351">
      <w:pPr>
        <w:spacing w:before="120"/>
        <w:ind w:left="561"/>
        <w:rPr>
          <w:rFonts w:asciiTheme="majorBidi" w:hAnsiTheme="majorBidi" w:cstheme="majorBidi"/>
          <w:sz w:val="28"/>
          <w:szCs w:val="28"/>
        </w:rPr>
      </w:pPr>
      <w:r w:rsidRPr="008B5351">
        <w:rPr>
          <w:rFonts w:asciiTheme="majorBidi" w:hAnsiTheme="majorBidi" w:cstheme="majorBidi"/>
          <w:sz w:val="28"/>
          <w:szCs w:val="28"/>
        </w:rPr>
        <w:t>The Annual General Meeting of Shareholders for the year 2023 held on April 27, 2023, resolved to pay a dividend from its operating result for the year ended December 31, 2022 at the rate of Baht 0.18 per share, amounting Baht 97.49 million. Dividends have been paid to shareholders on May 25, 2023.</w:t>
      </w:r>
    </w:p>
    <w:p w14:paraId="3E028D2B" w14:textId="2A4A26EB" w:rsidR="00C32B1D" w:rsidRDefault="00C32B1D" w:rsidP="00C32B1D">
      <w:pPr>
        <w:shd w:val="clear" w:color="auto" w:fill="FFFF00"/>
        <w:spacing w:before="120"/>
        <w:ind w:left="562"/>
        <w:jc w:val="both"/>
        <w:rPr>
          <w:sz w:val="28"/>
          <w:szCs w:val="28"/>
        </w:rPr>
        <w:sectPr w:rsidR="00C32B1D" w:rsidSect="00E709BB">
          <w:footerReference w:type="default" r:id="rId15"/>
          <w:pgSz w:w="11907" w:h="16839" w:code="9"/>
          <w:pgMar w:top="1418" w:right="1418" w:bottom="1418" w:left="1701" w:header="794" w:footer="284" w:gutter="0"/>
          <w:cols w:space="708"/>
          <w:docGrid w:linePitch="435"/>
        </w:sectPr>
      </w:pPr>
    </w:p>
    <w:p w14:paraId="2909C054" w14:textId="77777777" w:rsidR="00CE30AB" w:rsidRPr="00111FE7" w:rsidRDefault="00CE30AB" w:rsidP="00182530">
      <w:pPr>
        <w:numPr>
          <w:ilvl w:val="0"/>
          <w:numId w:val="1"/>
        </w:numPr>
        <w:ind w:left="567" w:hanging="567"/>
        <w:rPr>
          <w:rFonts w:asciiTheme="majorBidi" w:hAnsiTheme="majorBidi" w:cstheme="majorBidi"/>
          <w:b/>
          <w:bCs/>
          <w:sz w:val="28"/>
          <w:szCs w:val="28"/>
        </w:rPr>
      </w:pPr>
      <w:bookmarkStart w:id="575" w:name="_MON_1555245925"/>
      <w:bookmarkStart w:id="576" w:name="_MON_1555250671"/>
      <w:bookmarkStart w:id="577" w:name="_MON_1548227054"/>
      <w:bookmarkEnd w:id="575"/>
      <w:bookmarkEnd w:id="576"/>
      <w:bookmarkEnd w:id="577"/>
      <w:r w:rsidRPr="00111FE7">
        <w:rPr>
          <w:rFonts w:asciiTheme="majorBidi" w:hAnsiTheme="majorBidi" w:cstheme="majorBidi"/>
          <w:b/>
          <w:bCs/>
          <w:sz w:val="28"/>
          <w:szCs w:val="28"/>
        </w:rPr>
        <w:lastRenderedPageBreak/>
        <w:t>BUSINESS SEGMENT INFORMATION</w:t>
      </w:r>
    </w:p>
    <w:p w14:paraId="76243107" w14:textId="7E0807D3" w:rsidR="00CE30AB" w:rsidRPr="00111FE7" w:rsidRDefault="00CE30AB" w:rsidP="00CE30AB">
      <w:pPr>
        <w:spacing w:before="120"/>
        <w:ind w:left="567"/>
        <w:rPr>
          <w:rFonts w:asciiTheme="majorBidi" w:hAnsiTheme="majorBidi" w:cstheme="majorBidi"/>
          <w:spacing w:val="4"/>
          <w:sz w:val="28"/>
          <w:szCs w:val="28"/>
        </w:rPr>
      </w:pPr>
      <w:r w:rsidRPr="00111FE7">
        <w:rPr>
          <w:rFonts w:asciiTheme="majorBidi" w:hAnsiTheme="majorBidi" w:cstheme="majorBidi"/>
          <w:sz w:val="28"/>
          <w:szCs w:val="28"/>
        </w:rPr>
        <w:t>The Group's business segment information are divided into manufacturing, trading, services, and decommissioning of the power plant. The Group's busin</w:t>
      </w:r>
      <w:r w:rsidR="00822920" w:rsidRPr="00111FE7">
        <w:rPr>
          <w:rFonts w:asciiTheme="majorBidi" w:hAnsiTheme="majorBidi" w:cstheme="majorBidi"/>
          <w:sz w:val="28"/>
          <w:szCs w:val="28"/>
        </w:rPr>
        <w:t xml:space="preserve">ess segment information for the </w:t>
      </w:r>
      <w:r w:rsidR="00CA5C84">
        <w:rPr>
          <w:rFonts w:asciiTheme="majorBidi" w:hAnsiTheme="majorBidi" w:cstheme="majorBidi"/>
          <w:sz w:val="28"/>
          <w:szCs w:val="28"/>
        </w:rPr>
        <w:t>nine</w:t>
      </w:r>
      <w:r w:rsidR="007B0884">
        <w:rPr>
          <w:rFonts w:asciiTheme="majorBidi" w:hAnsiTheme="majorBidi" w:cstheme="majorBidi"/>
          <w:sz w:val="28"/>
          <w:szCs w:val="28"/>
        </w:rPr>
        <w:t>-month</w:t>
      </w:r>
      <w:r w:rsidR="00062FF7" w:rsidRPr="00111FE7">
        <w:rPr>
          <w:rFonts w:asciiTheme="majorBidi" w:hAnsiTheme="majorBidi" w:cstheme="majorBidi"/>
          <w:sz w:val="28"/>
          <w:szCs w:val="28"/>
        </w:rPr>
        <w:t xml:space="preserve"> period</w:t>
      </w:r>
      <w:r w:rsidR="00A9272C">
        <w:rPr>
          <w:rFonts w:asciiTheme="majorBidi" w:hAnsiTheme="majorBidi" w:cstheme="majorBidi"/>
          <w:sz w:val="28"/>
          <w:szCs w:val="28"/>
        </w:rPr>
        <w:t>s</w:t>
      </w:r>
      <w:r w:rsidR="00C50B15" w:rsidRPr="00111FE7">
        <w:rPr>
          <w:rFonts w:asciiTheme="majorBidi" w:hAnsiTheme="majorBidi" w:cstheme="majorBidi"/>
          <w:sz w:val="28"/>
          <w:szCs w:val="28"/>
        </w:rPr>
        <w:t xml:space="preserve"> ended </w:t>
      </w:r>
      <w:r w:rsidR="00CA5C84">
        <w:rPr>
          <w:rFonts w:asciiTheme="majorBidi" w:hAnsiTheme="majorBidi" w:cstheme="majorBidi"/>
          <w:sz w:val="28"/>
          <w:szCs w:val="28"/>
        </w:rPr>
        <w:t>September 30</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are as follows:</w:t>
      </w:r>
    </w:p>
    <w:tbl>
      <w:tblPr>
        <w:tblW w:w="13827" w:type="dxa"/>
        <w:tblInd w:w="567" w:type="dxa"/>
        <w:tblLayout w:type="fixed"/>
        <w:tblCellMar>
          <w:left w:w="57" w:type="dxa"/>
          <w:right w:w="57" w:type="dxa"/>
        </w:tblCellMar>
        <w:tblLook w:val="04A0" w:firstRow="1" w:lastRow="0" w:firstColumn="1" w:lastColumn="0" w:noHBand="0" w:noVBand="1"/>
      </w:tblPr>
      <w:tblGrid>
        <w:gridCol w:w="2304"/>
        <w:gridCol w:w="1152"/>
        <w:gridCol w:w="1152"/>
        <w:gridCol w:w="1152"/>
        <w:gridCol w:w="1152"/>
        <w:gridCol w:w="1152"/>
        <w:gridCol w:w="1152"/>
        <w:gridCol w:w="1152"/>
        <w:gridCol w:w="1152"/>
        <w:gridCol w:w="1152"/>
        <w:gridCol w:w="1155"/>
      </w:tblGrid>
      <w:tr w:rsidR="00022CAA" w:rsidRPr="00E4566F" w14:paraId="16907EF5" w14:textId="77777777" w:rsidTr="00757048">
        <w:trPr>
          <w:trHeight w:val="397"/>
        </w:trPr>
        <w:tc>
          <w:tcPr>
            <w:tcW w:w="2304" w:type="dxa"/>
            <w:shd w:val="clear" w:color="auto" w:fill="auto"/>
            <w:noWrap/>
            <w:vAlign w:val="bottom"/>
            <w:hideMark/>
          </w:tcPr>
          <w:p w14:paraId="62479115" w14:textId="77777777" w:rsidR="00022CAA" w:rsidRPr="00E4566F" w:rsidRDefault="00022CAA" w:rsidP="00CE30AB">
            <w:pPr>
              <w:jc w:val="left"/>
              <w:rPr>
                <w:rFonts w:asciiTheme="majorBidi" w:hAnsiTheme="majorBidi" w:cstheme="majorBidi"/>
                <w:sz w:val="28"/>
                <w:szCs w:val="28"/>
              </w:rPr>
            </w:pPr>
          </w:p>
        </w:tc>
        <w:tc>
          <w:tcPr>
            <w:tcW w:w="11523" w:type="dxa"/>
            <w:gridSpan w:val="10"/>
            <w:shd w:val="clear" w:color="auto" w:fill="auto"/>
            <w:noWrap/>
            <w:vAlign w:val="bottom"/>
          </w:tcPr>
          <w:p w14:paraId="3CDA1CD2" w14:textId="5D709238" w:rsidR="00022CAA" w:rsidRPr="00E4566F" w:rsidRDefault="00022CAA" w:rsidP="00CE30AB">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Unit</w:t>
            </w:r>
            <w:r w:rsidR="006402EE">
              <w:rPr>
                <w:rFonts w:asciiTheme="majorBidi" w:hAnsiTheme="majorBidi" w:cstheme="majorBidi"/>
                <w:sz w:val="28"/>
                <w:szCs w:val="28"/>
              </w:rPr>
              <w:t xml:space="preserve"> </w:t>
            </w:r>
            <w:r w:rsidRPr="00E4566F">
              <w:rPr>
                <w:rFonts w:asciiTheme="majorBidi" w:hAnsiTheme="majorBidi" w:cstheme="majorBidi"/>
                <w:sz w:val="28"/>
                <w:szCs w:val="28"/>
              </w:rPr>
              <w:t>: Thousand Baht</w:t>
            </w:r>
          </w:p>
        </w:tc>
      </w:tr>
      <w:tr w:rsidR="00022CAA" w:rsidRPr="00E4566F" w14:paraId="7F4C4460" w14:textId="77777777" w:rsidTr="00757048">
        <w:trPr>
          <w:trHeight w:val="397"/>
        </w:trPr>
        <w:tc>
          <w:tcPr>
            <w:tcW w:w="2304" w:type="dxa"/>
            <w:shd w:val="clear" w:color="auto" w:fill="auto"/>
            <w:noWrap/>
            <w:vAlign w:val="bottom"/>
          </w:tcPr>
          <w:p w14:paraId="5AB1338A" w14:textId="77777777" w:rsidR="00022CAA" w:rsidRPr="00E4566F" w:rsidRDefault="00022CAA" w:rsidP="00CE30AB">
            <w:pPr>
              <w:jc w:val="left"/>
              <w:rPr>
                <w:rFonts w:asciiTheme="majorBidi" w:hAnsiTheme="majorBidi" w:cstheme="majorBidi"/>
                <w:sz w:val="28"/>
                <w:szCs w:val="28"/>
              </w:rPr>
            </w:pPr>
          </w:p>
        </w:tc>
        <w:tc>
          <w:tcPr>
            <w:tcW w:w="11523" w:type="dxa"/>
            <w:gridSpan w:val="10"/>
            <w:shd w:val="clear" w:color="auto" w:fill="auto"/>
            <w:noWrap/>
            <w:vAlign w:val="bottom"/>
          </w:tcPr>
          <w:p w14:paraId="63EFBDAB" w14:textId="595B171E" w:rsidR="00022CAA" w:rsidRPr="00E4566F" w:rsidRDefault="00022CAA" w:rsidP="00CE30AB">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Consolidated financial statements</w:t>
            </w:r>
          </w:p>
        </w:tc>
      </w:tr>
      <w:tr w:rsidR="002E4057" w:rsidRPr="00E4566F" w14:paraId="5349FE5C" w14:textId="77777777" w:rsidTr="00757048">
        <w:trPr>
          <w:trHeight w:val="397"/>
        </w:trPr>
        <w:tc>
          <w:tcPr>
            <w:tcW w:w="2304" w:type="dxa"/>
            <w:shd w:val="clear" w:color="auto" w:fill="auto"/>
            <w:noWrap/>
            <w:vAlign w:val="bottom"/>
          </w:tcPr>
          <w:p w14:paraId="5ECAAA2E" w14:textId="77777777" w:rsidR="002E4057" w:rsidRPr="00E4566F" w:rsidRDefault="002E4057" w:rsidP="00930F8F">
            <w:pPr>
              <w:jc w:val="left"/>
              <w:rPr>
                <w:rFonts w:asciiTheme="majorBidi" w:hAnsiTheme="majorBidi" w:cstheme="majorBidi"/>
                <w:sz w:val="28"/>
                <w:szCs w:val="28"/>
              </w:rPr>
            </w:pPr>
          </w:p>
        </w:tc>
        <w:tc>
          <w:tcPr>
            <w:tcW w:w="2304" w:type="dxa"/>
            <w:gridSpan w:val="2"/>
            <w:shd w:val="clear" w:color="auto" w:fill="auto"/>
            <w:noWrap/>
            <w:vAlign w:val="bottom"/>
          </w:tcPr>
          <w:p w14:paraId="1FEF887F" w14:textId="3DF208F0"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Manufacturing business</w:t>
            </w:r>
          </w:p>
        </w:tc>
        <w:tc>
          <w:tcPr>
            <w:tcW w:w="2304" w:type="dxa"/>
            <w:gridSpan w:val="2"/>
            <w:shd w:val="clear" w:color="auto" w:fill="auto"/>
            <w:noWrap/>
            <w:vAlign w:val="bottom"/>
          </w:tcPr>
          <w:p w14:paraId="43542530" w14:textId="094DA7CC"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Trading business</w:t>
            </w:r>
          </w:p>
        </w:tc>
        <w:tc>
          <w:tcPr>
            <w:tcW w:w="2304" w:type="dxa"/>
            <w:gridSpan w:val="2"/>
            <w:shd w:val="clear" w:color="auto" w:fill="auto"/>
            <w:noWrap/>
            <w:vAlign w:val="bottom"/>
          </w:tcPr>
          <w:p w14:paraId="0E236CFF" w14:textId="032AF0F7"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Services business</w:t>
            </w:r>
          </w:p>
        </w:tc>
        <w:tc>
          <w:tcPr>
            <w:tcW w:w="2304" w:type="dxa"/>
            <w:gridSpan w:val="2"/>
            <w:shd w:val="clear" w:color="auto" w:fill="auto"/>
            <w:vAlign w:val="bottom"/>
          </w:tcPr>
          <w:p w14:paraId="00191BDA" w14:textId="216ADB85"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Decommissioning the power plant business</w:t>
            </w:r>
          </w:p>
        </w:tc>
        <w:tc>
          <w:tcPr>
            <w:tcW w:w="2307" w:type="dxa"/>
            <w:gridSpan w:val="2"/>
            <w:shd w:val="clear" w:color="auto" w:fill="auto"/>
            <w:noWrap/>
            <w:vAlign w:val="bottom"/>
          </w:tcPr>
          <w:p w14:paraId="7E81C405" w14:textId="0F85C04E"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Total</w:t>
            </w:r>
          </w:p>
        </w:tc>
      </w:tr>
      <w:tr w:rsidR="004E36AB" w:rsidRPr="00E4566F" w14:paraId="617A32CE" w14:textId="77777777" w:rsidTr="00757048">
        <w:trPr>
          <w:trHeight w:val="397"/>
        </w:trPr>
        <w:tc>
          <w:tcPr>
            <w:tcW w:w="2304" w:type="dxa"/>
            <w:shd w:val="clear" w:color="auto" w:fill="auto"/>
            <w:noWrap/>
            <w:vAlign w:val="bottom"/>
            <w:hideMark/>
          </w:tcPr>
          <w:p w14:paraId="4063283D" w14:textId="77777777" w:rsidR="004E36AB" w:rsidRPr="00E4566F" w:rsidRDefault="004E36AB" w:rsidP="004E36AB">
            <w:pPr>
              <w:jc w:val="left"/>
              <w:rPr>
                <w:rFonts w:asciiTheme="majorBidi" w:hAnsiTheme="majorBidi" w:cstheme="majorBidi"/>
                <w:sz w:val="28"/>
                <w:szCs w:val="28"/>
              </w:rPr>
            </w:pPr>
          </w:p>
        </w:tc>
        <w:tc>
          <w:tcPr>
            <w:tcW w:w="1152" w:type="dxa"/>
            <w:shd w:val="clear" w:color="auto" w:fill="auto"/>
            <w:noWrap/>
            <w:vAlign w:val="bottom"/>
            <w:hideMark/>
          </w:tcPr>
          <w:p w14:paraId="370B7E95" w14:textId="41B86C36" w:rsidR="004E36AB" w:rsidRPr="00E4566F" w:rsidRDefault="002145C9"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152" w:type="dxa"/>
            <w:shd w:val="clear" w:color="auto" w:fill="auto"/>
            <w:noWrap/>
            <w:vAlign w:val="bottom"/>
            <w:hideMark/>
          </w:tcPr>
          <w:p w14:paraId="4F03EC79" w14:textId="6122E908" w:rsidR="004E36AB" w:rsidRPr="00E4566F" w:rsidRDefault="002145C9"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152" w:type="dxa"/>
            <w:shd w:val="clear" w:color="auto" w:fill="auto"/>
            <w:noWrap/>
            <w:vAlign w:val="bottom"/>
            <w:hideMark/>
          </w:tcPr>
          <w:p w14:paraId="6493CFB2" w14:textId="674B949E" w:rsidR="004E36AB" w:rsidRPr="00E4566F" w:rsidRDefault="002145C9"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152" w:type="dxa"/>
            <w:shd w:val="clear" w:color="auto" w:fill="auto"/>
            <w:noWrap/>
            <w:vAlign w:val="bottom"/>
            <w:hideMark/>
          </w:tcPr>
          <w:p w14:paraId="1593D587" w14:textId="36D7CB22" w:rsidR="004E36AB" w:rsidRPr="00E4566F" w:rsidRDefault="002145C9"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152" w:type="dxa"/>
            <w:shd w:val="clear" w:color="auto" w:fill="auto"/>
            <w:noWrap/>
            <w:vAlign w:val="bottom"/>
            <w:hideMark/>
          </w:tcPr>
          <w:p w14:paraId="63736B2A" w14:textId="6F6DDAFF" w:rsidR="004E36AB" w:rsidRPr="00E4566F" w:rsidRDefault="002145C9"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152" w:type="dxa"/>
            <w:shd w:val="clear" w:color="auto" w:fill="auto"/>
            <w:noWrap/>
            <w:vAlign w:val="bottom"/>
            <w:hideMark/>
          </w:tcPr>
          <w:p w14:paraId="5DE32344" w14:textId="528B029C" w:rsidR="004E36AB" w:rsidRPr="00E4566F" w:rsidRDefault="002145C9"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152" w:type="dxa"/>
            <w:shd w:val="clear" w:color="auto" w:fill="auto"/>
            <w:noWrap/>
            <w:vAlign w:val="bottom"/>
            <w:hideMark/>
          </w:tcPr>
          <w:p w14:paraId="6DCCCEF4" w14:textId="46B7A96C" w:rsidR="004E36AB" w:rsidRPr="00E4566F" w:rsidRDefault="002145C9"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152" w:type="dxa"/>
            <w:shd w:val="clear" w:color="auto" w:fill="auto"/>
            <w:noWrap/>
            <w:vAlign w:val="bottom"/>
            <w:hideMark/>
          </w:tcPr>
          <w:p w14:paraId="652C4C04" w14:textId="7BC1DFDA" w:rsidR="004E36AB" w:rsidRPr="00E4566F" w:rsidRDefault="002145C9"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152" w:type="dxa"/>
            <w:shd w:val="clear" w:color="auto" w:fill="auto"/>
            <w:noWrap/>
            <w:vAlign w:val="bottom"/>
            <w:hideMark/>
          </w:tcPr>
          <w:p w14:paraId="296D11D7" w14:textId="6ED97D6B" w:rsidR="004E36AB" w:rsidRPr="00E4566F" w:rsidRDefault="002145C9"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155" w:type="dxa"/>
            <w:shd w:val="clear" w:color="auto" w:fill="auto"/>
            <w:noWrap/>
            <w:vAlign w:val="bottom"/>
            <w:hideMark/>
          </w:tcPr>
          <w:p w14:paraId="58521EF3" w14:textId="1FADC3DC" w:rsidR="004E36AB" w:rsidRPr="00E4566F" w:rsidRDefault="002145C9"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r>
      <w:tr w:rsidR="00ED11FA" w:rsidRPr="00E4566F" w14:paraId="5BE42C81" w14:textId="77777777" w:rsidTr="00C5559C">
        <w:trPr>
          <w:trHeight w:val="397"/>
        </w:trPr>
        <w:tc>
          <w:tcPr>
            <w:tcW w:w="2304" w:type="dxa"/>
            <w:shd w:val="clear" w:color="auto" w:fill="auto"/>
            <w:noWrap/>
            <w:vAlign w:val="bottom"/>
            <w:hideMark/>
          </w:tcPr>
          <w:p w14:paraId="27FC0392" w14:textId="77777777" w:rsidR="00ED11FA" w:rsidRPr="00E4566F" w:rsidRDefault="00ED11FA" w:rsidP="00ED11FA">
            <w:pPr>
              <w:jc w:val="left"/>
              <w:rPr>
                <w:rFonts w:asciiTheme="majorBidi" w:hAnsiTheme="majorBidi" w:cstheme="majorBidi"/>
                <w:sz w:val="28"/>
                <w:szCs w:val="28"/>
              </w:rPr>
            </w:pPr>
            <w:r w:rsidRPr="00E4566F">
              <w:rPr>
                <w:rFonts w:asciiTheme="majorBidi" w:hAnsiTheme="majorBidi" w:cstheme="majorBidi"/>
                <w:sz w:val="28"/>
                <w:szCs w:val="28"/>
              </w:rPr>
              <w:t>Revenues</w:t>
            </w:r>
          </w:p>
        </w:tc>
        <w:tc>
          <w:tcPr>
            <w:tcW w:w="1152" w:type="dxa"/>
            <w:shd w:val="clear" w:color="auto" w:fill="auto"/>
            <w:noWrap/>
            <w:vAlign w:val="bottom"/>
          </w:tcPr>
          <w:p w14:paraId="0A21BFC0" w14:textId="79AC2882" w:rsidR="00ED11FA" w:rsidRPr="00E4566F" w:rsidRDefault="00ED11FA" w:rsidP="00ED11FA">
            <w:pPr>
              <w:pBdr>
                <w:bottom w:val="single" w:sz="4" w:space="1" w:color="auto"/>
              </w:pBdr>
              <w:tabs>
                <w:tab w:val="decimal" w:pos="616"/>
              </w:tabs>
              <w:jc w:val="right"/>
              <w:rPr>
                <w:rFonts w:asciiTheme="majorBidi" w:hAnsiTheme="majorBidi" w:cstheme="majorBidi"/>
                <w:sz w:val="28"/>
                <w:szCs w:val="28"/>
              </w:rPr>
            </w:pPr>
            <w:r w:rsidRPr="00E608C2">
              <w:rPr>
                <w:rFonts w:asciiTheme="majorBidi" w:hAnsiTheme="majorBidi" w:cstheme="majorBidi"/>
                <w:sz w:val="28"/>
                <w:szCs w:val="28"/>
              </w:rPr>
              <w:t>1,022,393</w:t>
            </w:r>
          </w:p>
        </w:tc>
        <w:tc>
          <w:tcPr>
            <w:tcW w:w="1152" w:type="dxa"/>
            <w:shd w:val="clear" w:color="auto" w:fill="auto"/>
            <w:noWrap/>
            <w:vAlign w:val="bottom"/>
          </w:tcPr>
          <w:p w14:paraId="4BC5D5B5" w14:textId="42C55A5D" w:rsidR="00ED11FA" w:rsidRPr="00E4566F" w:rsidRDefault="00ED11FA" w:rsidP="00ED11FA">
            <w:pPr>
              <w:pBdr>
                <w:bottom w:val="single" w:sz="4" w:space="1" w:color="auto"/>
              </w:pBdr>
              <w:tabs>
                <w:tab w:val="decimal" w:pos="737"/>
              </w:tabs>
              <w:jc w:val="right"/>
              <w:rPr>
                <w:rFonts w:asciiTheme="majorBidi" w:hAnsiTheme="majorBidi" w:cstheme="majorBidi"/>
                <w:sz w:val="28"/>
                <w:szCs w:val="28"/>
              </w:rPr>
            </w:pPr>
            <w:r w:rsidRPr="005D6DD0">
              <w:rPr>
                <w:rFonts w:asciiTheme="majorBidi" w:hAnsiTheme="majorBidi" w:cstheme="majorBidi"/>
                <w:sz w:val="28"/>
                <w:szCs w:val="28"/>
              </w:rPr>
              <w:t>1,442,917</w:t>
            </w:r>
          </w:p>
        </w:tc>
        <w:tc>
          <w:tcPr>
            <w:tcW w:w="1152" w:type="dxa"/>
            <w:shd w:val="clear" w:color="auto" w:fill="auto"/>
            <w:noWrap/>
            <w:vAlign w:val="bottom"/>
          </w:tcPr>
          <w:p w14:paraId="7FA459FD" w14:textId="31ABB6DD" w:rsidR="00ED11FA" w:rsidRPr="00E4566F" w:rsidRDefault="00ED11FA" w:rsidP="00ED11FA">
            <w:pPr>
              <w:pBdr>
                <w:bottom w:val="single" w:sz="4" w:space="1" w:color="auto"/>
              </w:pBdr>
              <w:tabs>
                <w:tab w:val="decimal" w:pos="737"/>
              </w:tabs>
              <w:jc w:val="right"/>
              <w:rPr>
                <w:rFonts w:asciiTheme="majorBidi" w:hAnsiTheme="majorBidi" w:cstheme="majorBidi"/>
                <w:sz w:val="28"/>
                <w:szCs w:val="28"/>
              </w:rPr>
            </w:pPr>
            <w:r w:rsidRPr="00E608C2">
              <w:rPr>
                <w:rFonts w:asciiTheme="majorBidi" w:hAnsiTheme="majorBidi" w:cstheme="majorBidi"/>
                <w:sz w:val="28"/>
                <w:szCs w:val="28"/>
              </w:rPr>
              <w:t>365,340</w:t>
            </w:r>
          </w:p>
        </w:tc>
        <w:tc>
          <w:tcPr>
            <w:tcW w:w="1152" w:type="dxa"/>
            <w:shd w:val="clear" w:color="auto" w:fill="auto"/>
            <w:noWrap/>
            <w:vAlign w:val="bottom"/>
          </w:tcPr>
          <w:p w14:paraId="5F1D4BEC" w14:textId="58BCA9B9" w:rsidR="00ED11FA" w:rsidRPr="00E4566F" w:rsidRDefault="00ED11FA" w:rsidP="00ED11FA">
            <w:pPr>
              <w:pBdr>
                <w:bottom w:val="single" w:sz="4" w:space="1" w:color="auto"/>
              </w:pBdr>
              <w:tabs>
                <w:tab w:val="decimal" w:pos="737"/>
              </w:tabs>
              <w:jc w:val="right"/>
              <w:rPr>
                <w:rFonts w:asciiTheme="majorBidi" w:hAnsiTheme="majorBidi" w:cstheme="majorBidi"/>
                <w:sz w:val="28"/>
                <w:szCs w:val="28"/>
              </w:rPr>
            </w:pPr>
            <w:r w:rsidRPr="005D6DD0">
              <w:rPr>
                <w:rFonts w:asciiTheme="majorBidi" w:hAnsiTheme="majorBidi" w:cstheme="majorBidi"/>
                <w:sz w:val="28"/>
                <w:szCs w:val="28"/>
              </w:rPr>
              <w:t>333,540</w:t>
            </w:r>
          </w:p>
        </w:tc>
        <w:tc>
          <w:tcPr>
            <w:tcW w:w="1152" w:type="dxa"/>
            <w:shd w:val="clear" w:color="auto" w:fill="auto"/>
            <w:noWrap/>
            <w:vAlign w:val="bottom"/>
          </w:tcPr>
          <w:p w14:paraId="01F6973F" w14:textId="0DB1316F" w:rsidR="00ED11FA" w:rsidRPr="00E4566F" w:rsidRDefault="00ED11FA" w:rsidP="00ED11FA">
            <w:pPr>
              <w:pBdr>
                <w:bottom w:val="single" w:sz="4" w:space="1" w:color="auto"/>
              </w:pBdr>
              <w:tabs>
                <w:tab w:val="decimal" w:pos="737"/>
              </w:tabs>
              <w:jc w:val="right"/>
              <w:rPr>
                <w:rFonts w:asciiTheme="majorBidi" w:hAnsiTheme="majorBidi" w:cstheme="majorBidi"/>
                <w:sz w:val="28"/>
                <w:szCs w:val="28"/>
              </w:rPr>
            </w:pPr>
            <w:r w:rsidRPr="00E608C2">
              <w:rPr>
                <w:rFonts w:asciiTheme="majorBidi" w:hAnsiTheme="majorBidi" w:cstheme="majorBidi"/>
                <w:sz w:val="28"/>
                <w:szCs w:val="28"/>
              </w:rPr>
              <w:t>897,280</w:t>
            </w:r>
          </w:p>
        </w:tc>
        <w:tc>
          <w:tcPr>
            <w:tcW w:w="1152" w:type="dxa"/>
            <w:shd w:val="clear" w:color="auto" w:fill="auto"/>
            <w:noWrap/>
            <w:vAlign w:val="bottom"/>
          </w:tcPr>
          <w:p w14:paraId="6C14FEB0" w14:textId="731F1D37" w:rsidR="00ED11FA" w:rsidRPr="00E4566F" w:rsidRDefault="00ED11FA" w:rsidP="00ED11FA">
            <w:pPr>
              <w:pBdr>
                <w:bottom w:val="single" w:sz="4" w:space="1" w:color="auto"/>
              </w:pBdr>
              <w:tabs>
                <w:tab w:val="decimal" w:pos="737"/>
              </w:tabs>
              <w:jc w:val="right"/>
              <w:rPr>
                <w:rFonts w:asciiTheme="majorBidi" w:hAnsiTheme="majorBidi" w:cstheme="majorBidi"/>
                <w:sz w:val="28"/>
                <w:szCs w:val="28"/>
              </w:rPr>
            </w:pPr>
            <w:r w:rsidRPr="005D6DD0">
              <w:rPr>
                <w:rFonts w:asciiTheme="majorBidi" w:hAnsiTheme="majorBidi" w:cstheme="majorBidi"/>
                <w:sz w:val="28"/>
                <w:szCs w:val="28"/>
              </w:rPr>
              <w:t>677,247</w:t>
            </w:r>
          </w:p>
        </w:tc>
        <w:tc>
          <w:tcPr>
            <w:tcW w:w="1152" w:type="dxa"/>
            <w:shd w:val="clear" w:color="auto" w:fill="auto"/>
            <w:noWrap/>
            <w:vAlign w:val="bottom"/>
          </w:tcPr>
          <w:p w14:paraId="7C7B859F" w14:textId="15D95ECA" w:rsidR="00ED11FA" w:rsidRPr="00E4566F" w:rsidRDefault="00ED11FA" w:rsidP="00ED11FA">
            <w:pPr>
              <w:pBdr>
                <w:bottom w:val="single" w:sz="4" w:space="1" w:color="auto"/>
              </w:pBdr>
              <w:tabs>
                <w:tab w:val="decimal" w:pos="737"/>
              </w:tabs>
              <w:jc w:val="center"/>
              <w:rPr>
                <w:rFonts w:asciiTheme="majorBidi" w:hAnsiTheme="majorBidi" w:cstheme="majorBidi"/>
                <w:sz w:val="28"/>
                <w:szCs w:val="28"/>
              </w:rPr>
            </w:pPr>
            <w:r w:rsidRPr="00E608C2">
              <w:rPr>
                <w:rFonts w:asciiTheme="majorBidi" w:hAnsiTheme="majorBidi" w:cstheme="majorBidi"/>
                <w:sz w:val="28"/>
                <w:szCs w:val="28"/>
              </w:rPr>
              <w:t>11,425</w:t>
            </w:r>
          </w:p>
        </w:tc>
        <w:tc>
          <w:tcPr>
            <w:tcW w:w="1152" w:type="dxa"/>
            <w:shd w:val="clear" w:color="auto" w:fill="auto"/>
            <w:noWrap/>
            <w:vAlign w:val="bottom"/>
          </w:tcPr>
          <w:p w14:paraId="29C213E2" w14:textId="20C43769" w:rsidR="00ED11FA" w:rsidRPr="00E4566F" w:rsidRDefault="00ED11FA" w:rsidP="00ED11FA">
            <w:pPr>
              <w:pBdr>
                <w:bottom w:val="single" w:sz="4" w:space="1" w:color="auto"/>
              </w:pBdr>
              <w:tabs>
                <w:tab w:val="decimal" w:pos="737"/>
              </w:tabs>
              <w:jc w:val="center"/>
              <w:rPr>
                <w:rFonts w:asciiTheme="majorBidi" w:hAnsiTheme="majorBidi" w:cstheme="majorBidi"/>
                <w:sz w:val="28"/>
                <w:szCs w:val="28"/>
              </w:rPr>
            </w:pPr>
            <w:r w:rsidRPr="00B80A35">
              <w:rPr>
                <w:rFonts w:asciiTheme="majorBidi" w:hAnsiTheme="majorBidi" w:cstheme="majorBidi"/>
                <w:sz w:val="28"/>
                <w:szCs w:val="28"/>
              </w:rPr>
              <w:t>-</w:t>
            </w:r>
          </w:p>
        </w:tc>
        <w:tc>
          <w:tcPr>
            <w:tcW w:w="1152" w:type="dxa"/>
            <w:shd w:val="clear" w:color="auto" w:fill="auto"/>
            <w:noWrap/>
            <w:vAlign w:val="bottom"/>
          </w:tcPr>
          <w:p w14:paraId="7BACD25F" w14:textId="04BA2694" w:rsidR="00ED11FA" w:rsidRPr="00E4566F" w:rsidRDefault="00665A6A" w:rsidP="00ED11FA">
            <w:pPr>
              <w:pBdr>
                <w:bottom w:val="single" w:sz="4" w:space="1" w:color="auto"/>
              </w:pBdr>
              <w:tabs>
                <w:tab w:val="decimal" w:pos="614"/>
              </w:tabs>
              <w:jc w:val="right"/>
              <w:rPr>
                <w:rFonts w:asciiTheme="majorBidi" w:hAnsiTheme="majorBidi" w:cstheme="majorBidi"/>
                <w:sz w:val="28"/>
                <w:szCs w:val="28"/>
              </w:rPr>
            </w:pPr>
            <w:r>
              <w:rPr>
                <w:rFonts w:asciiTheme="majorBidi" w:hAnsiTheme="majorBidi" w:cstheme="majorBidi"/>
                <w:sz w:val="28"/>
                <w:szCs w:val="28"/>
              </w:rPr>
              <w:t>2,29</w:t>
            </w:r>
            <w:r w:rsidR="00ED11FA">
              <w:rPr>
                <w:rFonts w:asciiTheme="majorBidi" w:hAnsiTheme="majorBidi" w:cstheme="majorBidi"/>
                <w:sz w:val="28"/>
                <w:szCs w:val="28"/>
              </w:rPr>
              <w:t>6,438</w:t>
            </w:r>
          </w:p>
        </w:tc>
        <w:tc>
          <w:tcPr>
            <w:tcW w:w="1155" w:type="dxa"/>
            <w:shd w:val="clear" w:color="auto" w:fill="auto"/>
            <w:noWrap/>
            <w:vAlign w:val="bottom"/>
          </w:tcPr>
          <w:p w14:paraId="300F740F" w14:textId="0BBAF62F" w:rsidR="00ED11FA" w:rsidRPr="00E4566F" w:rsidRDefault="00ED11FA" w:rsidP="00ED11FA">
            <w:pPr>
              <w:pBdr>
                <w:bottom w:val="single" w:sz="4" w:space="1" w:color="auto"/>
              </w:pBdr>
              <w:tabs>
                <w:tab w:val="decimal" w:pos="737"/>
              </w:tabs>
              <w:jc w:val="right"/>
              <w:rPr>
                <w:rFonts w:asciiTheme="majorBidi" w:hAnsiTheme="majorBidi" w:cstheme="majorBidi"/>
                <w:sz w:val="28"/>
                <w:szCs w:val="28"/>
              </w:rPr>
            </w:pPr>
            <w:r w:rsidRPr="005D6DD0">
              <w:rPr>
                <w:rFonts w:asciiTheme="majorBidi" w:hAnsiTheme="majorBidi" w:cstheme="majorBidi"/>
                <w:sz w:val="28"/>
                <w:szCs w:val="28"/>
              </w:rPr>
              <w:t>2,453,704</w:t>
            </w:r>
          </w:p>
        </w:tc>
      </w:tr>
      <w:tr w:rsidR="00ED11FA" w:rsidRPr="00E4566F" w14:paraId="1BF10E27" w14:textId="77777777" w:rsidTr="00C5559C">
        <w:trPr>
          <w:trHeight w:val="397"/>
        </w:trPr>
        <w:tc>
          <w:tcPr>
            <w:tcW w:w="2304" w:type="dxa"/>
            <w:shd w:val="clear" w:color="auto" w:fill="auto"/>
            <w:noWrap/>
            <w:vAlign w:val="bottom"/>
            <w:hideMark/>
          </w:tcPr>
          <w:p w14:paraId="5B8C2E86" w14:textId="274CEB21" w:rsidR="00ED11FA" w:rsidRPr="00E4566F" w:rsidRDefault="00ED11FA" w:rsidP="00ED11FA">
            <w:pPr>
              <w:jc w:val="left"/>
              <w:rPr>
                <w:rFonts w:asciiTheme="majorBidi" w:hAnsiTheme="majorBidi" w:cstheme="majorBidi"/>
                <w:sz w:val="28"/>
                <w:szCs w:val="28"/>
              </w:rPr>
            </w:pPr>
            <w:r>
              <w:rPr>
                <w:rFonts w:asciiTheme="majorBidi" w:hAnsiTheme="majorBidi" w:cstheme="majorBidi"/>
                <w:sz w:val="28"/>
                <w:szCs w:val="28"/>
              </w:rPr>
              <w:t>Gross</w:t>
            </w:r>
            <w:r w:rsidRPr="00E4566F">
              <w:rPr>
                <w:rFonts w:asciiTheme="majorBidi" w:hAnsiTheme="majorBidi" w:cstheme="majorBidi"/>
                <w:sz w:val="28"/>
                <w:szCs w:val="28"/>
              </w:rPr>
              <w:t xml:space="preserve"> profit</w:t>
            </w:r>
          </w:p>
        </w:tc>
        <w:tc>
          <w:tcPr>
            <w:tcW w:w="1152" w:type="dxa"/>
            <w:shd w:val="clear" w:color="auto" w:fill="auto"/>
            <w:noWrap/>
            <w:vAlign w:val="bottom"/>
          </w:tcPr>
          <w:p w14:paraId="2BE1A678" w14:textId="28B9EA13" w:rsidR="00ED11FA" w:rsidRPr="00E4566F" w:rsidRDefault="00ED11FA" w:rsidP="00ED11FA">
            <w:pPr>
              <w:tabs>
                <w:tab w:val="decimal" w:pos="737"/>
              </w:tabs>
              <w:jc w:val="right"/>
              <w:rPr>
                <w:rFonts w:asciiTheme="majorBidi" w:hAnsiTheme="majorBidi" w:cstheme="majorBidi"/>
                <w:sz w:val="28"/>
                <w:szCs w:val="28"/>
                <w:cs/>
              </w:rPr>
            </w:pPr>
            <w:r w:rsidRPr="00E608C2">
              <w:rPr>
                <w:rFonts w:asciiTheme="majorBidi" w:hAnsiTheme="majorBidi" w:cstheme="majorBidi"/>
                <w:sz w:val="28"/>
                <w:szCs w:val="28"/>
              </w:rPr>
              <w:t>179,607</w:t>
            </w:r>
          </w:p>
        </w:tc>
        <w:tc>
          <w:tcPr>
            <w:tcW w:w="1152" w:type="dxa"/>
            <w:shd w:val="clear" w:color="auto" w:fill="auto"/>
            <w:noWrap/>
            <w:vAlign w:val="bottom"/>
          </w:tcPr>
          <w:p w14:paraId="0ABC10A1" w14:textId="14406301" w:rsidR="00ED11FA" w:rsidRPr="00E4566F" w:rsidRDefault="00ED11FA" w:rsidP="00ED11FA">
            <w:pPr>
              <w:tabs>
                <w:tab w:val="decimal" w:pos="737"/>
              </w:tabs>
              <w:jc w:val="right"/>
              <w:rPr>
                <w:rFonts w:asciiTheme="majorBidi" w:hAnsiTheme="majorBidi" w:cstheme="majorBidi"/>
                <w:sz w:val="28"/>
                <w:szCs w:val="28"/>
                <w:cs/>
              </w:rPr>
            </w:pPr>
            <w:r w:rsidRPr="005D6DD0">
              <w:rPr>
                <w:rFonts w:asciiTheme="majorBidi" w:hAnsiTheme="majorBidi" w:cstheme="majorBidi"/>
                <w:sz w:val="28"/>
                <w:szCs w:val="28"/>
              </w:rPr>
              <w:t>264,271</w:t>
            </w:r>
          </w:p>
        </w:tc>
        <w:tc>
          <w:tcPr>
            <w:tcW w:w="1152" w:type="dxa"/>
            <w:shd w:val="clear" w:color="auto" w:fill="auto"/>
            <w:noWrap/>
            <w:vAlign w:val="bottom"/>
          </w:tcPr>
          <w:p w14:paraId="6BD6AB74" w14:textId="2F48DD51" w:rsidR="00ED11FA" w:rsidRPr="00E4566F" w:rsidRDefault="00D26629" w:rsidP="00ED11FA">
            <w:pPr>
              <w:tabs>
                <w:tab w:val="decimal" w:pos="737"/>
              </w:tabs>
              <w:jc w:val="right"/>
              <w:rPr>
                <w:rFonts w:asciiTheme="majorBidi" w:hAnsiTheme="majorBidi" w:cstheme="majorBidi"/>
                <w:sz w:val="28"/>
                <w:szCs w:val="28"/>
              </w:rPr>
            </w:pPr>
            <w:r>
              <w:rPr>
                <w:rFonts w:asciiTheme="majorBidi" w:hAnsiTheme="majorBidi" w:cstheme="majorBidi"/>
                <w:sz w:val="28"/>
                <w:szCs w:val="28"/>
              </w:rPr>
              <w:t>73,180</w:t>
            </w:r>
          </w:p>
        </w:tc>
        <w:tc>
          <w:tcPr>
            <w:tcW w:w="1152" w:type="dxa"/>
            <w:shd w:val="clear" w:color="auto" w:fill="auto"/>
            <w:noWrap/>
            <w:vAlign w:val="bottom"/>
          </w:tcPr>
          <w:p w14:paraId="257C7F79" w14:textId="642918CB" w:rsidR="00ED11FA" w:rsidRPr="00E4566F" w:rsidRDefault="00ED11FA" w:rsidP="00ED11FA">
            <w:pPr>
              <w:tabs>
                <w:tab w:val="decimal" w:pos="737"/>
              </w:tabs>
              <w:jc w:val="right"/>
              <w:rPr>
                <w:rFonts w:asciiTheme="majorBidi" w:hAnsiTheme="majorBidi" w:cstheme="majorBidi"/>
                <w:sz w:val="28"/>
                <w:szCs w:val="28"/>
              </w:rPr>
            </w:pPr>
            <w:r w:rsidRPr="005D6DD0">
              <w:rPr>
                <w:rFonts w:asciiTheme="majorBidi" w:hAnsiTheme="majorBidi" w:cstheme="majorBidi"/>
                <w:sz w:val="28"/>
                <w:szCs w:val="28"/>
              </w:rPr>
              <w:t>78,199</w:t>
            </w:r>
          </w:p>
        </w:tc>
        <w:tc>
          <w:tcPr>
            <w:tcW w:w="1152" w:type="dxa"/>
            <w:shd w:val="clear" w:color="auto" w:fill="auto"/>
            <w:noWrap/>
            <w:vAlign w:val="bottom"/>
          </w:tcPr>
          <w:p w14:paraId="34330206" w14:textId="4B87D8F8" w:rsidR="00ED11FA" w:rsidRPr="00E4566F" w:rsidRDefault="00ED11FA" w:rsidP="00ED11FA">
            <w:pPr>
              <w:tabs>
                <w:tab w:val="decimal" w:pos="737"/>
              </w:tabs>
              <w:jc w:val="right"/>
              <w:rPr>
                <w:rFonts w:asciiTheme="majorBidi" w:hAnsiTheme="majorBidi" w:cstheme="majorBidi"/>
                <w:sz w:val="28"/>
                <w:szCs w:val="28"/>
              </w:rPr>
            </w:pPr>
            <w:r w:rsidRPr="00E608C2">
              <w:rPr>
                <w:rFonts w:asciiTheme="majorBidi" w:hAnsiTheme="majorBidi" w:cstheme="majorBidi"/>
                <w:sz w:val="28"/>
                <w:szCs w:val="28"/>
              </w:rPr>
              <w:t>181,474</w:t>
            </w:r>
          </w:p>
        </w:tc>
        <w:tc>
          <w:tcPr>
            <w:tcW w:w="1152" w:type="dxa"/>
            <w:shd w:val="clear" w:color="auto" w:fill="auto"/>
            <w:noWrap/>
            <w:vAlign w:val="bottom"/>
          </w:tcPr>
          <w:p w14:paraId="23E17B72" w14:textId="2C35ABBC" w:rsidR="00ED11FA" w:rsidRPr="00E4566F" w:rsidRDefault="00ED11FA" w:rsidP="00ED11FA">
            <w:pPr>
              <w:tabs>
                <w:tab w:val="decimal" w:pos="737"/>
              </w:tabs>
              <w:jc w:val="right"/>
              <w:rPr>
                <w:rFonts w:asciiTheme="majorBidi" w:hAnsiTheme="majorBidi" w:cstheme="majorBidi"/>
                <w:sz w:val="28"/>
                <w:szCs w:val="28"/>
              </w:rPr>
            </w:pPr>
            <w:r w:rsidRPr="005D6DD0">
              <w:rPr>
                <w:rFonts w:asciiTheme="majorBidi" w:hAnsiTheme="majorBidi" w:cstheme="majorBidi"/>
                <w:sz w:val="28"/>
                <w:szCs w:val="28"/>
              </w:rPr>
              <w:t>93,947</w:t>
            </w:r>
          </w:p>
        </w:tc>
        <w:tc>
          <w:tcPr>
            <w:tcW w:w="1152" w:type="dxa"/>
            <w:shd w:val="clear" w:color="auto" w:fill="auto"/>
            <w:noWrap/>
            <w:vAlign w:val="bottom"/>
          </w:tcPr>
          <w:p w14:paraId="1C498109" w14:textId="7811DA79" w:rsidR="00ED11FA" w:rsidRPr="00E4566F" w:rsidRDefault="00ED11FA" w:rsidP="00ED11FA">
            <w:pPr>
              <w:tabs>
                <w:tab w:val="decimal" w:pos="737"/>
              </w:tabs>
              <w:jc w:val="center"/>
              <w:rPr>
                <w:rFonts w:asciiTheme="majorBidi" w:hAnsiTheme="majorBidi" w:cstheme="majorBidi"/>
                <w:sz w:val="28"/>
                <w:szCs w:val="28"/>
              </w:rPr>
            </w:pPr>
            <w:r w:rsidRPr="00E608C2">
              <w:rPr>
                <w:rFonts w:asciiTheme="majorBidi" w:hAnsiTheme="majorBidi" w:cstheme="majorBidi"/>
                <w:sz w:val="28"/>
                <w:szCs w:val="28"/>
              </w:rPr>
              <w:t>11,425</w:t>
            </w:r>
          </w:p>
        </w:tc>
        <w:tc>
          <w:tcPr>
            <w:tcW w:w="1152" w:type="dxa"/>
            <w:shd w:val="clear" w:color="auto" w:fill="auto"/>
            <w:noWrap/>
            <w:vAlign w:val="bottom"/>
          </w:tcPr>
          <w:p w14:paraId="4AE7E7B9" w14:textId="2D678606" w:rsidR="00ED11FA" w:rsidRPr="00E4566F" w:rsidRDefault="00ED11FA" w:rsidP="00ED11FA">
            <w:pPr>
              <w:tabs>
                <w:tab w:val="decimal" w:pos="737"/>
              </w:tabs>
              <w:jc w:val="center"/>
              <w:rPr>
                <w:rFonts w:asciiTheme="majorBidi" w:hAnsiTheme="majorBidi" w:cstheme="majorBidi"/>
                <w:sz w:val="28"/>
                <w:szCs w:val="28"/>
              </w:rPr>
            </w:pPr>
            <w:r w:rsidRPr="00B80A35">
              <w:rPr>
                <w:rFonts w:asciiTheme="majorBidi" w:hAnsiTheme="majorBidi" w:cstheme="majorBidi"/>
                <w:sz w:val="28"/>
                <w:szCs w:val="28"/>
              </w:rPr>
              <w:t>-</w:t>
            </w:r>
          </w:p>
        </w:tc>
        <w:tc>
          <w:tcPr>
            <w:tcW w:w="1152" w:type="dxa"/>
            <w:shd w:val="clear" w:color="auto" w:fill="auto"/>
            <w:noWrap/>
            <w:vAlign w:val="bottom"/>
          </w:tcPr>
          <w:p w14:paraId="41C0905B" w14:textId="0597C074" w:rsidR="00ED11FA" w:rsidRPr="00E4566F" w:rsidRDefault="00ED11FA" w:rsidP="00ED11FA">
            <w:pPr>
              <w:tabs>
                <w:tab w:val="decimal" w:pos="737"/>
              </w:tabs>
              <w:jc w:val="right"/>
              <w:rPr>
                <w:rFonts w:asciiTheme="majorBidi" w:hAnsiTheme="majorBidi" w:cstheme="majorBidi"/>
                <w:sz w:val="28"/>
                <w:szCs w:val="28"/>
              </w:rPr>
            </w:pPr>
            <w:r w:rsidRPr="00E608C2">
              <w:rPr>
                <w:rFonts w:asciiTheme="majorBidi" w:hAnsiTheme="majorBidi" w:cstheme="majorBidi"/>
                <w:sz w:val="28"/>
                <w:szCs w:val="28"/>
              </w:rPr>
              <w:t>445,686</w:t>
            </w:r>
          </w:p>
        </w:tc>
        <w:tc>
          <w:tcPr>
            <w:tcW w:w="1155" w:type="dxa"/>
            <w:shd w:val="clear" w:color="auto" w:fill="auto"/>
            <w:noWrap/>
            <w:vAlign w:val="bottom"/>
          </w:tcPr>
          <w:p w14:paraId="136EC7BB" w14:textId="177DB270" w:rsidR="00ED11FA" w:rsidRPr="00E4566F" w:rsidRDefault="00ED11FA" w:rsidP="00ED11FA">
            <w:pPr>
              <w:tabs>
                <w:tab w:val="decimal" w:pos="737"/>
              </w:tabs>
              <w:jc w:val="right"/>
              <w:rPr>
                <w:rFonts w:asciiTheme="majorBidi" w:hAnsiTheme="majorBidi" w:cstheme="majorBidi"/>
                <w:sz w:val="28"/>
                <w:szCs w:val="28"/>
              </w:rPr>
            </w:pPr>
            <w:r w:rsidRPr="005D6DD0">
              <w:rPr>
                <w:rFonts w:asciiTheme="majorBidi" w:hAnsiTheme="majorBidi" w:cstheme="majorBidi"/>
                <w:sz w:val="28"/>
                <w:szCs w:val="28"/>
              </w:rPr>
              <w:t>436,417</w:t>
            </w:r>
          </w:p>
        </w:tc>
      </w:tr>
      <w:tr w:rsidR="00ED11FA" w:rsidRPr="00E4566F" w14:paraId="10691687" w14:textId="77777777" w:rsidTr="00C5559C">
        <w:trPr>
          <w:trHeight w:val="397"/>
        </w:trPr>
        <w:tc>
          <w:tcPr>
            <w:tcW w:w="2304" w:type="dxa"/>
            <w:shd w:val="clear" w:color="auto" w:fill="auto"/>
            <w:noWrap/>
            <w:vAlign w:val="bottom"/>
            <w:hideMark/>
          </w:tcPr>
          <w:p w14:paraId="09B8B102" w14:textId="77777777" w:rsidR="00ED11FA" w:rsidRPr="00E4566F" w:rsidRDefault="00ED11FA" w:rsidP="00ED11FA">
            <w:pPr>
              <w:jc w:val="left"/>
              <w:rPr>
                <w:rFonts w:asciiTheme="majorBidi" w:hAnsiTheme="majorBidi" w:cstheme="majorBidi"/>
                <w:sz w:val="28"/>
                <w:szCs w:val="28"/>
              </w:rPr>
            </w:pPr>
            <w:r w:rsidRPr="00E4566F">
              <w:rPr>
                <w:rFonts w:asciiTheme="majorBidi" w:hAnsiTheme="majorBidi" w:cstheme="majorBidi"/>
                <w:sz w:val="28"/>
                <w:szCs w:val="28"/>
              </w:rPr>
              <w:t>Other income</w:t>
            </w:r>
          </w:p>
        </w:tc>
        <w:tc>
          <w:tcPr>
            <w:tcW w:w="1152" w:type="dxa"/>
            <w:shd w:val="clear" w:color="auto" w:fill="auto"/>
            <w:noWrap/>
            <w:vAlign w:val="bottom"/>
          </w:tcPr>
          <w:p w14:paraId="0D6B4E1B" w14:textId="77777777" w:rsidR="00ED11FA" w:rsidRPr="00E4566F" w:rsidRDefault="00ED11FA" w:rsidP="00ED11FA">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68A01402"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02C8563"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706200D"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1085A95"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887C106"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B04D42D"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034CA9C1"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55A17F0" w14:textId="62B05AE4" w:rsidR="00ED11FA" w:rsidRPr="00E4566F" w:rsidRDefault="00ED11FA" w:rsidP="00ED11FA">
            <w:pPr>
              <w:tabs>
                <w:tab w:val="decimal" w:pos="737"/>
              </w:tabs>
              <w:jc w:val="right"/>
              <w:rPr>
                <w:rFonts w:asciiTheme="majorBidi" w:hAnsiTheme="majorBidi" w:cstheme="majorBidi"/>
                <w:sz w:val="28"/>
                <w:szCs w:val="28"/>
              </w:rPr>
            </w:pPr>
            <w:r w:rsidRPr="00E608C2">
              <w:rPr>
                <w:rFonts w:asciiTheme="majorBidi" w:hAnsiTheme="majorBidi" w:cstheme="majorBidi"/>
                <w:sz w:val="28"/>
                <w:szCs w:val="28"/>
              </w:rPr>
              <w:t>42,446</w:t>
            </w:r>
          </w:p>
        </w:tc>
        <w:tc>
          <w:tcPr>
            <w:tcW w:w="1155" w:type="dxa"/>
            <w:shd w:val="clear" w:color="auto" w:fill="auto"/>
            <w:noWrap/>
            <w:vAlign w:val="bottom"/>
          </w:tcPr>
          <w:p w14:paraId="1C55534B" w14:textId="4E92A390" w:rsidR="00ED11FA" w:rsidRPr="00E4566F" w:rsidRDefault="00ED11FA" w:rsidP="00ED11FA">
            <w:pPr>
              <w:tabs>
                <w:tab w:val="decimal" w:pos="737"/>
              </w:tabs>
              <w:jc w:val="right"/>
              <w:rPr>
                <w:rFonts w:asciiTheme="majorBidi" w:hAnsiTheme="majorBidi" w:cstheme="majorBidi"/>
                <w:sz w:val="28"/>
                <w:szCs w:val="28"/>
              </w:rPr>
            </w:pPr>
            <w:r w:rsidRPr="005D6DD0">
              <w:rPr>
                <w:rFonts w:asciiTheme="majorBidi" w:hAnsiTheme="majorBidi" w:cstheme="majorBidi"/>
                <w:sz w:val="28"/>
                <w:szCs w:val="28"/>
              </w:rPr>
              <w:t>21,016</w:t>
            </w:r>
          </w:p>
        </w:tc>
      </w:tr>
      <w:tr w:rsidR="00ED11FA" w:rsidRPr="00E4566F" w14:paraId="592F68AE" w14:textId="77777777" w:rsidTr="00C5559C">
        <w:trPr>
          <w:trHeight w:val="397"/>
        </w:trPr>
        <w:tc>
          <w:tcPr>
            <w:tcW w:w="2304" w:type="dxa"/>
            <w:shd w:val="clear" w:color="auto" w:fill="auto"/>
            <w:noWrap/>
            <w:vAlign w:val="bottom"/>
            <w:hideMark/>
          </w:tcPr>
          <w:p w14:paraId="2A91E7F3" w14:textId="4F32BF75" w:rsidR="00ED11FA" w:rsidRPr="00E4566F" w:rsidRDefault="00ED11FA" w:rsidP="00ED11FA">
            <w:pPr>
              <w:jc w:val="left"/>
              <w:rPr>
                <w:rFonts w:asciiTheme="majorBidi" w:hAnsiTheme="majorBidi" w:cstheme="majorBidi"/>
                <w:sz w:val="28"/>
                <w:szCs w:val="28"/>
              </w:rPr>
            </w:pPr>
            <w:r w:rsidRPr="00E4566F">
              <w:rPr>
                <w:rFonts w:asciiTheme="majorBidi" w:hAnsiTheme="majorBidi" w:cstheme="majorBidi"/>
                <w:sz w:val="28"/>
                <w:szCs w:val="28"/>
              </w:rPr>
              <w:t>Distribution costs</w:t>
            </w:r>
          </w:p>
        </w:tc>
        <w:tc>
          <w:tcPr>
            <w:tcW w:w="1152" w:type="dxa"/>
            <w:shd w:val="clear" w:color="auto" w:fill="auto"/>
            <w:noWrap/>
            <w:vAlign w:val="bottom"/>
          </w:tcPr>
          <w:p w14:paraId="3A7C23E1" w14:textId="77777777" w:rsidR="00ED11FA" w:rsidRPr="00E4566F" w:rsidRDefault="00ED11FA" w:rsidP="00ED11FA">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477936F8"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03EA5D5"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4E6C98C5"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72DA6D7"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D6667CF"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0CA96B03"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5A7AFA7A"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7C5EA17" w14:textId="24D18A4A" w:rsidR="00ED11FA" w:rsidRPr="00E4566F" w:rsidRDefault="00ED11FA" w:rsidP="00ED11FA">
            <w:pPr>
              <w:tabs>
                <w:tab w:val="decimal" w:pos="737"/>
              </w:tabs>
              <w:jc w:val="right"/>
              <w:rPr>
                <w:rFonts w:asciiTheme="majorBidi" w:hAnsiTheme="majorBidi" w:cstheme="majorBidi"/>
                <w:sz w:val="28"/>
                <w:szCs w:val="28"/>
              </w:rPr>
            </w:pPr>
            <w:r w:rsidRPr="00E608C2">
              <w:rPr>
                <w:rFonts w:asciiTheme="majorBidi" w:hAnsiTheme="majorBidi" w:cstheme="majorBidi"/>
                <w:sz w:val="28"/>
                <w:szCs w:val="28"/>
              </w:rPr>
              <w:t>(177,348)</w:t>
            </w:r>
          </w:p>
        </w:tc>
        <w:tc>
          <w:tcPr>
            <w:tcW w:w="1155" w:type="dxa"/>
            <w:shd w:val="clear" w:color="auto" w:fill="auto"/>
            <w:noWrap/>
            <w:vAlign w:val="bottom"/>
          </w:tcPr>
          <w:p w14:paraId="3EB24C8C" w14:textId="0D810752" w:rsidR="00ED11FA" w:rsidRPr="00E4566F" w:rsidRDefault="00ED11FA" w:rsidP="00ED11FA">
            <w:pPr>
              <w:tabs>
                <w:tab w:val="decimal" w:pos="737"/>
              </w:tabs>
              <w:jc w:val="right"/>
              <w:rPr>
                <w:rFonts w:asciiTheme="majorBidi" w:hAnsiTheme="majorBidi" w:cstheme="majorBidi"/>
                <w:sz w:val="28"/>
                <w:szCs w:val="28"/>
              </w:rPr>
            </w:pPr>
            <w:r w:rsidRPr="005D6DD0">
              <w:rPr>
                <w:rFonts w:asciiTheme="majorBidi" w:hAnsiTheme="majorBidi" w:cstheme="majorBidi"/>
                <w:sz w:val="28"/>
                <w:szCs w:val="28"/>
              </w:rPr>
              <w:t>(182,560)</w:t>
            </w:r>
          </w:p>
        </w:tc>
      </w:tr>
      <w:tr w:rsidR="00ED11FA" w:rsidRPr="00E4566F" w14:paraId="620D5837" w14:textId="77777777" w:rsidTr="00C5559C">
        <w:trPr>
          <w:trHeight w:val="397"/>
        </w:trPr>
        <w:tc>
          <w:tcPr>
            <w:tcW w:w="2304" w:type="dxa"/>
            <w:shd w:val="clear" w:color="auto" w:fill="auto"/>
            <w:noWrap/>
            <w:vAlign w:val="bottom"/>
            <w:hideMark/>
          </w:tcPr>
          <w:p w14:paraId="0ACFC28A" w14:textId="77777777" w:rsidR="00ED11FA" w:rsidRPr="00E4566F" w:rsidRDefault="00ED11FA" w:rsidP="00ED11FA">
            <w:pPr>
              <w:jc w:val="left"/>
              <w:rPr>
                <w:rFonts w:asciiTheme="majorBidi" w:hAnsiTheme="majorBidi" w:cstheme="majorBidi"/>
                <w:sz w:val="28"/>
                <w:szCs w:val="28"/>
              </w:rPr>
            </w:pPr>
            <w:r w:rsidRPr="00E4566F">
              <w:rPr>
                <w:rFonts w:asciiTheme="majorBidi" w:hAnsiTheme="majorBidi" w:cstheme="majorBidi"/>
                <w:sz w:val="28"/>
                <w:szCs w:val="28"/>
              </w:rPr>
              <w:t>Administrative expenses</w:t>
            </w:r>
          </w:p>
        </w:tc>
        <w:tc>
          <w:tcPr>
            <w:tcW w:w="1152" w:type="dxa"/>
            <w:shd w:val="clear" w:color="auto" w:fill="auto"/>
            <w:noWrap/>
            <w:vAlign w:val="bottom"/>
          </w:tcPr>
          <w:p w14:paraId="5F66EE1D" w14:textId="77777777" w:rsidR="00ED11FA" w:rsidRPr="00E4566F" w:rsidRDefault="00ED11FA" w:rsidP="00ED11FA">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0AC9C167"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90D5159"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0EF6C7BC"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C592947"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391422F"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6A50A86"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4917D7D"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67673CA" w14:textId="3D85F223" w:rsidR="00ED11FA" w:rsidRPr="00E4566F" w:rsidRDefault="00ED11FA" w:rsidP="00ED11FA">
            <w:pPr>
              <w:tabs>
                <w:tab w:val="decimal" w:pos="737"/>
              </w:tabs>
              <w:jc w:val="right"/>
              <w:rPr>
                <w:rFonts w:asciiTheme="majorBidi" w:hAnsiTheme="majorBidi" w:cstheme="majorBidi"/>
                <w:sz w:val="28"/>
                <w:szCs w:val="28"/>
              </w:rPr>
            </w:pPr>
            <w:r w:rsidRPr="00E608C2">
              <w:rPr>
                <w:rFonts w:asciiTheme="majorBidi" w:hAnsiTheme="majorBidi" w:cstheme="majorBidi"/>
                <w:sz w:val="28"/>
                <w:szCs w:val="28"/>
              </w:rPr>
              <w:t>(277,350)</w:t>
            </w:r>
          </w:p>
        </w:tc>
        <w:tc>
          <w:tcPr>
            <w:tcW w:w="1155" w:type="dxa"/>
            <w:shd w:val="clear" w:color="auto" w:fill="auto"/>
            <w:noWrap/>
            <w:vAlign w:val="bottom"/>
          </w:tcPr>
          <w:p w14:paraId="7944DE34" w14:textId="5CD838C3" w:rsidR="00ED11FA" w:rsidRPr="00E4566F" w:rsidRDefault="00ED11FA" w:rsidP="00ED11FA">
            <w:pPr>
              <w:tabs>
                <w:tab w:val="decimal" w:pos="737"/>
              </w:tabs>
              <w:jc w:val="right"/>
              <w:rPr>
                <w:rFonts w:asciiTheme="majorBidi" w:hAnsiTheme="majorBidi" w:cstheme="majorBidi"/>
                <w:sz w:val="28"/>
                <w:szCs w:val="28"/>
              </w:rPr>
            </w:pPr>
            <w:r w:rsidRPr="005D6DD0">
              <w:rPr>
                <w:rFonts w:asciiTheme="majorBidi" w:hAnsiTheme="majorBidi" w:cstheme="majorBidi"/>
                <w:sz w:val="28"/>
                <w:szCs w:val="28"/>
              </w:rPr>
              <w:t>(139,986)</w:t>
            </w:r>
          </w:p>
        </w:tc>
      </w:tr>
      <w:tr w:rsidR="00ED11FA" w:rsidRPr="00E4566F" w14:paraId="12435846" w14:textId="77777777" w:rsidTr="00C5559C">
        <w:trPr>
          <w:trHeight w:val="397"/>
        </w:trPr>
        <w:tc>
          <w:tcPr>
            <w:tcW w:w="2304" w:type="dxa"/>
            <w:shd w:val="clear" w:color="auto" w:fill="auto"/>
            <w:noWrap/>
            <w:vAlign w:val="bottom"/>
            <w:hideMark/>
          </w:tcPr>
          <w:p w14:paraId="34FE2267" w14:textId="77777777" w:rsidR="00ED11FA" w:rsidRPr="00E4566F" w:rsidRDefault="00ED11FA" w:rsidP="00ED11FA">
            <w:pPr>
              <w:jc w:val="left"/>
              <w:rPr>
                <w:rFonts w:asciiTheme="majorBidi" w:hAnsiTheme="majorBidi" w:cstheme="majorBidi"/>
                <w:sz w:val="28"/>
                <w:szCs w:val="28"/>
              </w:rPr>
            </w:pPr>
            <w:r w:rsidRPr="00E4566F">
              <w:rPr>
                <w:rFonts w:asciiTheme="majorBidi" w:hAnsiTheme="majorBidi" w:cstheme="majorBidi"/>
                <w:sz w:val="28"/>
                <w:szCs w:val="28"/>
              </w:rPr>
              <w:t>Finance costs</w:t>
            </w:r>
          </w:p>
        </w:tc>
        <w:tc>
          <w:tcPr>
            <w:tcW w:w="1152" w:type="dxa"/>
            <w:shd w:val="clear" w:color="auto" w:fill="auto"/>
            <w:noWrap/>
            <w:vAlign w:val="bottom"/>
          </w:tcPr>
          <w:p w14:paraId="147A9CE4" w14:textId="77777777" w:rsidR="00ED11FA" w:rsidRPr="00E4566F" w:rsidRDefault="00ED11FA" w:rsidP="00ED11FA">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3EE197A4"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F834CFC"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B2D5AA8"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5FBA34B"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1B439EF"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4A1F3674"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A78D58F"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FE77EAC" w14:textId="08065D93" w:rsidR="00ED11FA" w:rsidRPr="00E4566F" w:rsidRDefault="00ED11FA" w:rsidP="00ED11FA">
            <w:pPr>
              <w:tabs>
                <w:tab w:val="decimal" w:pos="737"/>
              </w:tabs>
              <w:jc w:val="right"/>
              <w:rPr>
                <w:rFonts w:asciiTheme="majorBidi" w:hAnsiTheme="majorBidi" w:cstheme="majorBidi"/>
                <w:sz w:val="28"/>
                <w:szCs w:val="28"/>
              </w:rPr>
            </w:pPr>
            <w:r w:rsidRPr="00E608C2">
              <w:rPr>
                <w:rFonts w:asciiTheme="majorBidi" w:hAnsiTheme="majorBidi" w:cstheme="majorBidi"/>
                <w:sz w:val="28"/>
                <w:szCs w:val="28"/>
              </w:rPr>
              <w:t>(16,371)</w:t>
            </w:r>
          </w:p>
        </w:tc>
        <w:tc>
          <w:tcPr>
            <w:tcW w:w="1155" w:type="dxa"/>
            <w:shd w:val="clear" w:color="auto" w:fill="auto"/>
            <w:noWrap/>
            <w:vAlign w:val="bottom"/>
          </w:tcPr>
          <w:p w14:paraId="6EF3990C" w14:textId="028B8F58" w:rsidR="00ED11FA" w:rsidRPr="00E4566F" w:rsidRDefault="00ED11FA" w:rsidP="00ED11FA">
            <w:pPr>
              <w:tabs>
                <w:tab w:val="decimal" w:pos="737"/>
              </w:tabs>
              <w:jc w:val="right"/>
              <w:rPr>
                <w:rFonts w:asciiTheme="majorBidi" w:hAnsiTheme="majorBidi" w:cstheme="majorBidi"/>
                <w:sz w:val="28"/>
                <w:szCs w:val="28"/>
              </w:rPr>
            </w:pPr>
            <w:r w:rsidRPr="005D6DD0">
              <w:rPr>
                <w:rFonts w:asciiTheme="majorBidi" w:hAnsiTheme="majorBidi" w:cstheme="majorBidi"/>
                <w:sz w:val="28"/>
                <w:szCs w:val="28"/>
              </w:rPr>
              <w:t>(8,903)</w:t>
            </w:r>
          </w:p>
        </w:tc>
      </w:tr>
      <w:tr w:rsidR="00ED11FA" w:rsidRPr="00E4566F" w14:paraId="14F94E19" w14:textId="77777777" w:rsidTr="00C5559C">
        <w:trPr>
          <w:trHeight w:val="397"/>
        </w:trPr>
        <w:tc>
          <w:tcPr>
            <w:tcW w:w="2304" w:type="dxa"/>
            <w:shd w:val="clear" w:color="auto" w:fill="auto"/>
            <w:noWrap/>
            <w:vAlign w:val="bottom"/>
          </w:tcPr>
          <w:p w14:paraId="2A86D2BE" w14:textId="45ABE9E8" w:rsidR="00ED11FA" w:rsidRDefault="00ED11FA" w:rsidP="00ED11FA">
            <w:pPr>
              <w:jc w:val="left"/>
              <w:rPr>
                <w:rFonts w:asciiTheme="majorBidi" w:hAnsiTheme="majorBidi"/>
                <w:sz w:val="28"/>
                <w:szCs w:val="28"/>
              </w:rPr>
            </w:pPr>
            <w:r w:rsidRPr="00D51286">
              <w:rPr>
                <w:rFonts w:asciiTheme="majorBidi" w:hAnsiTheme="majorBidi"/>
                <w:sz w:val="28"/>
                <w:szCs w:val="28"/>
              </w:rPr>
              <w:t xml:space="preserve">Share of loss </w:t>
            </w:r>
            <w:r>
              <w:rPr>
                <w:rFonts w:asciiTheme="majorBidi" w:hAnsiTheme="majorBidi"/>
                <w:sz w:val="28"/>
                <w:szCs w:val="28"/>
              </w:rPr>
              <w:t xml:space="preserve">of </w:t>
            </w:r>
            <w:r w:rsidRPr="00D51286">
              <w:rPr>
                <w:rFonts w:asciiTheme="majorBidi" w:hAnsiTheme="majorBidi"/>
                <w:sz w:val="28"/>
                <w:szCs w:val="28"/>
              </w:rPr>
              <w:t>associate</w:t>
            </w:r>
            <w:r>
              <w:rPr>
                <w:rFonts w:asciiTheme="majorBidi" w:hAnsiTheme="majorBidi"/>
                <w:sz w:val="28"/>
                <w:szCs w:val="28"/>
              </w:rPr>
              <w:t xml:space="preserve">s </w:t>
            </w:r>
          </w:p>
          <w:p w14:paraId="2B4877DD" w14:textId="59181703" w:rsidR="00ED11FA" w:rsidRDefault="00ED11FA" w:rsidP="00ED11FA">
            <w:pPr>
              <w:jc w:val="left"/>
              <w:rPr>
                <w:rFonts w:asciiTheme="majorBidi" w:hAnsiTheme="majorBidi"/>
                <w:sz w:val="28"/>
                <w:szCs w:val="28"/>
              </w:rPr>
            </w:pPr>
            <w:r>
              <w:rPr>
                <w:rFonts w:asciiTheme="majorBidi" w:hAnsiTheme="majorBidi"/>
                <w:sz w:val="28"/>
                <w:szCs w:val="28"/>
              </w:rPr>
              <w:t xml:space="preserve">    accounted for</w:t>
            </w:r>
            <w:r w:rsidRPr="00D51286">
              <w:rPr>
                <w:rFonts w:asciiTheme="majorBidi" w:hAnsiTheme="majorBidi"/>
                <w:sz w:val="28"/>
                <w:szCs w:val="28"/>
              </w:rPr>
              <w:t xml:space="preserve"> </w:t>
            </w:r>
            <w:r>
              <w:rPr>
                <w:rFonts w:asciiTheme="majorBidi" w:hAnsiTheme="majorBidi"/>
                <w:sz w:val="28"/>
                <w:szCs w:val="28"/>
              </w:rPr>
              <w:t xml:space="preserve">using the    </w:t>
            </w:r>
          </w:p>
          <w:p w14:paraId="36EDD777" w14:textId="2412B7C9" w:rsidR="00ED11FA" w:rsidRPr="00905D22" w:rsidRDefault="00ED11FA" w:rsidP="00ED11FA">
            <w:pPr>
              <w:jc w:val="left"/>
              <w:rPr>
                <w:rFonts w:asciiTheme="majorBidi" w:hAnsiTheme="majorBidi"/>
                <w:sz w:val="28"/>
                <w:szCs w:val="28"/>
              </w:rPr>
            </w:pPr>
            <w:r>
              <w:rPr>
                <w:rFonts w:asciiTheme="majorBidi" w:hAnsiTheme="majorBidi"/>
                <w:sz w:val="28"/>
                <w:szCs w:val="28"/>
              </w:rPr>
              <w:t xml:space="preserve">    equity method</w:t>
            </w:r>
          </w:p>
        </w:tc>
        <w:tc>
          <w:tcPr>
            <w:tcW w:w="1152" w:type="dxa"/>
            <w:shd w:val="clear" w:color="auto" w:fill="auto"/>
            <w:noWrap/>
            <w:vAlign w:val="bottom"/>
          </w:tcPr>
          <w:p w14:paraId="5D6FC892" w14:textId="77777777" w:rsidR="00ED11FA" w:rsidRPr="00E4566F" w:rsidRDefault="00ED11FA" w:rsidP="00ED11FA">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246E68CD"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AB73932"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219F9E6"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5994B203"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87E058A"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55A760EA"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13DCC6C"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0AD815CB" w14:textId="0349B182" w:rsidR="00ED11FA" w:rsidRDefault="00ED11FA" w:rsidP="00ED11FA">
            <w:pPr>
              <w:tabs>
                <w:tab w:val="decimal" w:pos="737"/>
              </w:tabs>
              <w:jc w:val="right"/>
              <w:rPr>
                <w:rFonts w:asciiTheme="majorBidi" w:hAnsiTheme="majorBidi" w:cstheme="majorBidi"/>
                <w:sz w:val="28"/>
                <w:szCs w:val="28"/>
              </w:rPr>
            </w:pPr>
            <w:r>
              <w:rPr>
                <w:rFonts w:asciiTheme="majorBidi" w:hAnsiTheme="majorBidi" w:cstheme="majorBidi"/>
                <w:sz w:val="28"/>
                <w:szCs w:val="28"/>
              </w:rPr>
              <w:t>5,352</w:t>
            </w:r>
          </w:p>
        </w:tc>
        <w:tc>
          <w:tcPr>
            <w:tcW w:w="1155" w:type="dxa"/>
            <w:shd w:val="clear" w:color="auto" w:fill="auto"/>
            <w:noWrap/>
            <w:vAlign w:val="bottom"/>
          </w:tcPr>
          <w:p w14:paraId="1EC8B5F6" w14:textId="47A2E0A9" w:rsidR="00ED11FA" w:rsidRPr="00D54683" w:rsidRDefault="00ED11FA" w:rsidP="00ED11FA">
            <w:pPr>
              <w:tabs>
                <w:tab w:val="decimal" w:pos="737"/>
              </w:tabs>
              <w:jc w:val="right"/>
              <w:rPr>
                <w:rFonts w:asciiTheme="majorBidi" w:hAnsiTheme="majorBidi" w:cstheme="majorBidi"/>
                <w:sz w:val="28"/>
                <w:szCs w:val="28"/>
              </w:rPr>
            </w:pPr>
            <w:r>
              <w:rPr>
                <w:rFonts w:asciiTheme="majorBidi" w:hAnsiTheme="majorBidi" w:cstheme="majorBidi"/>
                <w:sz w:val="28"/>
                <w:szCs w:val="28"/>
              </w:rPr>
              <w:t>(943</w:t>
            </w:r>
            <w:r w:rsidRPr="005D6DD0">
              <w:rPr>
                <w:rFonts w:asciiTheme="majorBidi" w:hAnsiTheme="majorBidi" w:cstheme="majorBidi"/>
                <w:sz w:val="28"/>
                <w:szCs w:val="28"/>
              </w:rPr>
              <w:t>)</w:t>
            </w:r>
          </w:p>
        </w:tc>
      </w:tr>
      <w:tr w:rsidR="00ED11FA" w:rsidRPr="00E4566F" w14:paraId="5FAE5E70" w14:textId="77777777" w:rsidTr="00C5559C">
        <w:trPr>
          <w:trHeight w:val="397"/>
        </w:trPr>
        <w:tc>
          <w:tcPr>
            <w:tcW w:w="2304" w:type="dxa"/>
            <w:shd w:val="clear" w:color="auto" w:fill="auto"/>
            <w:noWrap/>
            <w:vAlign w:val="bottom"/>
            <w:hideMark/>
          </w:tcPr>
          <w:p w14:paraId="3C9E3319" w14:textId="77777777" w:rsidR="00ED11FA" w:rsidRPr="00E4566F" w:rsidRDefault="00ED11FA" w:rsidP="00ED11FA">
            <w:pPr>
              <w:jc w:val="left"/>
              <w:rPr>
                <w:rFonts w:asciiTheme="majorBidi" w:hAnsiTheme="majorBidi" w:cstheme="majorBidi"/>
                <w:sz w:val="28"/>
                <w:szCs w:val="28"/>
              </w:rPr>
            </w:pPr>
            <w:r w:rsidRPr="00E4566F">
              <w:rPr>
                <w:rFonts w:asciiTheme="majorBidi" w:hAnsiTheme="majorBidi" w:cstheme="majorBidi"/>
                <w:sz w:val="28"/>
                <w:szCs w:val="28"/>
              </w:rPr>
              <w:t>Income tax expenses</w:t>
            </w:r>
          </w:p>
        </w:tc>
        <w:tc>
          <w:tcPr>
            <w:tcW w:w="1152" w:type="dxa"/>
            <w:shd w:val="clear" w:color="auto" w:fill="auto"/>
            <w:noWrap/>
            <w:vAlign w:val="bottom"/>
          </w:tcPr>
          <w:p w14:paraId="1C1B0C5E" w14:textId="77777777" w:rsidR="00ED11FA" w:rsidRPr="00E4566F" w:rsidRDefault="00ED11FA" w:rsidP="00ED11FA">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54B63429"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CFBE3B5"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65B764A"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4DD5BF23"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C127BC8"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0C2367E0"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4554A30A"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41C428D3" w14:textId="4145C412" w:rsidR="00ED11FA" w:rsidRPr="00E4566F" w:rsidRDefault="00ED11FA" w:rsidP="00ED11FA">
            <w:pPr>
              <w:pBdr>
                <w:bottom w:val="single" w:sz="4" w:space="1" w:color="auto"/>
              </w:pBdr>
              <w:tabs>
                <w:tab w:val="decimal" w:pos="737"/>
              </w:tabs>
              <w:jc w:val="right"/>
              <w:rPr>
                <w:rFonts w:asciiTheme="majorBidi" w:hAnsiTheme="majorBidi" w:cstheme="majorBidi"/>
                <w:sz w:val="28"/>
                <w:szCs w:val="28"/>
              </w:rPr>
            </w:pPr>
            <w:r w:rsidRPr="00E608C2">
              <w:rPr>
                <w:rFonts w:asciiTheme="majorBidi" w:hAnsiTheme="majorBidi" w:cstheme="majorBidi"/>
                <w:sz w:val="28"/>
                <w:szCs w:val="28"/>
              </w:rPr>
              <w:t>(1,474)</w:t>
            </w:r>
          </w:p>
        </w:tc>
        <w:tc>
          <w:tcPr>
            <w:tcW w:w="1155" w:type="dxa"/>
            <w:shd w:val="clear" w:color="auto" w:fill="auto"/>
            <w:noWrap/>
            <w:vAlign w:val="bottom"/>
          </w:tcPr>
          <w:p w14:paraId="1D5EFA20" w14:textId="3DF284AB" w:rsidR="00ED11FA" w:rsidRPr="00E4566F" w:rsidRDefault="00ED11FA" w:rsidP="00ED11FA">
            <w:pPr>
              <w:pBdr>
                <w:bottom w:val="single" w:sz="4" w:space="1" w:color="auto"/>
              </w:pBdr>
              <w:tabs>
                <w:tab w:val="decimal" w:pos="737"/>
              </w:tabs>
              <w:jc w:val="right"/>
              <w:rPr>
                <w:rFonts w:asciiTheme="majorBidi" w:hAnsiTheme="majorBidi" w:cstheme="majorBidi"/>
                <w:sz w:val="28"/>
                <w:szCs w:val="28"/>
              </w:rPr>
            </w:pPr>
            <w:r w:rsidRPr="005D6DD0">
              <w:rPr>
                <w:rFonts w:asciiTheme="majorBidi" w:hAnsiTheme="majorBidi" w:cstheme="majorBidi"/>
                <w:sz w:val="28"/>
                <w:szCs w:val="28"/>
              </w:rPr>
              <w:t>(24,574)</w:t>
            </w:r>
          </w:p>
        </w:tc>
      </w:tr>
      <w:tr w:rsidR="00ED11FA" w:rsidRPr="00E4566F" w14:paraId="35A83225" w14:textId="77777777" w:rsidTr="00C5559C">
        <w:trPr>
          <w:trHeight w:val="397"/>
        </w:trPr>
        <w:tc>
          <w:tcPr>
            <w:tcW w:w="2304" w:type="dxa"/>
            <w:shd w:val="clear" w:color="auto" w:fill="auto"/>
            <w:noWrap/>
            <w:vAlign w:val="bottom"/>
            <w:hideMark/>
          </w:tcPr>
          <w:p w14:paraId="3F69CD19" w14:textId="6E1B98C8" w:rsidR="00ED11FA" w:rsidRPr="00E4566F" w:rsidRDefault="00ED11FA" w:rsidP="00ED11FA">
            <w:pPr>
              <w:jc w:val="left"/>
              <w:rPr>
                <w:rFonts w:asciiTheme="majorBidi" w:hAnsiTheme="majorBidi" w:cstheme="majorBidi"/>
                <w:sz w:val="28"/>
                <w:szCs w:val="28"/>
              </w:rPr>
            </w:pPr>
            <w:r w:rsidRPr="00E4566F">
              <w:rPr>
                <w:rFonts w:asciiTheme="majorBidi" w:hAnsiTheme="majorBidi" w:cstheme="majorBidi"/>
                <w:sz w:val="28"/>
                <w:szCs w:val="28"/>
              </w:rPr>
              <w:t>Profit for the period</w:t>
            </w:r>
          </w:p>
        </w:tc>
        <w:tc>
          <w:tcPr>
            <w:tcW w:w="1152" w:type="dxa"/>
            <w:shd w:val="clear" w:color="auto" w:fill="auto"/>
            <w:noWrap/>
            <w:vAlign w:val="bottom"/>
          </w:tcPr>
          <w:p w14:paraId="58EE0CD3" w14:textId="77777777" w:rsidR="00ED11FA" w:rsidRPr="00E4566F" w:rsidRDefault="00ED11FA" w:rsidP="00ED11FA">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3F6EE533"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C5BBA9C"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0612A76D"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4ADAF48"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62A16D9"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7BB7DC9"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ED58AFE" w14:textId="77777777" w:rsidR="00ED11FA" w:rsidRPr="00E4566F" w:rsidRDefault="00ED11FA" w:rsidP="00ED11FA">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52E6E984" w14:textId="5630A85F" w:rsidR="00ED11FA" w:rsidRPr="00E4566F" w:rsidRDefault="00ED11FA" w:rsidP="00ED11FA">
            <w:pPr>
              <w:pBdr>
                <w:bottom w:val="double" w:sz="4" w:space="1" w:color="auto"/>
              </w:pBdr>
              <w:tabs>
                <w:tab w:val="decimal" w:pos="737"/>
              </w:tabs>
              <w:jc w:val="right"/>
              <w:rPr>
                <w:rFonts w:asciiTheme="majorBidi" w:hAnsiTheme="majorBidi" w:cstheme="majorBidi"/>
                <w:sz w:val="28"/>
                <w:szCs w:val="28"/>
              </w:rPr>
            </w:pPr>
            <w:r w:rsidRPr="00E608C2">
              <w:rPr>
                <w:rFonts w:asciiTheme="majorBidi" w:hAnsiTheme="majorBidi" w:cstheme="majorBidi"/>
                <w:sz w:val="28"/>
                <w:szCs w:val="28"/>
              </w:rPr>
              <w:t>20,941</w:t>
            </w:r>
          </w:p>
        </w:tc>
        <w:tc>
          <w:tcPr>
            <w:tcW w:w="1155" w:type="dxa"/>
            <w:shd w:val="clear" w:color="auto" w:fill="auto"/>
            <w:noWrap/>
            <w:vAlign w:val="bottom"/>
          </w:tcPr>
          <w:p w14:paraId="7F9942E4" w14:textId="688B3EB6" w:rsidR="00ED11FA" w:rsidRPr="00E4566F" w:rsidRDefault="00ED11FA" w:rsidP="00ED11FA">
            <w:pPr>
              <w:pBdr>
                <w:bottom w:val="doub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100,467</w:t>
            </w:r>
          </w:p>
        </w:tc>
      </w:tr>
    </w:tbl>
    <w:p w14:paraId="6DDFD260" w14:textId="241176F1" w:rsidR="00CE30AB" w:rsidRPr="00E4566F" w:rsidRDefault="00825E16" w:rsidP="00CE30AB">
      <w:pPr>
        <w:spacing w:before="120"/>
        <w:ind w:left="567"/>
        <w:rPr>
          <w:rFonts w:asciiTheme="majorBidi" w:hAnsiTheme="majorBidi" w:cstheme="majorBidi"/>
          <w:spacing w:val="4"/>
          <w:sz w:val="28"/>
          <w:szCs w:val="28"/>
        </w:rPr>
      </w:pPr>
      <w:r>
        <w:rPr>
          <w:rFonts w:asciiTheme="majorBidi" w:hAnsiTheme="majorBidi" w:cstheme="majorBidi"/>
          <w:spacing w:val="4"/>
          <w:sz w:val="28"/>
          <w:szCs w:val="28"/>
        </w:rPr>
        <w:t>The Group</w:t>
      </w:r>
      <w:r w:rsidR="00E4566F" w:rsidRPr="00E4566F">
        <w:rPr>
          <w:rFonts w:asciiTheme="majorBidi" w:hAnsiTheme="majorBidi" w:cstheme="majorBidi"/>
          <w:spacing w:val="4"/>
          <w:sz w:val="28"/>
          <w:szCs w:val="28"/>
        </w:rPr>
        <w:t xml:space="preserve"> does not present asset</w:t>
      </w:r>
      <w:r>
        <w:rPr>
          <w:rFonts w:asciiTheme="majorBidi" w:hAnsiTheme="majorBidi" w:cstheme="majorBidi"/>
          <w:spacing w:val="4"/>
          <w:sz w:val="28"/>
          <w:szCs w:val="28"/>
        </w:rPr>
        <w:t>s by segment because the Group</w:t>
      </w:r>
      <w:r w:rsidR="00E4566F" w:rsidRPr="00E4566F">
        <w:rPr>
          <w:rFonts w:asciiTheme="majorBidi" w:hAnsiTheme="majorBidi" w:cstheme="majorBidi"/>
          <w:spacing w:val="4"/>
          <w:sz w:val="28"/>
          <w:szCs w:val="28"/>
        </w:rPr>
        <w:t xml:space="preserve"> uses the same assets for each segment.</w:t>
      </w:r>
    </w:p>
    <w:p w14:paraId="3E969793" w14:textId="77777777" w:rsidR="00CE30AB" w:rsidRPr="00111FE7" w:rsidRDefault="00CE30AB" w:rsidP="00CE30AB">
      <w:pPr>
        <w:ind w:left="567"/>
        <w:jc w:val="left"/>
        <w:rPr>
          <w:rFonts w:asciiTheme="majorBidi" w:hAnsiTheme="majorBidi" w:cstheme="majorBidi"/>
          <w:b/>
          <w:bCs/>
          <w:sz w:val="26"/>
          <w:szCs w:val="26"/>
        </w:rPr>
        <w:sectPr w:rsidR="00CE30AB" w:rsidRPr="00111FE7" w:rsidSect="00E709BB">
          <w:footerReference w:type="first" r:id="rId16"/>
          <w:pgSz w:w="16839" w:h="11907" w:orient="landscape" w:code="9"/>
          <w:pgMar w:top="1699" w:right="1411" w:bottom="1411" w:left="1152" w:header="792" w:footer="0" w:gutter="0"/>
          <w:cols w:space="708"/>
          <w:titlePg/>
          <w:docGrid w:linePitch="435"/>
        </w:sectPr>
      </w:pPr>
      <w:bookmarkStart w:id="578" w:name="_MON_1504334380"/>
      <w:bookmarkStart w:id="579" w:name="_MON_1517767701"/>
      <w:bookmarkStart w:id="580" w:name="_MON_1548673908"/>
      <w:bookmarkStart w:id="581" w:name="_MON_1517767743"/>
      <w:bookmarkStart w:id="582" w:name="_MON_1517767759"/>
      <w:bookmarkStart w:id="583" w:name="_MON_1548739896"/>
      <w:bookmarkStart w:id="584" w:name="_MON_1517767767"/>
      <w:bookmarkStart w:id="585" w:name="_MON_1541933704"/>
      <w:bookmarkStart w:id="586" w:name="_MON_1541933778"/>
      <w:bookmarkStart w:id="587" w:name="_MON_1541933800"/>
      <w:bookmarkStart w:id="588" w:name="_MON_1541933814"/>
      <w:bookmarkStart w:id="589" w:name="_MON_1541933819"/>
      <w:bookmarkStart w:id="590" w:name="_MON_1517385279"/>
      <w:bookmarkStart w:id="591" w:name="_MON_1548339100"/>
      <w:bookmarkStart w:id="592" w:name="_MON_1517900646"/>
      <w:bookmarkStart w:id="593" w:name="_MON_1548339372"/>
      <w:bookmarkStart w:id="594" w:name="_MON_1548342912"/>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2B4452CC" w14:textId="651F9F56" w:rsidR="00061FC2" w:rsidRPr="00111FE7" w:rsidRDefault="00061FC2" w:rsidP="00182530">
      <w:pPr>
        <w:numPr>
          <w:ilvl w:val="0"/>
          <w:numId w:val="1"/>
        </w:numPr>
        <w:ind w:left="567" w:hanging="567"/>
        <w:jc w:val="both"/>
        <w:rPr>
          <w:rFonts w:asciiTheme="majorBidi" w:eastAsia="MS Mincho" w:hAnsiTheme="majorBidi" w:cstheme="majorBidi"/>
          <w:b/>
          <w:bCs/>
          <w:sz w:val="28"/>
          <w:szCs w:val="28"/>
        </w:rPr>
      </w:pPr>
      <w:r w:rsidRPr="00111FE7">
        <w:rPr>
          <w:rFonts w:asciiTheme="majorBidi" w:hAnsiTheme="majorBidi" w:cstheme="majorBidi"/>
          <w:b/>
          <w:bCs/>
          <w:sz w:val="28"/>
          <w:szCs w:val="28"/>
        </w:rPr>
        <w:lastRenderedPageBreak/>
        <w:t>F</w:t>
      </w:r>
      <w:r w:rsidR="00C728B2" w:rsidRPr="00111FE7">
        <w:rPr>
          <w:rFonts w:asciiTheme="majorBidi" w:hAnsiTheme="majorBidi" w:cstheme="majorBidi"/>
          <w:b/>
          <w:bCs/>
          <w:sz w:val="28"/>
          <w:szCs w:val="28"/>
        </w:rPr>
        <w:t>AIR VALUE OF FINANC</w:t>
      </w:r>
      <w:r w:rsidR="008F1BF7">
        <w:rPr>
          <w:rFonts w:asciiTheme="majorBidi" w:hAnsiTheme="majorBidi" w:cstheme="majorBidi"/>
          <w:b/>
          <w:bCs/>
          <w:sz w:val="28"/>
          <w:szCs w:val="28"/>
        </w:rPr>
        <w:t>I</w:t>
      </w:r>
      <w:r w:rsidR="00C728B2" w:rsidRPr="00111FE7">
        <w:rPr>
          <w:rFonts w:asciiTheme="majorBidi" w:hAnsiTheme="majorBidi" w:cstheme="majorBidi"/>
          <w:b/>
          <w:bCs/>
          <w:sz w:val="28"/>
          <w:szCs w:val="28"/>
        </w:rPr>
        <w:t>AL INSTRUMENT</w:t>
      </w:r>
      <w:r w:rsidR="006C650C">
        <w:rPr>
          <w:rFonts w:asciiTheme="majorBidi" w:eastAsia="MS Mincho" w:hAnsiTheme="majorBidi" w:cstheme="majorBidi"/>
          <w:b/>
          <w:bCs/>
          <w:sz w:val="28"/>
          <w:szCs w:val="28"/>
        </w:rPr>
        <w:t>S</w:t>
      </w:r>
    </w:p>
    <w:p w14:paraId="7729351F" w14:textId="77777777" w:rsidR="00844D24" w:rsidRPr="00111FE7" w:rsidRDefault="00061FC2" w:rsidP="00844D24">
      <w:pPr>
        <w:spacing w:before="120"/>
        <w:ind w:left="567" w:right="-141"/>
        <w:rPr>
          <w:rFonts w:asciiTheme="majorBidi" w:eastAsia="MS Mincho" w:hAnsiTheme="majorBidi" w:cstheme="majorBidi"/>
          <w:sz w:val="28"/>
          <w:szCs w:val="28"/>
        </w:rPr>
      </w:pPr>
      <w:r w:rsidRPr="00111FE7">
        <w:rPr>
          <w:rFonts w:asciiTheme="majorBidi" w:eastAsia="MS Mincho" w:hAnsiTheme="majorBidi" w:cstheme="majorBidi"/>
          <w:sz w:val="28"/>
          <w:szCs w:val="28"/>
        </w:rPr>
        <w:t>Since the majority of the Group’s financial instruments are short-term in nature or carrying interest at rates close to the market interest rates, their fair value are not expected to be materially different from the amounts presented in the statements of financial position.</w:t>
      </w:r>
    </w:p>
    <w:p w14:paraId="02E7DE60" w14:textId="77777777" w:rsidR="00061FC2" w:rsidRPr="00111FE7" w:rsidRDefault="00061FC2" w:rsidP="00061FC2">
      <w:pPr>
        <w:tabs>
          <w:tab w:val="left" w:pos="2160"/>
          <w:tab w:val="left" w:pos="2880"/>
          <w:tab w:val="decimal" w:pos="6660"/>
          <w:tab w:val="decimal" w:pos="8280"/>
        </w:tabs>
        <w:spacing w:before="120" w:after="120"/>
        <w:ind w:left="544"/>
        <w:rPr>
          <w:rFonts w:asciiTheme="majorBidi" w:hAnsiTheme="majorBidi" w:cstheme="majorBidi"/>
          <w:sz w:val="28"/>
          <w:szCs w:val="28"/>
          <w:cs/>
        </w:rPr>
      </w:pPr>
      <w:r w:rsidRPr="00111FE7">
        <w:rPr>
          <w:rFonts w:asciiTheme="majorBidi" w:hAnsiTheme="majorBidi" w:cstheme="majorBidi"/>
          <w:sz w:val="28"/>
          <w:szCs w:val="28"/>
        </w:rPr>
        <w:t xml:space="preserve">The methods and assumptions used by the Group in estimating the fair value of financial instruments are as follows: </w:t>
      </w:r>
    </w:p>
    <w:p w14:paraId="144AC2F3" w14:textId="154E8FE6" w:rsidR="00844D24" w:rsidRPr="00111FE7" w:rsidRDefault="00061FC2" w:rsidP="007D43FC">
      <w:pPr>
        <w:pStyle w:val="ListParagraph"/>
        <w:numPr>
          <w:ilvl w:val="0"/>
          <w:numId w:val="4"/>
        </w:numPr>
        <w:tabs>
          <w:tab w:val="left" w:pos="2160"/>
          <w:tab w:val="left" w:pos="2880"/>
          <w:tab w:val="decimal" w:pos="6660"/>
          <w:tab w:val="decimal" w:pos="8280"/>
        </w:tabs>
        <w:spacing w:before="120"/>
        <w:ind w:left="851" w:hanging="284"/>
        <w:rPr>
          <w:rFonts w:asciiTheme="majorBidi" w:hAnsiTheme="majorBidi" w:cstheme="majorBidi"/>
          <w:sz w:val="28"/>
          <w:szCs w:val="28"/>
        </w:rPr>
      </w:pPr>
      <w:r w:rsidRPr="006843B1">
        <w:rPr>
          <w:rFonts w:asciiTheme="majorBidi" w:hAnsiTheme="majorBidi" w:cstheme="majorBidi"/>
          <w:spacing w:val="-2"/>
          <w:sz w:val="28"/>
          <w:szCs w:val="28"/>
        </w:rPr>
        <w:t>For financial assets and liabilities which have short-term maturity, including</w:t>
      </w:r>
      <w:r w:rsidR="009763B1" w:rsidRPr="006843B1">
        <w:rPr>
          <w:rFonts w:asciiTheme="majorBidi" w:hAnsiTheme="majorBidi" w:cstheme="majorBidi"/>
          <w:spacing w:val="-2"/>
          <w:sz w:val="28"/>
          <w:szCs w:val="28"/>
        </w:rPr>
        <w:t xml:space="preserve"> cash and cash equivalents, restricted deposits at financial institutions</w:t>
      </w:r>
      <w:r w:rsidR="000C66C2" w:rsidRPr="006843B1">
        <w:rPr>
          <w:rFonts w:asciiTheme="majorBidi" w:hAnsiTheme="majorBidi" w:cstheme="majorBidi"/>
          <w:spacing w:val="-2"/>
          <w:sz w:val="28"/>
          <w:szCs w:val="28"/>
        </w:rPr>
        <w:t>,</w:t>
      </w:r>
      <w:r w:rsidR="009763B1" w:rsidRPr="006843B1">
        <w:rPr>
          <w:rFonts w:asciiTheme="majorBidi" w:hAnsiTheme="majorBidi" w:cstheme="majorBidi"/>
          <w:spacing w:val="-2"/>
        </w:rPr>
        <w:t xml:space="preserve"> </w:t>
      </w:r>
      <w:r w:rsidR="009763B1" w:rsidRPr="006843B1">
        <w:rPr>
          <w:rFonts w:asciiTheme="majorBidi" w:hAnsiTheme="majorBidi" w:cstheme="majorBidi"/>
          <w:spacing w:val="-2"/>
          <w:sz w:val="28"/>
          <w:szCs w:val="28"/>
        </w:rPr>
        <w:t>trade</w:t>
      </w:r>
      <w:r w:rsidR="006843B1" w:rsidRPr="006843B1">
        <w:rPr>
          <w:rFonts w:asciiTheme="majorBidi" w:hAnsiTheme="majorBidi" w:cstheme="majorBidi"/>
          <w:spacing w:val="-2"/>
          <w:sz w:val="28"/>
          <w:szCs w:val="28"/>
        </w:rPr>
        <w:t xml:space="preserve"> and other current receivables,</w:t>
      </w:r>
      <w:r w:rsidR="006843B1" w:rsidRPr="006843B1">
        <w:rPr>
          <w:rFonts w:asciiTheme="majorBidi" w:hAnsiTheme="majorBidi" w:cstheme="majorBidi" w:hint="cs"/>
          <w:spacing w:val="-2"/>
          <w:sz w:val="28"/>
          <w:szCs w:val="28"/>
          <w:cs/>
        </w:rPr>
        <w:t xml:space="preserve"> </w:t>
      </w:r>
      <w:r w:rsidR="009763B1" w:rsidRPr="006843B1">
        <w:rPr>
          <w:rFonts w:asciiTheme="majorBidi" w:hAnsiTheme="majorBidi" w:cstheme="majorBidi"/>
          <w:spacing w:val="-2"/>
          <w:sz w:val="28"/>
          <w:szCs w:val="28"/>
        </w:rPr>
        <w:t>trade and other current payables and</w:t>
      </w:r>
      <w:r w:rsidR="000C66C2" w:rsidRPr="006843B1">
        <w:rPr>
          <w:rFonts w:asciiTheme="majorBidi" w:hAnsiTheme="majorBidi" w:cstheme="majorBidi"/>
          <w:spacing w:val="-2"/>
          <w:sz w:val="28"/>
          <w:szCs w:val="28"/>
        </w:rPr>
        <w:t xml:space="preserve"> lease</w:t>
      </w:r>
      <w:r w:rsidR="009763B1" w:rsidRPr="006843B1">
        <w:rPr>
          <w:rFonts w:asciiTheme="majorBidi" w:hAnsiTheme="majorBidi" w:cstheme="majorBidi"/>
          <w:spacing w:val="-2"/>
          <w:sz w:val="28"/>
          <w:szCs w:val="28"/>
        </w:rPr>
        <w:t xml:space="preserve"> liabilities, </w:t>
      </w:r>
      <w:r w:rsidRPr="006843B1">
        <w:rPr>
          <w:rFonts w:asciiTheme="majorBidi" w:hAnsiTheme="majorBidi" w:cstheme="majorBidi"/>
          <w:spacing w:val="-2"/>
          <w:sz w:val="28"/>
          <w:szCs w:val="28"/>
        </w:rPr>
        <w:t>their carrying amounts in the statements of financial position approximate their fair values</w:t>
      </w:r>
      <w:r w:rsidR="009763B1" w:rsidRPr="00111FE7">
        <w:rPr>
          <w:rFonts w:asciiTheme="majorBidi" w:hAnsiTheme="majorBidi" w:cstheme="majorBidi"/>
          <w:sz w:val="28"/>
          <w:szCs w:val="28"/>
        </w:rPr>
        <w:t>.</w:t>
      </w:r>
    </w:p>
    <w:p w14:paraId="13258EFE" w14:textId="77777777" w:rsidR="00061FC2" w:rsidRPr="00111FE7" w:rsidRDefault="00061FC2" w:rsidP="007D43FC">
      <w:pPr>
        <w:pStyle w:val="ListParagraph"/>
        <w:numPr>
          <w:ilvl w:val="0"/>
          <w:numId w:val="4"/>
        </w:numPr>
        <w:autoSpaceDE w:val="0"/>
        <w:autoSpaceDN w:val="0"/>
        <w:spacing w:before="120"/>
        <w:ind w:left="850" w:right="-43" w:hanging="288"/>
        <w:contextualSpacing w:val="0"/>
        <w:rPr>
          <w:rFonts w:asciiTheme="majorBidi" w:hAnsiTheme="majorBidi" w:cstheme="majorBidi"/>
          <w:b/>
          <w:bCs/>
          <w:sz w:val="28"/>
          <w:szCs w:val="28"/>
        </w:rPr>
      </w:pPr>
      <w:r w:rsidRPr="00111FE7">
        <w:rPr>
          <w:rFonts w:asciiTheme="majorBidi" w:hAnsiTheme="majorBidi" w:cstheme="majorBidi"/>
          <w:sz w:val="28"/>
          <w:szCs w:val="28"/>
        </w:rPr>
        <w:t xml:space="preserve">For loans to and loans from carrying interest approximate to the market rate, their carrying amounts in the statements of financial position approximates their fair values. </w:t>
      </w:r>
    </w:p>
    <w:p w14:paraId="22EB5EEC" w14:textId="77777777" w:rsidR="00CE30AB" w:rsidRPr="00111FE7" w:rsidRDefault="00CE30AB" w:rsidP="00182530">
      <w:pPr>
        <w:numPr>
          <w:ilvl w:val="0"/>
          <w:numId w:val="1"/>
        </w:numPr>
        <w:spacing w:before="240"/>
        <w:ind w:left="567" w:hanging="567"/>
        <w:jc w:val="both"/>
        <w:rPr>
          <w:rFonts w:asciiTheme="majorBidi" w:hAnsiTheme="majorBidi" w:cstheme="majorBidi"/>
          <w:b/>
          <w:bCs/>
          <w:sz w:val="28"/>
          <w:szCs w:val="28"/>
        </w:rPr>
      </w:pPr>
      <w:r w:rsidRPr="00111FE7">
        <w:rPr>
          <w:rFonts w:asciiTheme="majorBidi" w:hAnsiTheme="majorBidi" w:cstheme="majorBidi"/>
          <w:b/>
          <w:bCs/>
          <w:sz w:val="28"/>
          <w:szCs w:val="28"/>
        </w:rPr>
        <w:t>COMMITMENTS AND CONTINGENCIES LIABILITIES</w:t>
      </w:r>
    </w:p>
    <w:p w14:paraId="041F90D7" w14:textId="4CDB4612" w:rsidR="00C728B2" w:rsidRPr="00111FE7" w:rsidRDefault="00CE30AB" w:rsidP="004E36AB">
      <w:pPr>
        <w:spacing w:before="120"/>
        <w:ind w:left="567"/>
        <w:rPr>
          <w:rFonts w:asciiTheme="majorBidi" w:hAnsiTheme="majorBidi" w:cstheme="majorBidi"/>
          <w:sz w:val="28"/>
          <w:szCs w:val="28"/>
        </w:rPr>
      </w:pPr>
      <w:r w:rsidRPr="00111FE7">
        <w:rPr>
          <w:rFonts w:asciiTheme="majorBidi" w:hAnsiTheme="majorBidi" w:cstheme="majorBidi"/>
          <w:sz w:val="28"/>
          <w:szCs w:val="28"/>
        </w:rPr>
        <w:t xml:space="preserve">As at </w:t>
      </w:r>
      <w:r w:rsidR="00876423">
        <w:rPr>
          <w:rFonts w:asciiTheme="majorBidi" w:hAnsiTheme="majorBidi" w:cstheme="majorBidi"/>
          <w:sz w:val="28"/>
          <w:szCs w:val="28"/>
        </w:rPr>
        <w:t>September 30</w:t>
      </w:r>
      <w:r w:rsidR="002145C9">
        <w:rPr>
          <w:rFonts w:asciiTheme="majorBidi" w:hAnsiTheme="majorBidi" w:cstheme="majorBidi"/>
          <w:sz w:val="28"/>
          <w:szCs w:val="28"/>
        </w:rPr>
        <w:t>, 2024</w:t>
      </w:r>
      <w:r w:rsidRPr="00111FE7">
        <w:rPr>
          <w:rFonts w:asciiTheme="majorBidi" w:hAnsiTheme="majorBidi" w:cstheme="majorBidi"/>
          <w:sz w:val="28"/>
          <w:szCs w:val="28"/>
        </w:rPr>
        <w:t>, the Group had the following commitments and contingent liabilities:</w:t>
      </w:r>
    </w:p>
    <w:p w14:paraId="185AA6E3" w14:textId="2DD3108C" w:rsidR="006E1ACA" w:rsidRPr="00111FE7" w:rsidRDefault="006E1ACA" w:rsidP="00182530">
      <w:pPr>
        <w:pStyle w:val="ListParagraph"/>
        <w:numPr>
          <w:ilvl w:val="1"/>
          <w:numId w:val="1"/>
        </w:numPr>
        <w:spacing w:before="120"/>
        <w:ind w:left="1196" w:hanging="634"/>
        <w:contextualSpacing w:val="0"/>
        <w:rPr>
          <w:rFonts w:asciiTheme="majorBidi" w:hAnsiTheme="majorBidi" w:cstheme="majorBidi"/>
          <w:sz w:val="28"/>
          <w:szCs w:val="28"/>
        </w:rPr>
      </w:pPr>
      <w:r w:rsidRPr="00111FE7">
        <w:rPr>
          <w:rFonts w:asciiTheme="majorBidi" w:hAnsiTheme="majorBidi" w:cstheme="majorBidi"/>
          <w:sz w:val="28"/>
          <w:szCs w:val="28"/>
        </w:rPr>
        <w:t xml:space="preserve">As at </w:t>
      </w:r>
      <w:r w:rsidR="00876423">
        <w:rPr>
          <w:rFonts w:asciiTheme="majorBidi" w:hAnsiTheme="majorBidi" w:cstheme="majorBidi"/>
          <w:sz w:val="28"/>
          <w:szCs w:val="28"/>
        </w:rPr>
        <w:t>September 30</w:t>
      </w:r>
      <w:r w:rsidR="002145C9">
        <w:rPr>
          <w:rFonts w:asciiTheme="majorBidi" w:hAnsiTheme="majorBidi" w:cstheme="majorBidi"/>
          <w:sz w:val="28"/>
          <w:szCs w:val="28"/>
        </w:rPr>
        <w:t>, 2024</w:t>
      </w:r>
      <w:r w:rsidRPr="00111FE7">
        <w:rPr>
          <w:rFonts w:asciiTheme="majorBidi" w:hAnsiTheme="majorBidi" w:cstheme="majorBidi"/>
          <w:sz w:val="28"/>
          <w:szCs w:val="28"/>
        </w:rPr>
        <w:t>, the Group has obligations under certain contracts to pay service charges. Future service fee remaining in the contract are as follows:</w:t>
      </w:r>
    </w:p>
    <w:tbl>
      <w:tblPr>
        <w:tblW w:w="7553" w:type="dxa"/>
        <w:tblInd w:w="1009" w:type="dxa"/>
        <w:tblLayout w:type="fixed"/>
        <w:tblCellMar>
          <w:left w:w="57" w:type="dxa"/>
          <w:right w:w="57" w:type="dxa"/>
        </w:tblCellMar>
        <w:tblLook w:val="04A0" w:firstRow="1" w:lastRow="0" w:firstColumn="1" w:lastColumn="0" w:noHBand="0" w:noVBand="1"/>
      </w:tblPr>
      <w:tblGrid>
        <w:gridCol w:w="4010"/>
        <w:gridCol w:w="1275"/>
        <w:gridCol w:w="2268"/>
      </w:tblGrid>
      <w:tr w:rsidR="00B0256D" w:rsidRPr="00111FE7" w14:paraId="5A9C4604" w14:textId="77777777" w:rsidTr="0034369D">
        <w:trPr>
          <w:trHeight w:val="369"/>
        </w:trPr>
        <w:tc>
          <w:tcPr>
            <w:tcW w:w="4010" w:type="dxa"/>
            <w:tcBorders>
              <w:top w:val="nil"/>
              <w:left w:val="nil"/>
              <w:bottom w:val="nil"/>
              <w:right w:val="nil"/>
            </w:tcBorders>
            <w:shd w:val="clear" w:color="auto" w:fill="auto"/>
            <w:noWrap/>
            <w:vAlign w:val="bottom"/>
            <w:hideMark/>
          </w:tcPr>
          <w:p w14:paraId="10E5C521" w14:textId="77777777" w:rsidR="00B0256D" w:rsidRPr="00111FE7" w:rsidRDefault="00B0256D" w:rsidP="0034369D">
            <w:pPr>
              <w:spacing w:line="340" w:lineRule="exact"/>
              <w:jc w:val="center"/>
              <w:rPr>
                <w:rFonts w:asciiTheme="majorBidi" w:hAnsiTheme="majorBidi" w:cstheme="majorBidi"/>
                <w:color w:val="000000"/>
                <w:sz w:val="28"/>
                <w:szCs w:val="28"/>
              </w:rPr>
            </w:pPr>
          </w:p>
        </w:tc>
        <w:tc>
          <w:tcPr>
            <w:tcW w:w="1275" w:type="dxa"/>
            <w:tcBorders>
              <w:top w:val="nil"/>
              <w:left w:val="nil"/>
              <w:right w:val="nil"/>
            </w:tcBorders>
            <w:shd w:val="clear" w:color="auto" w:fill="auto"/>
            <w:noWrap/>
            <w:vAlign w:val="bottom"/>
          </w:tcPr>
          <w:p w14:paraId="59C8466C" w14:textId="77777777" w:rsidR="00B0256D" w:rsidRPr="00111FE7" w:rsidRDefault="00B0256D" w:rsidP="0034369D">
            <w:pPr>
              <w:spacing w:line="340" w:lineRule="exact"/>
              <w:jc w:val="center"/>
              <w:rPr>
                <w:rFonts w:asciiTheme="majorBidi" w:hAnsiTheme="majorBidi" w:cstheme="majorBidi"/>
                <w:color w:val="000000"/>
                <w:sz w:val="28"/>
                <w:szCs w:val="28"/>
              </w:rPr>
            </w:pPr>
          </w:p>
        </w:tc>
        <w:tc>
          <w:tcPr>
            <w:tcW w:w="2268" w:type="dxa"/>
            <w:tcBorders>
              <w:top w:val="nil"/>
              <w:left w:val="nil"/>
              <w:right w:val="nil"/>
            </w:tcBorders>
            <w:vAlign w:val="bottom"/>
          </w:tcPr>
          <w:p w14:paraId="7342895A" w14:textId="42A6645B" w:rsidR="00B0256D" w:rsidRPr="00486BAA" w:rsidRDefault="00187DF7" w:rsidP="0034369D">
            <w:pPr>
              <w:pBdr>
                <w:bottom w:val="single" w:sz="6" w:space="1" w:color="auto"/>
              </w:pBdr>
              <w:spacing w:line="340" w:lineRule="exact"/>
              <w:jc w:val="center"/>
              <w:rPr>
                <w:rFonts w:asciiTheme="majorBidi" w:hAnsiTheme="majorBidi" w:cstheme="majorBidi"/>
                <w:color w:val="000000"/>
                <w:sz w:val="28"/>
                <w:szCs w:val="28"/>
                <w:cs/>
              </w:rPr>
            </w:pPr>
            <w:r w:rsidRPr="00111FE7">
              <w:rPr>
                <w:rFonts w:asciiTheme="majorBidi" w:hAnsiTheme="majorBidi" w:cstheme="majorBidi"/>
                <w:color w:val="000000"/>
                <w:sz w:val="28"/>
                <w:szCs w:val="28"/>
              </w:rPr>
              <w:t>Unit</w:t>
            </w:r>
            <w:r w:rsidR="006402EE">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B0256D" w:rsidRPr="00111FE7" w14:paraId="4BF7ED87" w14:textId="77777777" w:rsidTr="0034369D">
        <w:trPr>
          <w:trHeight w:val="369"/>
        </w:trPr>
        <w:tc>
          <w:tcPr>
            <w:tcW w:w="4010" w:type="dxa"/>
            <w:tcBorders>
              <w:top w:val="nil"/>
              <w:left w:val="nil"/>
              <w:bottom w:val="nil"/>
              <w:right w:val="nil"/>
            </w:tcBorders>
            <w:shd w:val="clear" w:color="auto" w:fill="auto"/>
            <w:noWrap/>
            <w:vAlign w:val="bottom"/>
            <w:hideMark/>
          </w:tcPr>
          <w:p w14:paraId="3836FF44" w14:textId="77777777" w:rsidR="00B0256D" w:rsidRPr="00111FE7" w:rsidRDefault="00B0256D" w:rsidP="0034369D">
            <w:pPr>
              <w:spacing w:line="320" w:lineRule="exact"/>
              <w:jc w:val="center"/>
              <w:rPr>
                <w:rFonts w:asciiTheme="majorBidi" w:hAnsiTheme="majorBidi" w:cstheme="majorBidi"/>
                <w:color w:val="000000"/>
                <w:sz w:val="28"/>
                <w:szCs w:val="28"/>
              </w:rPr>
            </w:pPr>
          </w:p>
        </w:tc>
        <w:tc>
          <w:tcPr>
            <w:tcW w:w="1275" w:type="dxa"/>
            <w:tcBorders>
              <w:top w:val="nil"/>
              <w:left w:val="nil"/>
              <w:right w:val="nil"/>
            </w:tcBorders>
            <w:shd w:val="clear" w:color="000000" w:fill="FFFFFF"/>
            <w:noWrap/>
            <w:vAlign w:val="bottom"/>
          </w:tcPr>
          <w:p w14:paraId="30EB9830" w14:textId="77777777" w:rsidR="00B0256D" w:rsidRPr="00111FE7" w:rsidRDefault="00B0256D" w:rsidP="0034369D">
            <w:pPr>
              <w:spacing w:line="320" w:lineRule="exact"/>
              <w:jc w:val="center"/>
              <w:rPr>
                <w:rFonts w:asciiTheme="majorBidi" w:hAnsiTheme="majorBidi" w:cstheme="majorBidi"/>
                <w:color w:val="000000"/>
                <w:sz w:val="28"/>
                <w:szCs w:val="28"/>
              </w:rPr>
            </w:pPr>
          </w:p>
        </w:tc>
        <w:tc>
          <w:tcPr>
            <w:tcW w:w="2268" w:type="dxa"/>
            <w:tcBorders>
              <w:top w:val="nil"/>
              <w:left w:val="nil"/>
              <w:right w:val="nil"/>
            </w:tcBorders>
            <w:shd w:val="clear" w:color="000000" w:fill="FFFFFF"/>
            <w:vAlign w:val="bottom"/>
          </w:tcPr>
          <w:p w14:paraId="2B508B2C" w14:textId="6EFEFD49" w:rsidR="00B0256D" w:rsidRPr="00111FE7" w:rsidRDefault="00187DF7" w:rsidP="0034369D">
            <w:pPr>
              <w:pBdr>
                <w:bottom w:val="single" w:sz="6" w:space="1" w:color="auto"/>
              </w:pBdr>
              <w:spacing w:line="320" w:lineRule="exact"/>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2145C9" w:rsidRPr="00111FE7" w14:paraId="0FDFD731" w14:textId="77777777" w:rsidTr="00563EAE">
        <w:trPr>
          <w:trHeight w:val="369"/>
        </w:trPr>
        <w:tc>
          <w:tcPr>
            <w:tcW w:w="4010" w:type="dxa"/>
            <w:tcBorders>
              <w:top w:val="nil"/>
              <w:left w:val="nil"/>
              <w:bottom w:val="nil"/>
              <w:right w:val="nil"/>
            </w:tcBorders>
            <w:shd w:val="clear" w:color="auto" w:fill="auto"/>
            <w:noWrap/>
            <w:vAlign w:val="bottom"/>
            <w:hideMark/>
          </w:tcPr>
          <w:p w14:paraId="01602605" w14:textId="3EEE12C9" w:rsidR="002145C9" w:rsidRPr="00111FE7" w:rsidRDefault="002145C9" w:rsidP="0034369D">
            <w:pPr>
              <w:ind w:left="125"/>
              <w:jc w:val="left"/>
              <w:rPr>
                <w:rFonts w:asciiTheme="majorBidi" w:hAnsiTheme="majorBidi" w:cstheme="majorBidi"/>
                <w:color w:val="000000"/>
                <w:sz w:val="28"/>
                <w:szCs w:val="28"/>
              </w:rPr>
            </w:pPr>
            <w:r w:rsidRPr="00111FE7">
              <w:rPr>
                <w:rFonts w:asciiTheme="majorBidi" w:hAnsiTheme="majorBidi" w:cstheme="majorBidi"/>
                <w:sz w:val="28"/>
                <w:szCs w:val="28"/>
              </w:rPr>
              <w:t>Due within 1 year</w:t>
            </w:r>
          </w:p>
        </w:tc>
        <w:tc>
          <w:tcPr>
            <w:tcW w:w="1275" w:type="dxa"/>
            <w:tcBorders>
              <w:left w:val="nil"/>
              <w:bottom w:val="nil"/>
              <w:right w:val="nil"/>
            </w:tcBorders>
            <w:shd w:val="clear" w:color="auto" w:fill="auto"/>
            <w:noWrap/>
            <w:vAlign w:val="bottom"/>
          </w:tcPr>
          <w:p w14:paraId="609F365A" w14:textId="77777777" w:rsidR="002145C9" w:rsidRPr="00111FE7" w:rsidRDefault="002145C9" w:rsidP="0034369D">
            <w:pPr>
              <w:tabs>
                <w:tab w:val="decimal" w:pos="1221"/>
              </w:tabs>
              <w:jc w:val="center"/>
              <w:rPr>
                <w:rFonts w:asciiTheme="majorBidi" w:hAnsiTheme="majorBidi" w:cstheme="majorBidi"/>
                <w:sz w:val="28"/>
                <w:szCs w:val="28"/>
              </w:rPr>
            </w:pPr>
          </w:p>
        </w:tc>
        <w:tc>
          <w:tcPr>
            <w:tcW w:w="2268" w:type="dxa"/>
            <w:tcBorders>
              <w:left w:val="nil"/>
              <w:bottom w:val="nil"/>
              <w:right w:val="nil"/>
            </w:tcBorders>
            <w:shd w:val="clear" w:color="auto" w:fill="auto"/>
            <w:vAlign w:val="bottom"/>
          </w:tcPr>
          <w:p w14:paraId="56F4FECD" w14:textId="27DE2E90" w:rsidR="002145C9" w:rsidRPr="00111FE7" w:rsidRDefault="00563EAE" w:rsidP="0034369D">
            <w:pPr>
              <w:tabs>
                <w:tab w:val="decimal" w:pos="1926"/>
              </w:tabs>
              <w:jc w:val="center"/>
              <w:rPr>
                <w:rFonts w:asciiTheme="majorBidi" w:hAnsiTheme="majorBidi" w:cstheme="majorBidi"/>
                <w:sz w:val="28"/>
                <w:szCs w:val="28"/>
              </w:rPr>
            </w:pPr>
            <w:r>
              <w:rPr>
                <w:rFonts w:asciiTheme="majorBidi" w:hAnsiTheme="majorBidi" w:cstheme="majorBidi"/>
                <w:sz w:val="28"/>
                <w:szCs w:val="28"/>
              </w:rPr>
              <w:t>3,747,826</w:t>
            </w:r>
          </w:p>
        </w:tc>
      </w:tr>
    </w:tbl>
    <w:p w14:paraId="3FB59A57" w14:textId="3A7221D4" w:rsidR="00CE30AB" w:rsidRPr="0048667E" w:rsidRDefault="00CE30AB" w:rsidP="00182530">
      <w:pPr>
        <w:pStyle w:val="ListParagraph"/>
        <w:numPr>
          <w:ilvl w:val="1"/>
          <w:numId w:val="1"/>
        </w:numPr>
        <w:spacing w:before="120" w:line="340" w:lineRule="exact"/>
        <w:ind w:left="1168" w:hanging="601"/>
        <w:contextualSpacing w:val="0"/>
        <w:rPr>
          <w:rFonts w:asciiTheme="majorBidi" w:hAnsiTheme="majorBidi" w:cstheme="majorBidi"/>
          <w:sz w:val="28"/>
          <w:szCs w:val="28"/>
        </w:rPr>
      </w:pPr>
      <w:bookmarkStart w:id="595" w:name="_MON_1517385321"/>
      <w:bookmarkStart w:id="596" w:name="_MON_1504334432"/>
      <w:bookmarkStart w:id="597" w:name="_MON_1517420317"/>
      <w:bookmarkStart w:id="598" w:name="_MON_1517831467"/>
      <w:bookmarkStart w:id="599" w:name="_MON_1517301619"/>
      <w:bookmarkStart w:id="600" w:name="_MON_1541934067"/>
      <w:bookmarkStart w:id="601" w:name="_MON_1541934087"/>
      <w:bookmarkStart w:id="602" w:name="_MON_1517301647"/>
      <w:bookmarkStart w:id="603" w:name="_MON_1517501016"/>
      <w:bookmarkStart w:id="604" w:name="_MON_1548341231"/>
      <w:bookmarkStart w:id="605" w:name="_MON_1548341253"/>
      <w:bookmarkStart w:id="606" w:name="_MON_1504334443"/>
      <w:bookmarkStart w:id="607" w:name="_MON_1504334395"/>
      <w:bookmarkStart w:id="608" w:name="_MON_150433442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r w:rsidRPr="0048667E">
        <w:rPr>
          <w:rFonts w:asciiTheme="majorBidi" w:hAnsiTheme="majorBidi" w:cstheme="majorBidi"/>
          <w:sz w:val="28"/>
          <w:szCs w:val="28"/>
        </w:rPr>
        <w:t xml:space="preserve">As at </w:t>
      </w:r>
      <w:r w:rsidR="00876423">
        <w:rPr>
          <w:rFonts w:asciiTheme="majorBidi" w:hAnsiTheme="majorBidi" w:cstheme="majorBidi"/>
          <w:sz w:val="28"/>
          <w:szCs w:val="28"/>
        </w:rPr>
        <w:t>September 30</w:t>
      </w:r>
      <w:r w:rsidR="002145C9">
        <w:rPr>
          <w:rFonts w:asciiTheme="majorBidi" w:hAnsiTheme="majorBidi" w:cstheme="majorBidi"/>
          <w:sz w:val="28"/>
          <w:szCs w:val="28"/>
        </w:rPr>
        <w:t>, 2024</w:t>
      </w:r>
      <w:r w:rsidR="00742283" w:rsidRPr="0048667E">
        <w:rPr>
          <w:rFonts w:asciiTheme="majorBidi" w:hAnsiTheme="majorBidi" w:cstheme="majorBidi"/>
          <w:sz w:val="28"/>
          <w:szCs w:val="28"/>
        </w:rPr>
        <w:t>, the Group has a contingencies</w:t>
      </w:r>
      <w:r w:rsidRPr="0048667E">
        <w:rPr>
          <w:rFonts w:asciiTheme="majorBidi" w:hAnsiTheme="majorBidi" w:cstheme="majorBidi"/>
          <w:sz w:val="28"/>
          <w:szCs w:val="28"/>
        </w:rPr>
        <w:t xml:space="preserve"> </w:t>
      </w:r>
      <w:r w:rsidR="00742283" w:rsidRPr="0048667E">
        <w:rPr>
          <w:rFonts w:asciiTheme="majorBidi" w:hAnsiTheme="majorBidi" w:cstheme="majorBidi"/>
          <w:sz w:val="28"/>
          <w:szCs w:val="28"/>
        </w:rPr>
        <w:t>liabilities</w:t>
      </w:r>
      <w:r w:rsidRPr="0048667E">
        <w:rPr>
          <w:rFonts w:asciiTheme="majorBidi" w:hAnsiTheme="majorBidi" w:cstheme="majorBidi"/>
          <w:sz w:val="28"/>
          <w:szCs w:val="28"/>
        </w:rPr>
        <w:t xml:space="preserve"> for bank guarantees issued by the banks </w:t>
      </w:r>
      <w:r w:rsidRPr="00D64EB1">
        <w:rPr>
          <w:rFonts w:asciiTheme="majorBidi" w:hAnsiTheme="majorBidi" w:cstheme="majorBidi"/>
          <w:sz w:val="28"/>
          <w:szCs w:val="28"/>
        </w:rPr>
        <w:t xml:space="preserve">amounting </w:t>
      </w:r>
      <w:r w:rsidRPr="00563EAE">
        <w:rPr>
          <w:rFonts w:asciiTheme="majorBidi" w:hAnsiTheme="majorBidi" w:cstheme="majorBidi"/>
          <w:sz w:val="28"/>
          <w:szCs w:val="28"/>
        </w:rPr>
        <w:t xml:space="preserve">to Baht </w:t>
      </w:r>
      <w:r w:rsidR="00563EAE" w:rsidRPr="00563EAE">
        <w:rPr>
          <w:rFonts w:asciiTheme="majorBidi" w:hAnsiTheme="majorBidi" w:cstheme="majorBidi"/>
          <w:sz w:val="28"/>
          <w:szCs w:val="28"/>
        </w:rPr>
        <w:t>214.15</w:t>
      </w:r>
      <w:r w:rsidR="002145C9" w:rsidRPr="00563EAE">
        <w:rPr>
          <w:rFonts w:asciiTheme="majorBidi" w:hAnsiTheme="majorBidi" w:cstheme="majorBidi"/>
          <w:sz w:val="28"/>
          <w:szCs w:val="28"/>
        </w:rPr>
        <w:t xml:space="preserve"> </w:t>
      </w:r>
      <w:r w:rsidR="003E1788" w:rsidRPr="00563EAE">
        <w:rPr>
          <w:rFonts w:asciiTheme="majorBidi" w:hAnsiTheme="majorBidi" w:cstheme="majorBidi"/>
          <w:sz w:val="28"/>
          <w:szCs w:val="28"/>
        </w:rPr>
        <w:t>million</w:t>
      </w:r>
      <w:r w:rsidR="003E1788" w:rsidRPr="00D64EB1">
        <w:rPr>
          <w:rFonts w:asciiTheme="majorBidi" w:hAnsiTheme="majorBidi" w:cstheme="majorBidi"/>
          <w:sz w:val="28"/>
          <w:szCs w:val="28"/>
        </w:rPr>
        <w:t>.</w:t>
      </w:r>
    </w:p>
    <w:p w14:paraId="34EEE0FC" w14:textId="4477A445" w:rsidR="00CE30AB" w:rsidRDefault="00D106C5" w:rsidP="00182530">
      <w:pPr>
        <w:pStyle w:val="ListParagraph"/>
        <w:numPr>
          <w:ilvl w:val="1"/>
          <w:numId w:val="1"/>
        </w:numPr>
        <w:spacing w:before="120" w:line="340" w:lineRule="exact"/>
        <w:ind w:left="1167" w:hanging="605"/>
        <w:contextualSpacing w:val="0"/>
        <w:rPr>
          <w:rFonts w:asciiTheme="majorBidi" w:hAnsiTheme="majorBidi" w:cstheme="majorBidi"/>
          <w:sz w:val="28"/>
          <w:szCs w:val="28"/>
        </w:rPr>
      </w:pPr>
      <w:r w:rsidRPr="0048667E">
        <w:rPr>
          <w:rFonts w:asciiTheme="majorBidi" w:hAnsiTheme="majorBidi" w:cstheme="majorBidi"/>
          <w:sz w:val="28"/>
          <w:szCs w:val="28"/>
        </w:rPr>
        <w:t xml:space="preserve">As at </w:t>
      </w:r>
      <w:r w:rsidR="00876423">
        <w:rPr>
          <w:rFonts w:asciiTheme="majorBidi" w:hAnsiTheme="majorBidi" w:cstheme="majorBidi"/>
          <w:sz w:val="28"/>
          <w:szCs w:val="28"/>
        </w:rPr>
        <w:t>September 30</w:t>
      </w:r>
      <w:r w:rsidR="002145C9">
        <w:rPr>
          <w:rFonts w:asciiTheme="majorBidi" w:hAnsiTheme="majorBidi" w:cstheme="majorBidi"/>
          <w:sz w:val="28"/>
          <w:szCs w:val="28"/>
        </w:rPr>
        <w:t>, 2024</w:t>
      </w:r>
      <w:r w:rsidRPr="0048667E">
        <w:rPr>
          <w:rFonts w:asciiTheme="majorBidi" w:hAnsiTheme="majorBidi" w:cstheme="majorBidi"/>
          <w:sz w:val="28"/>
          <w:szCs w:val="28"/>
        </w:rPr>
        <w:t xml:space="preserve">, </w:t>
      </w:r>
      <w:r w:rsidR="00CE30AB" w:rsidRPr="0048667E">
        <w:rPr>
          <w:rFonts w:asciiTheme="majorBidi" w:hAnsiTheme="majorBidi" w:cstheme="majorBidi"/>
          <w:sz w:val="28"/>
          <w:szCs w:val="28"/>
        </w:rPr>
        <w:t xml:space="preserve">the Company has the commitment </w:t>
      </w:r>
      <w:r w:rsidR="00CE30AB" w:rsidRPr="00563EAE">
        <w:rPr>
          <w:rFonts w:asciiTheme="majorBidi" w:hAnsiTheme="majorBidi" w:cstheme="majorBidi"/>
          <w:sz w:val="28"/>
          <w:szCs w:val="28"/>
        </w:rPr>
        <w:t xml:space="preserve">from trade receivables, which have been sold with recourse to financial institution at a discount totaling of Baht </w:t>
      </w:r>
      <w:r w:rsidR="00563EAE" w:rsidRPr="00563EAE">
        <w:rPr>
          <w:rFonts w:asciiTheme="majorBidi" w:hAnsiTheme="majorBidi" w:cstheme="majorBidi"/>
          <w:sz w:val="28"/>
          <w:szCs w:val="28"/>
        </w:rPr>
        <w:t>37.90</w:t>
      </w:r>
      <w:r w:rsidR="00320895" w:rsidRPr="00563EAE">
        <w:rPr>
          <w:rFonts w:asciiTheme="majorBidi" w:hAnsiTheme="majorBidi" w:cstheme="majorBidi"/>
          <w:sz w:val="28"/>
          <w:szCs w:val="28"/>
        </w:rPr>
        <w:t xml:space="preserve"> </w:t>
      </w:r>
      <w:r w:rsidR="00245228" w:rsidRPr="00563EAE">
        <w:rPr>
          <w:rFonts w:asciiTheme="majorBidi" w:hAnsiTheme="majorBidi" w:cstheme="majorBidi"/>
          <w:sz w:val="28"/>
          <w:szCs w:val="28"/>
        </w:rPr>
        <w:t>million</w:t>
      </w:r>
      <w:r w:rsidR="004D2E5B" w:rsidRPr="00563EAE">
        <w:rPr>
          <w:rFonts w:asciiTheme="majorBidi" w:hAnsiTheme="majorBidi" w:cstheme="majorBidi"/>
          <w:sz w:val="28"/>
          <w:szCs w:val="28"/>
        </w:rPr>
        <w:t>, since</w:t>
      </w:r>
      <w:r w:rsidR="004D2E5B">
        <w:rPr>
          <w:rFonts w:asciiTheme="majorBidi" w:hAnsiTheme="majorBidi" w:cstheme="majorBidi"/>
          <w:sz w:val="28"/>
          <w:szCs w:val="28"/>
        </w:rPr>
        <w:t xml:space="preserve"> the C</w:t>
      </w:r>
      <w:r w:rsidR="009763B1" w:rsidRPr="0048667E">
        <w:rPr>
          <w:rFonts w:asciiTheme="majorBidi" w:hAnsiTheme="majorBidi" w:cstheme="majorBidi"/>
          <w:sz w:val="28"/>
          <w:szCs w:val="28"/>
        </w:rPr>
        <w:t>ompany has sold the rights to claim the said trade accounts receivable at a discount to a financial institution.</w:t>
      </w:r>
    </w:p>
    <w:p w14:paraId="1064E4B5" w14:textId="47C80771" w:rsidR="00E10242" w:rsidRPr="00E10242" w:rsidRDefault="00876423" w:rsidP="00182530">
      <w:pPr>
        <w:pStyle w:val="ListParagraph"/>
        <w:numPr>
          <w:ilvl w:val="1"/>
          <w:numId w:val="1"/>
        </w:numPr>
        <w:spacing w:before="120" w:line="340" w:lineRule="exact"/>
        <w:ind w:left="1167" w:hanging="605"/>
        <w:contextualSpacing w:val="0"/>
        <w:rPr>
          <w:rFonts w:asciiTheme="majorBidi" w:hAnsiTheme="majorBidi" w:cstheme="majorBidi"/>
          <w:sz w:val="28"/>
          <w:szCs w:val="28"/>
          <w:shd w:val="clear" w:color="auto" w:fill="FFFF00"/>
        </w:rPr>
      </w:pPr>
      <w:r>
        <w:rPr>
          <w:rFonts w:asciiTheme="majorBidi" w:hAnsiTheme="majorBidi" w:cstheme="majorBidi"/>
          <w:sz w:val="28"/>
          <w:szCs w:val="28"/>
        </w:rPr>
        <w:t>As at September 30</w:t>
      </w:r>
      <w:r w:rsidR="002145C9">
        <w:rPr>
          <w:rFonts w:asciiTheme="majorBidi" w:hAnsiTheme="majorBidi" w:cstheme="majorBidi"/>
          <w:sz w:val="28"/>
          <w:szCs w:val="28"/>
        </w:rPr>
        <w:t>, 2024</w:t>
      </w:r>
      <w:r w:rsidR="00E10242">
        <w:rPr>
          <w:rFonts w:asciiTheme="majorBidi" w:hAnsiTheme="majorBidi" w:cstheme="majorBidi"/>
          <w:sz w:val="28"/>
          <w:szCs w:val="28"/>
        </w:rPr>
        <w:t xml:space="preserve">, the Company has </w:t>
      </w:r>
      <w:r w:rsidR="00B37EDA">
        <w:rPr>
          <w:rFonts w:asciiTheme="majorBidi" w:hAnsiTheme="majorBidi" w:cstheme="majorBidi"/>
          <w:sz w:val="28"/>
          <w:szCs w:val="28"/>
        </w:rPr>
        <w:t xml:space="preserve">future commitment for </w:t>
      </w:r>
      <w:r w:rsidR="00E10242">
        <w:rPr>
          <w:rFonts w:asciiTheme="majorBidi" w:hAnsiTheme="majorBidi" w:cstheme="majorBidi"/>
          <w:sz w:val="28"/>
          <w:szCs w:val="28"/>
        </w:rPr>
        <w:t>the factory building</w:t>
      </w:r>
      <w:r w:rsidR="00437207">
        <w:rPr>
          <w:rFonts w:asciiTheme="majorBidi" w:hAnsiTheme="majorBidi" w:cstheme="majorBidi"/>
          <w:sz w:val="28"/>
          <w:szCs w:val="28"/>
        </w:rPr>
        <w:t xml:space="preserve"> construction</w:t>
      </w:r>
      <w:r w:rsidR="00E10242">
        <w:rPr>
          <w:rFonts w:asciiTheme="majorBidi" w:hAnsiTheme="majorBidi" w:cstheme="majorBidi"/>
          <w:sz w:val="28"/>
          <w:szCs w:val="28"/>
        </w:rPr>
        <w:t xml:space="preserve"> con</w:t>
      </w:r>
      <w:r w:rsidR="00432845">
        <w:rPr>
          <w:rFonts w:asciiTheme="majorBidi" w:hAnsiTheme="majorBidi" w:cstheme="majorBidi"/>
          <w:sz w:val="28"/>
          <w:szCs w:val="28"/>
        </w:rPr>
        <w:t xml:space="preserve">tract in the amount of Baht </w:t>
      </w:r>
      <w:r w:rsidR="004F62E9" w:rsidRPr="004F62E9">
        <w:rPr>
          <w:rFonts w:asciiTheme="majorBidi" w:hAnsiTheme="majorBidi" w:cstheme="majorBidi"/>
          <w:sz w:val="28"/>
          <w:szCs w:val="28"/>
        </w:rPr>
        <w:t>83.63</w:t>
      </w:r>
      <w:r w:rsidR="00E10242" w:rsidRPr="004F62E9">
        <w:rPr>
          <w:rFonts w:asciiTheme="majorBidi" w:hAnsiTheme="majorBidi" w:cstheme="majorBidi"/>
          <w:sz w:val="28"/>
          <w:szCs w:val="28"/>
        </w:rPr>
        <w:t xml:space="preserve"> million</w:t>
      </w:r>
      <w:r w:rsidR="00E10242">
        <w:rPr>
          <w:rFonts w:asciiTheme="majorBidi" w:hAnsiTheme="majorBidi" w:cstheme="majorBidi"/>
          <w:sz w:val="28"/>
          <w:szCs w:val="28"/>
        </w:rPr>
        <w:t>.</w:t>
      </w:r>
    </w:p>
    <w:p w14:paraId="79FB9F63" w14:textId="665C9F43" w:rsidR="00AC4533" w:rsidRDefault="00C728B2" w:rsidP="00182530">
      <w:pPr>
        <w:pStyle w:val="ListParagraph"/>
        <w:numPr>
          <w:ilvl w:val="1"/>
          <w:numId w:val="1"/>
        </w:numPr>
        <w:spacing w:before="120" w:line="340" w:lineRule="exact"/>
        <w:ind w:left="1167" w:hanging="605"/>
        <w:contextualSpacing w:val="0"/>
        <w:rPr>
          <w:rFonts w:asciiTheme="majorBidi" w:hAnsiTheme="majorBidi" w:cstheme="majorBidi"/>
          <w:sz w:val="28"/>
          <w:szCs w:val="28"/>
          <w:shd w:val="clear" w:color="auto" w:fill="FFFF00"/>
        </w:rPr>
      </w:pPr>
      <w:r w:rsidRPr="004626A4">
        <w:rPr>
          <w:rFonts w:asciiTheme="majorBidi" w:hAnsiTheme="majorBidi" w:cstheme="majorBidi"/>
          <w:sz w:val="28"/>
          <w:szCs w:val="28"/>
        </w:rPr>
        <w:t>The</w:t>
      </w:r>
      <w:r w:rsidRPr="0048667E">
        <w:rPr>
          <w:rFonts w:asciiTheme="majorBidi" w:hAnsiTheme="majorBidi" w:cstheme="majorBidi"/>
          <w:sz w:val="28"/>
          <w:szCs w:val="28"/>
        </w:rPr>
        <w:t xml:space="preserve"> Company entered </w:t>
      </w:r>
      <w:r w:rsidR="004E36AB" w:rsidRPr="00C075F7">
        <w:rPr>
          <w:rFonts w:asciiTheme="majorBidi" w:hAnsiTheme="majorBidi" w:cstheme="majorBidi"/>
          <w:spacing w:val="-2"/>
          <w:sz w:val="28"/>
          <w:szCs w:val="28"/>
        </w:rPr>
        <w:t>into a computer software license agreement</w:t>
      </w:r>
      <w:r w:rsidR="004E36AB">
        <w:rPr>
          <w:rFonts w:asciiTheme="majorBidi" w:hAnsiTheme="majorBidi" w:cstheme="majorBidi"/>
          <w:spacing w:val="-2"/>
          <w:sz w:val="28"/>
          <w:szCs w:val="28"/>
        </w:rPr>
        <w:t xml:space="preserve"> with a company (Amendment agreement No.2) for a period of 6</w:t>
      </w:r>
      <w:r w:rsidR="004E36AB" w:rsidRPr="00C075F7">
        <w:rPr>
          <w:rFonts w:asciiTheme="majorBidi" w:hAnsiTheme="majorBidi" w:cstheme="majorBidi"/>
          <w:spacing w:val="-2"/>
          <w:sz w:val="28"/>
          <w:szCs w:val="28"/>
        </w:rPr>
        <w:t xml:space="preserve"> years, commencing</w:t>
      </w:r>
      <w:r w:rsidR="004E36AB" w:rsidRPr="00C075F7">
        <w:rPr>
          <w:rFonts w:asciiTheme="majorBidi" w:hAnsiTheme="majorBidi" w:cstheme="majorBidi"/>
          <w:sz w:val="28"/>
          <w:szCs w:val="28"/>
        </w:rPr>
        <w:t xml:space="preserve"> on </w:t>
      </w:r>
      <w:r w:rsidR="004E36AB">
        <w:rPr>
          <w:rFonts w:asciiTheme="majorBidi" w:hAnsiTheme="majorBidi" w:cstheme="majorBidi"/>
          <w:sz w:val="28"/>
          <w:szCs w:val="28"/>
        </w:rPr>
        <w:t>September 1, 2020 to August 31, 2026</w:t>
      </w:r>
      <w:r w:rsidR="004E36AB" w:rsidRPr="00C075F7">
        <w:rPr>
          <w:rFonts w:asciiTheme="majorBidi" w:hAnsiTheme="majorBidi" w:cstheme="majorBidi"/>
          <w:sz w:val="28"/>
          <w:szCs w:val="28"/>
        </w:rPr>
        <w:t>, with an automatic renewal for every 1 year period. The Company must pay licensing fee as stipulated in the agr</w:t>
      </w:r>
      <w:r w:rsidR="004E36AB">
        <w:rPr>
          <w:rFonts w:asciiTheme="majorBidi" w:hAnsiTheme="majorBidi" w:cstheme="majorBidi"/>
          <w:sz w:val="28"/>
          <w:szCs w:val="28"/>
        </w:rPr>
        <w:t xml:space="preserve">eement. As at </w:t>
      </w:r>
      <w:r w:rsidR="00876423">
        <w:rPr>
          <w:rFonts w:asciiTheme="majorBidi" w:hAnsiTheme="majorBidi" w:cstheme="majorBidi"/>
          <w:sz w:val="28"/>
          <w:szCs w:val="28"/>
        </w:rPr>
        <w:t>September 30</w:t>
      </w:r>
      <w:r w:rsidR="00432845">
        <w:rPr>
          <w:rFonts w:asciiTheme="majorBidi" w:hAnsiTheme="majorBidi" w:cstheme="majorBidi"/>
          <w:sz w:val="28"/>
          <w:szCs w:val="28"/>
        </w:rPr>
        <w:t>, 2024</w:t>
      </w:r>
      <w:r w:rsidR="004E36AB" w:rsidRPr="00C075F7">
        <w:rPr>
          <w:rFonts w:asciiTheme="majorBidi" w:hAnsiTheme="majorBidi" w:cstheme="majorBidi"/>
          <w:sz w:val="28"/>
          <w:szCs w:val="28"/>
        </w:rPr>
        <w:t>, the Company has commitment under the agreement to pay licensing</w:t>
      </w:r>
      <w:r w:rsidR="004E36AB">
        <w:rPr>
          <w:rFonts w:asciiTheme="majorBidi" w:hAnsiTheme="majorBidi" w:cstheme="majorBidi"/>
          <w:sz w:val="28"/>
          <w:szCs w:val="28"/>
        </w:rPr>
        <w:t xml:space="preserve"> fee in the amount of </w:t>
      </w:r>
      <w:r w:rsidR="004E36AB" w:rsidRPr="00B9678B">
        <w:rPr>
          <w:rFonts w:asciiTheme="majorBidi" w:hAnsiTheme="majorBidi" w:cstheme="majorBidi"/>
          <w:sz w:val="28"/>
          <w:szCs w:val="28"/>
        </w:rPr>
        <w:t xml:space="preserve">Baht </w:t>
      </w:r>
      <w:r w:rsidR="008109D5" w:rsidRPr="00B9678B">
        <w:rPr>
          <w:rFonts w:asciiTheme="majorBidi" w:hAnsiTheme="majorBidi" w:cstheme="majorBidi"/>
          <w:sz w:val="28"/>
          <w:szCs w:val="28"/>
        </w:rPr>
        <w:t>4.50</w:t>
      </w:r>
      <w:r w:rsidR="004E36AB" w:rsidRPr="00B9678B">
        <w:rPr>
          <w:rFonts w:asciiTheme="majorBidi" w:hAnsiTheme="majorBidi" w:cstheme="majorBidi"/>
          <w:sz w:val="28"/>
          <w:szCs w:val="28"/>
        </w:rPr>
        <w:t xml:space="preserve"> million</w:t>
      </w:r>
      <w:r w:rsidR="004E36AB" w:rsidRPr="00C075F7">
        <w:rPr>
          <w:rFonts w:asciiTheme="majorBidi" w:hAnsiTheme="majorBidi" w:cstheme="majorBidi"/>
          <w:sz w:val="28"/>
          <w:szCs w:val="28"/>
        </w:rPr>
        <w:t>.</w:t>
      </w:r>
    </w:p>
    <w:p w14:paraId="59D1602F" w14:textId="77777777" w:rsidR="0007414E" w:rsidRDefault="0007414E" w:rsidP="0007414E">
      <w:pPr>
        <w:spacing w:before="120" w:line="340" w:lineRule="exact"/>
        <w:rPr>
          <w:rFonts w:asciiTheme="majorBidi" w:hAnsiTheme="majorBidi" w:cstheme="majorBidi"/>
          <w:sz w:val="28"/>
          <w:szCs w:val="28"/>
          <w:shd w:val="clear" w:color="auto" w:fill="FFFF00"/>
        </w:rPr>
      </w:pPr>
    </w:p>
    <w:p w14:paraId="05A825A2" w14:textId="77777777" w:rsidR="0007414E" w:rsidRPr="0007414E" w:rsidRDefault="0007414E" w:rsidP="0007414E">
      <w:pPr>
        <w:spacing w:before="120" w:line="340" w:lineRule="exact"/>
        <w:rPr>
          <w:rFonts w:asciiTheme="majorBidi" w:hAnsiTheme="majorBidi" w:cstheme="majorBidi"/>
          <w:sz w:val="28"/>
          <w:szCs w:val="28"/>
          <w:shd w:val="clear" w:color="auto" w:fill="FFFF00"/>
        </w:rPr>
      </w:pPr>
    </w:p>
    <w:p w14:paraId="55789F69" w14:textId="10AE7DA5" w:rsidR="00432845" w:rsidRPr="007771E1" w:rsidRDefault="00432845" w:rsidP="005A4B5A">
      <w:pPr>
        <w:pStyle w:val="ListParagraph"/>
        <w:numPr>
          <w:ilvl w:val="1"/>
          <w:numId w:val="1"/>
        </w:numPr>
        <w:spacing w:line="340" w:lineRule="exact"/>
        <w:ind w:left="1167" w:hanging="605"/>
        <w:contextualSpacing w:val="0"/>
        <w:rPr>
          <w:rFonts w:asciiTheme="majorBidi" w:hAnsiTheme="majorBidi" w:cstheme="majorBidi"/>
          <w:sz w:val="28"/>
          <w:szCs w:val="28"/>
        </w:rPr>
      </w:pPr>
      <w:r w:rsidRPr="004626A4">
        <w:rPr>
          <w:rFonts w:asciiTheme="majorBidi" w:hAnsiTheme="majorBidi" w:cstheme="majorBidi"/>
          <w:sz w:val="28"/>
          <w:szCs w:val="28"/>
        </w:rPr>
        <w:lastRenderedPageBreak/>
        <w:t>The</w:t>
      </w:r>
      <w:r>
        <w:rPr>
          <w:rFonts w:asciiTheme="majorBidi" w:hAnsiTheme="majorBidi" w:cstheme="majorBidi"/>
          <w:sz w:val="28"/>
          <w:szCs w:val="28"/>
        </w:rPr>
        <w:t xml:space="preserve"> </w:t>
      </w:r>
      <w:r w:rsidRPr="00432845">
        <w:rPr>
          <w:rFonts w:asciiTheme="majorBidi" w:hAnsiTheme="majorBidi" w:cstheme="majorBidi"/>
          <w:sz w:val="28"/>
          <w:szCs w:val="28"/>
        </w:rPr>
        <w:t xml:space="preserve">Company’s subsidiary has </w:t>
      </w:r>
      <w:r w:rsidRPr="00C125B0">
        <w:rPr>
          <w:rFonts w:asciiTheme="majorBidi" w:hAnsiTheme="majorBidi" w:cstheme="majorBidi"/>
          <w:sz w:val="28"/>
          <w:szCs w:val="28"/>
        </w:rPr>
        <w:t xml:space="preserve">commitment under </w:t>
      </w:r>
      <w:r w:rsidR="00893297">
        <w:rPr>
          <w:rFonts w:asciiTheme="majorBidi" w:hAnsiTheme="majorBidi" w:cstheme="majorBidi"/>
          <w:sz w:val="28"/>
          <w:szCs w:val="28"/>
        </w:rPr>
        <w:t>1 contract</w:t>
      </w:r>
      <w:r w:rsidRPr="00432845">
        <w:rPr>
          <w:rFonts w:asciiTheme="majorBidi" w:hAnsiTheme="majorBidi" w:cstheme="majorBidi"/>
          <w:sz w:val="28"/>
          <w:szCs w:val="28"/>
        </w:rPr>
        <w:t xml:space="preserve"> with foreign companies to purchase </w:t>
      </w:r>
      <w:r w:rsidRPr="00893297">
        <w:rPr>
          <w:rFonts w:asciiTheme="majorBidi" w:hAnsiTheme="majorBidi" w:cstheme="majorBidi"/>
          <w:sz w:val="28"/>
          <w:szCs w:val="28"/>
        </w:rPr>
        <w:t>machinery and license fee for the production process. Total contracts value is</w:t>
      </w:r>
      <w:r w:rsidR="00893297" w:rsidRPr="00893297">
        <w:rPr>
          <w:rFonts w:asciiTheme="majorBidi" w:hAnsiTheme="majorBidi" w:cstheme="majorBidi"/>
          <w:sz w:val="28"/>
          <w:szCs w:val="28"/>
        </w:rPr>
        <w:t xml:space="preserve"> Euros 0.90</w:t>
      </w:r>
      <w:r w:rsidRPr="00893297">
        <w:rPr>
          <w:rFonts w:asciiTheme="majorBidi" w:hAnsiTheme="majorBidi" w:cstheme="majorBidi"/>
          <w:sz w:val="28"/>
          <w:szCs w:val="28"/>
        </w:rPr>
        <w:t xml:space="preserve"> million. </w:t>
      </w:r>
      <w:r w:rsidRPr="00893297">
        <w:rPr>
          <w:rFonts w:asciiTheme="majorBidi" w:hAnsiTheme="majorBidi" w:cstheme="majorBidi"/>
          <w:sz w:val="28"/>
          <w:szCs w:val="28"/>
        </w:rPr>
        <w:br/>
        <w:t xml:space="preserve">As of </w:t>
      </w:r>
      <w:r w:rsidR="00876423" w:rsidRPr="00893297">
        <w:rPr>
          <w:rFonts w:asciiTheme="majorBidi" w:hAnsiTheme="majorBidi" w:cstheme="majorBidi"/>
          <w:sz w:val="28"/>
          <w:szCs w:val="28"/>
        </w:rPr>
        <w:t>September</w:t>
      </w:r>
      <w:r w:rsidRPr="00893297">
        <w:rPr>
          <w:rFonts w:asciiTheme="majorBidi" w:hAnsiTheme="majorBidi" w:cstheme="majorBidi"/>
          <w:sz w:val="28"/>
          <w:szCs w:val="28"/>
        </w:rPr>
        <w:t xml:space="preserve"> 3</w:t>
      </w:r>
      <w:r w:rsidR="00876423" w:rsidRPr="00893297">
        <w:rPr>
          <w:rFonts w:asciiTheme="majorBidi" w:hAnsiTheme="majorBidi" w:cstheme="majorBidi"/>
          <w:sz w:val="28"/>
          <w:szCs w:val="28"/>
        </w:rPr>
        <w:t>0</w:t>
      </w:r>
      <w:r w:rsidRPr="00893297">
        <w:rPr>
          <w:rFonts w:asciiTheme="majorBidi" w:hAnsiTheme="majorBidi" w:cstheme="majorBidi"/>
          <w:sz w:val="28"/>
          <w:szCs w:val="28"/>
        </w:rPr>
        <w:t xml:space="preserve">, 2024, the total payment for machinery and license fee amounted </w:t>
      </w:r>
      <w:r w:rsidR="00893297" w:rsidRPr="00893297">
        <w:rPr>
          <w:rFonts w:asciiTheme="majorBidi" w:hAnsiTheme="majorBidi" w:cstheme="majorBidi"/>
          <w:sz w:val="28"/>
          <w:szCs w:val="28"/>
        </w:rPr>
        <w:t>Euros 0.70</w:t>
      </w:r>
      <w:r w:rsidRPr="00893297">
        <w:rPr>
          <w:rFonts w:asciiTheme="majorBidi" w:hAnsiTheme="majorBidi" w:cstheme="majorBidi"/>
          <w:sz w:val="28"/>
          <w:szCs w:val="28"/>
        </w:rPr>
        <w:t xml:space="preserve"> million (Baht </w:t>
      </w:r>
      <w:r w:rsidR="00893297" w:rsidRPr="00893297">
        <w:rPr>
          <w:rFonts w:asciiTheme="majorBidi" w:hAnsiTheme="majorBidi" w:cstheme="majorBidi"/>
          <w:sz w:val="28"/>
          <w:szCs w:val="28"/>
        </w:rPr>
        <w:t>26.27</w:t>
      </w:r>
      <w:r w:rsidRPr="00893297">
        <w:rPr>
          <w:rFonts w:asciiTheme="majorBidi" w:hAnsiTheme="majorBidi" w:cstheme="majorBidi"/>
          <w:sz w:val="28"/>
          <w:szCs w:val="28"/>
        </w:rPr>
        <w:t xml:space="preserve"> million as per Note 1</w:t>
      </w:r>
      <w:r w:rsidR="00893297" w:rsidRPr="00893297">
        <w:rPr>
          <w:rFonts w:asciiTheme="majorBidi" w:hAnsiTheme="majorBidi" w:cstheme="majorBidi"/>
          <w:sz w:val="28"/>
          <w:szCs w:val="28"/>
        </w:rPr>
        <w:t>6</w:t>
      </w:r>
      <w:r w:rsidRPr="00893297">
        <w:rPr>
          <w:rFonts w:asciiTheme="majorBidi" w:hAnsiTheme="majorBidi" w:cstheme="majorBidi"/>
          <w:sz w:val="28"/>
          <w:szCs w:val="28"/>
        </w:rPr>
        <w:t xml:space="preserve">). The Company has remaining commitment of Euros </w:t>
      </w:r>
      <w:r w:rsidR="00893297" w:rsidRPr="00893297">
        <w:rPr>
          <w:rFonts w:asciiTheme="majorBidi" w:hAnsiTheme="majorBidi" w:cstheme="majorBidi"/>
          <w:sz w:val="28"/>
          <w:szCs w:val="28"/>
        </w:rPr>
        <w:t>0.20</w:t>
      </w:r>
      <w:r w:rsidRPr="00893297">
        <w:rPr>
          <w:rFonts w:asciiTheme="majorBidi" w:hAnsiTheme="majorBidi" w:cstheme="majorBidi"/>
          <w:sz w:val="28"/>
          <w:szCs w:val="28"/>
        </w:rPr>
        <w:t xml:space="preserve"> million</w:t>
      </w:r>
      <w:r w:rsidRPr="00432845">
        <w:rPr>
          <w:rFonts w:asciiTheme="majorBidi" w:hAnsiTheme="majorBidi" w:cstheme="majorBidi"/>
          <w:sz w:val="28"/>
          <w:szCs w:val="28"/>
        </w:rPr>
        <w:t>.</w:t>
      </w:r>
      <w:bookmarkStart w:id="609" w:name="_MON_1504334526"/>
      <w:bookmarkStart w:id="610" w:name="_MON_1508344139"/>
      <w:bookmarkStart w:id="611" w:name="_MON_1508135641"/>
      <w:bookmarkStart w:id="612" w:name="_MON_1508590183"/>
      <w:bookmarkStart w:id="613" w:name="_MON_1508590206"/>
      <w:bookmarkStart w:id="614" w:name="_MON_1508590257"/>
      <w:bookmarkStart w:id="615" w:name="_MON_1507993848"/>
      <w:bookmarkStart w:id="616" w:name="_MON_1508067862"/>
      <w:bookmarkEnd w:id="609"/>
      <w:bookmarkEnd w:id="610"/>
      <w:bookmarkEnd w:id="611"/>
      <w:bookmarkEnd w:id="612"/>
      <w:bookmarkEnd w:id="613"/>
      <w:bookmarkEnd w:id="614"/>
      <w:bookmarkEnd w:id="615"/>
      <w:bookmarkEnd w:id="616"/>
    </w:p>
    <w:p w14:paraId="6F64EC42" w14:textId="6CAD4F11" w:rsidR="00CE30AB" w:rsidRPr="00111FE7" w:rsidRDefault="00CE30AB" w:rsidP="00182530">
      <w:pPr>
        <w:numPr>
          <w:ilvl w:val="0"/>
          <w:numId w:val="1"/>
        </w:numPr>
        <w:spacing w:before="240"/>
        <w:ind w:hanging="562"/>
        <w:jc w:val="both"/>
        <w:rPr>
          <w:rFonts w:asciiTheme="majorBidi" w:eastAsia="SimSun" w:hAnsiTheme="majorBidi" w:cstheme="majorBidi"/>
          <w:b/>
          <w:bCs/>
          <w:sz w:val="28"/>
          <w:szCs w:val="28"/>
        </w:rPr>
      </w:pPr>
      <w:r w:rsidRPr="00111FE7">
        <w:rPr>
          <w:rFonts w:asciiTheme="majorBidi" w:eastAsia="SimSun" w:hAnsiTheme="majorBidi" w:cstheme="majorBidi"/>
          <w:b/>
          <w:bCs/>
          <w:sz w:val="28"/>
          <w:szCs w:val="28"/>
        </w:rPr>
        <w:t>APPROVAL OF</w:t>
      </w:r>
      <w:r w:rsidR="0060478D" w:rsidRPr="00111FE7">
        <w:rPr>
          <w:rFonts w:asciiTheme="majorBidi" w:eastAsia="SimSun" w:hAnsiTheme="majorBidi" w:cstheme="majorBidi"/>
          <w:b/>
          <w:bCs/>
          <w:sz w:val="28"/>
          <w:szCs w:val="28"/>
        </w:rPr>
        <w:t xml:space="preserve"> INTERIM</w:t>
      </w:r>
      <w:r w:rsidRPr="00111FE7">
        <w:rPr>
          <w:rFonts w:asciiTheme="majorBidi" w:eastAsia="SimSun" w:hAnsiTheme="majorBidi" w:cstheme="majorBidi"/>
          <w:b/>
          <w:bCs/>
          <w:sz w:val="28"/>
          <w:szCs w:val="28"/>
        </w:rPr>
        <w:t xml:space="preserve"> FINANCIAL STATEMENTS</w:t>
      </w:r>
    </w:p>
    <w:p w14:paraId="0DC88056" w14:textId="603FB5A3" w:rsidR="007B5DC7" w:rsidRDefault="00CE30AB" w:rsidP="007D43FC">
      <w:pPr>
        <w:spacing w:before="120"/>
        <w:ind w:left="567"/>
        <w:jc w:val="both"/>
        <w:rPr>
          <w:rFonts w:asciiTheme="majorBidi" w:hAnsiTheme="majorBidi" w:cstheme="majorBidi"/>
          <w:spacing w:val="4"/>
          <w:sz w:val="28"/>
          <w:szCs w:val="28"/>
        </w:rPr>
      </w:pPr>
      <w:r w:rsidRPr="00111FE7">
        <w:rPr>
          <w:rFonts w:asciiTheme="majorBidi" w:eastAsia="SimSun" w:hAnsiTheme="majorBidi" w:cstheme="majorBidi"/>
          <w:sz w:val="28"/>
          <w:szCs w:val="28"/>
        </w:rPr>
        <w:t>These</w:t>
      </w:r>
      <w:r w:rsidR="0060478D" w:rsidRPr="00111FE7">
        <w:rPr>
          <w:rFonts w:asciiTheme="majorBidi" w:eastAsia="SimSun" w:hAnsiTheme="majorBidi" w:cstheme="majorBidi"/>
          <w:sz w:val="28"/>
          <w:szCs w:val="28"/>
        </w:rPr>
        <w:t xml:space="preserve"> interim</w:t>
      </w:r>
      <w:r w:rsidRPr="00111FE7">
        <w:rPr>
          <w:rFonts w:asciiTheme="majorBidi" w:eastAsia="SimSun" w:hAnsiTheme="majorBidi" w:cstheme="majorBidi"/>
          <w:sz w:val="28"/>
          <w:szCs w:val="28"/>
        </w:rPr>
        <w:t xml:space="preserve"> financial statements have been approved by the Company’s authorized directors to be issued </w:t>
      </w:r>
      <w:r w:rsidRPr="000D29FD">
        <w:rPr>
          <w:rFonts w:asciiTheme="majorBidi" w:eastAsia="SimSun" w:hAnsiTheme="majorBidi" w:cstheme="majorBidi"/>
          <w:sz w:val="28"/>
          <w:szCs w:val="28"/>
        </w:rPr>
        <w:t xml:space="preserve">on </w:t>
      </w:r>
      <w:r w:rsidR="00876423">
        <w:rPr>
          <w:rFonts w:asciiTheme="majorBidi" w:hAnsiTheme="majorBidi" w:cstheme="majorBidi"/>
          <w:spacing w:val="4"/>
          <w:sz w:val="28"/>
          <w:szCs w:val="28"/>
        </w:rPr>
        <w:t>November</w:t>
      </w:r>
      <w:r w:rsidR="007E04BB" w:rsidRPr="000D29FD">
        <w:rPr>
          <w:rFonts w:asciiTheme="majorBidi" w:hAnsiTheme="majorBidi" w:cstheme="majorBidi"/>
          <w:spacing w:val="4"/>
          <w:sz w:val="28"/>
          <w:szCs w:val="28"/>
        </w:rPr>
        <w:t xml:space="preserve"> </w:t>
      </w:r>
      <w:r w:rsidR="00876423">
        <w:rPr>
          <w:rFonts w:asciiTheme="majorBidi" w:hAnsiTheme="majorBidi" w:cstheme="majorBidi"/>
          <w:spacing w:val="4"/>
          <w:sz w:val="28"/>
          <w:szCs w:val="28"/>
        </w:rPr>
        <w:t>7</w:t>
      </w:r>
      <w:r w:rsidR="007E04BB" w:rsidRPr="000D29FD">
        <w:rPr>
          <w:rFonts w:asciiTheme="majorBidi" w:hAnsiTheme="majorBidi" w:cstheme="majorBidi"/>
          <w:spacing w:val="4"/>
          <w:sz w:val="28"/>
          <w:szCs w:val="28"/>
        </w:rPr>
        <w:t>,</w:t>
      </w:r>
      <w:r w:rsidR="00687604">
        <w:rPr>
          <w:rFonts w:asciiTheme="majorBidi" w:hAnsiTheme="majorBidi" w:cstheme="majorBidi"/>
          <w:spacing w:val="4"/>
          <w:sz w:val="28"/>
          <w:szCs w:val="28"/>
        </w:rPr>
        <w:t xml:space="preserve"> 2024</w:t>
      </w:r>
      <w:r w:rsidR="007E04BB" w:rsidRPr="000D29FD">
        <w:rPr>
          <w:rFonts w:asciiTheme="majorBidi" w:hAnsiTheme="majorBidi" w:cstheme="majorBidi"/>
          <w:spacing w:val="4"/>
          <w:sz w:val="28"/>
          <w:szCs w:val="28"/>
        </w:rPr>
        <w:t>.</w:t>
      </w:r>
    </w:p>
    <w:p w14:paraId="1861A15B" w14:textId="77777777" w:rsidR="00812981" w:rsidRPr="00111FE7" w:rsidRDefault="00812981" w:rsidP="007B5DC7">
      <w:pPr>
        <w:ind w:left="567"/>
        <w:jc w:val="both"/>
        <w:rPr>
          <w:rFonts w:asciiTheme="majorBidi" w:hAnsiTheme="majorBidi" w:cstheme="majorBidi"/>
          <w:b/>
          <w:bCs/>
          <w:noProof/>
          <w:sz w:val="28"/>
          <w:szCs w:val="28"/>
        </w:rPr>
      </w:pPr>
    </w:p>
    <w:sectPr w:rsidR="00812981" w:rsidRPr="00111FE7" w:rsidSect="00E709BB">
      <w:footerReference w:type="default" r:id="rId17"/>
      <w:pgSz w:w="11907" w:h="16839" w:code="9"/>
      <w:pgMar w:top="1411" w:right="1411" w:bottom="1411" w:left="1699" w:header="792" w:footer="288"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764A4" w14:textId="77777777" w:rsidR="00B26634" w:rsidRDefault="00B26634" w:rsidP="00DD17BE">
      <w:r>
        <w:separator/>
      </w:r>
    </w:p>
  </w:endnote>
  <w:endnote w:type="continuationSeparator" w:id="0">
    <w:p w14:paraId="3EA552D1" w14:textId="77777777" w:rsidR="00B26634" w:rsidRDefault="00B26634"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UPC">
    <w:altName w:val="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386898"/>
      <w:docPartObj>
        <w:docPartGallery w:val="Page Numbers (Bottom of Page)"/>
        <w:docPartUnique/>
      </w:docPartObj>
    </w:sdtPr>
    <w:sdtEndPr/>
    <w:sdtContent>
      <w:p w14:paraId="703FF0D8" w14:textId="5BA227D5" w:rsidR="0047359D" w:rsidRPr="000A54F0" w:rsidRDefault="0047359D"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60077917" w14:textId="77777777" w:rsidR="0047359D" w:rsidRPr="000A54F0" w:rsidRDefault="0047359D"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19BD537B" w14:textId="59DBEBC5" w:rsidR="0047359D" w:rsidRPr="00F123F1" w:rsidRDefault="0047359D"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951D1B">
          <w:rPr>
            <w:noProof/>
            <w:sz w:val="28"/>
            <w:szCs w:val="28"/>
          </w:rPr>
          <w:t>28</w:t>
        </w:r>
        <w:r w:rsidRPr="00E917FD">
          <w:rPr>
            <w:noProof/>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0365335"/>
      <w:docPartObj>
        <w:docPartGallery w:val="Page Numbers (Bottom of Page)"/>
        <w:docPartUnique/>
      </w:docPartObj>
    </w:sdtPr>
    <w:sdtEndPr/>
    <w:sdtContent>
      <w:p w14:paraId="5479A604" w14:textId="77777777" w:rsidR="0047359D" w:rsidRPr="000A54F0" w:rsidRDefault="0047359D"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59E2B860" w14:textId="77777777" w:rsidR="0047359D" w:rsidRPr="000A54F0" w:rsidRDefault="0047359D"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69C81B4E" w14:textId="77777777" w:rsidR="0047359D" w:rsidRPr="00F123F1" w:rsidRDefault="0047359D"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951D1B">
          <w:rPr>
            <w:noProof/>
            <w:sz w:val="28"/>
            <w:szCs w:val="28"/>
          </w:rPr>
          <w:t>29</w:t>
        </w:r>
        <w:r w:rsidRPr="00E917FD">
          <w:rPr>
            <w:noProof/>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7065036"/>
      <w:docPartObj>
        <w:docPartGallery w:val="Page Numbers (Bottom of Page)"/>
        <w:docPartUnique/>
      </w:docPartObj>
    </w:sdtPr>
    <w:sdtEndPr/>
    <w:sdtContent>
      <w:p w14:paraId="3FC9B1D2" w14:textId="77777777" w:rsidR="0047359D" w:rsidRPr="000A54F0" w:rsidRDefault="0047359D"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7B79CBB" w14:textId="77777777" w:rsidR="0047359D" w:rsidRPr="000A54F0" w:rsidRDefault="0047359D"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1A048ACD" w14:textId="77777777" w:rsidR="0047359D" w:rsidRPr="00F123F1" w:rsidRDefault="0047359D"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951D1B">
          <w:rPr>
            <w:noProof/>
            <w:sz w:val="28"/>
            <w:szCs w:val="28"/>
          </w:rPr>
          <w:t>30</w:t>
        </w:r>
        <w:r w:rsidRPr="00E917FD">
          <w:rPr>
            <w:noProof/>
            <w:sz w:val="28"/>
            <w:szCs w:val="28"/>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8225966"/>
      <w:docPartObj>
        <w:docPartGallery w:val="Page Numbers (Bottom of Page)"/>
        <w:docPartUnique/>
      </w:docPartObj>
    </w:sdtPr>
    <w:sdtEndPr/>
    <w:sdtContent>
      <w:p w14:paraId="139C7217" w14:textId="3AB2F402" w:rsidR="0047359D" w:rsidRPr="000A54F0" w:rsidRDefault="0047359D"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73D18B42" w14:textId="6D753D84" w:rsidR="0047359D" w:rsidRPr="000A54F0" w:rsidRDefault="0047359D"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48D857F0" w14:textId="270C5C3A" w:rsidR="0047359D" w:rsidRPr="00F123F1" w:rsidRDefault="0047359D"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r>
        <w:r>
          <w:rPr>
            <w:sz w:val="28"/>
            <w:szCs w:val="28"/>
          </w:rPr>
          <w:tab/>
          <w:t>Director</w:t>
        </w:r>
        <w:r>
          <w:rPr>
            <w:sz w:val="28"/>
            <w:szCs w:val="28"/>
          </w:rPr>
          <w:tab/>
        </w:r>
        <w:r>
          <w:rPr>
            <w:sz w:val="28"/>
            <w:szCs w:val="28"/>
          </w:rPr>
          <w:tab/>
        </w:r>
        <w:r>
          <w:rPr>
            <w:sz w:val="28"/>
            <w:szCs w:val="28"/>
          </w:rPr>
          <w:tab/>
        </w:r>
        <w:proofErr w:type="spellStart"/>
        <w:r w:rsidRPr="000A54F0">
          <w:rPr>
            <w:sz w:val="28"/>
            <w:szCs w:val="28"/>
          </w:rPr>
          <w:t>Director</w:t>
        </w:r>
        <w:proofErr w:type="spellEnd"/>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951D1B">
          <w:rPr>
            <w:noProof/>
            <w:sz w:val="28"/>
            <w:szCs w:val="28"/>
          </w:rPr>
          <w:t>31</w:t>
        </w:r>
        <w:r w:rsidRPr="00E917FD">
          <w:rPr>
            <w:noProof/>
            <w:sz w:val="28"/>
            <w:szCs w:val="2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8568589"/>
      <w:docPartObj>
        <w:docPartGallery w:val="Page Numbers (Bottom of Page)"/>
        <w:docPartUnique/>
      </w:docPartObj>
    </w:sdtPr>
    <w:sdtEndPr/>
    <w:sdtContent>
      <w:p w14:paraId="02E4B227" w14:textId="77777777" w:rsidR="0047359D" w:rsidRPr="000A54F0" w:rsidRDefault="0047359D"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A93369F" w14:textId="77777777" w:rsidR="0047359D" w:rsidRPr="000A54F0" w:rsidRDefault="0047359D"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1CA32AF0" w14:textId="4FD489EA" w:rsidR="0047359D" w:rsidRPr="00F123F1" w:rsidRDefault="0047359D"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951D1B">
          <w:rPr>
            <w:noProof/>
            <w:sz w:val="28"/>
            <w:szCs w:val="28"/>
          </w:rPr>
          <w:t>33</w:t>
        </w:r>
        <w:r w:rsidRPr="00E917FD">
          <w:rPr>
            <w:noProof/>
            <w:sz w:val="28"/>
            <w:szCs w:val="28"/>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5289334"/>
      <w:docPartObj>
        <w:docPartGallery w:val="Page Numbers (Bottom of Page)"/>
        <w:docPartUnique/>
      </w:docPartObj>
    </w:sdtPr>
    <w:sdtEndPr/>
    <w:sdtContent>
      <w:p w14:paraId="159F5A34" w14:textId="77777777" w:rsidR="0047359D" w:rsidRPr="000A54F0" w:rsidRDefault="0047359D"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D543829" w14:textId="77777777" w:rsidR="0047359D" w:rsidRPr="000A54F0" w:rsidRDefault="0047359D"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42FB4A5F" w14:textId="098C9349" w:rsidR="0047359D" w:rsidRPr="00C6513D" w:rsidRDefault="0047359D" w:rsidP="005A7C39">
        <w:pPr>
          <w:tabs>
            <w:tab w:val="left" w:pos="0"/>
            <w:tab w:val="center" w:pos="2835"/>
            <w:tab w:val="center" w:pos="5103"/>
            <w:tab w:val="center" w:pos="6237"/>
            <w:tab w:val="right" w:pos="8788"/>
            <w:tab w:val="center" w:pos="10206"/>
            <w:tab w:val="right" w:pos="14003"/>
          </w:tabs>
          <w:ind w:right="26"/>
        </w:pPr>
        <w:r>
          <w:rPr>
            <w:sz w:val="28"/>
            <w:szCs w:val="28"/>
          </w:rPr>
          <w:tab/>
        </w:r>
        <w:r>
          <w:rPr>
            <w:sz w:val="28"/>
            <w:szCs w:val="28"/>
          </w:rPr>
          <w:tab/>
          <w:t>Director</w:t>
        </w:r>
        <w:r>
          <w:rPr>
            <w:sz w:val="28"/>
            <w:szCs w:val="28"/>
          </w:rPr>
          <w:tab/>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951D1B">
          <w:rPr>
            <w:noProof/>
            <w:sz w:val="28"/>
            <w:szCs w:val="28"/>
          </w:rPr>
          <w:t>34</w:t>
        </w:r>
        <w:r w:rsidRPr="000A54F0">
          <w:rPr>
            <w:sz w:val="28"/>
            <w:szCs w:val="28"/>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6367657"/>
      <w:docPartObj>
        <w:docPartGallery w:val="Page Numbers (Bottom of Page)"/>
        <w:docPartUnique/>
      </w:docPartObj>
    </w:sdtPr>
    <w:sdtEndPr/>
    <w:sdtContent>
      <w:p w14:paraId="0BDE2F89" w14:textId="77777777" w:rsidR="0047359D" w:rsidRPr="000A54F0" w:rsidRDefault="0047359D"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65D257C2" w14:textId="77777777" w:rsidR="0047359D" w:rsidRPr="000A54F0" w:rsidRDefault="0047359D"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517DA822" w14:textId="75A03FDB" w:rsidR="0047359D" w:rsidRPr="00C6513D" w:rsidRDefault="0047359D" w:rsidP="0019572C">
        <w:pPr>
          <w:tabs>
            <w:tab w:val="left" w:pos="0"/>
            <w:tab w:val="center" w:pos="2835"/>
            <w:tab w:val="left" w:pos="3660"/>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951D1B">
          <w:rPr>
            <w:noProof/>
            <w:sz w:val="28"/>
            <w:szCs w:val="28"/>
          </w:rPr>
          <w:t>46</w:t>
        </w:r>
        <w:r w:rsidRPr="000A54F0">
          <w:rPr>
            <w:sz w:val="28"/>
            <w:szCs w:val="28"/>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5164098"/>
      <w:docPartObj>
        <w:docPartGallery w:val="Page Numbers (Bottom of Page)"/>
        <w:docPartUnique/>
      </w:docPartObj>
    </w:sdtPr>
    <w:sdtEndPr>
      <w:rPr>
        <w:sz w:val="28"/>
        <w:szCs w:val="28"/>
      </w:rPr>
    </w:sdtEndPr>
    <w:sdtContent>
      <w:p w14:paraId="7DAAA9E9" w14:textId="77777777" w:rsidR="0047359D" w:rsidRPr="000A54F0" w:rsidRDefault="0047359D"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940568">
          <w:rPr>
            <w:sz w:val="28"/>
            <w:szCs w:val="28"/>
          </w:rPr>
          <w:t>.</w:t>
        </w:r>
        <w:r w:rsidRPr="006F2B0A">
          <w:rPr>
            <w:sz w:val="28"/>
            <w:szCs w:val="28"/>
          </w:rPr>
          <w:t>…………</w:t>
        </w:r>
        <w:r w:rsidRPr="000A54F0">
          <w:rPr>
            <w:sz w:val="28"/>
            <w:szCs w:val="28"/>
          </w:rPr>
          <w:tab/>
        </w:r>
        <w:r w:rsidRPr="006F2B0A">
          <w:rPr>
            <w:sz w:val="28"/>
            <w:szCs w:val="28"/>
          </w:rPr>
          <w:t>……………………</w:t>
        </w:r>
        <w:r w:rsidRPr="00940568">
          <w:rPr>
            <w:sz w:val="28"/>
            <w:szCs w:val="28"/>
          </w:rPr>
          <w:t>.</w:t>
        </w:r>
        <w:r w:rsidRPr="006F2B0A">
          <w:rPr>
            <w:sz w:val="28"/>
            <w:szCs w:val="28"/>
          </w:rPr>
          <w:t>…………</w:t>
        </w:r>
      </w:p>
      <w:p w14:paraId="17454549" w14:textId="77777777" w:rsidR="0047359D" w:rsidRPr="000A54F0" w:rsidRDefault="0047359D"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Phaiboon</w:t>
        </w:r>
        <w:proofErr w:type="spellEnd"/>
        <w:r w:rsidRPr="000A54F0">
          <w:rPr>
            <w:sz w:val="28"/>
            <w:szCs w:val="28"/>
          </w:rPr>
          <w:t xml:space="preserve"> </w:t>
        </w:r>
        <w:proofErr w:type="spellStart"/>
        <w:r w:rsidRPr="000A54F0">
          <w:rPr>
            <w:sz w:val="28"/>
            <w:szCs w:val="28"/>
          </w:rPr>
          <w:t>Ungkanakornkul</w:t>
        </w:r>
        <w:proofErr w:type="spellEnd"/>
        <w:r w:rsidRPr="00940568">
          <w:rPr>
            <w:sz w:val="28"/>
            <w:szCs w:val="28"/>
          </w:rPr>
          <w:t>)</w:t>
        </w:r>
        <w:r w:rsidRPr="000A54F0">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577FBBE3" w14:textId="591640BF" w:rsidR="0047359D" w:rsidRPr="001B1EA2" w:rsidRDefault="0047359D" w:rsidP="000C5B58">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r w:rsidRPr="000A54F0">
          <w:rPr>
            <w:sz w:val="28"/>
            <w:szCs w:val="28"/>
          </w:rPr>
          <w:t>Director</w:t>
        </w:r>
        <w:r w:rsidRPr="00940568">
          <w:rPr>
            <w:sz w:val="28"/>
            <w:szCs w:val="28"/>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sidR="00951D1B">
          <w:rPr>
            <w:noProof/>
            <w:sz w:val="28"/>
            <w:szCs w:val="28"/>
          </w:rPr>
          <w:t>47</w:t>
        </w:r>
        <w:r w:rsidRPr="001B1EA2">
          <w:rPr>
            <w:sz w:val="28"/>
            <w:szCs w:val="28"/>
          </w:rPr>
          <w:fldChar w:fldCharType="end"/>
        </w:r>
      </w:p>
      <w:p w14:paraId="5A57E069" w14:textId="77777777" w:rsidR="0047359D" w:rsidRPr="000C5B58" w:rsidRDefault="00B26634" w:rsidP="000C5B58">
        <w:pPr>
          <w:pStyle w:val="Footer"/>
          <w:tabs>
            <w:tab w:val="clear" w:pos="4680"/>
            <w:tab w:val="clear" w:pos="9360"/>
            <w:tab w:val="center" w:pos="4536"/>
            <w:tab w:val="center" w:pos="10206"/>
          </w:tabs>
          <w:jc w:val="left"/>
          <w:rPr>
            <w:sz w:val="28"/>
            <w:szCs w:val="28"/>
          </w:rPr>
        </w:pP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767681"/>
      <w:docPartObj>
        <w:docPartGallery w:val="Page Numbers (Bottom of Page)"/>
        <w:docPartUnique/>
      </w:docPartObj>
    </w:sdtPr>
    <w:sdtEndPr/>
    <w:sdtContent>
      <w:p w14:paraId="00EA59F9" w14:textId="77777777" w:rsidR="0047359D" w:rsidRPr="000A54F0" w:rsidRDefault="0047359D"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98A43CE" w14:textId="77777777" w:rsidR="0047359D" w:rsidRPr="000A54F0" w:rsidRDefault="0047359D"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0857FEF9" w14:textId="284F2A7C" w:rsidR="0047359D" w:rsidRPr="00C6513D" w:rsidRDefault="0047359D" w:rsidP="007B5DC7">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951D1B">
          <w:rPr>
            <w:noProof/>
            <w:sz w:val="28"/>
            <w:szCs w:val="28"/>
          </w:rPr>
          <w:t>48</w:t>
        </w:r>
        <w:r w:rsidRPr="000A54F0">
          <w:rPr>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8FE01" w14:textId="77777777" w:rsidR="00B26634" w:rsidRDefault="00B26634" w:rsidP="00DD17BE">
      <w:r>
        <w:separator/>
      </w:r>
    </w:p>
  </w:footnote>
  <w:footnote w:type="continuationSeparator" w:id="0">
    <w:p w14:paraId="45804166" w14:textId="77777777" w:rsidR="00B26634" w:rsidRDefault="00B26634" w:rsidP="00DD1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C86FA" w14:textId="77777777" w:rsidR="0047359D" w:rsidRDefault="004735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1">
    <w:nsid w:val="1B832836"/>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
    <w:nsid w:val="1D8C421C"/>
    <w:multiLevelType w:val="hybridMultilevel"/>
    <w:tmpl w:val="B69C15DC"/>
    <w:lvl w:ilvl="0" w:tplc="F6E2021E">
      <w:start w:val="1"/>
      <w:numFmt w:val="bullet"/>
      <w:lvlText w:val="-"/>
      <w:lvlJc w:val="left"/>
      <w:pPr>
        <w:ind w:left="1886" w:hanging="360"/>
      </w:pPr>
      <w:rPr>
        <w:rFonts w:ascii="Angsana New" w:hAnsi="Angsana New" w:hint="default"/>
        <w:szCs w:val="28"/>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3">
    <w:nsid w:val="2214148D"/>
    <w:multiLevelType w:val="hybridMultilevel"/>
    <w:tmpl w:val="E3E2FF74"/>
    <w:lvl w:ilvl="0" w:tplc="214A91D4">
      <w:start w:val="1"/>
      <w:numFmt w:val="decimal"/>
      <w:lvlText w:val="%1)"/>
      <w:lvlJc w:val="left"/>
      <w:pPr>
        <w:ind w:left="1444" w:hanging="45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4">
    <w:nsid w:val="252714D3"/>
    <w:multiLevelType w:val="hybridMultilevel"/>
    <w:tmpl w:val="FA5E9CF8"/>
    <w:lvl w:ilvl="0" w:tplc="1742AE5E">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731AE7"/>
    <w:multiLevelType w:val="hybridMultilevel"/>
    <w:tmpl w:val="3AC8573A"/>
    <w:lvl w:ilvl="0" w:tplc="A80C77A4">
      <w:start w:val="1"/>
      <w:numFmt w:val="lowerLetter"/>
      <w:lvlText w:val="%1)"/>
      <w:lvlJc w:val="left"/>
      <w:pPr>
        <w:ind w:left="1211"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nsid w:val="43F439DC"/>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7">
    <w:nsid w:val="45877DFC"/>
    <w:multiLevelType w:val="hybridMultilevel"/>
    <w:tmpl w:val="598E14FE"/>
    <w:lvl w:ilvl="0" w:tplc="C8F4F20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9">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1">
    <w:nsid w:val="6CFE2B4B"/>
    <w:multiLevelType w:val="multilevel"/>
    <w:tmpl w:val="C8E821B2"/>
    <w:lvl w:ilvl="0">
      <w:start w:val="22"/>
      <w:numFmt w:val="decimal"/>
      <w:lvlText w:val="%1."/>
      <w:lvlJc w:val="left"/>
      <w:pPr>
        <w:ind w:left="360" w:hanging="360"/>
      </w:pPr>
      <w:rPr>
        <w:rFonts w:hint="default"/>
      </w:rPr>
    </w:lvl>
    <w:lvl w:ilvl="1">
      <w:start w:val="1"/>
      <w:numFmt w:val="decimal"/>
      <w:lvlText w:val="2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2">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3">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4">
    <w:nsid w:val="7E45604A"/>
    <w:multiLevelType w:val="hybridMultilevel"/>
    <w:tmpl w:val="8DC2DF34"/>
    <w:lvl w:ilvl="0" w:tplc="F6E2021E">
      <w:start w:val="1"/>
      <w:numFmt w:val="bullet"/>
      <w:lvlText w:val="-"/>
      <w:lvlJc w:val="left"/>
      <w:pPr>
        <w:ind w:left="1287" w:hanging="360"/>
      </w:pPr>
      <w:rPr>
        <w:rFonts w:ascii="Angsana New" w:hAnsi="Angsana New" w:hint="default"/>
        <w:szCs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0"/>
  </w:num>
  <w:num w:numId="2">
    <w:abstractNumId w:val="12"/>
  </w:num>
  <w:num w:numId="3">
    <w:abstractNumId w:val="0"/>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3"/>
  </w:num>
  <w:num w:numId="8">
    <w:abstractNumId w:val="11"/>
  </w:num>
  <w:num w:numId="9">
    <w:abstractNumId w:val="5"/>
  </w:num>
  <w:num w:numId="10">
    <w:abstractNumId w:val="14"/>
  </w:num>
  <w:num w:numId="11">
    <w:abstractNumId w:val="8"/>
  </w:num>
  <w:num w:numId="12">
    <w:abstractNumId w:val="13"/>
  </w:num>
  <w:num w:numId="13">
    <w:abstractNumId w:val="6"/>
  </w:num>
  <w:num w:numId="14">
    <w:abstractNumId w:val="1"/>
  </w:num>
  <w:num w:numId="1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131078" w:nlCheck="1" w:checkStyle="1"/>
  <w:proofState w:spelling="clean" w:grammar="clean"/>
  <w:defaultTabStop w:val="1418"/>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Y2sjQ3M7QwtjQyMzVX0lEKTi0uzszPAykwrAUAkg8JtCwAAAA="/>
  </w:docVars>
  <w:rsids>
    <w:rsidRoot w:val="00DD17BE"/>
    <w:rsid w:val="0000001B"/>
    <w:rsid w:val="00000E2F"/>
    <w:rsid w:val="00001421"/>
    <w:rsid w:val="0000283C"/>
    <w:rsid w:val="00003A2F"/>
    <w:rsid w:val="000044A6"/>
    <w:rsid w:val="000048D1"/>
    <w:rsid w:val="00005209"/>
    <w:rsid w:val="00005670"/>
    <w:rsid w:val="00005E75"/>
    <w:rsid w:val="00005EAF"/>
    <w:rsid w:val="00007767"/>
    <w:rsid w:val="000077F2"/>
    <w:rsid w:val="0000795F"/>
    <w:rsid w:val="00007AAB"/>
    <w:rsid w:val="000108E3"/>
    <w:rsid w:val="00010F25"/>
    <w:rsid w:val="000139FA"/>
    <w:rsid w:val="00013D82"/>
    <w:rsid w:val="0001420F"/>
    <w:rsid w:val="00015BD8"/>
    <w:rsid w:val="00016165"/>
    <w:rsid w:val="0001677A"/>
    <w:rsid w:val="00017039"/>
    <w:rsid w:val="0001734A"/>
    <w:rsid w:val="00017E6A"/>
    <w:rsid w:val="00017F8C"/>
    <w:rsid w:val="00021845"/>
    <w:rsid w:val="000218FF"/>
    <w:rsid w:val="00021D72"/>
    <w:rsid w:val="000220BB"/>
    <w:rsid w:val="000224FC"/>
    <w:rsid w:val="00022525"/>
    <w:rsid w:val="00022717"/>
    <w:rsid w:val="00022A4A"/>
    <w:rsid w:val="00022CAA"/>
    <w:rsid w:val="00024B26"/>
    <w:rsid w:val="000261AC"/>
    <w:rsid w:val="00026DF1"/>
    <w:rsid w:val="0003035A"/>
    <w:rsid w:val="00030DB7"/>
    <w:rsid w:val="00030E82"/>
    <w:rsid w:val="00031E74"/>
    <w:rsid w:val="00033429"/>
    <w:rsid w:val="00033782"/>
    <w:rsid w:val="00033B10"/>
    <w:rsid w:val="00033EEE"/>
    <w:rsid w:val="00034726"/>
    <w:rsid w:val="000347D3"/>
    <w:rsid w:val="000356EF"/>
    <w:rsid w:val="00036F49"/>
    <w:rsid w:val="00036FEB"/>
    <w:rsid w:val="0004014E"/>
    <w:rsid w:val="000405FC"/>
    <w:rsid w:val="000411CC"/>
    <w:rsid w:val="000413E1"/>
    <w:rsid w:val="0004191C"/>
    <w:rsid w:val="00041D7C"/>
    <w:rsid w:val="00042730"/>
    <w:rsid w:val="00042F32"/>
    <w:rsid w:val="000435F5"/>
    <w:rsid w:val="0004480E"/>
    <w:rsid w:val="00046B7A"/>
    <w:rsid w:val="00046BEE"/>
    <w:rsid w:val="00046CBE"/>
    <w:rsid w:val="00047C14"/>
    <w:rsid w:val="00047C35"/>
    <w:rsid w:val="00047E8E"/>
    <w:rsid w:val="00050BA6"/>
    <w:rsid w:val="00051B29"/>
    <w:rsid w:val="00052535"/>
    <w:rsid w:val="000528D3"/>
    <w:rsid w:val="0005382B"/>
    <w:rsid w:val="00053A6F"/>
    <w:rsid w:val="00053CC8"/>
    <w:rsid w:val="00054B9C"/>
    <w:rsid w:val="00055382"/>
    <w:rsid w:val="0005587A"/>
    <w:rsid w:val="00055E54"/>
    <w:rsid w:val="000562AC"/>
    <w:rsid w:val="0005646C"/>
    <w:rsid w:val="00056AFA"/>
    <w:rsid w:val="00057797"/>
    <w:rsid w:val="00060143"/>
    <w:rsid w:val="00060BE0"/>
    <w:rsid w:val="00060D81"/>
    <w:rsid w:val="00060D84"/>
    <w:rsid w:val="00061E25"/>
    <w:rsid w:val="00061FC2"/>
    <w:rsid w:val="0006222A"/>
    <w:rsid w:val="00062B09"/>
    <w:rsid w:val="00062FF7"/>
    <w:rsid w:val="00063764"/>
    <w:rsid w:val="0006394F"/>
    <w:rsid w:val="00063D04"/>
    <w:rsid w:val="00064F31"/>
    <w:rsid w:val="000652CF"/>
    <w:rsid w:val="000659B4"/>
    <w:rsid w:val="00066B63"/>
    <w:rsid w:val="00066F59"/>
    <w:rsid w:val="00067411"/>
    <w:rsid w:val="00070385"/>
    <w:rsid w:val="000708F8"/>
    <w:rsid w:val="00071598"/>
    <w:rsid w:val="000724C1"/>
    <w:rsid w:val="000726F3"/>
    <w:rsid w:val="00072BA6"/>
    <w:rsid w:val="000736CC"/>
    <w:rsid w:val="00073749"/>
    <w:rsid w:val="00073EA1"/>
    <w:rsid w:val="0007414E"/>
    <w:rsid w:val="00074866"/>
    <w:rsid w:val="00074C2B"/>
    <w:rsid w:val="000757B9"/>
    <w:rsid w:val="000773FB"/>
    <w:rsid w:val="00077AC0"/>
    <w:rsid w:val="00077FC4"/>
    <w:rsid w:val="000802C6"/>
    <w:rsid w:val="0008084F"/>
    <w:rsid w:val="00081141"/>
    <w:rsid w:val="000822D0"/>
    <w:rsid w:val="00082B7A"/>
    <w:rsid w:val="00084629"/>
    <w:rsid w:val="00084D75"/>
    <w:rsid w:val="00085EE5"/>
    <w:rsid w:val="00086D79"/>
    <w:rsid w:val="0008715C"/>
    <w:rsid w:val="0008724A"/>
    <w:rsid w:val="00087B89"/>
    <w:rsid w:val="00090CD4"/>
    <w:rsid w:val="00091D20"/>
    <w:rsid w:val="00092602"/>
    <w:rsid w:val="00094BFF"/>
    <w:rsid w:val="00094C4D"/>
    <w:rsid w:val="00095D20"/>
    <w:rsid w:val="0009601F"/>
    <w:rsid w:val="000968D3"/>
    <w:rsid w:val="00096D38"/>
    <w:rsid w:val="0009711B"/>
    <w:rsid w:val="000975D6"/>
    <w:rsid w:val="000A0869"/>
    <w:rsid w:val="000A1856"/>
    <w:rsid w:val="000A1A71"/>
    <w:rsid w:val="000A1CBA"/>
    <w:rsid w:val="000A1DEE"/>
    <w:rsid w:val="000A433F"/>
    <w:rsid w:val="000A54F0"/>
    <w:rsid w:val="000A551E"/>
    <w:rsid w:val="000A5DA9"/>
    <w:rsid w:val="000A66F2"/>
    <w:rsid w:val="000A767A"/>
    <w:rsid w:val="000A76AA"/>
    <w:rsid w:val="000A7CD7"/>
    <w:rsid w:val="000A7F81"/>
    <w:rsid w:val="000B07E0"/>
    <w:rsid w:val="000B09EC"/>
    <w:rsid w:val="000B0AF7"/>
    <w:rsid w:val="000B0C1B"/>
    <w:rsid w:val="000B0D4C"/>
    <w:rsid w:val="000B244E"/>
    <w:rsid w:val="000B25C6"/>
    <w:rsid w:val="000B2B21"/>
    <w:rsid w:val="000B349D"/>
    <w:rsid w:val="000B3975"/>
    <w:rsid w:val="000B4631"/>
    <w:rsid w:val="000B57F1"/>
    <w:rsid w:val="000B58FB"/>
    <w:rsid w:val="000B590E"/>
    <w:rsid w:val="000B596B"/>
    <w:rsid w:val="000B7633"/>
    <w:rsid w:val="000C0A3F"/>
    <w:rsid w:val="000C299F"/>
    <w:rsid w:val="000C3EDA"/>
    <w:rsid w:val="000C49C2"/>
    <w:rsid w:val="000C4C18"/>
    <w:rsid w:val="000C4DBF"/>
    <w:rsid w:val="000C4FEE"/>
    <w:rsid w:val="000C54CF"/>
    <w:rsid w:val="000C5B58"/>
    <w:rsid w:val="000C5C6E"/>
    <w:rsid w:val="000C66C2"/>
    <w:rsid w:val="000C6B6D"/>
    <w:rsid w:val="000C6CD4"/>
    <w:rsid w:val="000C72A5"/>
    <w:rsid w:val="000D1EA0"/>
    <w:rsid w:val="000D29FD"/>
    <w:rsid w:val="000D44A7"/>
    <w:rsid w:val="000D5423"/>
    <w:rsid w:val="000D64E1"/>
    <w:rsid w:val="000D76B1"/>
    <w:rsid w:val="000E005F"/>
    <w:rsid w:val="000E0351"/>
    <w:rsid w:val="000E060B"/>
    <w:rsid w:val="000E0CFF"/>
    <w:rsid w:val="000E1D82"/>
    <w:rsid w:val="000E3C94"/>
    <w:rsid w:val="000E3FEC"/>
    <w:rsid w:val="000E460D"/>
    <w:rsid w:val="000E4CA6"/>
    <w:rsid w:val="000E55E7"/>
    <w:rsid w:val="000E5E28"/>
    <w:rsid w:val="000E6B83"/>
    <w:rsid w:val="000E6D90"/>
    <w:rsid w:val="000E6F40"/>
    <w:rsid w:val="000E72A1"/>
    <w:rsid w:val="000E7874"/>
    <w:rsid w:val="000E7984"/>
    <w:rsid w:val="000E7A43"/>
    <w:rsid w:val="000F05ED"/>
    <w:rsid w:val="000F112A"/>
    <w:rsid w:val="000F14CD"/>
    <w:rsid w:val="000F466D"/>
    <w:rsid w:val="000F4787"/>
    <w:rsid w:val="000F620D"/>
    <w:rsid w:val="000F6309"/>
    <w:rsid w:val="000F66F5"/>
    <w:rsid w:val="000F69AF"/>
    <w:rsid w:val="000F77E8"/>
    <w:rsid w:val="001007A0"/>
    <w:rsid w:val="00101821"/>
    <w:rsid w:val="00101E19"/>
    <w:rsid w:val="00102B25"/>
    <w:rsid w:val="00103DF4"/>
    <w:rsid w:val="00104F28"/>
    <w:rsid w:val="00105493"/>
    <w:rsid w:val="0010603C"/>
    <w:rsid w:val="00107267"/>
    <w:rsid w:val="00107278"/>
    <w:rsid w:val="00110ADE"/>
    <w:rsid w:val="00110ED7"/>
    <w:rsid w:val="00111245"/>
    <w:rsid w:val="00111E1E"/>
    <w:rsid w:val="00111FE7"/>
    <w:rsid w:val="001125D5"/>
    <w:rsid w:val="00113918"/>
    <w:rsid w:val="001142F6"/>
    <w:rsid w:val="00115B76"/>
    <w:rsid w:val="00116EBC"/>
    <w:rsid w:val="00120121"/>
    <w:rsid w:val="001201B6"/>
    <w:rsid w:val="00120F65"/>
    <w:rsid w:val="0012111E"/>
    <w:rsid w:val="00121C35"/>
    <w:rsid w:val="001220E8"/>
    <w:rsid w:val="001223C0"/>
    <w:rsid w:val="0012409A"/>
    <w:rsid w:val="00124140"/>
    <w:rsid w:val="00124FED"/>
    <w:rsid w:val="00125833"/>
    <w:rsid w:val="00125EE2"/>
    <w:rsid w:val="00126A0C"/>
    <w:rsid w:val="00126C0B"/>
    <w:rsid w:val="00127B19"/>
    <w:rsid w:val="00127EDF"/>
    <w:rsid w:val="00130201"/>
    <w:rsid w:val="001304BC"/>
    <w:rsid w:val="0013057A"/>
    <w:rsid w:val="00131435"/>
    <w:rsid w:val="00132734"/>
    <w:rsid w:val="001334CA"/>
    <w:rsid w:val="00133795"/>
    <w:rsid w:val="00133A78"/>
    <w:rsid w:val="001376F2"/>
    <w:rsid w:val="00137946"/>
    <w:rsid w:val="0013799A"/>
    <w:rsid w:val="001419E6"/>
    <w:rsid w:val="00141FA7"/>
    <w:rsid w:val="00142411"/>
    <w:rsid w:val="00142ABE"/>
    <w:rsid w:val="00142E3D"/>
    <w:rsid w:val="001436B9"/>
    <w:rsid w:val="00143E5A"/>
    <w:rsid w:val="001445B0"/>
    <w:rsid w:val="001451AE"/>
    <w:rsid w:val="001455CB"/>
    <w:rsid w:val="001474D5"/>
    <w:rsid w:val="00150620"/>
    <w:rsid w:val="00150A14"/>
    <w:rsid w:val="00151698"/>
    <w:rsid w:val="00152628"/>
    <w:rsid w:val="00153099"/>
    <w:rsid w:val="00153370"/>
    <w:rsid w:val="00153E26"/>
    <w:rsid w:val="00154982"/>
    <w:rsid w:val="00154B3C"/>
    <w:rsid w:val="00155279"/>
    <w:rsid w:val="00155417"/>
    <w:rsid w:val="00155CF3"/>
    <w:rsid w:val="00155FC9"/>
    <w:rsid w:val="00156329"/>
    <w:rsid w:val="00156F5F"/>
    <w:rsid w:val="00157617"/>
    <w:rsid w:val="00157E7B"/>
    <w:rsid w:val="00160329"/>
    <w:rsid w:val="0016126A"/>
    <w:rsid w:val="001621B6"/>
    <w:rsid w:val="001624A9"/>
    <w:rsid w:val="001639F5"/>
    <w:rsid w:val="00164628"/>
    <w:rsid w:val="00164B38"/>
    <w:rsid w:val="00164E82"/>
    <w:rsid w:val="00165F44"/>
    <w:rsid w:val="0016631A"/>
    <w:rsid w:val="00166C91"/>
    <w:rsid w:val="001671E9"/>
    <w:rsid w:val="001706C6"/>
    <w:rsid w:val="0017233D"/>
    <w:rsid w:val="001738A9"/>
    <w:rsid w:val="00173B72"/>
    <w:rsid w:val="0017436A"/>
    <w:rsid w:val="00175140"/>
    <w:rsid w:val="00175B18"/>
    <w:rsid w:val="00176DDD"/>
    <w:rsid w:val="00176F22"/>
    <w:rsid w:val="00177A5D"/>
    <w:rsid w:val="00177B36"/>
    <w:rsid w:val="00177F67"/>
    <w:rsid w:val="0018015C"/>
    <w:rsid w:val="00182530"/>
    <w:rsid w:val="00182821"/>
    <w:rsid w:val="00183F2A"/>
    <w:rsid w:val="00184750"/>
    <w:rsid w:val="001858A7"/>
    <w:rsid w:val="00186713"/>
    <w:rsid w:val="00186A78"/>
    <w:rsid w:val="001879B3"/>
    <w:rsid w:val="00187DF7"/>
    <w:rsid w:val="00187FCC"/>
    <w:rsid w:val="0019104E"/>
    <w:rsid w:val="001911C6"/>
    <w:rsid w:val="001943A0"/>
    <w:rsid w:val="0019572C"/>
    <w:rsid w:val="00195B4D"/>
    <w:rsid w:val="00195DF2"/>
    <w:rsid w:val="00196B61"/>
    <w:rsid w:val="0019725A"/>
    <w:rsid w:val="00197CCC"/>
    <w:rsid w:val="001A1F88"/>
    <w:rsid w:val="001A305C"/>
    <w:rsid w:val="001A3A6F"/>
    <w:rsid w:val="001A3AA1"/>
    <w:rsid w:val="001A43D1"/>
    <w:rsid w:val="001A6181"/>
    <w:rsid w:val="001A674A"/>
    <w:rsid w:val="001A6B35"/>
    <w:rsid w:val="001A710F"/>
    <w:rsid w:val="001A7C00"/>
    <w:rsid w:val="001B0445"/>
    <w:rsid w:val="001B05F3"/>
    <w:rsid w:val="001B1600"/>
    <w:rsid w:val="001B1EA2"/>
    <w:rsid w:val="001B378C"/>
    <w:rsid w:val="001B3D9C"/>
    <w:rsid w:val="001B425D"/>
    <w:rsid w:val="001B4D84"/>
    <w:rsid w:val="001B5A1E"/>
    <w:rsid w:val="001B6082"/>
    <w:rsid w:val="001B65A7"/>
    <w:rsid w:val="001B67D1"/>
    <w:rsid w:val="001B6CBA"/>
    <w:rsid w:val="001B7AF1"/>
    <w:rsid w:val="001C1509"/>
    <w:rsid w:val="001C2A19"/>
    <w:rsid w:val="001C2A35"/>
    <w:rsid w:val="001C35C3"/>
    <w:rsid w:val="001C3C06"/>
    <w:rsid w:val="001C3EF8"/>
    <w:rsid w:val="001C3F57"/>
    <w:rsid w:val="001C4983"/>
    <w:rsid w:val="001C5513"/>
    <w:rsid w:val="001C6848"/>
    <w:rsid w:val="001C6FF8"/>
    <w:rsid w:val="001C7096"/>
    <w:rsid w:val="001D0538"/>
    <w:rsid w:val="001D0E46"/>
    <w:rsid w:val="001D13BF"/>
    <w:rsid w:val="001D2822"/>
    <w:rsid w:val="001D3720"/>
    <w:rsid w:val="001D4081"/>
    <w:rsid w:val="001D563B"/>
    <w:rsid w:val="001D5D31"/>
    <w:rsid w:val="001D69BB"/>
    <w:rsid w:val="001D6A00"/>
    <w:rsid w:val="001D6CFC"/>
    <w:rsid w:val="001D6FFA"/>
    <w:rsid w:val="001D7166"/>
    <w:rsid w:val="001E0C2D"/>
    <w:rsid w:val="001E10FB"/>
    <w:rsid w:val="001E236C"/>
    <w:rsid w:val="001E3057"/>
    <w:rsid w:val="001E58F8"/>
    <w:rsid w:val="001E5B36"/>
    <w:rsid w:val="001E5DAC"/>
    <w:rsid w:val="001E6108"/>
    <w:rsid w:val="001E66F6"/>
    <w:rsid w:val="001E6F27"/>
    <w:rsid w:val="001E702A"/>
    <w:rsid w:val="001E709A"/>
    <w:rsid w:val="001E7B2A"/>
    <w:rsid w:val="001F18FA"/>
    <w:rsid w:val="001F1B5C"/>
    <w:rsid w:val="001F2554"/>
    <w:rsid w:val="001F2B29"/>
    <w:rsid w:val="001F3456"/>
    <w:rsid w:val="001F34DD"/>
    <w:rsid w:val="001F4626"/>
    <w:rsid w:val="001F4A35"/>
    <w:rsid w:val="001F560C"/>
    <w:rsid w:val="001F65FC"/>
    <w:rsid w:val="001F6B2F"/>
    <w:rsid w:val="001F717A"/>
    <w:rsid w:val="001F779E"/>
    <w:rsid w:val="00200E8C"/>
    <w:rsid w:val="0020149D"/>
    <w:rsid w:val="00201801"/>
    <w:rsid w:val="00202AB4"/>
    <w:rsid w:val="00202E8D"/>
    <w:rsid w:val="00203744"/>
    <w:rsid w:val="002048E0"/>
    <w:rsid w:val="00204A17"/>
    <w:rsid w:val="00204C7A"/>
    <w:rsid w:val="002050B5"/>
    <w:rsid w:val="0020595C"/>
    <w:rsid w:val="00206A20"/>
    <w:rsid w:val="002075D7"/>
    <w:rsid w:val="0020781E"/>
    <w:rsid w:val="00210487"/>
    <w:rsid w:val="00210A3E"/>
    <w:rsid w:val="002112BA"/>
    <w:rsid w:val="002113C3"/>
    <w:rsid w:val="002113CD"/>
    <w:rsid w:val="002114E5"/>
    <w:rsid w:val="00211809"/>
    <w:rsid w:val="0021285F"/>
    <w:rsid w:val="00213980"/>
    <w:rsid w:val="002145C9"/>
    <w:rsid w:val="00214BE3"/>
    <w:rsid w:val="00215063"/>
    <w:rsid w:val="0021576F"/>
    <w:rsid w:val="00216A01"/>
    <w:rsid w:val="00216DE7"/>
    <w:rsid w:val="0021774B"/>
    <w:rsid w:val="002177FB"/>
    <w:rsid w:val="00217C83"/>
    <w:rsid w:val="002204DB"/>
    <w:rsid w:val="00220AEF"/>
    <w:rsid w:val="00221188"/>
    <w:rsid w:val="002213F3"/>
    <w:rsid w:val="00223356"/>
    <w:rsid w:val="002238E5"/>
    <w:rsid w:val="00224CC0"/>
    <w:rsid w:val="00224DFC"/>
    <w:rsid w:val="002250C4"/>
    <w:rsid w:val="00225DE1"/>
    <w:rsid w:val="00226064"/>
    <w:rsid w:val="00226592"/>
    <w:rsid w:val="00226C71"/>
    <w:rsid w:val="00226E81"/>
    <w:rsid w:val="00232432"/>
    <w:rsid w:val="0023274C"/>
    <w:rsid w:val="0023315F"/>
    <w:rsid w:val="00233C79"/>
    <w:rsid w:val="002345E8"/>
    <w:rsid w:val="00234D8D"/>
    <w:rsid w:val="00235D9A"/>
    <w:rsid w:val="00235F36"/>
    <w:rsid w:val="00235F82"/>
    <w:rsid w:val="002367BB"/>
    <w:rsid w:val="00237691"/>
    <w:rsid w:val="00237DA4"/>
    <w:rsid w:val="002400A3"/>
    <w:rsid w:val="00240657"/>
    <w:rsid w:val="002407D8"/>
    <w:rsid w:val="002421EE"/>
    <w:rsid w:val="0024380B"/>
    <w:rsid w:val="00243834"/>
    <w:rsid w:val="00243A31"/>
    <w:rsid w:val="00243CB9"/>
    <w:rsid w:val="00243E5C"/>
    <w:rsid w:val="00244547"/>
    <w:rsid w:val="00244872"/>
    <w:rsid w:val="00244A7C"/>
    <w:rsid w:val="00244B20"/>
    <w:rsid w:val="00244B68"/>
    <w:rsid w:val="00245228"/>
    <w:rsid w:val="00245DC1"/>
    <w:rsid w:val="00246132"/>
    <w:rsid w:val="00247202"/>
    <w:rsid w:val="002477FB"/>
    <w:rsid w:val="00250C11"/>
    <w:rsid w:val="00251024"/>
    <w:rsid w:val="00251549"/>
    <w:rsid w:val="00251C08"/>
    <w:rsid w:val="00251F11"/>
    <w:rsid w:val="00252075"/>
    <w:rsid w:val="00252C83"/>
    <w:rsid w:val="00252CB6"/>
    <w:rsid w:val="002547F2"/>
    <w:rsid w:val="002552A2"/>
    <w:rsid w:val="002554E2"/>
    <w:rsid w:val="002575A5"/>
    <w:rsid w:val="00257B73"/>
    <w:rsid w:val="00257D4B"/>
    <w:rsid w:val="00261051"/>
    <w:rsid w:val="002621CE"/>
    <w:rsid w:val="00263C8A"/>
    <w:rsid w:val="00264842"/>
    <w:rsid w:val="00265068"/>
    <w:rsid w:val="0026524D"/>
    <w:rsid w:val="002653DF"/>
    <w:rsid w:val="00265515"/>
    <w:rsid w:val="002662E2"/>
    <w:rsid w:val="002672D0"/>
    <w:rsid w:val="00270BB6"/>
    <w:rsid w:val="00270FC5"/>
    <w:rsid w:val="0027213C"/>
    <w:rsid w:val="002723A9"/>
    <w:rsid w:val="00272C04"/>
    <w:rsid w:val="0027553B"/>
    <w:rsid w:val="00275ED3"/>
    <w:rsid w:val="00276022"/>
    <w:rsid w:val="0027637C"/>
    <w:rsid w:val="002765F5"/>
    <w:rsid w:val="00276CAA"/>
    <w:rsid w:val="002773BA"/>
    <w:rsid w:val="002776C7"/>
    <w:rsid w:val="0027793C"/>
    <w:rsid w:val="0028075D"/>
    <w:rsid w:val="0028096E"/>
    <w:rsid w:val="002815CB"/>
    <w:rsid w:val="0028278D"/>
    <w:rsid w:val="00282AC4"/>
    <w:rsid w:val="00282CB6"/>
    <w:rsid w:val="002834A3"/>
    <w:rsid w:val="0028375F"/>
    <w:rsid w:val="00283A81"/>
    <w:rsid w:val="0028440C"/>
    <w:rsid w:val="0028441A"/>
    <w:rsid w:val="00284DEC"/>
    <w:rsid w:val="002851CF"/>
    <w:rsid w:val="00285F63"/>
    <w:rsid w:val="00287768"/>
    <w:rsid w:val="00287A02"/>
    <w:rsid w:val="00290CF6"/>
    <w:rsid w:val="00291B94"/>
    <w:rsid w:val="0029208E"/>
    <w:rsid w:val="002920DB"/>
    <w:rsid w:val="00293772"/>
    <w:rsid w:val="002952FF"/>
    <w:rsid w:val="00295538"/>
    <w:rsid w:val="00295596"/>
    <w:rsid w:val="002956E0"/>
    <w:rsid w:val="002957B9"/>
    <w:rsid w:val="00295C39"/>
    <w:rsid w:val="002967E6"/>
    <w:rsid w:val="002A003E"/>
    <w:rsid w:val="002A08B8"/>
    <w:rsid w:val="002A0F04"/>
    <w:rsid w:val="002A1955"/>
    <w:rsid w:val="002A352A"/>
    <w:rsid w:val="002A3847"/>
    <w:rsid w:val="002A45C4"/>
    <w:rsid w:val="002A4CED"/>
    <w:rsid w:val="002A59D7"/>
    <w:rsid w:val="002A6605"/>
    <w:rsid w:val="002A6BE2"/>
    <w:rsid w:val="002B02F1"/>
    <w:rsid w:val="002B0401"/>
    <w:rsid w:val="002B090A"/>
    <w:rsid w:val="002B0B5E"/>
    <w:rsid w:val="002B1254"/>
    <w:rsid w:val="002B12AD"/>
    <w:rsid w:val="002B14ED"/>
    <w:rsid w:val="002B2D19"/>
    <w:rsid w:val="002B3364"/>
    <w:rsid w:val="002B4211"/>
    <w:rsid w:val="002B5757"/>
    <w:rsid w:val="002B5861"/>
    <w:rsid w:val="002B59A5"/>
    <w:rsid w:val="002B65E0"/>
    <w:rsid w:val="002B76C2"/>
    <w:rsid w:val="002B7BBA"/>
    <w:rsid w:val="002C0170"/>
    <w:rsid w:val="002C0175"/>
    <w:rsid w:val="002C018D"/>
    <w:rsid w:val="002C02DD"/>
    <w:rsid w:val="002C07EB"/>
    <w:rsid w:val="002C166A"/>
    <w:rsid w:val="002C1F6F"/>
    <w:rsid w:val="002C2B44"/>
    <w:rsid w:val="002C2D26"/>
    <w:rsid w:val="002C3408"/>
    <w:rsid w:val="002C39B4"/>
    <w:rsid w:val="002C42C1"/>
    <w:rsid w:val="002C42DE"/>
    <w:rsid w:val="002C4F4B"/>
    <w:rsid w:val="002C5219"/>
    <w:rsid w:val="002C5280"/>
    <w:rsid w:val="002C61F5"/>
    <w:rsid w:val="002C68F7"/>
    <w:rsid w:val="002C6B4A"/>
    <w:rsid w:val="002C6CE3"/>
    <w:rsid w:val="002C716F"/>
    <w:rsid w:val="002C7380"/>
    <w:rsid w:val="002C77A7"/>
    <w:rsid w:val="002C77C8"/>
    <w:rsid w:val="002D05F3"/>
    <w:rsid w:val="002D0A14"/>
    <w:rsid w:val="002D19E4"/>
    <w:rsid w:val="002D296A"/>
    <w:rsid w:val="002D2C70"/>
    <w:rsid w:val="002D2D88"/>
    <w:rsid w:val="002D2DCE"/>
    <w:rsid w:val="002D3F16"/>
    <w:rsid w:val="002D51ED"/>
    <w:rsid w:val="002D5B54"/>
    <w:rsid w:val="002D5CEB"/>
    <w:rsid w:val="002D5E25"/>
    <w:rsid w:val="002D6127"/>
    <w:rsid w:val="002D6E4C"/>
    <w:rsid w:val="002D730C"/>
    <w:rsid w:val="002D784F"/>
    <w:rsid w:val="002D78BB"/>
    <w:rsid w:val="002E0DF8"/>
    <w:rsid w:val="002E1F03"/>
    <w:rsid w:val="002E2E4F"/>
    <w:rsid w:val="002E2E53"/>
    <w:rsid w:val="002E2FBC"/>
    <w:rsid w:val="002E3635"/>
    <w:rsid w:val="002E4057"/>
    <w:rsid w:val="002E4BF8"/>
    <w:rsid w:val="002E52BB"/>
    <w:rsid w:val="002E6581"/>
    <w:rsid w:val="002E716F"/>
    <w:rsid w:val="002E7C66"/>
    <w:rsid w:val="002F02C4"/>
    <w:rsid w:val="002F044B"/>
    <w:rsid w:val="002F0DC7"/>
    <w:rsid w:val="002F0EFE"/>
    <w:rsid w:val="002F1198"/>
    <w:rsid w:val="002F2C1E"/>
    <w:rsid w:val="002F30D3"/>
    <w:rsid w:val="002F38EF"/>
    <w:rsid w:val="002F4214"/>
    <w:rsid w:val="002F4B2F"/>
    <w:rsid w:val="002F4FDE"/>
    <w:rsid w:val="002F5FF2"/>
    <w:rsid w:val="002F776F"/>
    <w:rsid w:val="00300236"/>
    <w:rsid w:val="00300607"/>
    <w:rsid w:val="00302464"/>
    <w:rsid w:val="003046C6"/>
    <w:rsid w:val="00304EB2"/>
    <w:rsid w:val="00306147"/>
    <w:rsid w:val="00310450"/>
    <w:rsid w:val="0031082D"/>
    <w:rsid w:val="00310AAC"/>
    <w:rsid w:val="0031144B"/>
    <w:rsid w:val="00311931"/>
    <w:rsid w:val="00311BF5"/>
    <w:rsid w:val="003124F7"/>
    <w:rsid w:val="00312E4E"/>
    <w:rsid w:val="00312E7F"/>
    <w:rsid w:val="00313C8D"/>
    <w:rsid w:val="00314C12"/>
    <w:rsid w:val="00316670"/>
    <w:rsid w:val="00316A61"/>
    <w:rsid w:val="00320328"/>
    <w:rsid w:val="00320895"/>
    <w:rsid w:val="00320C8B"/>
    <w:rsid w:val="00321E66"/>
    <w:rsid w:val="00322ACA"/>
    <w:rsid w:val="00323751"/>
    <w:rsid w:val="00324CDD"/>
    <w:rsid w:val="003259ED"/>
    <w:rsid w:val="00325B59"/>
    <w:rsid w:val="00325EC8"/>
    <w:rsid w:val="003279B2"/>
    <w:rsid w:val="00330139"/>
    <w:rsid w:val="003311CF"/>
    <w:rsid w:val="003312DE"/>
    <w:rsid w:val="00331482"/>
    <w:rsid w:val="00331A06"/>
    <w:rsid w:val="00331C51"/>
    <w:rsid w:val="00333DA7"/>
    <w:rsid w:val="00334E9C"/>
    <w:rsid w:val="003359AF"/>
    <w:rsid w:val="003362C1"/>
    <w:rsid w:val="003367D5"/>
    <w:rsid w:val="003370FC"/>
    <w:rsid w:val="0033710C"/>
    <w:rsid w:val="00337B2A"/>
    <w:rsid w:val="00340327"/>
    <w:rsid w:val="00341533"/>
    <w:rsid w:val="00341B65"/>
    <w:rsid w:val="00341BC9"/>
    <w:rsid w:val="00341ECC"/>
    <w:rsid w:val="00342556"/>
    <w:rsid w:val="00342566"/>
    <w:rsid w:val="0034369D"/>
    <w:rsid w:val="00343C45"/>
    <w:rsid w:val="00343F32"/>
    <w:rsid w:val="00344788"/>
    <w:rsid w:val="003454B9"/>
    <w:rsid w:val="00345EDD"/>
    <w:rsid w:val="003460B1"/>
    <w:rsid w:val="003465AA"/>
    <w:rsid w:val="00346FAE"/>
    <w:rsid w:val="003477A9"/>
    <w:rsid w:val="00350096"/>
    <w:rsid w:val="00350814"/>
    <w:rsid w:val="003508CC"/>
    <w:rsid w:val="0035106F"/>
    <w:rsid w:val="003510F1"/>
    <w:rsid w:val="00351BE4"/>
    <w:rsid w:val="00352651"/>
    <w:rsid w:val="00352782"/>
    <w:rsid w:val="00352A50"/>
    <w:rsid w:val="00353208"/>
    <w:rsid w:val="00353820"/>
    <w:rsid w:val="003538AC"/>
    <w:rsid w:val="00354AD1"/>
    <w:rsid w:val="00354BC8"/>
    <w:rsid w:val="003552C8"/>
    <w:rsid w:val="003568B5"/>
    <w:rsid w:val="003570C7"/>
    <w:rsid w:val="0035759C"/>
    <w:rsid w:val="003576F1"/>
    <w:rsid w:val="00357798"/>
    <w:rsid w:val="0035790F"/>
    <w:rsid w:val="00360FEC"/>
    <w:rsid w:val="003612AF"/>
    <w:rsid w:val="00363047"/>
    <w:rsid w:val="00363369"/>
    <w:rsid w:val="003635F4"/>
    <w:rsid w:val="003636BD"/>
    <w:rsid w:val="00364919"/>
    <w:rsid w:val="0036555B"/>
    <w:rsid w:val="00365EF0"/>
    <w:rsid w:val="00366761"/>
    <w:rsid w:val="00366CA9"/>
    <w:rsid w:val="003671ED"/>
    <w:rsid w:val="0036725A"/>
    <w:rsid w:val="0036768D"/>
    <w:rsid w:val="00367B4D"/>
    <w:rsid w:val="00370AB4"/>
    <w:rsid w:val="00371209"/>
    <w:rsid w:val="00371B47"/>
    <w:rsid w:val="00373479"/>
    <w:rsid w:val="003748C9"/>
    <w:rsid w:val="00375604"/>
    <w:rsid w:val="003758AA"/>
    <w:rsid w:val="00375B80"/>
    <w:rsid w:val="00375E83"/>
    <w:rsid w:val="003763E8"/>
    <w:rsid w:val="003766B1"/>
    <w:rsid w:val="00376D56"/>
    <w:rsid w:val="0037744B"/>
    <w:rsid w:val="003776DA"/>
    <w:rsid w:val="00377C4D"/>
    <w:rsid w:val="00381356"/>
    <w:rsid w:val="00381FE0"/>
    <w:rsid w:val="003841C6"/>
    <w:rsid w:val="003876BD"/>
    <w:rsid w:val="00391E38"/>
    <w:rsid w:val="0039209D"/>
    <w:rsid w:val="003928BD"/>
    <w:rsid w:val="00392F7F"/>
    <w:rsid w:val="00393904"/>
    <w:rsid w:val="00393B05"/>
    <w:rsid w:val="0039427A"/>
    <w:rsid w:val="0039451C"/>
    <w:rsid w:val="00394E8D"/>
    <w:rsid w:val="003956E2"/>
    <w:rsid w:val="00395980"/>
    <w:rsid w:val="003959A1"/>
    <w:rsid w:val="003966C9"/>
    <w:rsid w:val="00397105"/>
    <w:rsid w:val="003A0A98"/>
    <w:rsid w:val="003A0A99"/>
    <w:rsid w:val="003A0C86"/>
    <w:rsid w:val="003A3797"/>
    <w:rsid w:val="003A3C77"/>
    <w:rsid w:val="003A711C"/>
    <w:rsid w:val="003A7A98"/>
    <w:rsid w:val="003A7B53"/>
    <w:rsid w:val="003A7BE6"/>
    <w:rsid w:val="003B00F4"/>
    <w:rsid w:val="003B04E5"/>
    <w:rsid w:val="003B1BC6"/>
    <w:rsid w:val="003B1BFB"/>
    <w:rsid w:val="003B2D35"/>
    <w:rsid w:val="003B46E4"/>
    <w:rsid w:val="003B56CC"/>
    <w:rsid w:val="003B68C7"/>
    <w:rsid w:val="003B7DE4"/>
    <w:rsid w:val="003B7E25"/>
    <w:rsid w:val="003B7F45"/>
    <w:rsid w:val="003C0418"/>
    <w:rsid w:val="003C0FB1"/>
    <w:rsid w:val="003C2831"/>
    <w:rsid w:val="003C331F"/>
    <w:rsid w:val="003C384A"/>
    <w:rsid w:val="003C3F35"/>
    <w:rsid w:val="003C46F4"/>
    <w:rsid w:val="003C6A05"/>
    <w:rsid w:val="003C710A"/>
    <w:rsid w:val="003C7A0E"/>
    <w:rsid w:val="003D01FC"/>
    <w:rsid w:val="003D044F"/>
    <w:rsid w:val="003D0A2B"/>
    <w:rsid w:val="003D462A"/>
    <w:rsid w:val="003D4715"/>
    <w:rsid w:val="003D5674"/>
    <w:rsid w:val="003D6828"/>
    <w:rsid w:val="003D6875"/>
    <w:rsid w:val="003D717A"/>
    <w:rsid w:val="003D725E"/>
    <w:rsid w:val="003D73AD"/>
    <w:rsid w:val="003D7C00"/>
    <w:rsid w:val="003E05A7"/>
    <w:rsid w:val="003E122E"/>
    <w:rsid w:val="003E1788"/>
    <w:rsid w:val="003E1BC6"/>
    <w:rsid w:val="003E1C05"/>
    <w:rsid w:val="003E2E7B"/>
    <w:rsid w:val="003E40CC"/>
    <w:rsid w:val="003E4105"/>
    <w:rsid w:val="003E4D74"/>
    <w:rsid w:val="003E4F5F"/>
    <w:rsid w:val="003E5920"/>
    <w:rsid w:val="003E5EE4"/>
    <w:rsid w:val="003E68F4"/>
    <w:rsid w:val="003E72F1"/>
    <w:rsid w:val="003E7769"/>
    <w:rsid w:val="003F0004"/>
    <w:rsid w:val="003F081D"/>
    <w:rsid w:val="003F0D57"/>
    <w:rsid w:val="003F0E78"/>
    <w:rsid w:val="003F1A61"/>
    <w:rsid w:val="003F25A3"/>
    <w:rsid w:val="003F25B8"/>
    <w:rsid w:val="003F2AE3"/>
    <w:rsid w:val="003F30C0"/>
    <w:rsid w:val="003F32E3"/>
    <w:rsid w:val="003F5755"/>
    <w:rsid w:val="003F6672"/>
    <w:rsid w:val="003F69EA"/>
    <w:rsid w:val="003F7478"/>
    <w:rsid w:val="003F749F"/>
    <w:rsid w:val="003F7C4C"/>
    <w:rsid w:val="003F7D0C"/>
    <w:rsid w:val="004031A5"/>
    <w:rsid w:val="004032A2"/>
    <w:rsid w:val="0040443B"/>
    <w:rsid w:val="00404555"/>
    <w:rsid w:val="004048B3"/>
    <w:rsid w:val="0040509A"/>
    <w:rsid w:val="004056EA"/>
    <w:rsid w:val="00406593"/>
    <w:rsid w:val="00406ACF"/>
    <w:rsid w:val="0040798A"/>
    <w:rsid w:val="00407E3D"/>
    <w:rsid w:val="00407EA3"/>
    <w:rsid w:val="00410998"/>
    <w:rsid w:val="00411EAF"/>
    <w:rsid w:val="004122B0"/>
    <w:rsid w:val="00412A36"/>
    <w:rsid w:val="00413555"/>
    <w:rsid w:val="00413BAA"/>
    <w:rsid w:val="004158D6"/>
    <w:rsid w:val="00415D80"/>
    <w:rsid w:val="00416533"/>
    <w:rsid w:val="00416734"/>
    <w:rsid w:val="00417560"/>
    <w:rsid w:val="00420185"/>
    <w:rsid w:val="004209B8"/>
    <w:rsid w:val="00420C1D"/>
    <w:rsid w:val="00421DD2"/>
    <w:rsid w:val="00422186"/>
    <w:rsid w:val="00422A74"/>
    <w:rsid w:val="0042395F"/>
    <w:rsid w:val="00423C42"/>
    <w:rsid w:val="00423F70"/>
    <w:rsid w:val="004258B9"/>
    <w:rsid w:val="00425DAC"/>
    <w:rsid w:val="00425F0A"/>
    <w:rsid w:val="00426321"/>
    <w:rsid w:val="00426392"/>
    <w:rsid w:val="00426801"/>
    <w:rsid w:val="00426D3B"/>
    <w:rsid w:val="00426E27"/>
    <w:rsid w:val="00430787"/>
    <w:rsid w:val="00430F0E"/>
    <w:rsid w:val="0043122B"/>
    <w:rsid w:val="00432845"/>
    <w:rsid w:val="00433720"/>
    <w:rsid w:val="00433BAC"/>
    <w:rsid w:val="00433BF1"/>
    <w:rsid w:val="00433C1B"/>
    <w:rsid w:val="00433E7C"/>
    <w:rsid w:val="0043534B"/>
    <w:rsid w:val="00435733"/>
    <w:rsid w:val="0043656F"/>
    <w:rsid w:val="004368E2"/>
    <w:rsid w:val="00437081"/>
    <w:rsid w:val="00437207"/>
    <w:rsid w:val="00437665"/>
    <w:rsid w:val="0044092B"/>
    <w:rsid w:val="00441666"/>
    <w:rsid w:val="00442137"/>
    <w:rsid w:val="0044242F"/>
    <w:rsid w:val="004432A1"/>
    <w:rsid w:val="00443507"/>
    <w:rsid w:val="004435A8"/>
    <w:rsid w:val="0044378B"/>
    <w:rsid w:val="0044403B"/>
    <w:rsid w:val="004440CC"/>
    <w:rsid w:val="004443BE"/>
    <w:rsid w:val="00444EEC"/>
    <w:rsid w:val="00445777"/>
    <w:rsid w:val="00445D30"/>
    <w:rsid w:val="004462E2"/>
    <w:rsid w:val="0044672F"/>
    <w:rsid w:val="0044677E"/>
    <w:rsid w:val="00447EC3"/>
    <w:rsid w:val="0045006D"/>
    <w:rsid w:val="00450488"/>
    <w:rsid w:val="00451398"/>
    <w:rsid w:val="00451961"/>
    <w:rsid w:val="00451BBD"/>
    <w:rsid w:val="004523E9"/>
    <w:rsid w:val="0045268F"/>
    <w:rsid w:val="004529DE"/>
    <w:rsid w:val="00452C00"/>
    <w:rsid w:val="00453515"/>
    <w:rsid w:val="004545B5"/>
    <w:rsid w:val="00454A8F"/>
    <w:rsid w:val="0045550C"/>
    <w:rsid w:val="00455A5C"/>
    <w:rsid w:val="00455D24"/>
    <w:rsid w:val="00456AE3"/>
    <w:rsid w:val="00456C7F"/>
    <w:rsid w:val="00460DBF"/>
    <w:rsid w:val="004626A4"/>
    <w:rsid w:val="004637E5"/>
    <w:rsid w:val="004648A9"/>
    <w:rsid w:val="00465243"/>
    <w:rsid w:val="00465F09"/>
    <w:rsid w:val="00466747"/>
    <w:rsid w:val="00470EB7"/>
    <w:rsid w:val="0047359D"/>
    <w:rsid w:val="00473F47"/>
    <w:rsid w:val="004745FD"/>
    <w:rsid w:val="00475203"/>
    <w:rsid w:val="00475D5B"/>
    <w:rsid w:val="00480623"/>
    <w:rsid w:val="00480B55"/>
    <w:rsid w:val="00480C10"/>
    <w:rsid w:val="004818C0"/>
    <w:rsid w:val="0048232E"/>
    <w:rsid w:val="004823CA"/>
    <w:rsid w:val="00482F82"/>
    <w:rsid w:val="004830CF"/>
    <w:rsid w:val="004832F9"/>
    <w:rsid w:val="00483965"/>
    <w:rsid w:val="00485104"/>
    <w:rsid w:val="00485F68"/>
    <w:rsid w:val="0048667E"/>
    <w:rsid w:val="0048668E"/>
    <w:rsid w:val="00486BAA"/>
    <w:rsid w:val="004872A2"/>
    <w:rsid w:val="00487D18"/>
    <w:rsid w:val="00496F34"/>
    <w:rsid w:val="0049704A"/>
    <w:rsid w:val="0049775E"/>
    <w:rsid w:val="00497875"/>
    <w:rsid w:val="00497A28"/>
    <w:rsid w:val="004A0531"/>
    <w:rsid w:val="004A332B"/>
    <w:rsid w:val="004A5A7F"/>
    <w:rsid w:val="004A5F82"/>
    <w:rsid w:val="004A627F"/>
    <w:rsid w:val="004A7597"/>
    <w:rsid w:val="004A7CE3"/>
    <w:rsid w:val="004A7F16"/>
    <w:rsid w:val="004B06E4"/>
    <w:rsid w:val="004B10CD"/>
    <w:rsid w:val="004B1D51"/>
    <w:rsid w:val="004B2123"/>
    <w:rsid w:val="004B21F6"/>
    <w:rsid w:val="004B271B"/>
    <w:rsid w:val="004B29AE"/>
    <w:rsid w:val="004B2FD5"/>
    <w:rsid w:val="004B3398"/>
    <w:rsid w:val="004B5F17"/>
    <w:rsid w:val="004B60DD"/>
    <w:rsid w:val="004B6459"/>
    <w:rsid w:val="004B766E"/>
    <w:rsid w:val="004B7EC1"/>
    <w:rsid w:val="004C0003"/>
    <w:rsid w:val="004C103F"/>
    <w:rsid w:val="004C17CA"/>
    <w:rsid w:val="004C1B0B"/>
    <w:rsid w:val="004C327B"/>
    <w:rsid w:val="004C338D"/>
    <w:rsid w:val="004C5B5B"/>
    <w:rsid w:val="004C6154"/>
    <w:rsid w:val="004C6FB4"/>
    <w:rsid w:val="004C70E7"/>
    <w:rsid w:val="004D06B0"/>
    <w:rsid w:val="004D10C3"/>
    <w:rsid w:val="004D1BF3"/>
    <w:rsid w:val="004D20FA"/>
    <w:rsid w:val="004D2852"/>
    <w:rsid w:val="004D2E5B"/>
    <w:rsid w:val="004D3067"/>
    <w:rsid w:val="004D3400"/>
    <w:rsid w:val="004D3EF7"/>
    <w:rsid w:val="004D3EF9"/>
    <w:rsid w:val="004D572E"/>
    <w:rsid w:val="004D587A"/>
    <w:rsid w:val="004D5A01"/>
    <w:rsid w:val="004D5B6A"/>
    <w:rsid w:val="004D6036"/>
    <w:rsid w:val="004D634E"/>
    <w:rsid w:val="004D6588"/>
    <w:rsid w:val="004E08F3"/>
    <w:rsid w:val="004E0A12"/>
    <w:rsid w:val="004E0A47"/>
    <w:rsid w:val="004E0E0D"/>
    <w:rsid w:val="004E1162"/>
    <w:rsid w:val="004E2F0E"/>
    <w:rsid w:val="004E36AB"/>
    <w:rsid w:val="004E46E7"/>
    <w:rsid w:val="004E4948"/>
    <w:rsid w:val="004E6310"/>
    <w:rsid w:val="004E71E5"/>
    <w:rsid w:val="004E7637"/>
    <w:rsid w:val="004E7D27"/>
    <w:rsid w:val="004E7D7A"/>
    <w:rsid w:val="004F0035"/>
    <w:rsid w:val="004F02C0"/>
    <w:rsid w:val="004F091B"/>
    <w:rsid w:val="004F0E06"/>
    <w:rsid w:val="004F12B7"/>
    <w:rsid w:val="004F1443"/>
    <w:rsid w:val="004F24EC"/>
    <w:rsid w:val="004F31EB"/>
    <w:rsid w:val="004F373D"/>
    <w:rsid w:val="004F3AC6"/>
    <w:rsid w:val="004F3B0E"/>
    <w:rsid w:val="004F5145"/>
    <w:rsid w:val="004F526C"/>
    <w:rsid w:val="004F5FDD"/>
    <w:rsid w:val="004F6078"/>
    <w:rsid w:val="004F62E9"/>
    <w:rsid w:val="004F6481"/>
    <w:rsid w:val="00500CE7"/>
    <w:rsid w:val="00501BBF"/>
    <w:rsid w:val="00501C32"/>
    <w:rsid w:val="00501FE3"/>
    <w:rsid w:val="00502903"/>
    <w:rsid w:val="00504A4D"/>
    <w:rsid w:val="00504ED3"/>
    <w:rsid w:val="005059FA"/>
    <w:rsid w:val="00505EEE"/>
    <w:rsid w:val="00506026"/>
    <w:rsid w:val="005060B5"/>
    <w:rsid w:val="00506A13"/>
    <w:rsid w:val="00507474"/>
    <w:rsid w:val="005076BD"/>
    <w:rsid w:val="0050777E"/>
    <w:rsid w:val="00507F3A"/>
    <w:rsid w:val="00510336"/>
    <w:rsid w:val="0051044B"/>
    <w:rsid w:val="005112D2"/>
    <w:rsid w:val="005118A8"/>
    <w:rsid w:val="00513110"/>
    <w:rsid w:val="00513136"/>
    <w:rsid w:val="00513676"/>
    <w:rsid w:val="00514CA4"/>
    <w:rsid w:val="0051560F"/>
    <w:rsid w:val="0051592C"/>
    <w:rsid w:val="005163C4"/>
    <w:rsid w:val="005163D6"/>
    <w:rsid w:val="00517DFA"/>
    <w:rsid w:val="00517F00"/>
    <w:rsid w:val="00520A3F"/>
    <w:rsid w:val="00520F48"/>
    <w:rsid w:val="0052153E"/>
    <w:rsid w:val="00522522"/>
    <w:rsid w:val="00523428"/>
    <w:rsid w:val="0052473F"/>
    <w:rsid w:val="00524C60"/>
    <w:rsid w:val="0052549E"/>
    <w:rsid w:val="00525A7C"/>
    <w:rsid w:val="00525E7E"/>
    <w:rsid w:val="00526435"/>
    <w:rsid w:val="0052784D"/>
    <w:rsid w:val="00527CF3"/>
    <w:rsid w:val="00527D55"/>
    <w:rsid w:val="005302B3"/>
    <w:rsid w:val="00530B5F"/>
    <w:rsid w:val="0053140C"/>
    <w:rsid w:val="005318AD"/>
    <w:rsid w:val="00532141"/>
    <w:rsid w:val="00532979"/>
    <w:rsid w:val="00532981"/>
    <w:rsid w:val="005334D2"/>
    <w:rsid w:val="005344F3"/>
    <w:rsid w:val="00534A83"/>
    <w:rsid w:val="00536063"/>
    <w:rsid w:val="005368FA"/>
    <w:rsid w:val="00536B77"/>
    <w:rsid w:val="0053710A"/>
    <w:rsid w:val="00540D7D"/>
    <w:rsid w:val="00541B7E"/>
    <w:rsid w:val="00541EBC"/>
    <w:rsid w:val="00542B10"/>
    <w:rsid w:val="00542CAB"/>
    <w:rsid w:val="005436C7"/>
    <w:rsid w:val="00543957"/>
    <w:rsid w:val="00544238"/>
    <w:rsid w:val="0054466B"/>
    <w:rsid w:val="00544EB1"/>
    <w:rsid w:val="00544F68"/>
    <w:rsid w:val="00547168"/>
    <w:rsid w:val="005473E5"/>
    <w:rsid w:val="0055141D"/>
    <w:rsid w:val="00551C20"/>
    <w:rsid w:val="005526C9"/>
    <w:rsid w:val="005528DB"/>
    <w:rsid w:val="0055298B"/>
    <w:rsid w:val="00552F9F"/>
    <w:rsid w:val="00553E53"/>
    <w:rsid w:val="0055531E"/>
    <w:rsid w:val="005556FE"/>
    <w:rsid w:val="00555A40"/>
    <w:rsid w:val="00555B9D"/>
    <w:rsid w:val="0055646E"/>
    <w:rsid w:val="00556694"/>
    <w:rsid w:val="00557414"/>
    <w:rsid w:val="0055754B"/>
    <w:rsid w:val="0055754E"/>
    <w:rsid w:val="00557584"/>
    <w:rsid w:val="00557795"/>
    <w:rsid w:val="00557A04"/>
    <w:rsid w:val="00563566"/>
    <w:rsid w:val="0056399A"/>
    <w:rsid w:val="00563EAE"/>
    <w:rsid w:val="00563EB4"/>
    <w:rsid w:val="005655FA"/>
    <w:rsid w:val="00565D9C"/>
    <w:rsid w:val="00566A30"/>
    <w:rsid w:val="00570614"/>
    <w:rsid w:val="00570665"/>
    <w:rsid w:val="00570BC6"/>
    <w:rsid w:val="00570DCE"/>
    <w:rsid w:val="00571630"/>
    <w:rsid w:val="00571752"/>
    <w:rsid w:val="0057197F"/>
    <w:rsid w:val="00571BC1"/>
    <w:rsid w:val="00572F0C"/>
    <w:rsid w:val="0057361E"/>
    <w:rsid w:val="00573B2A"/>
    <w:rsid w:val="005743E1"/>
    <w:rsid w:val="0057441C"/>
    <w:rsid w:val="00574E93"/>
    <w:rsid w:val="005758DA"/>
    <w:rsid w:val="005764DB"/>
    <w:rsid w:val="00580150"/>
    <w:rsid w:val="00580546"/>
    <w:rsid w:val="005807CB"/>
    <w:rsid w:val="00581570"/>
    <w:rsid w:val="005839CC"/>
    <w:rsid w:val="00583BFA"/>
    <w:rsid w:val="00583E7C"/>
    <w:rsid w:val="005842FC"/>
    <w:rsid w:val="00584A1B"/>
    <w:rsid w:val="0058607F"/>
    <w:rsid w:val="005863B9"/>
    <w:rsid w:val="00586C51"/>
    <w:rsid w:val="00591061"/>
    <w:rsid w:val="0059127A"/>
    <w:rsid w:val="005918F7"/>
    <w:rsid w:val="005920E8"/>
    <w:rsid w:val="0059254B"/>
    <w:rsid w:val="00593074"/>
    <w:rsid w:val="005937DE"/>
    <w:rsid w:val="0059398B"/>
    <w:rsid w:val="00594CB9"/>
    <w:rsid w:val="00595862"/>
    <w:rsid w:val="005A0DD0"/>
    <w:rsid w:val="005A1621"/>
    <w:rsid w:val="005A2584"/>
    <w:rsid w:val="005A30B7"/>
    <w:rsid w:val="005A3933"/>
    <w:rsid w:val="005A3BD0"/>
    <w:rsid w:val="005A404B"/>
    <w:rsid w:val="005A4690"/>
    <w:rsid w:val="005A4B5A"/>
    <w:rsid w:val="005A4B93"/>
    <w:rsid w:val="005A4DB6"/>
    <w:rsid w:val="005A4DCA"/>
    <w:rsid w:val="005A63D6"/>
    <w:rsid w:val="005A7005"/>
    <w:rsid w:val="005A74D5"/>
    <w:rsid w:val="005A777C"/>
    <w:rsid w:val="005A78A2"/>
    <w:rsid w:val="005A7C39"/>
    <w:rsid w:val="005B074B"/>
    <w:rsid w:val="005B1058"/>
    <w:rsid w:val="005B143F"/>
    <w:rsid w:val="005B19CB"/>
    <w:rsid w:val="005B1DD4"/>
    <w:rsid w:val="005B1E5B"/>
    <w:rsid w:val="005B22A2"/>
    <w:rsid w:val="005B2750"/>
    <w:rsid w:val="005B2C6E"/>
    <w:rsid w:val="005B2D35"/>
    <w:rsid w:val="005B2E47"/>
    <w:rsid w:val="005B301B"/>
    <w:rsid w:val="005B506C"/>
    <w:rsid w:val="005B5662"/>
    <w:rsid w:val="005B5B80"/>
    <w:rsid w:val="005B5F64"/>
    <w:rsid w:val="005B66F2"/>
    <w:rsid w:val="005B6888"/>
    <w:rsid w:val="005B7F2B"/>
    <w:rsid w:val="005C0161"/>
    <w:rsid w:val="005C12E6"/>
    <w:rsid w:val="005C130F"/>
    <w:rsid w:val="005C2423"/>
    <w:rsid w:val="005C2473"/>
    <w:rsid w:val="005C24E9"/>
    <w:rsid w:val="005C2A19"/>
    <w:rsid w:val="005C2F29"/>
    <w:rsid w:val="005C31F8"/>
    <w:rsid w:val="005C3824"/>
    <w:rsid w:val="005C38A4"/>
    <w:rsid w:val="005C5879"/>
    <w:rsid w:val="005C6ADB"/>
    <w:rsid w:val="005C727C"/>
    <w:rsid w:val="005C7450"/>
    <w:rsid w:val="005C7826"/>
    <w:rsid w:val="005C7EE5"/>
    <w:rsid w:val="005D0D7F"/>
    <w:rsid w:val="005D23B2"/>
    <w:rsid w:val="005D2740"/>
    <w:rsid w:val="005D3324"/>
    <w:rsid w:val="005D45E5"/>
    <w:rsid w:val="005D4B91"/>
    <w:rsid w:val="005D5823"/>
    <w:rsid w:val="005D5FC1"/>
    <w:rsid w:val="005D60D6"/>
    <w:rsid w:val="005D6145"/>
    <w:rsid w:val="005D628E"/>
    <w:rsid w:val="005D635A"/>
    <w:rsid w:val="005D7B3A"/>
    <w:rsid w:val="005D7D88"/>
    <w:rsid w:val="005E0651"/>
    <w:rsid w:val="005E07B3"/>
    <w:rsid w:val="005E0922"/>
    <w:rsid w:val="005E17CC"/>
    <w:rsid w:val="005E2DB5"/>
    <w:rsid w:val="005E576D"/>
    <w:rsid w:val="005E72AC"/>
    <w:rsid w:val="005E7D42"/>
    <w:rsid w:val="005F0554"/>
    <w:rsid w:val="005F11C6"/>
    <w:rsid w:val="005F2F06"/>
    <w:rsid w:val="005F2F0D"/>
    <w:rsid w:val="005F2F3A"/>
    <w:rsid w:val="005F32C8"/>
    <w:rsid w:val="005F46F9"/>
    <w:rsid w:val="005F4A70"/>
    <w:rsid w:val="005F5044"/>
    <w:rsid w:val="005F5DBC"/>
    <w:rsid w:val="005F6681"/>
    <w:rsid w:val="005F7847"/>
    <w:rsid w:val="005F7C37"/>
    <w:rsid w:val="006001EA"/>
    <w:rsid w:val="00601891"/>
    <w:rsid w:val="0060352C"/>
    <w:rsid w:val="006036D5"/>
    <w:rsid w:val="00603FE5"/>
    <w:rsid w:val="00604609"/>
    <w:rsid w:val="0060478D"/>
    <w:rsid w:val="006048F3"/>
    <w:rsid w:val="0060517B"/>
    <w:rsid w:val="006058F1"/>
    <w:rsid w:val="00606534"/>
    <w:rsid w:val="0060783A"/>
    <w:rsid w:val="006078FD"/>
    <w:rsid w:val="00610B2D"/>
    <w:rsid w:val="00611290"/>
    <w:rsid w:val="006115AB"/>
    <w:rsid w:val="006118B3"/>
    <w:rsid w:val="0061265C"/>
    <w:rsid w:val="00612A8D"/>
    <w:rsid w:val="00613D9B"/>
    <w:rsid w:val="0061430F"/>
    <w:rsid w:val="006146BA"/>
    <w:rsid w:val="0061489B"/>
    <w:rsid w:val="006156EC"/>
    <w:rsid w:val="00615F49"/>
    <w:rsid w:val="0061609E"/>
    <w:rsid w:val="00617365"/>
    <w:rsid w:val="00617F2A"/>
    <w:rsid w:val="00621D5C"/>
    <w:rsid w:val="00622F6D"/>
    <w:rsid w:val="006240C4"/>
    <w:rsid w:val="00624840"/>
    <w:rsid w:val="00624BB0"/>
    <w:rsid w:val="0062514C"/>
    <w:rsid w:val="00625404"/>
    <w:rsid w:val="00625881"/>
    <w:rsid w:val="006266DB"/>
    <w:rsid w:val="006268F0"/>
    <w:rsid w:val="00626FB5"/>
    <w:rsid w:val="0062734A"/>
    <w:rsid w:val="00627591"/>
    <w:rsid w:val="0063175A"/>
    <w:rsid w:val="00631C64"/>
    <w:rsid w:val="00631CE2"/>
    <w:rsid w:val="00631D43"/>
    <w:rsid w:val="00632400"/>
    <w:rsid w:val="00633DCB"/>
    <w:rsid w:val="00635591"/>
    <w:rsid w:val="00635638"/>
    <w:rsid w:val="00635F77"/>
    <w:rsid w:val="00637A56"/>
    <w:rsid w:val="00640072"/>
    <w:rsid w:val="006402EE"/>
    <w:rsid w:val="00640749"/>
    <w:rsid w:val="00640C14"/>
    <w:rsid w:val="00641002"/>
    <w:rsid w:val="00641426"/>
    <w:rsid w:val="0064305C"/>
    <w:rsid w:val="00643CD1"/>
    <w:rsid w:val="00643DD1"/>
    <w:rsid w:val="00644189"/>
    <w:rsid w:val="00645C2D"/>
    <w:rsid w:val="006467C4"/>
    <w:rsid w:val="00646F71"/>
    <w:rsid w:val="00647204"/>
    <w:rsid w:val="00647A87"/>
    <w:rsid w:val="006520C2"/>
    <w:rsid w:val="0065222D"/>
    <w:rsid w:val="00653262"/>
    <w:rsid w:val="00653AC8"/>
    <w:rsid w:val="0065416D"/>
    <w:rsid w:val="0065425B"/>
    <w:rsid w:val="0065467B"/>
    <w:rsid w:val="00654EF3"/>
    <w:rsid w:val="00655605"/>
    <w:rsid w:val="00655DBE"/>
    <w:rsid w:val="00656179"/>
    <w:rsid w:val="006567DE"/>
    <w:rsid w:val="0066082C"/>
    <w:rsid w:val="00660DA0"/>
    <w:rsid w:val="00660E2C"/>
    <w:rsid w:val="0066156E"/>
    <w:rsid w:val="00661E9B"/>
    <w:rsid w:val="00662187"/>
    <w:rsid w:val="00662969"/>
    <w:rsid w:val="00662A42"/>
    <w:rsid w:val="00662AA3"/>
    <w:rsid w:val="00662DA9"/>
    <w:rsid w:val="00663320"/>
    <w:rsid w:val="0066419E"/>
    <w:rsid w:val="00664EA6"/>
    <w:rsid w:val="00665A6A"/>
    <w:rsid w:val="00665E46"/>
    <w:rsid w:val="00665EC6"/>
    <w:rsid w:val="006661DA"/>
    <w:rsid w:val="006675CE"/>
    <w:rsid w:val="0067112A"/>
    <w:rsid w:val="00671165"/>
    <w:rsid w:val="006726BF"/>
    <w:rsid w:val="0067280A"/>
    <w:rsid w:val="006732FB"/>
    <w:rsid w:val="006749D8"/>
    <w:rsid w:val="00677CAE"/>
    <w:rsid w:val="006803C0"/>
    <w:rsid w:val="0068043B"/>
    <w:rsid w:val="006810FE"/>
    <w:rsid w:val="00681122"/>
    <w:rsid w:val="00682FCE"/>
    <w:rsid w:val="006843B1"/>
    <w:rsid w:val="00684AE0"/>
    <w:rsid w:val="00685563"/>
    <w:rsid w:val="00685F4E"/>
    <w:rsid w:val="00686B52"/>
    <w:rsid w:val="0068740A"/>
    <w:rsid w:val="00687583"/>
    <w:rsid w:val="00687604"/>
    <w:rsid w:val="00690B47"/>
    <w:rsid w:val="00691AF4"/>
    <w:rsid w:val="0069271C"/>
    <w:rsid w:val="00692D2C"/>
    <w:rsid w:val="00692E77"/>
    <w:rsid w:val="0069359A"/>
    <w:rsid w:val="00693EA2"/>
    <w:rsid w:val="0069444E"/>
    <w:rsid w:val="0069487E"/>
    <w:rsid w:val="00695637"/>
    <w:rsid w:val="00695A75"/>
    <w:rsid w:val="006965C2"/>
    <w:rsid w:val="0069726A"/>
    <w:rsid w:val="00697357"/>
    <w:rsid w:val="00697A82"/>
    <w:rsid w:val="006A0141"/>
    <w:rsid w:val="006A1110"/>
    <w:rsid w:val="006A13A1"/>
    <w:rsid w:val="006A2671"/>
    <w:rsid w:val="006A2A80"/>
    <w:rsid w:val="006A3367"/>
    <w:rsid w:val="006A44EE"/>
    <w:rsid w:val="006A4EF7"/>
    <w:rsid w:val="006A573C"/>
    <w:rsid w:val="006A63B5"/>
    <w:rsid w:val="006A7EE1"/>
    <w:rsid w:val="006B03D8"/>
    <w:rsid w:val="006B09C1"/>
    <w:rsid w:val="006B0C95"/>
    <w:rsid w:val="006B1F79"/>
    <w:rsid w:val="006B20F7"/>
    <w:rsid w:val="006B228B"/>
    <w:rsid w:val="006B2464"/>
    <w:rsid w:val="006B268A"/>
    <w:rsid w:val="006B66E6"/>
    <w:rsid w:val="006B6DB7"/>
    <w:rsid w:val="006B7BC3"/>
    <w:rsid w:val="006C0756"/>
    <w:rsid w:val="006C1339"/>
    <w:rsid w:val="006C1385"/>
    <w:rsid w:val="006C13C5"/>
    <w:rsid w:val="006C146B"/>
    <w:rsid w:val="006C192C"/>
    <w:rsid w:val="006C1CB5"/>
    <w:rsid w:val="006C22D3"/>
    <w:rsid w:val="006C28BA"/>
    <w:rsid w:val="006C36E9"/>
    <w:rsid w:val="006C3D87"/>
    <w:rsid w:val="006C44E0"/>
    <w:rsid w:val="006C50B5"/>
    <w:rsid w:val="006C528D"/>
    <w:rsid w:val="006C5525"/>
    <w:rsid w:val="006C5DD7"/>
    <w:rsid w:val="006C61A7"/>
    <w:rsid w:val="006C624B"/>
    <w:rsid w:val="006C650C"/>
    <w:rsid w:val="006C7311"/>
    <w:rsid w:val="006C79D6"/>
    <w:rsid w:val="006D2279"/>
    <w:rsid w:val="006D259D"/>
    <w:rsid w:val="006D3178"/>
    <w:rsid w:val="006D4697"/>
    <w:rsid w:val="006D483C"/>
    <w:rsid w:val="006D4A3B"/>
    <w:rsid w:val="006D4E64"/>
    <w:rsid w:val="006D5268"/>
    <w:rsid w:val="006D5C3C"/>
    <w:rsid w:val="006D61AA"/>
    <w:rsid w:val="006E10D7"/>
    <w:rsid w:val="006E1ACA"/>
    <w:rsid w:val="006E48A4"/>
    <w:rsid w:val="006E4A90"/>
    <w:rsid w:val="006E7274"/>
    <w:rsid w:val="006F08E2"/>
    <w:rsid w:val="006F26B9"/>
    <w:rsid w:val="006F2B0A"/>
    <w:rsid w:val="006F3B13"/>
    <w:rsid w:val="006F3B80"/>
    <w:rsid w:val="006F49EA"/>
    <w:rsid w:val="006F63A0"/>
    <w:rsid w:val="006F67CA"/>
    <w:rsid w:val="006F6925"/>
    <w:rsid w:val="006F6D34"/>
    <w:rsid w:val="006F7B5B"/>
    <w:rsid w:val="006F7FF9"/>
    <w:rsid w:val="00700555"/>
    <w:rsid w:val="0070058C"/>
    <w:rsid w:val="00700934"/>
    <w:rsid w:val="00700B58"/>
    <w:rsid w:val="00700B8E"/>
    <w:rsid w:val="00700E9B"/>
    <w:rsid w:val="00701537"/>
    <w:rsid w:val="00702D04"/>
    <w:rsid w:val="00704321"/>
    <w:rsid w:val="00705482"/>
    <w:rsid w:val="007069B6"/>
    <w:rsid w:val="00710192"/>
    <w:rsid w:val="007113FA"/>
    <w:rsid w:val="00712464"/>
    <w:rsid w:val="007137A2"/>
    <w:rsid w:val="00714249"/>
    <w:rsid w:val="007143C3"/>
    <w:rsid w:val="0071559C"/>
    <w:rsid w:val="007158ED"/>
    <w:rsid w:val="0071646B"/>
    <w:rsid w:val="00716A87"/>
    <w:rsid w:val="007176FB"/>
    <w:rsid w:val="00717E35"/>
    <w:rsid w:val="00720664"/>
    <w:rsid w:val="007206B4"/>
    <w:rsid w:val="007234B6"/>
    <w:rsid w:val="007235CA"/>
    <w:rsid w:val="00723A19"/>
    <w:rsid w:val="00723EA0"/>
    <w:rsid w:val="00724045"/>
    <w:rsid w:val="0072510F"/>
    <w:rsid w:val="00725178"/>
    <w:rsid w:val="00725580"/>
    <w:rsid w:val="00725B2D"/>
    <w:rsid w:val="007262BE"/>
    <w:rsid w:val="00726384"/>
    <w:rsid w:val="00727FD4"/>
    <w:rsid w:val="0073039B"/>
    <w:rsid w:val="0073065C"/>
    <w:rsid w:val="007308CB"/>
    <w:rsid w:val="00730D87"/>
    <w:rsid w:val="00730FAF"/>
    <w:rsid w:val="00731F4A"/>
    <w:rsid w:val="00732657"/>
    <w:rsid w:val="0073303C"/>
    <w:rsid w:val="007351B2"/>
    <w:rsid w:val="007352DB"/>
    <w:rsid w:val="007354A3"/>
    <w:rsid w:val="00736025"/>
    <w:rsid w:val="0073607F"/>
    <w:rsid w:val="007367DC"/>
    <w:rsid w:val="00740DF4"/>
    <w:rsid w:val="00741357"/>
    <w:rsid w:val="00741DA3"/>
    <w:rsid w:val="00742228"/>
    <w:rsid w:val="00742283"/>
    <w:rsid w:val="00742746"/>
    <w:rsid w:val="00743177"/>
    <w:rsid w:val="00743D8A"/>
    <w:rsid w:val="007441A9"/>
    <w:rsid w:val="00745245"/>
    <w:rsid w:val="0074739C"/>
    <w:rsid w:val="007475C2"/>
    <w:rsid w:val="0075037B"/>
    <w:rsid w:val="00750822"/>
    <w:rsid w:val="00750CFA"/>
    <w:rsid w:val="00750E1E"/>
    <w:rsid w:val="007514F8"/>
    <w:rsid w:val="00752D37"/>
    <w:rsid w:val="007536F5"/>
    <w:rsid w:val="00755865"/>
    <w:rsid w:val="00755B7D"/>
    <w:rsid w:val="00755CB7"/>
    <w:rsid w:val="007562A4"/>
    <w:rsid w:val="00757048"/>
    <w:rsid w:val="007570CF"/>
    <w:rsid w:val="00757150"/>
    <w:rsid w:val="00760244"/>
    <w:rsid w:val="007618C3"/>
    <w:rsid w:val="00761D57"/>
    <w:rsid w:val="00761FED"/>
    <w:rsid w:val="00762682"/>
    <w:rsid w:val="00762B1B"/>
    <w:rsid w:val="007630B6"/>
    <w:rsid w:val="007632DC"/>
    <w:rsid w:val="00763623"/>
    <w:rsid w:val="007638BD"/>
    <w:rsid w:val="00765C62"/>
    <w:rsid w:val="0076614D"/>
    <w:rsid w:val="00766D5C"/>
    <w:rsid w:val="007676B0"/>
    <w:rsid w:val="00770033"/>
    <w:rsid w:val="0077036A"/>
    <w:rsid w:val="00770F68"/>
    <w:rsid w:val="00771B8A"/>
    <w:rsid w:val="00772588"/>
    <w:rsid w:val="0077268C"/>
    <w:rsid w:val="007738DB"/>
    <w:rsid w:val="00773939"/>
    <w:rsid w:val="007739E1"/>
    <w:rsid w:val="007753DA"/>
    <w:rsid w:val="0077549F"/>
    <w:rsid w:val="00775ED8"/>
    <w:rsid w:val="00776596"/>
    <w:rsid w:val="00776BDA"/>
    <w:rsid w:val="00776D7C"/>
    <w:rsid w:val="00776EF0"/>
    <w:rsid w:val="007771E1"/>
    <w:rsid w:val="00782616"/>
    <w:rsid w:val="00782C41"/>
    <w:rsid w:val="00784476"/>
    <w:rsid w:val="00784C68"/>
    <w:rsid w:val="0078563F"/>
    <w:rsid w:val="007858BD"/>
    <w:rsid w:val="00786B78"/>
    <w:rsid w:val="00786CD4"/>
    <w:rsid w:val="00787B4A"/>
    <w:rsid w:val="00790AAF"/>
    <w:rsid w:val="007912D2"/>
    <w:rsid w:val="00791423"/>
    <w:rsid w:val="00793981"/>
    <w:rsid w:val="00794482"/>
    <w:rsid w:val="007947D2"/>
    <w:rsid w:val="007953E0"/>
    <w:rsid w:val="00795E30"/>
    <w:rsid w:val="00796A51"/>
    <w:rsid w:val="00796CBD"/>
    <w:rsid w:val="0079738F"/>
    <w:rsid w:val="00797899"/>
    <w:rsid w:val="00797E08"/>
    <w:rsid w:val="00797ECB"/>
    <w:rsid w:val="007A11BF"/>
    <w:rsid w:val="007A1CF7"/>
    <w:rsid w:val="007A1E3E"/>
    <w:rsid w:val="007A1EAF"/>
    <w:rsid w:val="007A2274"/>
    <w:rsid w:val="007A2EB8"/>
    <w:rsid w:val="007A3D3A"/>
    <w:rsid w:val="007A4690"/>
    <w:rsid w:val="007A482D"/>
    <w:rsid w:val="007A4C4E"/>
    <w:rsid w:val="007A5149"/>
    <w:rsid w:val="007A5938"/>
    <w:rsid w:val="007A5997"/>
    <w:rsid w:val="007A61AF"/>
    <w:rsid w:val="007A62B1"/>
    <w:rsid w:val="007A6A7D"/>
    <w:rsid w:val="007A7051"/>
    <w:rsid w:val="007A7CAA"/>
    <w:rsid w:val="007A7FDB"/>
    <w:rsid w:val="007B01AE"/>
    <w:rsid w:val="007B0884"/>
    <w:rsid w:val="007B1ECB"/>
    <w:rsid w:val="007B3E99"/>
    <w:rsid w:val="007B4089"/>
    <w:rsid w:val="007B5DC7"/>
    <w:rsid w:val="007B6EEC"/>
    <w:rsid w:val="007B7293"/>
    <w:rsid w:val="007B78CF"/>
    <w:rsid w:val="007B7EE3"/>
    <w:rsid w:val="007C0A04"/>
    <w:rsid w:val="007C0D95"/>
    <w:rsid w:val="007C1103"/>
    <w:rsid w:val="007C187D"/>
    <w:rsid w:val="007C1929"/>
    <w:rsid w:val="007C1C74"/>
    <w:rsid w:val="007C26FA"/>
    <w:rsid w:val="007C2790"/>
    <w:rsid w:val="007C4B38"/>
    <w:rsid w:val="007C5BC8"/>
    <w:rsid w:val="007C5F0C"/>
    <w:rsid w:val="007C696F"/>
    <w:rsid w:val="007D0F54"/>
    <w:rsid w:val="007D10B5"/>
    <w:rsid w:val="007D1BF1"/>
    <w:rsid w:val="007D22B3"/>
    <w:rsid w:val="007D27DC"/>
    <w:rsid w:val="007D27DE"/>
    <w:rsid w:val="007D369F"/>
    <w:rsid w:val="007D39FC"/>
    <w:rsid w:val="007D43FC"/>
    <w:rsid w:val="007D6002"/>
    <w:rsid w:val="007D61FC"/>
    <w:rsid w:val="007D645D"/>
    <w:rsid w:val="007D66D6"/>
    <w:rsid w:val="007D675E"/>
    <w:rsid w:val="007D72A1"/>
    <w:rsid w:val="007D750B"/>
    <w:rsid w:val="007D7E3E"/>
    <w:rsid w:val="007D7ED3"/>
    <w:rsid w:val="007D7EFB"/>
    <w:rsid w:val="007E04BB"/>
    <w:rsid w:val="007E128E"/>
    <w:rsid w:val="007E1323"/>
    <w:rsid w:val="007E24C0"/>
    <w:rsid w:val="007E263C"/>
    <w:rsid w:val="007E35CE"/>
    <w:rsid w:val="007E380A"/>
    <w:rsid w:val="007E3BE6"/>
    <w:rsid w:val="007E3FA5"/>
    <w:rsid w:val="007E512C"/>
    <w:rsid w:val="007E5EC4"/>
    <w:rsid w:val="007E6682"/>
    <w:rsid w:val="007E76A8"/>
    <w:rsid w:val="007E7C5F"/>
    <w:rsid w:val="007E7D03"/>
    <w:rsid w:val="007F10C3"/>
    <w:rsid w:val="007F15DE"/>
    <w:rsid w:val="007F166E"/>
    <w:rsid w:val="007F1E78"/>
    <w:rsid w:val="007F2380"/>
    <w:rsid w:val="007F2582"/>
    <w:rsid w:val="007F34DA"/>
    <w:rsid w:val="007F44D6"/>
    <w:rsid w:val="007F56B5"/>
    <w:rsid w:val="007F5E80"/>
    <w:rsid w:val="007F6143"/>
    <w:rsid w:val="007F701B"/>
    <w:rsid w:val="007F70CF"/>
    <w:rsid w:val="007F7860"/>
    <w:rsid w:val="008003E9"/>
    <w:rsid w:val="00800D08"/>
    <w:rsid w:val="00801758"/>
    <w:rsid w:val="008025B0"/>
    <w:rsid w:val="00804832"/>
    <w:rsid w:val="00804D0B"/>
    <w:rsid w:val="00804D6B"/>
    <w:rsid w:val="0080524E"/>
    <w:rsid w:val="008057DE"/>
    <w:rsid w:val="008058CE"/>
    <w:rsid w:val="0080621D"/>
    <w:rsid w:val="0080624C"/>
    <w:rsid w:val="0080671F"/>
    <w:rsid w:val="0080770B"/>
    <w:rsid w:val="008079F2"/>
    <w:rsid w:val="00807E3A"/>
    <w:rsid w:val="00807E72"/>
    <w:rsid w:val="008101CE"/>
    <w:rsid w:val="008109D5"/>
    <w:rsid w:val="008110C5"/>
    <w:rsid w:val="00811182"/>
    <w:rsid w:val="008111AA"/>
    <w:rsid w:val="008128D8"/>
    <w:rsid w:val="00812981"/>
    <w:rsid w:val="00813AC1"/>
    <w:rsid w:val="00814DC5"/>
    <w:rsid w:val="00814FB9"/>
    <w:rsid w:val="00815310"/>
    <w:rsid w:val="00815742"/>
    <w:rsid w:val="0081708C"/>
    <w:rsid w:val="0081729D"/>
    <w:rsid w:val="00817A53"/>
    <w:rsid w:val="008219C1"/>
    <w:rsid w:val="00821BA9"/>
    <w:rsid w:val="008227EB"/>
    <w:rsid w:val="00822920"/>
    <w:rsid w:val="00823980"/>
    <w:rsid w:val="00824A43"/>
    <w:rsid w:val="00825E16"/>
    <w:rsid w:val="00826346"/>
    <w:rsid w:val="00826368"/>
    <w:rsid w:val="00826556"/>
    <w:rsid w:val="008270C6"/>
    <w:rsid w:val="00827844"/>
    <w:rsid w:val="00827DB9"/>
    <w:rsid w:val="00831BEE"/>
    <w:rsid w:val="008321D3"/>
    <w:rsid w:val="00832884"/>
    <w:rsid w:val="008328F6"/>
    <w:rsid w:val="00832B89"/>
    <w:rsid w:val="008344AB"/>
    <w:rsid w:val="00835007"/>
    <w:rsid w:val="00835EC2"/>
    <w:rsid w:val="0083627C"/>
    <w:rsid w:val="008362D6"/>
    <w:rsid w:val="0083667F"/>
    <w:rsid w:val="00836BEC"/>
    <w:rsid w:val="0083734D"/>
    <w:rsid w:val="00840221"/>
    <w:rsid w:val="0084059D"/>
    <w:rsid w:val="00841B68"/>
    <w:rsid w:val="0084205D"/>
    <w:rsid w:val="00842513"/>
    <w:rsid w:val="0084252B"/>
    <w:rsid w:val="008437BF"/>
    <w:rsid w:val="00843ACA"/>
    <w:rsid w:val="00844449"/>
    <w:rsid w:val="00844D24"/>
    <w:rsid w:val="00844DAE"/>
    <w:rsid w:val="0084533C"/>
    <w:rsid w:val="00846436"/>
    <w:rsid w:val="00850769"/>
    <w:rsid w:val="00851AB1"/>
    <w:rsid w:val="00852D29"/>
    <w:rsid w:val="008539C8"/>
    <w:rsid w:val="008539CC"/>
    <w:rsid w:val="00853DB3"/>
    <w:rsid w:val="008561B6"/>
    <w:rsid w:val="00856CF3"/>
    <w:rsid w:val="00860E87"/>
    <w:rsid w:val="00861AB2"/>
    <w:rsid w:val="00863A95"/>
    <w:rsid w:val="008650D4"/>
    <w:rsid w:val="008679B5"/>
    <w:rsid w:val="00870D15"/>
    <w:rsid w:val="00870FD9"/>
    <w:rsid w:val="008716C8"/>
    <w:rsid w:val="00872535"/>
    <w:rsid w:val="008740F1"/>
    <w:rsid w:val="00875431"/>
    <w:rsid w:val="00875D42"/>
    <w:rsid w:val="00876423"/>
    <w:rsid w:val="008768CC"/>
    <w:rsid w:val="00877360"/>
    <w:rsid w:val="00877729"/>
    <w:rsid w:val="0088002F"/>
    <w:rsid w:val="0088289C"/>
    <w:rsid w:val="00883D7D"/>
    <w:rsid w:val="00883E63"/>
    <w:rsid w:val="00884EC8"/>
    <w:rsid w:val="00885542"/>
    <w:rsid w:val="008858A4"/>
    <w:rsid w:val="00885969"/>
    <w:rsid w:val="00886BCB"/>
    <w:rsid w:val="0089152A"/>
    <w:rsid w:val="00891F3F"/>
    <w:rsid w:val="00893297"/>
    <w:rsid w:val="0089449E"/>
    <w:rsid w:val="008944C0"/>
    <w:rsid w:val="00895863"/>
    <w:rsid w:val="00896432"/>
    <w:rsid w:val="008966D0"/>
    <w:rsid w:val="00896A30"/>
    <w:rsid w:val="00896F54"/>
    <w:rsid w:val="00896FE5"/>
    <w:rsid w:val="00897111"/>
    <w:rsid w:val="00897316"/>
    <w:rsid w:val="00897D10"/>
    <w:rsid w:val="00897F48"/>
    <w:rsid w:val="008A038A"/>
    <w:rsid w:val="008A2610"/>
    <w:rsid w:val="008A2A82"/>
    <w:rsid w:val="008A334B"/>
    <w:rsid w:val="008A37AE"/>
    <w:rsid w:val="008A39AC"/>
    <w:rsid w:val="008A3EDA"/>
    <w:rsid w:val="008A4496"/>
    <w:rsid w:val="008A4B84"/>
    <w:rsid w:val="008A4BDF"/>
    <w:rsid w:val="008A5EDF"/>
    <w:rsid w:val="008A604B"/>
    <w:rsid w:val="008B09F9"/>
    <w:rsid w:val="008B2784"/>
    <w:rsid w:val="008B29ED"/>
    <w:rsid w:val="008B30B8"/>
    <w:rsid w:val="008B32BA"/>
    <w:rsid w:val="008B3F7C"/>
    <w:rsid w:val="008B400F"/>
    <w:rsid w:val="008B4FBA"/>
    <w:rsid w:val="008B5351"/>
    <w:rsid w:val="008B672E"/>
    <w:rsid w:val="008B6F38"/>
    <w:rsid w:val="008B71E3"/>
    <w:rsid w:val="008B79C7"/>
    <w:rsid w:val="008B7DB6"/>
    <w:rsid w:val="008B7F6C"/>
    <w:rsid w:val="008B7FAF"/>
    <w:rsid w:val="008C0C06"/>
    <w:rsid w:val="008C1DBE"/>
    <w:rsid w:val="008C200D"/>
    <w:rsid w:val="008C28DC"/>
    <w:rsid w:val="008C2D1E"/>
    <w:rsid w:val="008C5B61"/>
    <w:rsid w:val="008C5DB9"/>
    <w:rsid w:val="008C741C"/>
    <w:rsid w:val="008C78DC"/>
    <w:rsid w:val="008C7C6C"/>
    <w:rsid w:val="008D0466"/>
    <w:rsid w:val="008D0CD9"/>
    <w:rsid w:val="008D10F6"/>
    <w:rsid w:val="008D1725"/>
    <w:rsid w:val="008D2A9E"/>
    <w:rsid w:val="008D34F5"/>
    <w:rsid w:val="008D44DB"/>
    <w:rsid w:val="008D4526"/>
    <w:rsid w:val="008D4CC1"/>
    <w:rsid w:val="008D4E10"/>
    <w:rsid w:val="008D55B3"/>
    <w:rsid w:val="008D5D47"/>
    <w:rsid w:val="008D643C"/>
    <w:rsid w:val="008D7CBA"/>
    <w:rsid w:val="008D7F07"/>
    <w:rsid w:val="008E043E"/>
    <w:rsid w:val="008E05AC"/>
    <w:rsid w:val="008E16C2"/>
    <w:rsid w:val="008E2F35"/>
    <w:rsid w:val="008E34AC"/>
    <w:rsid w:val="008E3E55"/>
    <w:rsid w:val="008E4698"/>
    <w:rsid w:val="008E5652"/>
    <w:rsid w:val="008E5FDA"/>
    <w:rsid w:val="008E61AA"/>
    <w:rsid w:val="008E6BC3"/>
    <w:rsid w:val="008E731D"/>
    <w:rsid w:val="008F080B"/>
    <w:rsid w:val="008F1BF7"/>
    <w:rsid w:val="008F2B06"/>
    <w:rsid w:val="008F2DC8"/>
    <w:rsid w:val="008F31FF"/>
    <w:rsid w:val="008F36E0"/>
    <w:rsid w:val="008F46DA"/>
    <w:rsid w:val="008F4738"/>
    <w:rsid w:val="008F4DBD"/>
    <w:rsid w:val="008F53E8"/>
    <w:rsid w:val="008F7B7D"/>
    <w:rsid w:val="008F7BC8"/>
    <w:rsid w:val="008F7D2B"/>
    <w:rsid w:val="008F7FAD"/>
    <w:rsid w:val="00900969"/>
    <w:rsid w:val="0090155F"/>
    <w:rsid w:val="00901D26"/>
    <w:rsid w:val="00902B48"/>
    <w:rsid w:val="00903487"/>
    <w:rsid w:val="00905D22"/>
    <w:rsid w:val="00905E23"/>
    <w:rsid w:val="00906300"/>
    <w:rsid w:val="0090654D"/>
    <w:rsid w:val="00907512"/>
    <w:rsid w:val="009076B2"/>
    <w:rsid w:val="009103AB"/>
    <w:rsid w:val="00910A1D"/>
    <w:rsid w:val="0091200C"/>
    <w:rsid w:val="00914C6D"/>
    <w:rsid w:val="00915133"/>
    <w:rsid w:val="00916394"/>
    <w:rsid w:val="00916FFB"/>
    <w:rsid w:val="00917C66"/>
    <w:rsid w:val="0092132E"/>
    <w:rsid w:val="0092183E"/>
    <w:rsid w:val="00921F01"/>
    <w:rsid w:val="00922888"/>
    <w:rsid w:val="00923674"/>
    <w:rsid w:val="009248A4"/>
    <w:rsid w:val="00924D88"/>
    <w:rsid w:val="009251F0"/>
    <w:rsid w:val="0092578E"/>
    <w:rsid w:val="00925D2E"/>
    <w:rsid w:val="00926155"/>
    <w:rsid w:val="009261BC"/>
    <w:rsid w:val="00926990"/>
    <w:rsid w:val="00926A88"/>
    <w:rsid w:val="0092718A"/>
    <w:rsid w:val="00930F8F"/>
    <w:rsid w:val="0093214B"/>
    <w:rsid w:val="00932B09"/>
    <w:rsid w:val="00933906"/>
    <w:rsid w:val="00933AA4"/>
    <w:rsid w:val="009359D9"/>
    <w:rsid w:val="0093689A"/>
    <w:rsid w:val="00936F0C"/>
    <w:rsid w:val="00937108"/>
    <w:rsid w:val="0093751B"/>
    <w:rsid w:val="00940296"/>
    <w:rsid w:val="00940568"/>
    <w:rsid w:val="00940817"/>
    <w:rsid w:val="00940C92"/>
    <w:rsid w:val="00940CA1"/>
    <w:rsid w:val="00941047"/>
    <w:rsid w:val="0094147B"/>
    <w:rsid w:val="00942FEA"/>
    <w:rsid w:val="009439AB"/>
    <w:rsid w:val="00946973"/>
    <w:rsid w:val="00946A14"/>
    <w:rsid w:val="00946CC6"/>
    <w:rsid w:val="00947577"/>
    <w:rsid w:val="00947B04"/>
    <w:rsid w:val="00950B51"/>
    <w:rsid w:val="00951514"/>
    <w:rsid w:val="00951CE2"/>
    <w:rsid w:val="00951D1B"/>
    <w:rsid w:val="00952855"/>
    <w:rsid w:val="00952E18"/>
    <w:rsid w:val="009531C4"/>
    <w:rsid w:val="00954175"/>
    <w:rsid w:val="00954BA9"/>
    <w:rsid w:val="009556AC"/>
    <w:rsid w:val="009564F3"/>
    <w:rsid w:val="00956812"/>
    <w:rsid w:val="0095692A"/>
    <w:rsid w:val="00956A0A"/>
    <w:rsid w:val="00957065"/>
    <w:rsid w:val="0095757E"/>
    <w:rsid w:val="00957EFA"/>
    <w:rsid w:val="009602C0"/>
    <w:rsid w:val="009603F9"/>
    <w:rsid w:val="009610BC"/>
    <w:rsid w:val="00961291"/>
    <w:rsid w:val="00961AEA"/>
    <w:rsid w:val="0096200F"/>
    <w:rsid w:val="00962112"/>
    <w:rsid w:val="009621F0"/>
    <w:rsid w:val="00962503"/>
    <w:rsid w:val="00963F4D"/>
    <w:rsid w:val="00964368"/>
    <w:rsid w:val="0096557B"/>
    <w:rsid w:val="00966FC0"/>
    <w:rsid w:val="0096730C"/>
    <w:rsid w:val="00967523"/>
    <w:rsid w:val="0096784A"/>
    <w:rsid w:val="00967A9A"/>
    <w:rsid w:val="00967B2C"/>
    <w:rsid w:val="009708CF"/>
    <w:rsid w:val="00970E80"/>
    <w:rsid w:val="009721A6"/>
    <w:rsid w:val="00972D01"/>
    <w:rsid w:val="00972D62"/>
    <w:rsid w:val="00973536"/>
    <w:rsid w:val="00973C76"/>
    <w:rsid w:val="00974282"/>
    <w:rsid w:val="00974635"/>
    <w:rsid w:val="00975F10"/>
    <w:rsid w:val="009763B1"/>
    <w:rsid w:val="00976CD0"/>
    <w:rsid w:val="009776E7"/>
    <w:rsid w:val="009777BF"/>
    <w:rsid w:val="00977A43"/>
    <w:rsid w:val="00977BA9"/>
    <w:rsid w:val="009817B5"/>
    <w:rsid w:val="00981B1D"/>
    <w:rsid w:val="00981DB9"/>
    <w:rsid w:val="0098270E"/>
    <w:rsid w:val="00982A8D"/>
    <w:rsid w:val="00982E50"/>
    <w:rsid w:val="00983F3C"/>
    <w:rsid w:val="009842EE"/>
    <w:rsid w:val="0098565B"/>
    <w:rsid w:val="0098660F"/>
    <w:rsid w:val="00986720"/>
    <w:rsid w:val="00990322"/>
    <w:rsid w:val="00990DBE"/>
    <w:rsid w:val="0099119C"/>
    <w:rsid w:val="00993F54"/>
    <w:rsid w:val="009945BC"/>
    <w:rsid w:val="00994F29"/>
    <w:rsid w:val="00995E3E"/>
    <w:rsid w:val="00996E1F"/>
    <w:rsid w:val="009977E5"/>
    <w:rsid w:val="009A238D"/>
    <w:rsid w:val="009A2451"/>
    <w:rsid w:val="009A2510"/>
    <w:rsid w:val="009A2A0A"/>
    <w:rsid w:val="009A34F2"/>
    <w:rsid w:val="009A405F"/>
    <w:rsid w:val="009A4250"/>
    <w:rsid w:val="009A59F7"/>
    <w:rsid w:val="009A5A16"/>
    <w:rsid w:val="009A6671"/>
    <w:rsid w:val="009A742E"/>
    <w:rsid w:val="009B0D3A"/>
    <w:rsid w:val="009B1B6D"/>
    <w:rsid w:val="009B1E5F"/>
    <w:rsid w:val="009B1E92"/>
    <w:rsid w:val="009B1EBC"/>
    <w:rsid w:val="009B3927"/>
    <w:rsid w:val="009B3C64"/>
    <w:rsid w:val="009B4017"/>
    <w:rsid w:val="009B48EE"/>
    <w:rsid w:val="009B4EBD"/>
    <w:rsid w:val="009B536F"/>
    <w:rsid w:val="009B5808"/>
    <w:rsid w:val="009B5A6D"/>
    <w:rsid w:val="009B6E05"/>
    <w:rsid w:val="009B7EAD"/>
    <w:rsid w:val="009C0C34"/>
    <w:rsid w:val="009C0DF6"/>
    <w:rsid w:val="009C15AC"/>
    <w:rsid w:val="009C16C2"/>
    <w:rsid w:val="009C17C3"/>
    <w:rsid w:val="009C198F"/>
    <w:rsid w:val="009C2BDC"/>
    <w:rsid w:val="009C35E0"/>
    <w:rsid w:val="009C6367"/>
    <w:rsid w:val="009C7161"/>
    <w:rsid w:val="009C79EF"/>
    <w:rsid w:val="009C7CE9"/>
    <w:rsid w:val="009D0118"/>
    <w:rsid w:val="009D0B49"/>
    <w:rsid w:val="009D0D06"/>
    <w:rsid w:val="009D1D53"/>
    <w:rsid w:val="009D2BFF"/>
    <w:rsid w:val="009D2FD3"/>
    <w:rsid w:val="009D38A9"/>
    <w:rsid w:val="009D41A4"/>
    <w:rsid w:val="009D4240"/>
    <w:rsid w:val="009D42C5"/>
    <w:rsid w:val="009D494C"/>
    <w:rsid w:val="009D5173"/>
    <w:rsid w:val="009D5287"/>
    <w:rsid w:val="009D547E"/>
    <w:rsid w:val="009D6642"/>
    <w:rsid w:val="009D6671"/>
    <w:rsid w:val="009D6BCC"/>
    <w:rsid w:val="009E03E9"/>
    <w:rsid w:val="009E0F60"/>
    <w:rsid w:val="009E173A"/>
    <w:rsid w:val="009E2010"/>
    <w:rsid w:val="009E237C"/>
    <w:rsid w:val="009E2C68"/>
    <w:rsid w:val="009E4C11"/>
    <w:rsid w:val="009E4F78"/>
    <w:rsid w:val="009E5169"/>
    <w:rsid w:val="009E5D09"/>
    <w:rsid w:val="009F081F"/>
    <w:rsid w:val="009F0AB3"/>
    <w:rsid w:val="009F19F4"/>
    <w:rsid w:val="009F1D88"/>
    <w:rsid w:val="009F227B"/>
    <w:rsid w:val="009F2D11"/>
    <w:rsid w:val="009F2EB5"/>
    <w:rsid w:val="009F4306"/>
    <w:rsid w:val="009F5615"/>
    <w:rsid w:val="009F57E3"/>
    <w:rsid w:val="009F57FC"/>
    <w:rsid w:val="009F5839"/>
    <w:rsid w:val="009F59E6"/>
    <w:rsid w:val="009F5CA2"/>
    <w:rsid w:val="009F653C"/>
    <w:rsid w:val="009F78DB"/>
    <w:rsid w:val="009F79E5"/>
    <w:rsid w:val="009F7C80"/>
    <w:rsid w:val="009F7C93"/>
    <w:rsid w:val="009F7D31"/>
    <w:rsid w:val="00A008C8"/>
    <w:rsid w:val="00A0179B"/>
    <w:rsid w:val="00A0213B"/>
    <w:rsid w:val="00A02584"/>
    <w:rsid w:val="00A028E9"/>
    <w:rsid w:val="00A02E7E"/>
    <w:rsid w:val="00A03553"/>
    <w:rsid w:val="00A03DA7"/>
    <w:rsid w:val="00A04772"/>
    <w:rsid w:val="00A04BEE"/>
    <w:rsid w:val="00A069D1"/>
    <w:rsid w:val="00A07083"/>
    <w:rsid w:val="00A07385"/>
    <w:rsid w:val="00A075F9"/>
    <w:rsid w:val="00A10633"/>
    <w:rsid w:val="00A10B89"/>
    <w:rsid w:val="00A10FB1"/>
    <w:rsid w:val="00A11594"/>
    <w:rsid w:val="00A115B1"/>
    <w:rsid w:val="00A11777"/>
    <w:rsid w:val="00A135B8"/>
    <w:rsid w:val="00A1789C"/>
    <w:rsid w:val="00A17E32"/>
    <w:rsid w:val="00A20304"/>
    <w:rsid w:val="00A223ED"/>
    <w:rsid w:val="00A22B31"/>
    <w:rsid w:val="00A22CCD"/>
    <w:rsid w:val="00A23A6D"/>
    <w:rsid w:val="00A2477E"/>
    <w:rsid w:val="00A248D7"/>
    <w:rsid w:val="00A24E36"/>
    <w:rsid w:val="00A2511A"/>
    <w:rsid w:val="00A2587A"/>
    <w:rsid w:val="00A25886"/>
    <w:rsid w:val="00A258D0"/>
    <w:rsid w:val="00A2665C"/>
    <w:rsid w:val="00A301B6"/>
    <w:rsid w:val="00A320D5"/>
    <w:rsid w:val="00A321FC"/>
    <w:rsid w:val="00A32A13"/>
    <w:rsid w:val="00A33692"/>
    <w:rsid w:val="00A33888"/>
    <w:rsid w:val="00A34B34"/>
    <w:rsid w:val="00A37478"/>
    <w:rsid w:val="00A41140"/>
    <w:rsid w:val="00A432B9"/>
    <w:rsid w:val="00A4412A"/>
    <w:rsid w:val="00A447B3"/>
    <w:rsid w:val="00A4498B"/>
    <w:rsid w:val="00A45E66"/>
    <w:rsid w:val="00A45FA1"/>
    <w:rsid w:val="00A47274"/>
    <w:rsid w:val="00A50F8B"/>
    <w:rsid w:val="00A51C8D"/>
    <w:rsid w:val="00A52358"/>
    <w:rsid w:val="00A52874"/>
    <w:rsid w:val="00A52914"/>
    <w:rsid w:val="00A52B44"/>
    <w:rsid w:val="00A53AAF"/>
    <w:rsid w:val="00A53F8C"/>
    <w:rsid w:val="00A54BAC"/>
    <w:rsid w:val="00A56A35"/>
    <w:rsid w:val="00A57729"/>
    <w:rsid w:val="00A6047E"/>
    <w:rsid w:val="00A6099C"/>
    <w:rsid w:val="00A621E8"/>
    <w:rsid w:val="00A62BCA"/>
    <w:rsid w:val="00A63526"/>
    <w:rsid w:val="00A63E65"/>
    <w:rsid w:val="00A64D6D"/>
    <w:rsid w:val="00A652FB"/>
    <w:rsid w:val="00A65FFA"/>
    <w:rsid w:val="00A67AC6"/>
    <w:rsid w:val="00A71401"/>
    <w:rsid w:val="00A71F48"/>
    <w:rsid w:val="00A72058"/>
    <w:rsid w:val="00A722B0"/>
    <w:rsid w:val="00A72A71"/>
    <w:rsid w:val="00A736D3"/>
    <w:rsid w:val="00A7470A"/>
    <w:rsid w:val="00A74AE9"/>
    <w:rsid w:val="00A7522F"/>
    <w:rsid w:val="00A75977"/>
    <w:rsid w:val="00A75BF6"/>
    <w:rsid w:val="00A75D6C"/>
    <w:rsid w:val="00A76C4A"/>
    <w:rsid w:val="00A801C6"/>
    <w:rsid w:val="00A8036B"/>
    <w:rsid w:val="00A8142F"/>
    <w:rsid w:val="00A81A98"/>
    <w:rsid w:val="00A81BBD"/>
    <w:rsid w:val="00A83546"/>
    <w:rsid w:val="00A849F4"/>
    <w:rsid w:val="00A84C28"/>
    <w:rsid w:val="00A86635"/>
    <w:rsid w:val="00A86D6E"/>
    <w:rsid w:val="00A87014"/>
    <w:rsid w:val="00A8743D"/>
    <w:rsid w:val="00A87FD8"/>
    <w:rsid w:val="00A9007C"/>
    <w:rsid w:val="00A91AC3"/>
    <w:rsid w:val="00A9272C"/>
    <w:rsid w:val="00A92DC3"/>
    <w:rsid w:val="00A92E97"/>
    <w:rsid w:val="00A930FD"/>
    <w:rsid w:val="00A93DF5"/>
    <w:rsid w:val="00A9435B"/>
    <w:rsid w:val="00A94B87"/>
    <w:rsid w:val="00A94DBC"/>
    <w:rsid w:val="00A94FE7"/>
    <w:rsid w:val="00A95031"/>
    <w:rsid w:val="00A959A2"/>
    <w:rsid w:val="00A95AC5"/>
    <w:rsid w:val="00A95C95"/>
    <w:rsid w:val="00A9635E"/>
    <w:rsid w:val="00A97037"/>
    <w:rsid w:val="00A9793D"/>
    <w:rsid w:val="00A97ADB"/>
    <w:rsid w:val="00AA0520"/>
    <w:rsid w:val="00AA08AF"/>
    <w:rsid w:val="00AA08C4"/>
    <w:rsid w:val="00AA1D71"/>
    <w:rsid w:val="00AA2190"/>
    <w:rsid w:val="00AA334E"/>
    <w:rsid w:val="00AA3F3D"/>
    <w:rsid w:val="00AA4286"/>
    <w:rsid w:val="00AB0E46"/>
    <w:rsid w:val="00AB0F49"/>
    <w:rsid w:val="00AB1041"/>
    <w:rsid w:val="00AB1376"/>
    <w:rsid w:val="00AB1417"/>
    <w:rsid w:val="00AB295D"/>
    <w:rsid w:val="00AB454F"/>
    <w:rsid w:val="00AB4EF1"/>
    <w:rsid w:val="00AB56AA"/>
    <w:rsid w:val="00AB56EB"/>
    <w:rsid w:val="00AB5765"/>
    <w:rsid w:val="00AB6081"/>
    <w:rsid w:val="00AB6B67"/>
    <w:rsid w:val="00AB6C89"/>
    <w:rsid w:val="00AB7405"/>
    <w:rsid w:val="00AB7CFF"/>
    <w:rsid w:val="00AC0F50"/>
    <w:rsid w:val="00AC1457"/>
    <w:rsid w:val="00AC14FE"/>
    <w:rsid w:val="00AC287D"/>
    <w:rsid w:val="00AC3A4C"/>
    <w:rsid w:val="00AC3C4A"/>
    <w:rsid w:val="00AC4533"/>
    <w:rsid w:val="00AC4A6B"/>
    <w:rsid w:val="00AC5339"/>
    <w:rsid w:val="00AC601D"/>
    <w:rsid w:val="00AC6A45"/>
    <w:rsid w:val="00AD083C"/>
    <w:rsid w:val="00AD1217"/>
    <w:rsid w:val="00AD226E"/>
    <w:rsid w:val="00AD27BF"/>
    <w:rsid w:val="00AD44B0"/>
    <w:rsid w:val="00AD4CAB"/>
    <w:rsid w:val="00AD551E"/>
    <w:rsid w:val="00AD6D9B"/>
    <w:rsid w:val="00AD781C"/>
    <w:rsid w:val="00AE0420"/>
    <w:rsid w:val="00AE1982"/>
    <w:rsid w:val="00AE1DAA"/>
    <w:rsid w:val="00AE2423"/>
    <w:rsid w:val="00AE58F7"/>
    <w:rsid w:val="00AE7108"/>
    <w:rsid w:val="00AE7349"/>
    <w:rsid w:val="00AE7384"/>
    <w:rsid w:val="00AE74E4"/>
    <w:rsid w:val="00AE7FCE"/>
    <w:rsid w:val="00AF0502"/>
    <w:rsid w:val="00AF1369"/>
    <w:rsid w:val="00AF1519"/>
    <w:rsid w:val="00AF1729"/>
    <w:rsid w:val="00AF1C40"/>
    <w:rsid w:val="00AF1CC2"/>
    <w:rsid w:val="00AF1EDF"/>
    <w:rsid w:val="00AF2255"/>
    <w:rsid w:val="00AF33FE"/>
    <w:rsid w:val="00AF3ED7"/>
    <w:rsid w:val="00AF3FAA"/>
    <w:rsid w:val="00AF58B7"/>
    <w:rsid w:val="00AF5AAE"/>
    <w:rsid w:val="00AF5C0D"/>
    <w:rsid w:val="00AF632C"/>
    <w:rsid w:val="00AF6360"/>
    <w:rsid w:val="00AF663E"/>
    <w:rsid w:val="00AF6726"/>
    <w:rsid w:val="00B007DF"/>
    <w:rsid w:val="00B01639"/>
    <w:rsid w:val="00B01BC3"/>
    <w:rsid w:val="00B0256D"/>
    <w:rsid w:val="00B0330E"/>
    <w:rsid w:val="00B03552"/>
    <w:rsid w:val="00B035D9"/>
    <w:rsid w:val="00B042AF"/>
    <w:rsid w:val="00B04FA7"/>
    <w:rsid w:val="00B054D7"/>
    <w:rsid w:val="00B05823"/>
    <w:rsid w:val="00B05BBC"/>
    <w:rsid w:val="00B067CD"/>
    <w:rsid w:val="00B06954"/>
    <w:rsid w:val="00B06FF0"/>
    <w:rsid w:val="00B071F6"/>
    <w:rsid w:val="00B075A4"/>
    <w:rsid w:val="00B107FE"/>
    <w:rsid w:val="00B13A5C"/>
    <w:rsid w:val="00B13E36"/>
    <w:rsid w:val="00B15AFA"/>
    <w:rsid w:val="00B16207"/>
    <w:rsid w:val="00B16A4A"/>
    <w:rsid w:val="00B16E5E"/>
    <w:rsid w:val="00B1786D"/>
    <w:rsid w:val="00B2043D"/>
    <w:rsid w:val="00B21D40"/>
    <w:rsid w:val="00B223E4"/>
    <w:rsid w:val="00B22539"/>
    <w:rsid w:val="00B22A9B"/>
    <w:rsid w:val="00B239B2"/>
    <w:rsid w:val="00B24335"/>
    <w:rsid w:val="00B243BD"/>
    <w:rsid w:val="00B2533A"/>
    <w:rsid w:val="00B260A5"/>
    <w:rsid w:val="00B26130"/>
    <w:rsid w:val="00B26634"/>
    <w:rsid w:val="00B27CCB"/>
    <w:rsid w:val="00B30446"/>
    <w:rsid w:val="00B30A3F"/>
    <w:rsid w:val="00B3111C"/>
    <w:rsid w:val="00B31758"/>
    <w:rsid w:val="00B31863"/>
    <w:rsid w:val="00B32011"/>
    <w:rsid w:val="00B3229A"/>
    <w:rsid w:val="00B325DE"/>
    <w:rsid w:val="00B3270D"/>
    <w:rsid w:val="00B33D31"/>
    <w:rsid w:val="00B33E22"/>
    <w:rsid w:val="00B34C01"/>
    <w:rsid w:val="00B35FAC"/>
    <w:rsid w:val="00B36036"/>
    <w:rsid w:val="00B36C06"/>
    <w:rsid w:val="00B37EDA"/>
    <w:rsid w:val="00B40407"/>
    <w:rsid w:val="00B40728"/>
    <w:rsid w:val="00B40D9D"/>
    <w:rsid w:val="00B41226"/>
    <w:rsid w:val="00B41D1E"/>
    <w:rsid w:val="00B41D6D"/>
    <w:rsid w:val="00B4204F"/>
    <w:rsid w:val="00B42586"/>
    <w:rsid w:val="00B443AC"/>
    <w:rsid w:val="00B452AE"/>
    <w:rsid w:val="00B454A7"/>
    <w:rsid w:val="00B45784"/>
    <w:rsid w:val="00B47A94"/>
    <w:rsid w:val="00B47EDE"/>
    <w:rsid w:val="00B50223"/>
    <w:rsid w:val="00B51005"/>
    <w:rsid w:val="00B511B4"/>
    <w:rsid w:val="00B536D2"/>
    <w:rsid w:val="00B5386E"/>
    <w:rsid w:val="00B5395E"/>
    <w:rsid w:val="00B549DA"/>
    <w:rsid w:val="00B54E2E"/>
    <w:rsid w:val="00B5571A"/>
    <w:rsid w:val="00B558C3"/>
    <w:rsid w:val="00B57723"/>
    <w:rsid w:val="00B604E9"/>
    <w:rsid w:val="00B60E1E"/>
    <w:rsid w:val="00B61193"/>
    <w:rsid w:val="00B614BF"/>
    <w:rsid w:val="00B61F01"/>
    <w:rsid w:val="00B62327"/>
    <w:rsid w:val="00B63C6A"/>
    <w:rsid w:val="00B63CA0"/>
    <w:rsid w:val="00B64328"/>
    <w:rsid w:val="00B64D5C"/>
    <w:rsid w:val="00B658BA"/>
    <w:rsid w:val="00B65AD6"/>
    <w:rsid w:val="00B65B9B"/>
    <w:rsid w:val="00B667E4"/>
    <w:rsid w:val="00B675F3"/>
    <w:rsid w:val="00B678B3"/>
    <w:rsid w:val="00B67DF4"/>
    <w:rsid w:val="00B7135C"/>
    <w:rsid w:val="00B71C3C"/>
    <w:rsid w:val="00B72133"/>
    <w:rsid w:val="00B73168"/>
    <w:rsid w:val="00B735B0"/>
    <w:rsid w:val="00B74C14"/>
    <w:rsid w:val="00B752BB"/>
    <w:rsid w:val="00B75DC6"/>
    <w:rsid w:val="00B76281"/>
    <w:rsid w:val="00B76C3D"/>
    <w:rsid w:val="00B77FA4"/>
    <w:rsid w:val="00B8048A"/>
    <w:rsid w:val="00B80F04"/>
    <w:rsid w:val="00B812BD"/>
    <w:rsid w:val="00B821C7"/>
    <w:rsid w:val="00B821E8"/>
    <w:rsid w:val="00B83852"/>
    <w:rsid w:val="00B838CC"/>
    <w:rsid w:val="00B83EA2"/>
    <w:rsid w:val="00B84073"/>
    <w:rsid w:val="00B84A0F"/>
    <w:rsid w:val="00B85463"/>
    <w:rsid w:val="00B85800"/>
    <w:rsid w:val="00B86EE8"/>
    <w:rsid w:val="00B879B4"/>
    <w:rsid w:val="00B9285A"/>
    <w:rsid w:val="00B92ED4"/>
    <w:rsid w:val="00B92F22"/>
    <w:rsid w:val="00B93102"/>
    <w:rsid w:val="00B93530"/>
    <w:rsid w:val="00B93B82"/>
    <w:rsid w:val="00B957DE"/>
    <w:rsid w:val="00B95E83"/>
    <w:rsid w:val="00B961CF"/>
    <w:rsid w:val="00B9678B"/>
    <w:rsid w:val="00B96F99"/>
    <w:rsid w:val="00B97F7D"/>
    <w:rsid w:val="00BA00E7"/>
    <w:rsid w:val="00BA0114"/>
    <w:rsid w:val="00BA0706"/>
    <w:rsid w:val="00BA0C2A"/>
    <w:rsid w:val="00BA11EB"/>
    <w:rsid w:val="00BA128B"/>
    <w:rsid w:val="00BA2266"/>
    <w:rsid w:val="00BA34BB"/>
    <w:rsid w:val="00BA3A78"/>
    <w:rsid w:val="00BA3F5A"/>
    <w:rsid w:val="00BA6030"/>
    <w:rsid w:val="00BA64D5"/>
    <w:rsid w:val="00BA65E5"/>
    <w:rsid w:val="00BA6A5A"/>
    <w:rsid w:val="00BA6FA5"/>
    <w:rsid w:val="00BB0040"/>
    <w:rsid w:val="00BB1325"/>
    <w:rsid w:val="00BB17E1"/>
    <w:rsid w:val="00BB1887"/>
    <w:rsid w:val="00BB1DE9"/>
    <w:rsid w:val="00BB2311"/>
    <w:rsid w:val="00BB2CCD"/>
    <w:rsid w:val="00BB3689"/>
    <w:rsid w:val="00BB4581"/>
    <w:rsid w:val="00BB4A66"/>
    <w:rsid w:val="00BB4BD0"/>
    <w:rsid w:val="00BB61A8"/>
    <w:rsid w:val="00BB7505"/>
    <w:rsid w:val="00BC00F0"/>
    <w:rsid w:val="00BC0280"/>
    <w:rsid w:val="00BC0D54"/>
    <w:rsid w:val="00BC1F4A"/>
    <w:rsid w:val="00BC2775"/>
    <w:rsid w:val="00BC35C1"/>
    <w:rsid w:val="00BC393D"/>
    <w:rsid w:val="00BC4D53"/>
    <w:rsid w:val="00BC6537"/>
    <w:rsid w:val="00BC6F8A"/>
    <w:rsid w:val="00BC7F9F"/>
    <w:rsid w:val="00BD0863"/>
    <w:rsid w:val="00BD19D7"/>
    <w:rsid w:val="00BD2493"/>
    <w:rsid w:val="00BD257F"/>
    <w:rsid w:val="00BD25D9"/>
    <w:rsid w:val="00BD5912"/>
    <w:rsid w:val="00BD680A"/>
    <w:rsid w:val="00BD7268"/>
    <w:rsid w:val="00BD7E3F"/>
    <w:rsid w:val="00BE0805"/>
    <w:rsid w:val="00BE0A5B"/>
    <w:rsid w:val="00BE1576"/>
    <w:rsid w:val="00BE18A2"/>
    <w:rsid w:val="00BE1ABE"/>
    <w:rsid w:val="00BE3820"/>
    <w:rsid w:val="00BE41CD"/>
    <w:rsid w:val="00BE4798"/>
    <w:rsid w:val="00BE4C4E"/>
    <w:rsid w:val="00BE50EF"/>
    <w:rsid w:val="00BE61BD"/>
    <w:rsid w:val="00BE66B9"/>
    <w:rsid w:val="00BE6835"/>
    <w:rsid w:val="00BE7166"/>
    <w:rsid w:val="00BE7400"/>
    <w:rsid w:val="00BE7A29"/>
    <w:rsid w:val="00BE7C43"/>
    <w:rsid w:val="00BF2EE2"/>
    <w:rsid w:val="00BF3CF3"/>
    <w:rsid w:val="00BF4855"/>
    <w:rsid w:val="00BF587F"/>
    <w:rsid w:val="00BF6A11"/>
    <w:rsid w:val="00BF7591"/>
    <w:rsid w:val="00BF7C92"/>
    <w:rsid w:val="00C00297"/>
    <w:rsid w:val="00C00714"/>
    <w:rsid w:val="00C009B4"/>
    <w:rsid w:val="00C00A92"/>
    <w:rsid w:val="00C00BDE"/>
    <w:rsid w:val="00C0139D"/>
    <w:rsid w:val="00C03285"/>
    <w:rsid w:val="00C033DA"/>
    <w:rsid w:val="00C046BA"/>
    <w:rsid w:val="00C04A59"/>
    <w:rsid w:val="00C05ABC"/>
    <w:rsid w:val="00C07890"/>
    <w:rsid w:val="00C10992"/>
    <w:rsid w:val="00C10CB5"/>
    <w:rsid w:val="00C10CD5"/>
    <w:rsid w:val="00C10D7D"/>
    <w:rsid w:val="00C10ECF"/>
    <w:rsid w:val="00C11169"/>
    <w:rsid w:val="00C1265A"/>
    <w:rsid w:val="00C150ED"/>
    <w:rsid w:val="00C16A73"/>
    <w:rsid w:val="00C1798C"/>
    <w:rsid w:val="00C20035"/>
    <w:rsid w:val="00C201C3"/>
    <w:rsid w:val="00C20BFD"/>
    <w:rsid w:val="00C215E8"/>
    <w:rsid w:val="00C21D1A"/>
    <w:rsid w:val="00C227E4"/>
    <w:rsid w:val="00C241D6"/>
    <w:rsid w:val="00C24416"/>
    <w:rsid w:val="00C24453"/>
    <w:rsid w:val="00C24C52"/>
    <w:rsid w:val="00C25800"/>
    <w:rsid w:val="00C25875"/>
    <w:rsid w:val="00C25E2A"/>
    <w:rsid w:val="00C26CB8"/>
    <w:rsid w:val="00C274F6"/>
    <w:rsid w:val="00C27AA1"/>
    <w:rsid w:val="00C27DA9"/>
    <w:rsid w:val="00C30D73"/>
    <w:rsid w:val="00C30DCB"/>
    <w:rsid w:val="00C31232"/>
    <w:rsid w:val="00C32B1D"/>
    <w:rsid w:val="00C34F1A"/>
    <w:rsid w:val="00C35024"/>
    <w:rsid w:val="00C362BB"/>
    <w:rsid w:val="00C3647A"/>
    <w:rsid w:val="00C36B8C"/>
    <w:rsid w:val="00C36DC7"/>
    <w:rsid w:val="00C37A86"/>
    <w:rsid w:val="00C40610"/>
    <w:rsid w:val="00C40E5C"/>
    <w:rsid w:val="00C41109"/>
    <w:rsid w:val="00C4268F"/>
    <w:rsid w:val="00C427B0"/>
    <w:rsid w:val="00C427F7"/>
    <w:rsid w:val="00C43EFF"/>
    <w:rsid w:val="00C44C70"/>
    <w:rsid w:val="00C462AA"/>
    <w:rsid w:val="00C472FB"/>
    <w:rsid w:val="00C50576"/>
    <w:rsid w:val="00C50B15"/>
    <w:rsid w:val="00C50EC8"/>
    <w:rsid w:val="00C5101D"/>
    <w:rsid w:val="00C5143F"/>
    <w:rsid w:val="00C52A1C"/>
    <w:rsid w:val="00C54AD1"/>
    <w:rsid w:val="00C5556E"/>
    <w:rsid w:val="00C5559C"/>
    <w:rsid w:val="00C556CE"/>
    <w:rsid w:val="00C55A1B"/>
    <w:rsid w:val="00C609F4"/>
    <w:rsid w:val="00C60A55"/>
    <w:rsid w:val="00C60D43"/>
    <w:rsid w:val="00C61390"/>
    <w:rsid w:val="00C633E2"/>
    <w:rsid w:val="00C6497E"/>
    <w:rsid w:val="00C64BCA"/>
    <w:rsid w:val="00C64D05"/>
    <w:rsid w:val="00C6513D"/>
    <w:rsid w:val="00C652FD"/>
    <w:rsid w:val="00C6540D"/>
    <w:rsid w:val="00C654B7"/>
    <w:rsid w:val="00C6575A"/>
    <w:rsid w:val="00C65B41"/>
    <w:rsid w:val="00C66386"/>
    <w:rsid w:val="00C664D7"/>
    <w:rsid w:val="00C678C0"/>
    <w:rsid w:val="00C67F86"/>
    <w:rsid w:val="00C70D0E"/>
    <w:rsid w:val="00C71B7A"/>
    <w:rsid w:val="00C725F4"/>
    <w:rsid w:val="00C727A9"/>
    <w:rsid w:val="00C72823"/>
    <w:rsid w:val="00C728B2"/>
    <w:rsid w:val="00C7308B"/>
    <w:rsid w:val="00C7451C"/>
    <w:rsid w:val="00C74CB1"/>
    <w:rsid w:val="00C7512C"/>
    <w:rsid w:val="00C75833"/>
    <w:rsid w:val="00C77C4F"/>
    <w:rsid w:val="00C8126F"/>
    <w:rsid w:val="00C8150B"/>
    <w:rsid w:val="00C84052"/>
    <w:rsid w:val="00C847A3"/>
    <w:rsid w:val="00C85625"/>
    <w:rsid w:val="00C85C7E"/>
    <w:rsid w:val="00C864FE"/>
    <w:rsid w:val="00C868C6"/>
    <w:rsid w:val="00C86968"/>
    <w:rsid w:val="00C871BA"/>
    <w:rsid w:val="00C872F4"/>
    <w:rsid w:val="00C90555"/>
    <w:rsid w:val="00C91A81"/>
    <w:rsid w:val="00C91B80"/>
    <w:rsid w:val="00C91DAB"/>
    <w:rsid w:val="00C93FBF"/>
    <w:rsid w:val="00C94283"/>
    <w:rsid w:val="00C94303"/>
    <w:rsid w:val="00C946E6"/>
    <w:rsid w:val="00C94996"/>
    <w:rsid w:val="00C95DDB"/>
    <w:rsid w:val="00C96AD1"/>
    <w:rsid w:val="00C96E17"/>
    <w:rsid w:val="00C97321"/>
    <w:rsid w:val="00C97BE7"/>
    <w:rsid w:val="00CA0338"/>
    <w:rsid w:val="00CA03EF"/>
    <w:rsid w:val="00CA080F"/>
    <w:rsid w:val="00CA14AA"/>
    <w:rsid w:val="00CA21C1"/>
    <w:rsid w:val="00CA240F"/>
    <w:rsid w:val="00CA303B"/>
    <w:rsid w:val="00CA40EC"/>
    <w:rsid w:val="00CA44DC"/>
    <w:rsid w:val="00CA4E60"/>
    <w:rsid w:val="00CA5532"/>
    <w:rsid w:val="00CA58D9"/>
    <w:rsid w:val="00CA5A77"/>
    <w:rsid w:val="00CA5C84"/>
    <w:rsid w:val="00CA62B5"/>
    <w:rsid w:val="00CA62BA"/>
    <w:rsid w:val="00CA67B8"/>
    <w:rsid w:val="00CA6F06"/>
    <w:rsid w:val="00CA7C2C"/>
    <w:rsid w:val="00CB00B2"/>
    <w:rsid w:val="00CB07D7"/>
    <w:rsid w:val="00CB1080"/>
    <w:rsid w:val="00CB1962"/>
    <w:rsid w:val="00CB28EB"/>
    <w:rsid w:val="00CB30C9"/>
    <w:rsid w:val="00CB38AE"/>
    <w:rsid w:val="00CB4387"/>
    <w:rsid w:val="00CB4FB5"/>
    <w:rsid w:val="00CB5673"/>
    <w:rsid w:val="00CB5A72"/>
    <w:rsid w:val="00CB6100"/>
    <w:rsid w:val="00CB61EF"/>
    <w:rsid w:val="00CB69C1"/>
    <w:rsid w:val="00CB78C1"/>
    <w:rsid w:val="00CC0316"/>
    <w:rsid w:val="00CC0365"/>
    <w:rsid w:val="00CC1156"/>
    <w:rsid w:val="00CC1879"/>
    <w:rsid w:val="00CC1D6D"/>
    <w:rsid w:val="00CC1F92"/>
    <w:rsid w:val="00CC2F25"/>
    <w:rsid w:val="00CC36DC"/>
    <w:rsid w:val="00CC52BF"/>
    <w:rsid w:val="00CC5653"/>
    <w:rsid w:val="00CC57DE"/>
    <w:rsid w:val="00CC5D15"/>
    <w:rsid w:val="00CC62E8"/>
    <w:rsid w:val="00CC7498"/>
    <w:rsid w:val="00CC78A0"/>
    <w:rsid w:val="00CC7B1B"/>
    <w:rsid w:val="00CC7BFA"/>
    <w:rsid w:val="00CC7FC6"/>
    <w:rsid w:val="00CD2300"/>
    <w:rsid w:val="00CD3ABB"/>
    <w:rsid w:val="00CD3FAB"/>
    <w:rsid w:val="00CD4256"/>
    <w:rsid w:val="00CD4456"/>
    <w:rsid w:val="00CD6991"/>
    <w:rsid w:val="00CD6D7F"/>
    <w:rsid w:val="00CD790D"/>
    <w:rsid w:val="00CE0668"/>
    <w:rsid w:val="00CE0953"/>
    <w:rsid w:val="00CE0F21"/>
    <w:rsid w:val="00CE1628"/>
    <w:rsid w:val="00CE16B4"/>
    <w:rsid w:val="00CE1994"/>
    <w:rsid w:val="00CE1AC8"/>
    <w:rsid w:val="00CE30AB"/>
    <w:rsid w:val="00CE4BB6"/>
    <w:rsid w:val="00CE63CC"/>
    <w:rsid w:val="00CE6C59"/>
    <w:rsid w:val="00CE6E4F"/>
    <w:rsid w:val="00CE705D"/>
    <w:rsid w:val="00CE7FB4"/>
    <w:rsid w:val="00CF139A"/>
    <w:rsid w:val="00CF29D5"/>
    <w:rsid w:val="00CF2A80"/>
    <w:rsid w:val="00CF40CA"/>
    <w:rsid w:val="00CF449D"/>
    <w:rsid w:val="00CF4F70"/>
    <w:rsid w:val="00CF56AD"/>
    <w:rsid w:val="00CF5FA7"/>
    <w:rsid w:val="00CF64CC"/>
    <w:rsid w:val="00CF71DE"/>
    <w:rsid w:val="00CF77D7"/>
    <w:rsid w:val="00D015A6"/>
    <w:rsid w:val="00D0198A"/>
    <w:rsid w:val="00D02926"/>
    <w:rsid w:val="00D02EFF"/>
    <w:rsid w:val="00D03DC9"/>
    <w:rsid w:val="00D040FF"/>
    <w:rsid w:val="00D04310"/>
    <w:rsid w:val="00D0532C"/>
    <w:rsid w:val="00D05F0C"/>
    <w:rsid w:val="00D06468"/>
    <w:rsid w:val="00D07574"/>
    <w:rsid w:val="00D07668"/>
    <w:rsid w:val="00D106C5"/>
    <w:rsid w:val="00D106D8"/>
    <w:rsid w:val="00D11354"/>
    <w:rsid w:val="00D1145E"/>
    <w:rsid w:val="00D11F07"/>
    <w:rsid w:val="00D12E4F"/>
    <w:rsid w:val="00D15215"/>
    <w:rsid w:val="00D15381"/>
    <w:rsid w:val="00D1540B"/>
    <w:rsid w:val="00D159D7"/>
    <w:rsid w:val="00D15F7F"/>
    <w:rsid w:val="00D1661A"/>
    <w:rsid w:val="00D16B60"/>
    <w:rsid w:val="00D20CB9"/>
    <w:rsid w:val="00D210DB"/>
    <w:rsid w:val="00D21F2B"/>
    <w:rsid w:val="00D21FC4"/>
    <w:rsid w:val="00D221FF"/>
    <w:rsid w:val="00D22A80"/>
    <w:rsid w:val="00D23B4F"/>
    <w:rsid w:val="00D24CA1"/>
    <w:rsid w:val="00D2519F"/>
    <w:rsid w:val="00D25D59"/>
    <w:rsid w:val="00D25D8C"/>
    <w:rsid w:val="00D2618B"/>
    <w:rsid w:val="00D26629"/>
    <w:rsid w:val="00D269F9"/>
    <w:rsid w:val="00D26BA3"/>
    <w:rsid w:val="00D27958"/>
    <w:rsid w:val="00D3064D"/>
    <w:rsid w:val="00D30833"/>
    <w:rsid w:val="00D32E09"/>
    <w:rsid w:val="00D33626"/>
    <w:rsid w:val="00D3604C"/>
    <w:rsid w:val="00D37713"/>
    <w:rsid w:val="00D40AAF"/>
    <w:rsid w:val="00D418FB"/>
    <w:rsid w:val="00D41C67"/>
    <w:rsid w:val="00D41F0B"/>
    <w:rsid w:val="00D42463"/>
    <w:rsid w:val="00D424C1"/>
    <w:rsid w:val="00D426E3"/>
    <w:rsid w:val="00D43C84"/>
    <w:rsid w:val="00D44343"/>
    <w:rsid w:val="00D44B6B"/>
    <w:rsid w:val="00D44D1E"/>
    <w:rsid w:val="00D45711"/>
    <w:rsid w:val="00D45BE7"/>
    <w:rsid w:val="00D461AE"/>
    <w:rsid w:val="00D46B86"/>
    <w:rsid w:val="00D46E78"/>
    <w:rsid w:val="00D46EF9"/>
    <w:rsid w:val="00D50BC2"/>
    <w:rsid w:val="00D50E48"/>
    <w:rsid w:val="00D5106C"/>
    <w:rsid w:val="00D51286"/>
    <w:rsid w:val="00D513A3"/>
    <w:rsid w:val="00D5175E"/>
    <w:rsid w:val="00D55511"/>
    <w:rsid w:val="00D55693"/>
    <w:rsid w:val="00D55DF4"/>
    <w:rsid w:val="00D570E9"/>
    <w:rsid w:val="00D6056B"/>
    <w:rsid w:val="00D63AC9"/>
    <w:rsid w:val="00D63BD2"/>
    <w:rsid w:val="00D646BE"/>
    <w:rsid w:val="00D64EB1"/>
    <w:rsid w:val="00D64F98"/>
    <w:rsid w:val="00D6616E"/>
    <w:rsid w:val="00D679EC"/>
    <w:rsid w:val="00D67A44"/>
    <w:rsid w:val="00D67C88"/>
    <w:rsid w:val="00D67D43"/>
    <w:rsid w:val="00D708DE"/>
    <w:rsid w:val="00D717FF"/>
    <w:rsid w:val="00D72171"/>
    <w:rsid w:val="00D7234E"/>
    <w:rsid w:val="00D72615"/>
    <w:rsid w:val="00D72943"/>
    <w:rsid w:val="00D72B40"/>
    <w:rsid w:val="00D72FCE"/>
    <w:rsid w:val="00D7380A"/>
    <w:rsid w:val="00D745D1"/>
    <w:rsid w:val="00D745E4"/>
    <w:rsid w:val="00D74D49"/>
    <w:rsid w:val="00D75F72"/>
    <w:rsid w:val="00D76D97"/>
    <w:rsid w:val="00D7763E"/>
    <w:rsid w:val="00D8076A"/>
    <w:rsid w:val="00D80D19"/>
    <w:rsid w:val="00D8153E"/>
    <w:rsid w:val="00D819FF"/>
    <w:rsid w:val="00D82547"/>
    <w:rsid w:val="00D83388"/>
    <w:rsid w:val="00D83A77"/>
    <w:rsid w:val="00D84795"/>
    <w:rsid w:val="00D861A3"/>
    <w:rsid w:val="00D86A95"/>
    <w:rsid w:val="00D91A69"/>
    <w:rsid w:val="00D91B72"/>
    <w:rsid w:val="00D938FA"/>
    <w:rsid w:val="00D93B84"/>
    <w:rsid w:val="00D948F3"/>
    <w:rsid w:val="00D94FCB"/>
    <w:rsid w:val="00D9552B"/>
    <w:rsid w:val="00D9558E"/>
    <w:rsid w:val="00D959DE"/>
    <w:rsid w:val="00D96057"/>
    <w:rsid w:val="00D965EA"/>
    <w:rsid w:val="00D96BC6"/>
    <w:rsid w:val="00D972DB"/>
    <w:rsid w:val="00D97997"/>
    <w:rsid w:val="00D97CC1"/>
    <w:rsid w:val="00DA0888"/>
    <w:rsid w:val="00DA0D12"/>
    <w:rsid w:val="00DA18A3"/>
    <w:rsid w:val="00DA1B1D"/>
    <w:rsid w:val="00DA2296"/>
    <w:rsid w:val="00DA42F3"/>
    <w:rsid w:val="00DA4425"/>
    <w:rsid w:val="00DA44AF"/>
    <w:rsid w:val="00DA533D"/>
    <w:rsid w:val="00DA6E7B"/>
    <w:rsid w:val="00DA7347"/>
    <w:rsid w:val="00DA745F"/>
    <w:rsid w:val="00DA74D6"/>
    <w:rsid w:val="00DA7E54"/>
    <w:rsid w:val="00DB04B5"/>
    <w:rsid w:val="00DB180E"/>
    <w:rsid w:val="00DB1969"/>
    <w:rsid w:val="00DB199A"/>
    <w:rsid w:val="00DB39E7"/>
    <w:rsid w:val="00DB4044"/>
    <w:rsid w:val="00DB44CE"/>
    <w:rsid w:val="00DB58A2"/>
    <w:rsid w:val="00DB693A"/>
    <w:rsid w:val="00DB6EEA"/>
    <w:rsid w:val="00DB73BC"/>
    <w:rsid w:val="00DB7A55"/>
    <w:rsid w:val="00DC1AF1"/>
    <w:rsid w:val="00DC20B3"/>
    <w:rsid w:val="00DC2AFC"/>
    <w:rsid w:val="00DC2CC8"/>
    <w:rsid w:val="00DC3B2E"/>
    <w:rsid w:val="00DC3FBA"/>
    <w:rsid w:val="00DC3FCE"/>
    <w:rsid w:val="00DC4A8B"/>
    <w:rsid w:val="00DC51A9"/>
    <w:rsid w:val="00DC5360"/>
    <w:rsid w:val="00DC5D60"/>
    <w:rsid w:val="00DC66DD"/>
    <w:rsid w:val="00DC6CB0"/>
    <w:rsid w:val="00DD03D1"/>
    <w:rsid w:val="00DD1205"/>
    <w:rsid w:val="00DD15FF"/>
    <w:rsid w:val="00DD17BE"/>
    <w:rsid w:val="00DD1994"/>
    <w:rsid w:val="00DD1ACF"/>
    <w:rsid w:val="00DD2D69"/>
    <w:rsid w:val="00DD31B1"/>
    <w:rsid w:val="00DD31B9"/>
    <w:rsid w:val="00DD37E9"/>
    <w:rsid w:val="00DD40D3"/>
    <w:rsid w:val="00DD43E0"/>
    <w:rsid w:val="00DD46FA"/>
    <w:rsid w:val="00DD585D"/>
    <w:rsid w:val="00DD5D20"/>
    <w:rsid w:val="00DD62DF"/>
    <w:rsid w:val="00DD6975"/>
    <w:rsid w:val="00DD7DD7"/>
    <w:rsid w:val="00DD7F1B"/>
    <w:rsid w:val="00DE0A4D"/>
    <w:rsid w:val="00DE0B70"/>
    <w:rsid w:val="00DE2174"/>
    <w:rsid w:val="00DE268B"/>
    <w:rsid w:val="00DE34A1"/>
    <w:rsid w:val="00DE35E2"/>
    <w:rsid w:val="00DE36E8"/>
    <w:rsid w:val="00DE3B74"/>
    <w:rsid w:val="00DE4739"/>
    <w:rsid w:val="00DE5508"/>
    <w:rsid w:val="00DE605E"/>
    <w:rsid w:val="00DE6BE7"/>
    <w:rsid w:val="00DF05A6"/>
    <w:rsid w:val="00DF0AB2"/>
    <w:rsid w:val="00DF3018"/>
    <w:rsid w:val="00DF393C"/>
    <w:rsid w:val="00DF3A44"/>
    <w:rsid w:val="00DF4CBB"/>
    <w:rsid w:val="00DF4F0C"/>
    <w:rsid w:val="00DF6194"/>
    <w:rsid w:val="00DF6B44"/>
    <w:rsid w:val="00DF736C"/>
    <w:rsid w:val="00DF7EBD"/>
    <w:rsid w:val="00E000A5"/>
    <w:rsid w:val="00E01EDD"/>
    <w:rsid w:val="00E03698"/>
    <w:rsid w:val="00E03F5E"/>
    <w:rsid w:val="00E04BAE"/>
    <w:rsid w:val="00E05C7A"/>
    <w:rsid w:val="00E05F58"/>
    <w:rsid w:val="00E05F62"/>
    <w:rsid w:val="00E06171"/>
    <w:rsid w:val="00E0625B"/>
    <w:rsid w:val="00E07C58"/>
    <w:rsid w:val="00E10120"/>
    <w:rsid w:val="00E10242"/>
    <w:rsid w:val="00E10483"/>
    <w:rsid w:val="00E10AED"/>
    <w:rsid w:val="00E11FF1"/>
    <w:rsid w:val="00E158B6"/>
    <w:rsid w:val="00E16601"/>
    <w:rsid w:val="00E170F4"/>
    <w:rsid w:val="00E17128"/>
    <w:rsid w:val="00E174A1"/>
    <w:rsid w:val="00E202FA"/>
    <w:rsid w:val="00E206B0"/>
    <w:rsid w:val="00E218F3"/>
    <w:rsid w:val="00E22476"/>
    <w:rsid w:val="00E2282C"/>
    <w:rsid w:val="00E2345F"/>
    <w:rsid w:val="00E242D8"/>
    <w:rsid w:val="00E252C9"/>
    <w:rsid w:val="00E25C67"/>
    <w:rsid w:val="00E25D9A"/>
    <w:rsid w:val="00E25DCD"/>
    <w:rsid w:val="00E26B79"/>
    <w:rsid w:val="00E26DEC"/>
    <w:rsid w:val="00E27D23"/>
    <w:rsid w:val="00E30526"/>
    <w:rsid w:val="00E307D9"/>
    <w:rsid w:val="00E31292"/>
    <w:rsid w:val="00E323AB"/>
    <w:rsid w:val="00E32734"/>
    <w:rsid w:val="00E33C2D"/>
    <w:rsid w:val="00E33EA4"/>
    <w:rsid w:val="00E34282"/>
    <w:rsid w:val="00E35177"/>
    <w:rsid w:val="00E3592D"/>
    <w:rsid w:val="00E359D7"/>
    <w:rsid w:val="00E36D56"/>
    <w:rsid w:val="00E3710C"/>
    <w:rsid w:val="00E373AF"/>
    <w:rsid w:val="00E374B4"/>
    <w:rsid w:val="00E37EA3"/>
    <w:rsid w:val="00E419D6"/>
    <w:rsid w:val="00E42AA6"/>
    <w:rsid w:val="00E43888"/>
    <w:rsid w:val="00E43AF4"/>
    <w:rsid w:val="00E45483"/>
    <w:rsid w:val="00E4566F"/>
    <w:rsid w:val="00E45690"/>
    <w:rsid w:val="00E45E6C"/>
    <w:rsid w:val="00E46D38"/>
    <w:rsid w:val="00E50792"/>
    <w:rsid w:val="00E50C73"/>
    <w:rsid w:val="00E50EC9"/>
    <w:rsid w:val="00E51023"/>
    <w:rsid w:val="00E51B78"/>
    <w:rsid w:val="00E51BF4"/>
    <w:rsid w:val="00E5202A"/>
    <w:rsid w:val="00E528C4"/>
    <w:rsid w:val="00E52932"/>
    <w:rsid w:val="00E52C0A"/>
    <w:rsid w:val="00E532FC"/>
    <w:rsid w:val="00E5345E"/>
    <w:rsid w:val="00E53691"/>
    <w:rsid w:val="00E54628"/>
    <w:rsid w:val="00E547C1"/>
    <w:rsid w:val="00E559BD"/>
    <w:rsid w:val="00E560AE"/>
    <w:rsid w:val="00E56C03"/>
    <w:rsid w:val="00E57A4F"/>
    <w:rsid w:val="00E61284"/>
    <w:rsid w:val="00E61592"/>
    <w:rsid w:val="00E639BA"/>
    <w:rsid w:val="00E6442D"/>
    <w:rsid w:val="00E66373"/>
    <w:rsid w:val="00E66702"/>
    <w:rsid w:val="00E6695F"/>
    <w:rsid w:val="00E66C35"/>
    <w:rsid w:val="00E7009D"/>
    <w:rsid w:val="00E709BB"/>
    <w:rsid w:val="00E70A48"/>
    <w:rsid w:val="00E72538"/>
    <w:rsid w:val="00E72698"/>
    <w:rsid w:val="00E72EFE"/>
    <w:rsid w:val="00E732D4"/>
    <w:rsid w:val="00E73D39"/>
    <w:rsid w:val="00E73F52"/>
    <w:rsid w:val="00E74366"/>
    <w:rsid w:val="00E749BF"/>
    <w:rsid w:val="00E74DC0"/>
    <w:rsid w:val="00E7527A"/>
    <w:rsid w:val="00E7552A"/>
    <w:rsid w:val="00E758DD"/>
    <w:rsid w:val="00E75A66"/>
    <w:rsid w:val="00E77065"/>
    <w:rsid w:val="00E77526"/>
    <w:rsid w:val="00E77DBC"/>
    <w:rsid w:val="00E80A57"/>
    <w:rsid w:val="00E81499"/>
    <w:rsid w:val="00E81C2E"/>
    <w:rsid w:val="00E82C6F"/>
    <w:rsid w:val="00E83AA6"/>
    <w:rsid w:val="00E84B2F"/>
    <w:rsid w:val="00E85348"/>
    <w:rsid w:val="00E8547A"/>
    <w:rsid w:val="00E85B23"/>
    <w:rsid w:val="00E86102"/>
    <w:rsid w:val="00E86D22"/>
    <w:rsid w:val="00E86F86"/>
    <w:rsid w:val="00E87130"/>
    <w:rsid w:val="00E87E73"/>
    <w:rsid w:val="00E90035"/>
    <w:rsid w:val="00E9085D"/>
    <w:rsid w:val="00E9161A"/>
    <w:rsid w:val="00E917FD"/>
    <w:rsid w:val="00E9287D"/>
    <w:rsid w:val="00E92EEE"/>
    <w:rsid w:val="00E930A9"/>
    <w:rsid w:val="00E93499"/>
    <w:rsid w:val="00E934D6"/>
    <w:rsid w:val="00E93AA5"/>
    <w:rsid w:val="00E94195"/>
    <w:rsid w:val="00E9485C"/>
    <w:rsid w:val="00E95CEF"/>
    <w:rsid w:val="00E97680"/>
    <w:rsid w:val="00EA0043"/>
    <w:rsid w:val="00EA12C8"/>
    <w:rsid w:val="00EA16AF"/>
    <w:rsid w:val="00EA1814"/>
    <w:rsid w:val="00EA1876"/>
    <w:rsid w:val="00EA207C"/>
    <w:rsid w:val="00EA29D0"/>
    <w:rsid w:val="00EA2E5A"/>
    <w:rsid w:val="00EA2EF2"/>
    <w:rsid w:val="00EA532E"/>
    <w:rsid w:val="00EA59C0"/>
    <w:rsid w:val="00EA62F5"/>
    <w:rsid w:val="00EA6B63"/>
    <w:rsid w:val="00EA6C3B"/>
    <w:rsid w:val="00EA796C"/>
    <w:rsid w:val="00EA7B68"/>
    <w:rsid w:val="00EA7F36"/>
    <w:rsid w:val="00EB002A"/>
    <w:rsid w:val="00EB0BFE"/>
    <w:rsid w:val="00EB1584"/>
    <w:rsid w:val="00EB2E73"/>
    <w:rsid w:val="00EB3806"/>
    <w:rsid w:val="00EB3CBC"/>
    <w:rsid w:val="00EB46D2"/>
    <w:rsid w:val="00EB4946"/>
    <w:rsid w:val="00EB5BD0"/>
    <w:rsid w:val="00EB5C12"/>
    <w:rsid w:val="00EB635D"/>
    <w:rsid w:val="00EB76E3"/>
    <w:rsid w:val="00EC090F"/>
    <w:rsid w:val="00EC114B"/>
    <w:rsid w:val="00EC240D"/>
    <w:rsid w:val="00EC4C88"/>
    <w:rsid w:val="00EC5950"/>
    <w:rsid w:val="00EC7C35"/>
    <w:rsid w:val="00ED053C"/>
    <w:rsid w:val="00ED0E6D"/>
    <w:rsid w:val="00ED11FA"/>
    <w:rsid w:val="00ED18FC"/>
    <w:rsid w:val="00ED1CF2"/>
    <w:rsid w:val="00ED1DD3"/>
    <w:rsid w:val="00ED25A8"/>
    <w:rsid w:val="00ED2A06"/>
    <w:rsid w:val="00ED449F"/>
    <w:rsid w:val="00ED49DA"/>
    <w:rsid w:val="00ED600C"/>
    <w:rsid w:val="00ED7488"/>
    <w:rsid w:val="00ED77B1"/>
    <w:rsid w:val="00ED79E2"/>
    <w:rsid w:val="00ED7F01"/>
    <w:rsid w:val="00EE0FE7"/>
    <w:rsid w:val="00EE182D"/>
    <w:rsid w:val="00EE1CDD"/>
    <w:rsid w:val="00EE1E23"/>
    <w:rsid w:val="00EE36D6"/>
    <w:rsid w:val="00EE3ACE"/>
    <w:rsid w:val="00EE4288"/>
    <w:rsid w:val="00EE4CC3"/>
    <w:rsid w:val="00EE52A4"/>
    <w:rsid w:val="00EE5636"/>
    <w:rsid w:val="00EE5758"/>
    <w:rsid w:val="00EE6044"/>
    <w:rsid w:val="00EE6594"/>
    <w:rsid w:val="00EE66D3"/>
    <w:rsid w:val="00EE6777"/>
    <w:rsid w:val="00EE6FFC"/>
    <w:rsid w:val="00EF1517"/>
    <w:rsid w:val="00EF1EDD"/>
    <w:rsid w:val="00EF49B4"/>
    <w:rsid w:val="00EF4C31"/>
    <w:rsid w:val="00EF51D0"/>
    <w:rsid w:val="00EF5B24"/>
    <w:rsid w:val="00EF6241"/>
    <w:rsid w:val="00EF67EA"/>
    <w:rsid w:val="00EF794C"/>
    <w:rsid w:val="00F00415"/>
    <w:rsid w:val="00F00F6D"/>
    <w:rsid w:val="00F01C49"/>
    <w:rsid w:val="00F01D1D"/>
    <w:rsid w:val="00F02D14"/>
    <w:rsid w:val="00F02F67"/>
    <w:rsid w:val="00F04D97"/>
    <w:rsid w:val="00F077F4"/>
    <w:rsid w:val="00F101EC"/>
    <w:rsid w:val="00F10F6A"/>
    <w:rsid w:val="00F11B01"/>
    <w:rsid w:val="00F123F1"/>
    <w:rsid w:val="00F12EF1"/>
    <w:rsid w:val="00F13498"/>
    <w:rsid w:val="00F13968"/>
    <w:rsid w:val="00F14574"/>
    <w:rsid w:val="00F14848"/>
    <w:rsid w:val="00F14925"/>
    <w:rsid w:val="00F14B43"/>
    <w:rsid w:val="00F155AF"/>
    <w:rsid w:val="00F16561"/>
    <w:rsid w:val="00F167DA"/>
    <w:rsid w:val="00F16B80"/>
    <w:rsid w:val="00F170B1"/>
    <w:rsid w:val="00F170BD"/>
    <w:rsid w:val="00F17841"/>
    <w:rsid w:val="00F2048C"/>
    <w:rsid w:val="00F2077D"/>
    <w:rsid w:val="00F20F84"/>
    <w:rsid w:val="00F212A1"/>
    <w:rsid w:val="00F2287D"/>
    <w:rsid w:val="00F231BC"/>
    <w:rsid w:val="00F23338"/>
    <w:rsid w:val="00F23527"/>
    <w:rsid w:val="00F23EA0"/>
    <w:rsid w:val="00F2415E"/>
    <w:rsid w:val="00F24277"/>
    <w:rsid w:val="00F2470A"/>
    <w:rsid w:val="00F25F0E"/>
    <w:rsid w:val="00F270D9"/>
    <w:rsid w:val="00F27834"/>
    <w:rsid w:val="00F3010E"/>
    <w:rsid w:val="00F305C1"/>
    <w:rsid w:val="00F3195A"/>
    <w:rsid w:val="00F31D06"/>
    <w:rsid w:val="00F32266"/>
    <w:rsid w:val="00F324D7"/>
    <w:rsid w:val="00F32687"/>
    <w:rsid w:val="00F327F7"/>
    <w:rsid w:val="00F333DB"/>
    <w:rsid w:val="00F346BF"/>
    <w:rsid w:val="00F34706"/>
    <w:rsid w:val="00F359D4"/>
    <w:rsid w:val="00F35BC4"/>
    <w:rsid w:val="00F36919"/>
    <w:rsid w:val="00F36985"/>
    <w:rsid w:val="00F36DDD"/>
    <w:rsid w:val="00F374DB"/>
    <w:rsid w:val="00F37C3D"/>
    <w:rsid w:val="00F40923"/>
    <w:rsid w:val="00F409AD"/>
    <w:rsid w:val="00F4139A"/>
    <w:rsid w:val="00F41AC7"/>
    <w:rsid w:val="00F41D4D"/>
    <w:rsid w:val="00F43CCE"/>
    <w:rsid w:val="00F44783"/>
    <w:rsid w:val="00F447CB"/>
    <w:rsid w:val="00F460B9"/>
    <w:rsid w:val="00F46908"/>
    <w:rsid w:val="00F46DD4"/>
    <w:rsid w:val="00F47742"/>
    <w:rsid w:val="00F5013D"/>
    <w:rsid w:val="00F51060"/>
    <w:rsid w:val="00F5143D"/>
    <w:rsid w:val="00F51ADD"/>
    <w:rsid w:val="00F51DF0"/>
    <w:rsid w:val="00F52474"/>
    <w:rsid w:val="00F529D7"/>
    <w:rsid w:val="00F537A8"/>
    <w:rsid w:val="00F53E82"/>
    <w:rsid w:val="00F54183"/>
    <w:rsid w:val="00F54D39"/>
    <w:rsid w:val="00F54EFA"/>
    <w:rsid w:val="00F551F0"/>
    <w:rsid w:val="00F556F7"/>
    <w:rsid w:val="00F55AA2"/>
    <w:rsid w:val="00F55CAE"/>
    <w:rsid w:val="00F57418"/>
    <w:rsid w:val="00F575A6"/>
    <w:rsid w:val="00F60418"/>
    <w:rsid w:val="00F60DAD"/>
    <w:rsid w:val="00F62C01"/>
    <w:rsid w:val="00F63A04"/>
    <w:rsid w:val="00F64CDB"/>
    <w:rsid w:val="00F66122"/>
    <w:rsid w:val="00F6664A"/>
    <w:rsid w:val="00F6710D"/>
    <w:rsid w:val="00F67FCE"/>
    <w:rsid w:val="00F70216"/>
    <w:rsid w:val="00F70766"/>
    <w:rsid w:val="00F70F92"/>
    <w:rsid w:val="00F70FDA"/>
    <w:rsid w:val="00F71683"/>
    <w:rsid w:val="00F71872"/>
    <w:rsid w:val="00F71E33"/>
    <w:rsid w:val="00F724F6"/>
    <w:rsid w:val="00F727B4"/>
    <w:rsid w:val="00F72CA3"/>
    <w:rsid w:val="00F72F0A"/>
    <w:rsid w:val="00F73CFC"/>
    <w:rsid w:val="00F742C5"/>
    <w:rsid w:val="00F74389"/>
    <w:rsid w:val="00F76882"/>
    <w:rsid w:val="00F8070F"/>
    <w:rsid w:val="00F847A2"/>
    <w:rsid w:val="00F84845"/>
    <w:rsid w:val="00F84867"/>
    <w:rsid w:val="00F8489C"/>
    <w:rsid w:val="00F84F55"/>
    <w:rsid w:val="00F8565A"/>
    <w:rsid w:val="00F85DD4"/>
    <w:rsid w:val="00F85EB4"/>
    <w:rsid w:val="00F86314"/>
    <w:rsid w:val="00F86CCF"/>
    <w:rsid w:val="00F872A7"/>
    <w:rsid w:val="00F8790C"/>
    <w:rsid w:val="00F9064D"/>
    <w:rsid w:val="00F91349"/>
    <w:rsid w:val="00F92070"/>
    <w:rsid w:val="00F92260"/>
    <w:rsid w:val="00F923D2"/>
    <w:rsid w:val="00F93C17"/>
    <w:rsid w:val="00F94BF1"/>
    <w:rsid w:val="00F96526"/>
    <w:rsid w:val="00FA0B67"/>
    <w:rsid w:val="00FA2E3F"/>
    <w:rsid w:val="00FA34AB"/>
    <w:rsid w:val="00FA5191"/>
    <w:rsid w:val="00FA7697"/>
    <w:rsid w:val="00FA7C66"/>
    <w:rsid w:val="00FB01C9"/>
    <w:rsid w:val="00FB0651"/>
    <w:rsid w:val="00FB0755"/>
    <w:rsid w:val="00FB0AC5"/>
    <w:rsid w:val="00FB0AF1"/>
    <w:rsid w:val="00FB0C09"/>
    <w:rsid w:val="00FB0C20"/>
    <w:rsid w:val="00FB1159"/>
    <w:rsid w:val="00FB29E6"/>
    <w:rsid w:val="00FB357B"/>
    <w:rsid w:val="00FB3D22"/>
    <w:rsid w:val="00FB402A"/>
    <w:rsid w:val="00FB4827"/>
    <w:rsid w:val="00FB5495"/>
    <w:rsid w:val="00FB5FB1"/>
    <w:rsid w:val="00FB60B4"/>
    <w:rsid w:val="00FB6626"/>
    <w:rsid w:val="00FB6C61"/>
    <w:rsid w:val="00FB71A9"/>
    <w:rsid w:val="00FB7444"/>
    <w:rsid w:val="00FC06E0"/>
    <w:rsid w:val="00FC4A89"/>
    <w:rsid w:val="00FC5677"/>
    <w:rsid w:val="00FC59F5"/>
    <w:rsid w:val="00FC5D5A"/>
    <w:rsid w:val="00FC646A"/>
    <w:rsid w:val="00FC7281"/>
    <w:rsid w:val="00FC7D35"/>
    <w:rsid w:val="00FD116E"/>
    <w:rsid w:val="00FD1A01"/>
    <w:rsid w:val="00FD2E64"/>
    <w:rsid w:val="00FD2FAC"/>
    <w:rsid w:val="00FD3167"/>
    <w:rsid w:val="00FD3BC4"/>
    <w:rsid w:val="00FD3DBA"/>
    <w:rsid w:val="00FD3FEA"/>
    <w:rsid w:val="00FD4A3A"/>
    <w:rsid w:val="00FD6550"/>
    <w:rsid w:val="00FD65BE"/>
    <w:rsid w:val="00FD74E8"/>
    <w:rsid w:val="00FE0095"/>
    <w:rsid w:val="00FE0871"/>
    <w:rsid w:val="00FE09AA"/>
    <w:rsid w:val="00FE1CDF"/>
    <w:rsid w:val="00FE2393"/>
    <w:rsid w:val="00FE2D74"/>
    <w:rsid w:val="00FE3350"/>
    <w:rsid w:val="00FE384D"/>
    <w:rsid w:val="00FE3C77"/>
    <w:rsid w:val="00FE4EED"/>
    <w:rsid w:val="00FE52C0"/>
    <w:rsid w:val="00FE541A"/>
    <w:rsid w:val="00FE6CED"/>
    <w:rsid w:val="00FE6D6E"/>
    <w:rsid w:val="00FE7543"/>
    <w:rsid w:val="00FF0C2D"/>
    <w:rsid w:val="00FF1AD3"/>
    <w:rsid w:val="00FF1F38"/>
    <w:rsid w:val="00FF22BC"/>
    <w:rsid w:val="00FF2B24"/>
    <w:rsid w:val="00FF4964"/>
    <w:rsid w:val="00FF4C4B"/>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2809D3"/>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aliases w:val="FS ENG01"/>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unhideWhenUsed/>
    <w:rsid w:val="005526C9"/>
    <w:pPr>
      <w:spacing w:after="120"/>
    </w:pPr>
    <w:rPr>
      <w:szCs w:val="40"/>
    </w:rPr>
  </w:style>
  <w:style w:type="character" w:customStyle="1" w:styleId="BodyTextChar">
    <w:name w:val="Body Text Char"/>
    <w:basedOn w:val="DefaultParagraphFont"/>
    <w:link w:val="BodyText"/>
    <w:uiPriority w:val="99"/>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F55CAE"/>
    <w:pPr>
      <w:numPr>
        <w:numId w:val="2"/>
      </w:numPr>
    </w:pPr>
  </w:style>
  <w:style w:type="table" w:customStyle="1" w:styleId="TableGrid1">
    <w:name w:val="Table Grid1"/>
    <w:basedOn w:val="TableNormal"/>
    <w:next w:val="TableGrid"/>
    <w:rsid w:val="00413BAA"/>
    <w:pPr>
      <w:jc w:val="left"/>
    </w:pPr>
    <w:rPr>
      <w:rFonts w:ascii="Cordia New" w:eastAsia="Cordia New"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04ED3"/>
    <w:rPr>
      <w:sz w:val="16"/>
      <w:szCs w:val="16"/>
    </w:rPr>
  </w:style>
  <w:style w:type="paragraph" w:styleId="CommentText">
    <w:name w:val="annotation text"/>
    <w:basedOn w:val="Normal"/>
    <w:link w:val="CommentTextChar"/>
    <w:uiPriority w:val="99"/>
    <w:semiHidden/>
    <w:unhideWhenUsed/>
    <w:rsid w:val="00504ED3"/>
    <w:rPr>
      <w:sz w:val="20"/>
      <w:szCs w:val="25"/>
    </w:rPr>
  </w:style>
  <w:style w:type="character" w:customStyle="1" w:styleId="CommentTextChar">
    <w:name w:val="Comment Text Char"/>
    <w:basedOn w:val="DefaultParagraphFont"/>
    <w:link w:val="CommentText"/>
    <w:uiPriority w:val="99"/>
    <w:semiHidden/>
    <w:rsid w:val="00504ED3"/>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504ED3"/>
    <w:rPr>
      <w:b/>
      <w:bCs/>
    </w:rPr>
  </w:style>
  <w:style w:type="character" w:customStyle="1" w:styleId="CommentSubjectChar">
    <w:name w:val="Comment Subject Char"/>
    <w:basedOn w:val="CommentTextChar"/>
    <w:link w:val="CommentSubject"/>
    <w:uiPriority w:val="99"/>
    <w:semiHidden/>
    <w:rsid w:val="00504ED3"/>
    <w:rPr>
      <w:rFonts w:ascii="Angsana New" w:eastAsia="Times New Roman" w:hAnsi="Angsana New" w:cs="Angsana New"/>
      <w:b/>
      <w:bCs/>
      <w:sz w:val="20"/>
      <w:szCs w:val="25"/>
    </w:rPr>
  </w:style>
  <w:style w:type="character" w:customStyle="1" w:styleId="ListParagraphChar">
    <w:name w:val="List Paragraph Char"/>
    <w:aliases w:val="FS ENG01 Char"/>
    <w:link w:val="ListParagraph"/>
    <w:uiPriority w:val="34"/>
    <w:locked/>
    <w:rsid w:val="00250C11"/>
    <w:rPr>
      <w:rFonts w:ascii="Angsana New" w:eastAsia="Times New Roman" w:hAnsi="Angsana New" w:cs="Angsana New"/>
      <w:sz w:val="32"/>
      <w:szCs w:val="40"/>
    </w:rPr>
  </w:style>
  <w:style w:type="paragraph" w:styleId="BlockText">
    <w:name w:val="Block Text"/>
    <w:basedOn w:val="Normal"/>
    <w:uiPriority w:val="99"/>
    <w:rsid w:val="00BE0805"/>
    <w:pPr>
      <w:spacing w:before="120"/>
      <w:ind w:left="446" w:right="389"/>
      <w:jc w:val="both"/>
    </w:pPr>
    <w:rPr>
      <w:rFonts w:ascii="-DB Surawong" w:eastAsia="Cordia New" w:hAnsi="-DB Surawong" w:cs="Cordia New"/>
      <w:sz w:val="28"/>
      <w:szCs w:val="28"/>
      <w:lang w:eastAsia="th-TH"/>
    </w:rPr>
  </w:style>
  <w:style w:type="paragraph" w:styleId="Subtitle">
    <w:name w:val="Subtitle"/>
    <w:basedOn w:val="Normal"/>
    <w:next w:val="Normal"/>
    <w:link w:val="SubtitleChar"/>
    <w:uiPriority w:val="11"/>
    <w:qFormat/>
    <w:rsid w:val="000F620D"/>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0F620D"/>
    <w:rPr>
      <w:rFonts w:eastAsiaTheme="minorEastAsia"/>
      <w:color w:val="5A5A5A" w:themeColor="text1" w:themeTint="A5"/>
      <w:spacing w:val="15"/>
    </w:rPr>
  </w:style>
  <w:style w:type="character" w:styleId="PlaceholderText">
    <w:name w:val="Placeholder Text"/>
    <w:basedOn w:val="DefaultParagraphFont"/>
    <w:uiPriority w:val="99"/>
    <w:semiHidden/>
    <w:rsid w:val="00A54BAC"/>
    <w:rPr>
      <w:color w:val="808080"/>
    </w:rPr>
  </w:style>
  <w:style w:type="paragraph" w:customStyle="1" w:styleId="a0">
    <w:name w:val="??"/>
    <w:basedOn w:val="Normal"/>
    <w:rsid w:val="00E3592D"/>
    <w:pPr>
      <w:tabs>
        <w:tab w:val="left" w:pos="360"/>
        <w:tab w:val="left" w:pos="720"/>
        <w:tab w:val="left" w:pos="1080"/>
      </w:tabs>
      <w:suppressAutoHyphens/>
      <w:jc w:val="left"/>
    </w:pPr>
    <w:rPr>
      <w:rFonts w:ascii="Times New Roman" w:hAnsi="Times New Roman"/>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3828">
      <w:bodyDiv w:val="1"/>
      <w:marLeft w:val="0"/>
      <w:marRight w:val="0"/>
      <w:marTop w:val="0"/>
      <w:marBottom w:val="0"/>
      <w:divBdr>
        <w:top w:val="none" w:sz="0" w:space="0" w:color="auto"/>
        <w:left w:val="none" w:sz="0" w:space="0" w:color="auto"/>
        <w:bottom w:val="none" w:sz="0" w:space="0" w:color="auto"/>
        <w:right w:val="none" w:sz="0" w:space="0" w:color="auto"/>
      </w:divBdr>
    </w:div>
    <w:div w:id="5913160">
      <w:bodyDiv w:val="1"/>
      <w:marLeft w:val="0"/>
      <w:marRight w:val="0"/>
      <w:marTop w:val="0"/>
      <w:marBottom w:val="0"/>
      <w:divBdr>
        <w:top w:val="none" w:sz="0" w:space="0" w:color="auto"/>
        <w:left w:val="none" w:sz="0" w:space="0" w:color="auto"/>
        <w:bottom w:val="none" w:sz="0" w:space="0" w:color="auto"/>
        <w:right w:val="none" w:sz="0" w:space="0" w:color="auto"/>
      </w:divBdr>
    </w:div>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6826033">
      <w:bodyDiv w:val="1"/>
      <w:marLeft w:val="0"/>
      <w:marRight w:val="0"/>
      <w:marTop w:val="0"/>
      <w:marBottom w:val="0"/>
      <w:divBdr>
        <w:top w:val="none" w:sz="0" w:space="0" w:color="auto"/>
        <w:left w:val="none" w:sz="0" w:space="0" w:color="auto"/>
        <w:bottom w:val="none" w:sz="0" w:space="0" w:color="auto"/>
        <w:right w:val="none" w:sz="0" w:space="0" w:color="auto"/>
      </w:divBdr>
    </w:div>
    <w:div w:id="58019387">
      <w:bodyDiv w:val="1"/>
      <w:marLeft w:val="0"/>
      <w:marRight w:val="0"/>
      <w:marTop w:val="0"/>
      <w:marBottom w:val="0"/>
      <w:divBdr>
        <w:top w:val="none" w:sz="0" w:space="0" w:color="auto"/>
        <w:left w:val="none" w:sz="0" w:space="0" w:color="auto"/>
        <w:bottom w:val="none" w:sz="0" w:space="0" w:color="auto"/>
        <w:right w:val="none" w:sz="0" w:space="0" w:color="auto"/>
      </w:divBdr>
    </w:div>
    <w:div w:id="143934910">
      <w:bodyDiv w:val="1"/>
      <w:marLeft w:val="0"/>
      <w:marRight w:val="0"/>
      <w:marTop w:val="0"/>
      <w:marBottom w:val="0"/>
      <w:divBdr>
        <w:top w:val="none" w:sz="0" w:space="0" w:color="auto"/>
        <w:left w:val="none" w:sz="0" w:space="0" w:color="auto"/>
        <w:bottom w:val="none" w:sz="0" w:space="0" w:color="auto"/>
        <w:right w:val="none" w:sz="0" w:space="0" w:color="auto"/>
      </w:divBdr>
    </w:div>
    <w:div w:id="149447959">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162553539">
      <w:bodyDiv w:val="1"/>
      <w:marLeft w:val="0"/>
      <w:marRight w:val="0"/>
      <w:marTop w:val="0"/>
      <w:marBottom w:val="0"/>
      <w:divBdr>
        <w:top w:val="none" w:sz="0" w:space="0" w:color="auto"/>
        <w:left w:val="none" w:sz="0" w:space="0" w:color="auto"/>
        <w:bottom w:val="none" w:sz="0" w:space="0" w:color="auto"/>
        <w:right w:val="none" w:sz="0" w:space="0" w:color="auto"/>
      </w:divBdr>
    </w:div>
    <w:div w:id="303631194">
      <w:bodyDiv w:val="1"/>
      <w:marLeft w:val="0"/>
      <w:marRight w:val="0"/>
      <w:marTop w:val="0"/>
      <w:marBottom w:val="0"/>
      <w:divBdr>
        <w:top w:val="none" w:sz="0" w:space="0" w:color="auto"/>
        <w:left w:val="none" w:sz="0" w:space="0" w:color="auto"/>
        <w:bottom w:val="none" w:sz="0" w:space="0" w:color="auto"/>
        <w:right w:val="none" w:sz="0" w:space="0" w:color="auto"/>
      </w:divBdr>
    </w:div>
    <w:div w:id="310134506">
      <w:bodyDiv w:val="1"/>
      <w:marLeft w:val="0"/>
      <w:marRight w:val="0"/>
      <w:marTop w:val="0"/>
      <w:marBottom w:val="0"/>
      <w:divBdr>
        <w:top w:val="none" w:sz="0" w:space="0" w:color="auto"/>
        <w:left w:val="none" w:sz="0" w:space="0" w:color="auto"/>
        <w:bottom w:val="none" w:sz="0" w:space="0" w:color="auto"/>
        <w:right w:val="none" w:sz="0" w:space="0" w:color="auto"/>
      </w:divBdr>
    </w:div>
    <w:div w:id="33792959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60402124">
      <w:bodyDiv w:val="1"/>
      <w:marLeft w:val="0"/>
      <w:marRight w:val="0"/>
      <w:marTop w:val="0"/>
      <w:marBottom w:val="0"/>
      <w:divBdr>
        <w:top w:val="none" w:sz="0" w:space="0" w:color="auto"/>
        <w:left w:val="none" w:sz="0" w:space="0" w:color="auto"/>
        <w:bottom w:val="none" w:sz="0" w:space="0" w:color="auto"/>
        <w:right w:val="none" w:sz="0" w:space="0" w:color="auto"/>
      </w:divBdr>
    </w:div>
    <w:div w:id="370544581">
      <w:bodyDiv w:val="1"/>
      <w:marLeft w:val="0"/>
      <w:marRight w:val="0"/>
      <w:marTop w:val="0"/>
      <w:marBottom w:val="0"/>
      <w:divBdr>
        <w:top w:val="none" w:sz="0" w:space="0" w:color="auto"/>
        <w:left w:val="none" w:sz="0" w:space="0" w:color="auto"/>
        <w:bottom w:val="none" w:sz="0" w:space="0" w:color="auto"/>
        <w:right w:val="none" w:sz="0" w:space="0" w:color="auto"/>
      </w:divBdr>
    </w:div>
    <w:div w:id="376319461">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395973672">
      <w:bodyDiv w:val="1"/>
      <w:marLeft w:val="0"/>
      <w:marRight w:val="0"/>
      <w:marTop w:val="0"/>
      <w:marBottom w:val="0"/>
      <w:divBdr>
        <w:top w:val="none" w:sz="0" w:space="0" w:color="auto"/>
        <w:left w:val="none" w:sz="0" w:space="0" w:color="auto"/>
        <w:bottom w:val="none" w:sz="0" w:space="0" w:color="auto"/>
        <w:right w:val="none" w:sz="0" w:space="0" w:color="auto"/>
      </w:divBdr>
    </w:div>
    <w:div w:id="404258333">
      <w:bodyDiv w:val="1"/>
      <w:marLeft w:val="0"/>
      <w:marRight w:val="0"/>
      <w:marTop w:val="0"/>
      <w:marBottom w:val="0"/>
      <w:divBdr>
        <w:top w:val="none" w:sz="0" w:space="0" w:color="auto"/>
        <w:left w:val="none" w:sz="0" w:space="0" w:color="auto"/>
        <w:bottom w:val="none" w:sz="0" w:space="0" w:color="auto"/>
        <w:right w:val="none" w:sz="0" w:space="0" w:color="auto"/>
      </w:divBdr>
    </w:div>
    <w:div w:id="418872807">
      <w:bodyDiv w:val="1"/>
      <w:marLeft w:val="0"/>
      <w:marRight w:val="0"/>
      <w:marTop w:val="0"/>
      <w:marBottom w:val="0"/>
      <w:divBdr>
        <w:top w:val="none" w:sz="0" w:space="0" w:color="auto"/>
        <w:left w:val="none" w:sz="0" w:space="0" w:color="auto"/>
        <w:bottom w:val="none" w:sz="0" w:space="0" w:color="auto"/>
        <w:right w:val="none" w:sz="0" w:space="0" w:color="auto"/>
      </w:divBdr>
    </w:div>
    <w:div w:id="432894021">
      <w:bodyDiv w:val="1"/>
      <w:marLeft w:val="0"/>
      <w:marRight w:val="0"/>
      <w:marTop w:val="0"/>
      <w:marBottom w:val="0"/>
      <w:divBdr>
        <w:top w:val="none" w:sz="0" w:space="0" w:color="auto"/>
        <w:left w:val="none" w:sz="0" w:space="0" w:color="auto"/>
        <w:bottom w:val="none" w:sz="0" w:space="0" w:color="auto"/>
        <w:right w:val="none" w:sz="0" w:space="0" w:color="auto"/>
      </w:divBdr>
    </w:div>
    <w:div w:id="456031141">
      <w:bodyDiv w:val="1"/>
      <w:marLeft w:val="0"/>
      <w:marRight w:val="0"/>
      <w:marTop w:val="0"/>
      <w:marBottom w:val="0"/>
      <w:divBdr>
        <w:top w:val="none" w:sz="0" w:space="0" w:color="auto"/>
        <w:left w:val="none" w:sz="0" w:space="0" w:color="auto"/>
        <w:bottom w:val="none" w:sz="0" w:space="0" w:color="auto"/>
        <w:right w:val="none" w:sz="0" w:space="0" w:color="auto"/>
      </w:divBdr>
    </w:div>
    <w:div w:id="466119724">
      <w:bodyDiv w:val="1"/>
      <w:marLeft w:val="0"/>
      <w:marRight w:val="0"/>
      <w:marTop w:val="0"/>
      <w:marBottom w:val="0"/>
      <w:divBdr>
        <w:top w:val="none" w:sz="0" w:space="0" w:color="auto"/>
        <w:left w:val="none" w:sz="0" w:space="0" w:color="auto"/>
        <w:bottom w:val="none" w:sz="0" w:space="0" w:color="auto"/>
        <w:right w:val="none" w:sz="0" w:space="0" w:color="auto"/>
      </w:divBdr>
    </w:div>
    <w:div w:id="467744907">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621861">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49265020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3635217">
      <w:bodyDiv w:val="1"/>
      <w:marLeft w:val="0"/>
      <w:marRight w:val="0"/>
      <w:marTop w:val="0"/>
      <w:marBottom w:val="0"/>
      <w:divBdr>
        <w:top w:val="none" w:sz="0" w:space="0" w:color="auto"/>
        <w:left w:val="none" w:sz="0" w:space="0" w:color="auto"/>
        <w:bottom w:val="none" w:sz="0" w:space="0" w:color="auto"/>
        <w:right w:val="none" w:sz="0" w:space="0" w:color="auto"/>
      </w:divBdr>
    </w:div>
    <w:div w:id="526722675">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590163124">
      <w:bodyDiv w:val="1"/>
      <w:marLeft w:val="0"/>
      <w:marRight w:val="0"/>
      <w:marTop w:val="0"/>
      <w:marBottom w:val="0"/>
      <w:divBdr>
        <w:top w:val="none" w:sz="0" w:space="0" w:color="auto"/>
        <w:left w:val="none" w:sz="0" w:space="0" w:color="auto"/>
        <w:bottom w:val="none" w:sz="0" w:space="0" w:color="auto"/>
        <w:right w:val="none" w:sz="0" w:space="0" w:color="auto"/>
      </w:divBdr>
    </w:div>
    <w:div w:id="593395701">
      <w:bodyDiv w:val="1"/>
      <w:marLeft w:val="0"/>
      <w:marRight w:val="0"/>
      <w:marTop w:val="0"/>
      <w:marBottom w:val="0"/>
      <w:divBdr>
        <w:top w:val="none" w:sz="0" w:space="0" w:color="auto"/>
        <w:left w:val="none" w:sz="0" w:space="0" w:color="auto"/>
        <w:bottom w:val="none" w:sz="0" w:space="0" w:color="auto"/>
        <w:right w:val="none" w:sz="0" w:space="0" w:color="auto"/>
      </w:divBdr>
    </w:div>
    <w:div w:id="602881503">
      <w:bodyDiv w:val="1"/>
      <w:marLeft w:val="0"/>
      <w:marRight w:val="0"/>
      <w:marTop w:val="0"/>
      <w:marBottom w:val="0"/>
      <w:divBdr>
        <w:top w:val="none" w:sz="0" w:space="0" w:color="auto"/>
        <w:left w:val="none" w:sz="0" w:space="0" w:color="auto"/>
        <w:bottom w:val="none" w:sz="0" w:space="0" w:color="auto"/>
        <w:right w:val="none" w:sz="0" w:space="0" w:color="auto"/>
      </w:divBdr>
    </w:div>
    <w:div w:id="612515666">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655256587">
      <w:bodyDiv w:val="1"/>
      <w:marLeft w:val="0"/>
      <w:marRight w:val="0"/>
      <w:marTop w:val="0"/>
      <w:marBottom w:val="0"/>
      <w:divBdr>
        <w:top w:val="none" w:sz="0" w:space="0" w:color="auto"/>
        <w:left w:val="none" w:sz="0" w:space="0" w:color="auto"/>
        <w:bottom w:val="none" w:sz="0" w:space="0" w:color="auto"/>
        <w:right w:val="none" w:sz="0" w:space="0" w:color="auto"/>
      </w:divBdr>
    </w:div>
    <w:div w:id="657152926">
      <w:bodyDiv w:val="1"/>
      <w:marLeft w:val="0"/>
      <w:marRight w:val="0"/>
      <w:marTop w:val="0"/>
      <w:marBottom w:val="0"/>
      <w:divBdr>
        <w:top w:val="none" w:sz="0" w:space="0" w:color="auto"/>
        <w:left w:val="none" w:sz="0" w:space="0" w:color="auto"/>
        <w:bottom w:val="none" w:sz="0" w:space="0" w:color="auto"/>
        <w:right w:val="none" w:sz="0" w:space="0" w:color="auto"/>
      </w:divBdr>
    </w:div>
    <w:div w:id="668295985">
      <w:bodyDiv w:val="1"/>
      <w:marLeft w:val="0"/>
      <w:marRight w:val="0"/>
      <w:marTop w:val="0"/>
      <w:marBottom w:val="0"/>
      <w:divBdr>
        <w:top w:val="none" w:sz="0" w:space="0" w:color="auto"/>
        <w:left w:val="none" w:sz="0" w:space="0" w:color="auto"/>
        <w:bottom w:val="none" w:sz="0" w:space="0" w:color="auto"/>
        <w:right w:val="none" w:sz="0" w:space="0" w:color="auto"/>
      </w:divBdr>
    </w:div>
    <w:div w:id="674383491">
      <w:bodyDiv w:val="1"/>
      <w:marLeft w:val="0"/>
      <w:marRight w:val="0"/>
      <w:marTop w:val="0"/>
      <w:marBottom w:val="0"/>
      <w:divBdr>
        <w:top w:val="none" w:sz="0" w:space="0" w:color="auto"/>
        <w:left w:val="none" w:sz="0" w:space="0" w:color="auto"/>
        <w:bottom w:val="none" w:sz="0" w:space="0" w:color="auto"/>
        <w:right w:val="none" w:sz="0" w:space="0" w:color="auto"/>
      </w:divBdr>
    </w:div>
    <w:div w:id="675694041">
      <w:bodyDiv w:val="1"/>
      <w:marLeft w:val="0"/>
      <w:marRight w:val="0"/>
      <w:marTop w:val="0"/>
      <w:marBottom w:val="0"/>
      <w:divBdr>
        <w:top w:val="none" w:sz="0" w:space="0" w:color="auto"/>
        <w:left w:val="none" w:sz="0" w:space="0" w:color="auto"/>
        <w:bottom w:val="none" w:sz="0" w:space="0" w:color="auto"/>
        <w:right w:val="none" w:sz="0" w:space="0" w:color="auto"/>
      </w:divBdr>
    </w:div>
    <w:div w:id="683628797">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18478481">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56944568">
      <w:bodyDiv w:val="1"/>
      <w:marLeft w:val="0"/>
      <w:marRight w:val="0"/>
      <w:marTop w:val="0"/>
      <w:marBottom w:val="0"/>
      <w:divBdr>
        <w:top w:val="none" w:sz="0" w:space="0" w:color="auto"/>
        <w:left w:val="none" w:sz="0" w:space="0" w:color="auto"/>
        <w:bottom w:val="none" w:sz="0" w:space="0" w:color="auto"/>
        <w:right w:val="none" w:sz="0" w:space="0" w:color="auto"/>
      </w:divBdr>
    </w:div>
    <w:div w:id="769157920">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0612398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29250686">
      <w:bodyDiv w:val="1"/>
      <w:marLeft w:val="0"/>
      <w:marRight w:val="0"/>
      <w:marTop w:val="0"/>
      <w:marBottom w:val="0"/>
      <w:divBdr>
        <w:top w:val="none" w:sz="0" w:space="0" w:color="auto"/>
        <w:left w:val="none" w:sz="0" w:space="0" w:color="auto"/>
        <w:bottom w:val="none" w:sz="0" w:space="0" w:color="auto"/>
        <w:right w:val="none" w:sz="0" w:space="0" w:color="auto"/>
      </w:divBdr>
    </w:div>
    <w:div w:id="847057278">
      <w:bodyDiv w:val="1"/>
      <w:marLeft w:val="0"/>
      <w:marRight w:val="0"/>
      <w:marTop w:val="0"/>
      <w:marBottom w:val="0"/>
      <w:divBdr>
        <w:top w:val="none" w:sz="0" w:space="0" w:color="auto"/>
        <w:left w:val="none" w:sz="0" w:space="0" w:color="auto"/>
        <w:bottom w:val="none" w:sz="0" w:space="0" w:color="auto"/>
        <w:right w:val="none" w:sz="0" w:space="0" w:color="auto"/>
      </w:divBdr>
    </w:div>
    <w:div w:id="882979888">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18365094">
      <w:bodyDiv w:val="1"/>
      <w:marLeft w:val="0"/>
      <w:marRight w:val="0"/>
      <w:marTop w:val="0"/>
      <w:marBottom w:val="0"/>
      <w:divBdr>
        <w:top w:val="none" w:sz="0" w:space="0" w:color="auto"/>
        <w:left w:val="none" w:sz="0" w:space="0" w:color="auto"/>
        <w:bottom w:val="none" w:sz="0" w:space="0" w:color="auto"/>
        <w:right w:val="none" w:sz="0" w:space="0" w:color="auto"/>
      </w:divBdr>
    </w:div>
    <w:div w:id="935019271">
      <w:bodyDiv w:val="1"/>
      <w:marLeft w:val="0"/>
      <w:marRight w:val="0"/>
      <w:marTop w:val="0"/>
      <w:marBottom w:val="0"/>
      <w:divBdr>
        <w:top w:val="none" w:sz="0" w:space="0" w:color="auto"/>
        <w:left w:val="none" w:sz="0" w:space="0" w:color="auto"/>
        <w:bottom w:val="none" w:sz="0" w:space="0" w:color="auto"/>
        <w:right w:val="none" w:sz="0" w:space="0" w:color="auto"/>
      </w:divBdr>
    </w:div>
    <w:div w:id="950893944">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57175150">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989483675">
      <w:bodyDiv w:val="1"/>
      <w:marLeft w:val="0"/>
      <w:marRight w:val="0"/>
      <w:marTop w:val="0"/>
      <w:marBottom w:val="0"/>
      <w:divBdr>
        <w:top w:val="none" w:sz="0" w:space="0" w:color="auto"/>
        <w:left w:val="none" w:sz="0" w:space="0" w:color="auto"/>
        <w:bottom w:val="none" w:sz="0" w:space="0" w:color="auto"/>
        <w:right w:val="none" w:sz="0" w:space="0" w:color="auto"/>
      </w:divBdr>
    </w:div>
    <w:div w:id="996568792">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04287167">
      <w:bodyDiv w:val="1"/>
      <w:marLeft w:val="0"/>
      <w:marRight w:val="0"/>
      <w:marTop w:val="0"/>
      <w:marBottom w:val="0"/>
      <w:divBdr>
        <w:top w:val="none" w:sz="0" w:space="0" w:color="auto"/>
        <w:left w:val="none" w:sz="0" w:space="0" w:color="auto"/>
        <w:bottom w:val="none" w:sz="0" w:space="0" w:color="auto"/>
        <w:right w:val="none" w:sz="0" w:space="0" w:color="auto"/>
      </w:divBdr>
    </w:div>
    <w:div w:id="1010646081">
      <w:bodyDiv w:val="1"/>
      <w:marLeft w:val="0"/>
      <w:marRight w:val="0"/>
      <w:marTop w:val="0"/>
      <w:marBottom w:val="0"/>
      <w:divBdr>
        <w:top w:val="none" w:sz="0" w:space="0" w:color="auto"/>
        <w:left w:val="none" w:sz="0" w:space="0" w:color="auto"/>
        <w:bottom w:val="none" w:sz="0" w:space="0" w:color="auto"/>
        <w:right w:val="none" w:sz="0" w:space="0" w:color="auto"/>
      </w:divBdr>
    </w:div>
    <w:div w:id="1024132411">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035352714">
      <w:bodyDiv w:val="1"/>
      <w:marLeft w:val="0"/>
      <w:marRight w:val="0"/>
      <w:marTop w:val="0"/>
      <w:marBottom w:val="0"/>
      <w:divBdr>
        <w:top w:val="none" w:sz="0" w:space="0" w:color="auto"/>
        <w:left w:val="none" w:sz="0" w:space="0" w:color="auto"/>
        <w:bottom w:val="none" w:sz="0" w:space="0" w:color="auto"/>
        <w:right w:val="none" w:sz="0" w:space="0" w:color="auto"/>
      </w:divBdr>
    </w:div>
    <w:div w:id="1071002723">
      <w:bodyDiv w:val="1"/>
      <w:marLeft w:val="0"/>
      <w:marRight w:val="0"/>
      <w:marTop w:val="0"/>
      <w:marBottom w:val="0"/>
      <w:divBdr>
        <w:top w:val="none" w:sz="0" w:space="0" w:color="auto"/>
        <w:left w:val="none" w:sz="0" w:space="0" w:color="auto"/>
        <w:bottom w:val="none" w:sz="0" w:space="0" w:color="auto"/>
        <w:right w:val="none" w:sz="0" w:space="0" w:color="auto"/>
      </w:divBdr>
    </w:div>
    <w:div w:id="1075781437">
      <w:bodyDiv w:val="1"/>
      <w:marLeft w:val="0"/>
      <w:marRight w:val="0"/>
      <w:marTop w:val="0"/>
      <w:marBottom w:val="0"/>
      <w:divBdr>
        <w:top w:val="none" w:sz="0" w:space="0" w:color="auto"/>
        <w:left w:val="none" w:sz="0" w:space="0" w:color="auto"/>
        <w:bottom w:val="none" w:sz="0" w:space="0" w:color="auto"/>
        <w:right w:val="none" w:sz="0" w:space="0" w:color="auto"/>
      </w:divBdr>
    </w:div>
    <w:div w:id="1079717249">
      <w:bodyDiv w:val="1"/>
      <w:marLeft w:val="0"/>
      <w:marRight w:val="0"/>
      <w:marTop w:val="0"/>
      <w:marBottom w:val="0"/>
      <w:divBdr>
        <w:top w:val="none" w:sz="0" w:space="0" w:color="auto"/>
        <w:left w:val="none" w:sz="0" w:space="0" w:color="auto"/>
        <w:bottom w:val="none" w:sz="0" w:space="0" w:color="auto"/>
        <w:right w:val="none" w:sz="0" w:space="0" w:color="auto"/>
      </w:divBdr>
    </w:div>
    <w:div w:id="1090929324">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60213053">
      <w:bodyDiv w:val="1"/>
      <w:marLeft w:val="0"/>
      <w:marRight w:val="0"/>
      <w:marTop w:val="0"/>
      <w:marBottom w:val="0"/>
      <w:divBdr>
        <w:top w:val="none" w:sz="0" w:space="0" w:color="auto"/>
        <w:left w:val="none" w:sz="0" w:space="0" w:color="auto"/>
        <w:bottom w:val="none" w:sz="0" w:space="0" w:color="auto"/>
        <w:right w:val="none" w:sz="0" w:space="0" w:color="auto"/>
      </w:divBdr>
    </w:div>
    <w:div w:id="1276867226">
      <w:bodyDiv w:val="1"/>
      <w:marLeft w:val="0"/>
      <w:marRight w:val="0"/>
      <w:marTop w:val="0"/>
      <w:marBottom w:val="0"/>
      <w:divBdr>
        <w:top w:val="none" w:sz="0" w:space="0" w:color="auto"/>
        <w:left w:val="none" w:sz="0" w:space="0" w:color="auto"/>
        <w:bottom w:val="none" w:sz="0" w:space="0" w:color="auto"/>
        <w:right w:val="none" w:sz="0" w:space="0" w:color="auto"/>
      </w:divBdr>
    </w:div>
    <w:div w:id="1286110505">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380132380">
      <w:bodyDiv w:val="1"/>
      <w:marLeft w:val="0"/>
      <w:marRight w:val="0"/>
      <w:marTop w:val="0"/>
      <w:marBottom w:val="0"/>
      <w:divBdr>
        <w:top w:val="none" w:sz="0" w:space="0" w:color="auto"/>
        <w:left w:val="none" w:sz="0" w:space="0" w:color="auto"/>
        <w:bottom w:val="none" w:sz="0" w:space="0" w:color="auto"/>
        <w:right w:val="none" w:sz="0" w:space="0" w:color="auto"/>
      </w:divBdr>
    </w:div>
    <w:div w:id="1424649016">
      <w:bodyDiv w:val="1"/>
      <w:marLeft w:val="0"/>
      <w:marRight w:val="0"/>
      <w:marTop w:val="0"/>
      <w:marBottom w:val="0"/>
      <w:divBdr>
        <w:top w:val="none" w:sz="0" w:space="0" w:color="auto"/>
        <w:left w:val="none" w:sz="0" w:space="0" w:color="auto"/>
        <w:bottom w:val="none" w:sz="0" w:space="0" w:color="auto"/>
        <w:right w:val="none" w:sz="0" w:space="0" w:color="auto"/>
      </w:divBdr>
    </w:div>
    <w:div w:id="1446654549">
      <w:bodyDiv w:val="1"/>
      <w:marLeft w:val="0"/>
      <w:marRight w:val="0"/>
      <w:marTop w:val="0"/>
      <w:marBottom w:val="0"/>
      <w:divBdr>
        <w:top w:val="none" w:sz="0" w:space="0" w:color="auto"/>
        <w:left w:val="none" w:sz="0" w:space="0" w:color="auto"/>
        <w:bottom w:val="none" w:sz="0" w:space="0" w:color="auto"/>
        <w:right w:val="none" w:sz="0" w:space="0" w:color="auto"/>
      </w:divBdr>
    </w:div>
    <w:div w:id="1482236237">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486580143">
      <w:bodyDiv w:val="1"/>
      <w:marLeft w:val="0"/>
      <w:marRight w:val="0"/>
      <w:marTop w:val="0"/>
      <w:marBottom w:val="0"/>
      <w:divBdr>
        <w:top w:val="none" w:sz="0" w:space="0" w:color="auto"/>
        <w:left w:val="none" w:sz="0" w:space="0" w:color="auto"/>
        <w:bottom w:val="none" w:sz="0" w:space="0" w:color="auto"/>
        <w:right w:val="none" w:sz="0" w:space="0" w:color="auto"/>
      </w:divBdr>
    </w:div>
    <w:div w:id="1495145982">
      <w:bodyDiv w:val="1"/>
      <w:marLeft w:val="0"/>
      <w:marRight w:val="0"/>
      <w:marTop w:val="0"/>
      <w:marBottom w:val="0"/>
      <w:divBdr>
        <w:top w:val="none" w:sz="0" w:space="0" w:color="auto"/>
        <w:left w:val="none" w:sz="0" w:space="0" w:color="auto"/>
        <w:bottom w:val="none" w:sz="0" w:space="0" w:color="auto"/>
        <w:right w:val="none" w:sz="0" w:space="0" w:color="auto"/>
      </w:divBdr>
    </w:div>
    <w:div w:id="1513950474">
      <w:bodyDiv w:val="1"/>
      <w:marLeft w:val="0"/>
      <w:marRight w:val="0"/>
      <w:marTop w:val="0"/>
      <w:marBottom w:val="0"/>
      <w:divBdr>
        <w:top w:val="none" w:sz="0" w:space="0" w:color="auto"/>
        <w:left w:val="none" w:sz="0" w:space="0" w:color="auto"/>
        <w:bottom w:val="none" w:sz="0" w:space="0" w:color="auto"/>
        <w:right w:val="none" w:sz="0" w:space="0" w:color="auto"/>
      </w:divBdr>
    </w:div>
    <w:div w:id="1518470858">
      <w:bodyDiv w:val="1"/>
      <w:marLeft w:val="0"/>
      <w:marRight w:val="0"/>
      <w:marTop w:val="0"/>
      <w:marBottom w:val="0"/>
      <w:divBdr>
        <w:top w:val="none" w:sz="0" w:space="0" w:color="auto"/>
        <w:left w:val="none" w:sz="0" w:space="0" w:color="auto"/>
        <w:bottom w:val="none" w:sz="0" w:space="0" w:color="auto"/>
        <w:right w:val="none" w:sz="0" w:space="0" w:color="auto"/>
      </w:divBdr>
    </w:div>
    <w:div w:id="1524512060">
      <w:bodyDiv w:val="1"/>
      <w:marLeft w:val="0"/>
      <w:marRight w:val="0"/>
      <w:marTop w:val="0"/>
      <w:marBottom w:val="0"/>
      <w:divBdr>
        <w:top w:val="none" w:sz="0" w:space="0" w:color="auto"/>
        <w:left w:val="none" w:sz="0" w:space="0" w:color="auto"/>
        <w:bottom w:val="none" w:sz="0" w:space="0" w:color="auto"/>
        <w:right w:val="none" w:sz="0" w:space="0" w:color="auto"/>
      </w:divBdr>
    </w:div>
    <w:div w:id="1524858777">
      <w:bodyDiv w:val="1"/>
      <w:marLeft w:val="0"/>
      <w:marRight w:val="0"/>
      <w:marTop w:val="0"/>
      <w:marBottom w:val="0"/>
      <w:divBdr>
        <w:top w:val="none" w:sz="0" w:space="0" w:color="auto"/>
        <w:left w:val="none" w:sz="0" w:space="0" w:color="auto"/>
        <w:bottom w:val="none" w:sz="0" w:space="0" w:color="auto"/>
        <w:right w:val="none" w:sz="0" w:space="0" w:color="auto"/>
      </w:divBdr>
    </w:div>
    <w:div w:id="1558472851">
      <w:bodyDiv w:val="1"/>
      <w:marLeft w:val="0"/>
      <w:marRight w:val="0"/>
      <w:marTop w:val="0"/>
      <w:marBottom w:val="0"/>
      <w:divBdr>
        <w:top w:val="none" w:sz="0" w:space="0" w:color="auto"/>
        <w:left w:val="none" w:sz="0" w:space="0" w:color="auto"/>
        <w:bottom w:val="none" w:sz="0" w:space="0" w:color="auto"/>
        <w:right w:val="none" w:sz="0" w:space="0" w:color="auto"/>
      </w:divBdr>
    </w:div>
    <w:div w:id="1564753895">
      <w:bodyDiv w:val="1"/>
      <w:marLeft w:val="0"/>
      <w:marRight w:val="0"/>
      <w:marTop w:val="0"/>
      <w:marBottom w:val="0"/>
      <w:divBdr>
        <w:top w:val="none" w:sz="0" w:space="0" w:color="auto"/>
        <w:left w:val="none" w:sz="0" w:space="0" w:color="auto"/>
        <w:bottom w:val="none" w:sz="0" w:space="0" w:color="auto"/>
        <w:right w:val="none" w:sz="0" w:space="0" w:color="auto"/>
      </w:divBdr>
    </w:div>
    <w:div w:id="1572352205">
      <w:bodyDiv w:val="1"/>
      <w:marLeft w:val="0"/>
      <w:marRight w:val="0"/>
      <w:marTop w:val="0"/>
      <w:marBottom w:val="0"/>
      <w:divBdr>
        <w:top w:val="none" w:sz="0" w:space="0" w:color="auto"/>
        <w:left w:val="none" w:sz="0" w:space="0" w:color="auto"/>
        <w:bottom w:val="none" w:sz="0" w:space="0" w:color="auto"/>
        <w:right w:val="none" w:sz="0" w:space="0" w:color="auto"/>
      </w:divBdr>
    </w:div>
    <w:div w:id="1594044407">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698382879">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33966521">
      <w:bodyDiv w:val="1"/>
      <w:marLeft w:val="0"/>
      <w:marRight w:val="0"/>
      <w:marTop w:val="0"/>
      <w:marBottom w:val="0"/>
      <w:divBdr>
        <w:top w:val="none" w:sz="0" w:space="0" w:color="auto"/>
        <w:left w:val="none" w:sz="0" w:space="0" w:color="auto"/>
        <w:bottom w:val="none" w:sz="0" w:space="0" w:color="auto"/>
        <w:right w:val="none" w:sz="0" w:space="0" w:color="auto"/>
      </w:divBdr>
    </w:div>
    <w:div w:id="1783374193">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03040566">
      <w:bodyDiv w:val="1"/>
      <w:marLeft w:val="0"/>
      <w:marRight w:val="0"/>
      <w:marTop w:val="0"/>
      <w:marBottom w:val="0"/>
      <w:divBdr>
        <w:top w:val="none" w:sz="0" w:space="0" w:color="auto"/>
        <w:left w:val="none" w:sz="0" w:space="0" w:color="auto"/>
        <w:bottom w:val="none" w:sz="0" w:space="0" w:color="auto"/>
        <w:right w:val="none" w:sz="0" w:space="0" w:color="auto"/>
      </w:divBdr>
    </w:div>
    <w:div w:id="1812286249">
      <w:bodyDiv w:val="1"/>
      <w:marLeft w:val="0"/>
      <w:marRight w:val="0"/>
      <w:marTop w:val="0"/>
      <w:marBottom w:val="0"/>
      <w:divBdr>
        <w:top w:val="none" w:sz="0" w:space="0" w:color="auto"/>
        <w:left w:val="none" w:sz="0" w:space="0" w:color="auto"/>
        <w:bottom w:val="none" w:sz="0" w:space="0" w:color="auto"/>
        <w:right w:val="none" w:sz="0" w:space="0" w:color="auto"/>
      </w:divBdr>
    </w:div>
    <w:div w:id="1822192855">
      <w:bodyDiv w:val="1"/>
      <w:marLeft w:val="0"/>
      <w:marRight w:val="0"/>
      <w:marTop w:val="0"/>
      <w:marBottom w:val="0"/>
      <w:divBdr>
        <w:top w:val="none" w:sz="0" w:space="0" w:color="auto"/>
        <w:left w:val="none" w:sz="0" w:space="0" w:color="auto"/>
        <w:bottom w:val="none" w:sz="0" w:space="0" w:color="auto"/>
        <w:right w:val="none" w:sz="0" w:space="0" w:color="auto"/>
      </w:divBdr>
    </w:div>
    <w:div w:id="1829129116">
      <w:bodyDiv w:val="1"/>
      <w:marLeft w:val="0"/>
      <w:marRight w:val="0"/>
      <w:marTop w:val="0"/>
      <w:marBottom w:val="0"/>
      <w:divBdr>
        <w:top w:val="none" w:sz="0" w:space="0" w:color="auto"/>
        <w:left w:val="none" w:sz="0" w:space="0" w:color="auto"/>
        <w:bottom w:val="none" w:sz="0" w:space="0" w:color="auto"/>
        <w:right w:val="none" w:sz="0" w:space="0" w:color="auto"/>
      </w:divBdr>
    </w:div>
    <w:div w:id="1833328076">
      <w:bodyDiv w:val="1"/>
      <w:marLeft w:val="0"/>
      <w:marRight w:val="0"/>
      <w:marTop w:val="0"/>
      <w:marBottom w:val="0"/>
      <w:divBdr>
        <w:top w:val="none" w:sz="0" w:space="0" w:color="auto"/>
        <w:left w:val="none" w:sz="0" w:space="0" w:color="auto"/>
        <w:bottom w:val="none" w:sz="0" w:space="0" w:color="auto"/>
        <w:right w:val="none" w:sz="0" w:space="0" w:color="auto"/>
      </w:divBdr>
    </w:div>
    <w:div w:id="183745590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1898007644">
      <w:bodyDiv w:val="1"/>
      <w:marLeft w:val="0"/>
      <w:marRight w:val="0"/>
      <w:marTop w:val="0"/>
      <w:marBottom w:val="0"/>
      <w:divBdr>
        <w:top w:val="none" w:sz="0" w:space="0" w:color="auto"/>
        <w:left w:val="none" w:sz="0" w:space="0" w:color="auto"/>
        <w:bottom w:val="none" w:sz="0" w:space="0" w:color="auto"/>
        <w:right w:val="none" w:sz="0" w:space="0" w:color="auto"/>
      </w:divBdr>
    </w:div>
    <w:div w:id="1914312363">
      <w:bodyDiv w:val="1"/>
      <w:marLeft w:val="0"/>
      <w:marRight w:val="0"/>
      <w:marTop w:val="0"/>
      <w:marBottom w:val="0"/>
      <w:divBdr>
        <w:top w:val="none" w:sz="0" w:space="0" w:color="auto"/>
        <w:left w:val="none" w:sz="0" w:space="0" w:color="auto"/>
        <w:bottom w:val="none" w:sz="0" w:space="0" w:color="auto"/>
        <w:right w:val="none" w:sz="0" w:space="0" w:color="auto"/>
      </w:divBdr>
    </w:div>
    <w:div w:id="1917519451">
      <w:bodyDiv w:val="1"/>
      <w:marLeft w:val="0"/>
      <w:marRight w:val="0"/>
      <w:marTop w:val="0"/>
      <w:marBottom w:val="0"/>
      <w:divBdr>
        <w:top w:val="none" w:sz="0" w:space="0" w:color="auto"/>
        <w:left w:val="none" w:sz="0" w:space="0" w:color="auto"/>
        <w:bottom w:val="none" w:sz="0" w:space="0" w:color="auto"/>
        <w:right w:val="none" w:sz="0" w:space="0" w:color="auto"/>
      </w:divBdr>
    </w:div>
    <w:div w:id="1930190553">
      <w:bodyDiv w:val="1"/>
      <w:marLeft w:val="0"/>
      <w:marRight w:val="0"/>
      <w:marTop w:val="0"/>
      <w:marBottom w:val="0"/>
      <w:divBdr>
        <w:top w:val="none" w:sz="0" w:space="0" w:color="auto"/>
        <w:left w:val="none" w:sz="0" w:space="0" w:color="auto"/>
        <w:bottom w:val="none" w:sz="0" w:space="0" w:color="auto"/>
        <w:right w:val="none" w:sz="0" w:space="0" w:color="auto"/>
      </w:divBdr>
    </w:div>
    <w:div w:id="1955862378">
      <w:bodyDiv w:val="1"/>
      <w:marLeft w:val="0"/>
      <w:marRight w:val="0"/>
      <w:marTop w:val="0"/>
      <w:marBottom w:val="0"/>
      <w:divBdr>
        <w:top w:val="none" w:sz="0" w:space="0" w:color="auto"/>
        <w:left w:val="none" w:sz="0" w:space="0" w:color="auto"/>
        <w:bottom w:val="none" w:sz="0" w:space="0" w:color="auto"/>
        <w:right w:val="none" w:sz="0" w:space="0" w:color="auto"/>
      </w:divBdr>
    </w:div>
    <w:div w:id="1970431699">
      <w:bodyDiv w:val="1"/>
      <w:marLeft w:val="0"/>
      <w:marRight w:val="0"/>
      <w:marTop w:val="0"/>
      <w:marBottom w:val="0"/>
      <w:divBdr>
        <w:top w:val="none" w:sz="0" w:space="0" w:color="auto"/>
        <w:left w:val="none" w:sz="0" w:space="0" w:color="auto"/>
        <w:bottom w:val="none" w:sz="0" w:space="0" w:color="auto"/>
        <w:right w:val="none" w:sz="0" w:space="0" w:color="auto"/>
      </w:divBdr>
    </w:div>
    <w:div w:id="1977251836">
      <w:bodyDiv w:val="1"/>
      <w:marLeft w:val="0"/>
      <w:marRight w:val="0"/>
      <w:marTop w:val="0"/>
      <w:marBottom w:val="0"/>
      <w:divBdr>
        <w:top w:val="none" w:sz="0" w:space="0" w:color="auto"/>
        <w:left w:val="none" w:sz="0" w:space="0" w:color="auto"/>
        <w:bottom w:val="none" w:sz="0" w:space="0" w:color="auto"/>
        <w:right w:val="none" w:sz="0" w:space="0" w:color="auto"/>
      </w:divBdr>
    </w:div>
    <w:div w:id="1984506485">
      <w:bodyDiv w:val="1"/>
      <w:marLeft w:val="0"/>
      <w:marRight w:val="0"/>
      <w:marTop w:val="0"/>
      <w:marBottom w:val="0"/>
      <w:divBdr>
        <w:top w:val="none" w:sz="0" w:space="0" w:color="auto"/>
        <w:left w:val="none" w:sz="0" w:space="0" w:color="auto"/>
        <w:bottom w:val="none" w:sz="0" w:space="0" w:color="auto"/>
        <w:right w:val="none" w:sz="0" w:space="0" w:color="auto"/>
      </w:divBdr>
    </w:div>
    <w:div w:id="2005354408">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37849239">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065442841">
      <w:bodyDiv w:val="1"/>
      <w:marLeft w:val="0"/>
      <w:marRight w:val="0"/>
      <w:marTop w:val="0"/>
      <w:marBottom w:val="0"/>
      <w:divBdr>
        <w:top w:val="none" w:sz="0" w:space="0" w:color="auto"/>
        <w:left w:val="none" w:sz="0" w:space="0" w:color="auto"/>
        <w:bottom w:val="none" w:sz="0" w:space="0" w:color="auto"/>
        <w:right w:val="none" w:sz="0" w:space="0" w:color="auto"/>
      </w:divBdr>
    </w:div>
    <w:div w:id="2074766190">
      <w:bodyDiv w:val="1"/>
      <w:marLeft w:val="0"/>
      <w:marRight w:val="0"/>
      <w:marTop w:val="0"/>
      <w:marBottom w:val="0"/>
      <w:divBdr>
        <w:top w:val="none" w:sz="0" w:space="0" w:color="auto"/>
        <w:left w:val="none" w:sz="0" w:space="0" w:color="auto"/>
        <w:bottom w:val="none" w:sz="0" w:space="0" w:color="auto"/>
        <w:right w:val="none" w:sz="0" w:space="0" w:color="auto"/>
      </w:divBdr>
    </w:div>
    <w:div w:id="2083411524">
      <w:bodyDiv w:val="1"/>
      <w:marLeft w:val="0"/>
      <w:marRight w:val="0"/>
      <w:marTop w:val="0"/>
      <w:marBottom w:val="0"/>
      <w:divBdr>
        <w:top w:val="none" w:sz="0" w:space="0" w:color="auto"/>
        <w:left w:val="none" w:sz="0" w:space="0" w:color="auto"/>
        <w:bottom w:val="none" w:sz="0" w:space="0" w:color="auto"/>
        <w:right w:val="none" w:sz="0" w:space="0" w:color="auto"/>
      </w:divBdr>
    </w:div>
    <w:div w:id="2101216380">
      <w:bodyDiv w:val="1"/>
      <w:marLeft w:val="0"/>
      <w:marRight w:val="0"/>
      <w:marTop w:val="0"/>
      <w:marBottom w:val="0"/>
      <w:divBdr>
        <w:top w:val="none" w:sz="0" w:space="0" w:color="auto"/>
        <w:left w:val="none" w:sz="0" w:space="0" w:color="auto"/>
        <w:bottom w:val="none" w:sz="0" w:space="0" w:color="auto"/>
        <w:right w:val="none" w:sz="0" w:space="0" w:color="auto"/>
      </w:divBdr>
    </w:div>
    <w:div w:id="2107534740">
      <w:bodyDiv w:val="1"/>
      <w:marLeft w:val="0"/>
      <w:marRight w:val="0"/>
      <w:marTop w:val="0"/>
      <w:marBottom w:val="0"/>
      <w:divBdr>
        <w:top w:val="none" w:sz="0" w:space="0" w:color="auto"/>
        <w:left w:val="none" w:sz="0" w:space="0" w:color="auto"/>
        <w:bottom w:val="none" w:sz="0" w:space="0" w:color="auto"/>
        <w:right w:val="none" w:sz="0" w:space="0" w:color="auto"/>
      </w:divBdr>
    </w:div>
    <w:div w:id="2136215065">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E8345-5B2C-439E-84FC-A49FD4EC3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830</TotalTime>
  <Pages>35</Pages>
  <Words>9335</Words>
  <Characters>53213</Characters>
  <Application>Microsoft Office Word</Application>
  <DocSecurity>0</DocSecurity>
  <Lines>443</Lines>
  <Paragraphs>124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62424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Wipaporn Yangprasert</cp:lastModifiedBy>
  <cp:revision>130</cp:revision>
  <cp:lastPrinted>2024-11-05T02:57:00Z</cp:lastPrinted>
  <dcterms:created xsi:type="dcterms:W3CDTF">2024-10-31T05:01:00Z</dcterms:created>
  <dcterms:modified xsi:type="dcterms:W3CDTF">2024-11-05T06:27:00Z</dcterms:modified>
</cp:coreProperties>
</file>