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SubTitle"/>
      <w:bookmarkEnd w:id="0"/>
      <w:r w:rsidRPr="00402A1C">
        <w:rPr>
          <w:rFonts w:ascii="Times New Roman" w:hAnsi="Times New Roman"/>
          <w:b/>
          <w:bCs/>
          <w:sz w:val="40"/>
          <w:szCs w:val="40"/>
        </w:rPr>
        <w:t xml:space="preserve">Autocorp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1"/>
    <w:p w14:paraId="77CC9CC1" w14:textId="77777777" w:rsidR="0068099A" w:rsidRPr="008466B2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7FA6911E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 xml:space="preserve">Condensed </w:t>
      </w:r>
      <w:r>
        <w:rPr>
          <w:rFonts w:cs="Times New Roman"/>
          <w:spacing w:val="-3"/>
          <w:szCs w:val="36"/>
        </w:rPr>
        <w:t>i</w:t>
      </w:r>
      <w:r w:rsidRPr="00402A1C">
        <w:rPr>
          <w:rFonts w:cs="Times New Roman"/>
          <w:spacing w:val="-3"/>
          <w:szCs w:val="36"/>
        </w:rPr>
        <w:t>nterim financial statements</w:t>
      </w:r>
    </w:p>
    <w:p w14:paraId="341A3997" w14:textId="2E424BB5" w:rsidR="0068099A" w:rsidRPr="00402A1C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for the</w:t>
      </w:r>
      <w:r w:rsidR="00195CF3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three-month and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CA1398">
        <w:rPr>
          <w:rFonts w:ascii="Times New Roman" w:hAnsi="Times New Roman"/>
          <w:spacing w:val="-3"/>
          <w:sz w:val="36"/>
          <w:szCs w:val="36"/>
          <w:lang w:val="en-GB" w:bidi="ar-SA"/>
        </w:rPr>
        <w:t>nine</w:t>
      </w:r>
      <w:r w:rsidRPr="00402A1C">
        <w:rPr>
          <w:rFonts w:ascii="Times New Roman" w:hAnsi="Times New Roman"/>
          <w:spacing w:val="-3"/>
          <w:sz w:val="36"/>
          <w:szCs w:val="36"/>
          <w:cs/>
          <w:lang w:val="en-GB"/>
        </w:rPr>
        <w:t>-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month</w:t>
      </w:r>
      <w:r>
        <w:rPr>
          <w:rFonts w:ascii="Times New Roman" w:hAnsi="Times New Roman" w:cs="Cordia New"/>
          <w:spacing w:val="-3"/>
          <w:sz w:val="36"/>
          <w:szCs w:val="45"/>
          <w:lang w:val="en-GB"/>
        </w:rPr>
        <w:t xml:space="preserve"> 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period</w:t>
      </w:r>
      <w:r w:rsidR="00F348CC">
        <w:rPr>
          <w:rFonts w:ascii="Times New Roman" w:hAnsi="Times New Roman"/>
          <w:spacing w:val="-3"/>
          <w:sz w:val="36"/>
          <w:szCs w:val="36"/>
          <w:lang w:val="en-GB" w:bidi="ar-SA"/>
        </w:rPr>
        <w:t>s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ended</w:t>
      </w:r>
    </w:p>
    <w:p w14:paraId="6D201BE9" w14:textId="3B27262F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3</w:t>
      </w:r>
      <w:r w:rsidR="00195CF3">
        <w:rPr>
          <w:rFonts w:ascii="Times New Roman" w:hAnsi="Times New Roman"/>
          <w:spacing w:val="-3"/>
          <w:sz w:val="36"/>
          <w:szCs w:val="36"/>
          <w:lang w:val="en-GB" w:bidi="ar-SA"/>
        </w:rPr>
        <w:t>0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CA1398">
        <w:rPr>
          <w:rFonts w:ascii="Times New Roman" w:hAnsi="Times New Roman"/>
          <w:spacing w:val="-3"/>
          <w:sz w:val="36"/>
          <w:szCs w:val="36"/>
          <w:lang w:val="en-GB" w:bidi="ar-SA"/>
        </w:rPr>
        <w:t>September</w:t>
      </w: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6725FF">
        <w:rPr>
          <w:rFonts w:ascii="Times New Roman" w:hAnsi="Times New Roman"/>
          <w:spacing w:val="-3"/>
          <w:sz w:val="36"/>
          <w:szCs w:val="36"/>
          <w:lang w:val="en-GB" w:bidi="ar-SA"/>
        </w:rPr>
        <w:t>4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lastRenderedPageBreak/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8466B2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9198B3E" w14:textId="77777777" w:rsidR="0032351A" w:rsidRPr="008466B2" w:rsidRDefault="0032351A" w:rsidP="0032351A">
      <w:pPr>
        <w:jc w:val="both"/>
        <w:rPr>
          <w:rFonts w:ascii="Times New Roman" w:hAnsi="Times New Roman"/>
          <w:b/>
          <w:bCs/>
          <w:sz w:val="24"/>
          <w:szCs w:val="20"/>
        </w:rPr>
      </w:pPr>
      <w:r w:rsidRPr="008466B2">
        <w:rPr>
          <w:rFonts w:ascii="Times New Roman" w:hAnsi="Times New Roman"/>
          <w:b/>
          <w:bCs/>
          <w:sz w:val="24"/>
          <w:szCs w:val="20"/>
        </w:rPr>
        <w:t>To the Board of Directors of Autocorp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1C6F5863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I have reviewed the accompanying consolidated and separate statements of financial position of Autocorp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Autocorp Holding Public Company Limited, respectively, as at </w:t>
      </w:r>
      <w:r w:rsidR="00195CF3">
        <w:rPr>
          <w:rFonts w:ascii="Times New Roman" w:hAnsi="Times New Roman"/>
          <w:sz w:val="22"/>
          <w:szCs w:val="22"/>
        </w:rPr>
        <w:t xml:space="preserve">30 </w:t>
      </w:r>
      <w:r w:rsidR="00CA1398">
        <w:rPr>
          <w:rFonts w:ascii="Times New Roman" w:hAnsi="Times New Roman"/>
          <w:sz w:val="22"/>
          <w:szCs w:val="22"/>
        </w:rPr>
        <w:t>September</w:t>
      </w:r>
      <w:r w:rsidR="00162F9E">
        <w:rPr>
          <w:rFonts w:ascii="Times New Roman" w:hAnsi="Times New Roman"/>
          <w:sz w:val="22"/>
          <w:szCs w:val="22"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>202</w:t>
      </w:r>
      <w:r w:rsidR="006725FF">
        <w:rPr>
          <w:rFonts w:ascii="Times New Roman" w:hAnsi="Times New Roman"/>
          <w:sz w:val="22"/>
          <w:szCs w:val="22"/>
        </w:rPr>
        <w:t>4</w:t>
      </w:r>
      <w:r w:rsidRPr="00BE1F8A">
        <w:rPr>
          <w:rFonts w:ascii="Times New Roman" w:hAnsi="Times New Roman"/>
          <w:sz w:val="22"/>
          <w:szCs w:val="22"/>
        </w:rPr>
        <w:t xml:space="preserve">; </w:t>
      </w:r>
      <w:bookmarkStart w:id="2" w:name="_Hlk172293866"/>
      <w:r w:rsidRPr="00BE1F8A">
        <w:rPr>
          <w:rFonts w:ascii="Times New Roman" w:hAnsi="Times New Roman"/>
          <w:sz w:val="22"/>
          <w:szCs w:val="22"/>
        </w:rPr>
        <w:t xml:space="preserve">the consolidated and separate </w:t>
      </w:r>
      <w:bookmarkEnd w:id="2"/>
      <w:r w:rsidRPr="00BE1F8A">
        <w:rPr>
          <w:rFonts w:ascii="Times New Roman" w:hAnsi="Times New Roman"/>
          <w:sz w:val="22"/>
          <w:szCs w:val="22"/>
        </w:rPr>
        <w:t>statements of income</w:t>
      </w:r>
      <w:r w:rsidR="00195CF3">
        <w:rPr>
          <w:rFonts w:ascii="Times New Roman" w:hAnsi="Times New Roman"/>
          <w:sz w:val="22"/>
          <w:szCs w:val="22"/>
        </w:rPr>
        <w:t xml:space="preserve"> and</w:t>
      </w:r>
      <w:r w:rsidRPr="00BE1F8A">
        <w:rPr>
          <w:rFonts w:ascii="Times New Roman" w:hAnsi="Times New Roman"/>
          <w:sz w:val="22"/>
          <w:szCs w:val="22"/>
        </w:rPr>
        <w:t xml:space="preserve"> comprehensive income</w:t>
      </w:r>
      <w:r w:rsidR="00195CF3">
        <w:rPr>
          <w:rFonts w:ascii="Times New Roman" w:hAnsi="Times New Roman"/>
          <w:sz w:val="22"/>
          <w:szCs w:val="22"/>
        </w:rPr>
        <w:t xml:space="preserve"> </w:t>
      </w:r>
      <w:r w:rsidR="00195CF3" w:rsidRPr="00195CF3">
        <w:rPr>
          <w:rFonts w:ascii="Times New Roman" w:hAnsi="Times New Roman"/>
          <w:sz w:val="22"/>
          <w:szCs w:val="22"/>
        </w:rPr>
        <w:t xml:space="preserve">for the three-month and </w:t>
      </w:r>
      <w:r w:rsidR="00CA1398">
        <w:rPr>
          <w:rFonts w:ascii="Times New Roman" w:hAnsi="Times New Roman"/>
          <w:sz w:val="22"/>
          <w:szCs w:val="22"/>
        </w:rPr>
        <w:t>nine</w:t>
      </w:r>
      <w:r w:rsidR="00195CF3" w:rsidRPr="00195CF3">
        <w:rPr>
          <w:rFonts w:ascii="Times New Roman" w:hAnsi="Times New Roman"/>
          <w:sz w:val="22"/>
          <w:szCs w:val="22"/>
        </w:rPr>
        <w:t>-month period</w:t>
      </w:r>
      <w:r w:rsidR="00F348CC">
        <w:rPr>
          <w:rFonts w:ascii="Times New Roman" w:hAnsi="Times New Roman"/>
          <w:sz w:val="22"/>
          <w:szCs w:val="22"/>
        </w:rPr>
        <w:t>s</w:t>
      </w:r>
      <w:r w:rsidR="00195CF3">
        <w:rPr>
          <w:rFonts w:ascii="Times New Roman" w:hAnsi="Times New Roman"/>
          <w:sz w:val="22"/>
          <w:szCs w:val="22"/>
        </w:rPr>
        <w:t xml:space="preserve"> </w:t>
      </w:r>
      <w:r w:rsidR="00195CF3" w:rsidRPr="00195CF3">
        <w:rPr>
          <w:rFonts w:ascii="Times New Roman" w:hAnsi="Times New Roman"/>
          <w:sz w:val="22"/>
          <w:szCs w:val="22"/>
        </w:rPr>
        <w:t xml:space="preserve">ended 30 </w:t>
      </w:r>
      <w:r w:rsidR="00CA1398">
        <w:rPr>
          <w:rFonts w:ascii="Times New Roman" w:hAnsi="Times New Roman"/>
          <w:sz w:val="22"/>
          <w:szCs w:val="22"/>
        </w:rPr>
        <w:t>September</w:t>
      </w:r>
      <w:r w:rsidR="00195CF3" w:rsidRPr="00195CF3">
        <w:rPr>
          <w:rFonts w:ascii="Times New Roman" w:hAnsi="Times New Roman"/>
          <w:sz w:val="22"/>
          <w:szCs w:val="22"/>
        </w:rPr>
        <w:t xml:space="preserve"> 2024</w:t>
      </w:r>
      <w:r w:rsidR="00195CF3">
        <w:rPr>
          <w:rFonts w:ascii="Times New Roman" w:hAnsi="Times New Roman"/>
          <w:sz w:val="22"/>
          <w:szCs w:val="22"/>
        </w:rPr>
        <w:t xml:space="preserve">; and </w:t>
      </w:r>
      <w:r w:rsidR="00195CF3" w:rsidRPr="00195CF3">
        <w:rPr>
          <w:rFonts w:ascii="Times New Roman" w:hAnsi="Times New Roman"/>
          <w:sz w:val="22"/>
          <w:szCs w:val="22"/>
        </w:rPr>
        <w:t>the consolidated and separate</w:t>
      </w:r>
      <w:r w:rsidR="00195CF3">
        <w:rPr>
          <w:rFonts w:ascii="Times New Roman" w:hAnsi="Times New Roman"/>
          <w:sz w:val="22"/>
          <w:szCs w:val="22"/>
        </w:rPr>
        <w:t xml:space="preserve"> financial statement</w:t>
      </w:r>
      <w:r w:rsidR="00F348CC">
        <w:rPr>
          <w:rFonts w:ascii="Times New Roman" w:hAnsi="Times New Roman"/>
          <w:sz w:val="22"/>
          <w:szCs w:val="22"/>
        </w:rPr>
        <w:t>s</w:t>
      </w:r>
      <w:r w:rsidR="00195CF3">
        <w:rPr>
          <w:rFonts w:ascii="Times New Roman" w:hAnsi="Times New Roman"/>
          <w:sz w:val="22"/>
          <w:szCs w:val="22"/>
        </w:rPr>
        <w:t xml:space="preserve"> of</w:t>
      </w:r>
      <w:r>
        <w:rPr>
          <w:rFonts w:ascii="Times New Roman" w:hAnsi="Times New Roman"/>
          <w:sz w:val="22"/>
          <w:szCs w:val="22"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>changes in equity and cash flows for</w:t>
      </w:r>
      <w:r w:rsidR="00F348CC">
        <w:rPr>
          <w:rFonts w:ascii="Times New Roman" w:hAnsi="Times New Roman"/>
          <w:sz w:val="22"/>
          <w:szCs w:val="22"/>
        </w:rPr>
        <w:t xml:space="preserve"> the</w:t>
      </w:r>
      <w:r w:rsidRPr="00BE1F8A">
        <w:rPr>
          <w:rFonts w:ascii="Times New Roman" w:hAnsi="Times New Roman"/>
          <w:sz w:val="22"/>
          <w:szCs w:val="22"/>
        </w:rPr>
        <w:t xml:space="preserve"> </w:t>
      </w:r>
      <w:r w:rsidR="00CA1398">
        <w:rPr>
          <w:rFonts w:ascii="Times New Roman" w:hAnsi="Times New Roman"/>
          <w:sz w:val="22"/>
          <w:szCs w:val="22"/>
        </w:rPr>
        <w:t>nine</w:t>
      </w:r>
      <w:r w:rsidRPr="00BE1F8A">
        <w:rPr>
          <w:rFonts w:ascii="Times New Roman" w:hAnsi="Times New Roman"/>
          <w:sz w:val="22"/>
          <w:szCs w:val="22"/>
          <w:cs/>
        </w:rPr>
        <w:t>-</w:t>
      </w:r>
      <w:r w:rsidRPr="00BE1F8A">
        <w:rPr>
          <w:rFonts w:ascii="Times New Roman" w:hAnsi="Times New Roman"/>
          <w:sz w:val="22"/>
          <w:szCs w:val="22"/>
        </w:rPr>
        <w:t xml:space="preserve">month period ended </w:t>
      </w:r>
      <w:r w:rsidR="00195CF3" w:rsidRPr="00195CF3">
        <w:rPr>
          <w:rFonts w:ascii="Times New Roman" w:hAnsi="Times New Roman"/>
          <w:sz w:val="22"/>
          <w:szCs w:val="22"/>
        </w:rPr>
        <w:t xml:space="preserve">30 </w:t>
      </w:r>
      <w:r w:rsidR="00CA1398">
        <w:rPr>
          <w:rFonts w:ascii="Times New Roman" w:hAnsi="Times New Roman"/>
          <w:sz w:val="22"/>
          <w:szCs w:val="22"/>
        </w:rPr>
        <w:t>September</w:t>
      </w:r>
      <w:r w:rsidR="00195CF3" w:rsidRPr="00195CF3">
        <w:rPr>
          <w:rFonts w:ascii="Times New Roman" w:hAnsi="Times New Roman"/>
          <w:sz w:val="22"/>
          <w:szCs w:val="22"/>
        </w:rPr>
        <w:t xml:space="preserve"> </w:t>
      </w:r>
      <w:r w:rsidRPr="00BE1F8A">
        <w:rPr>
          <w:rFonts w:ascii="Times New Roman" w:hAnsi="Times New Roman"/>
          <w:sz w:val="22"/>
          <w:szCs w:val="22"/>
        </w:rPr>
        <w:t>202</w:t>
      </w:r>
      <w:r w:rsidR="006725FF">
        <w:rPr>
          <w:rFonts w:ascii="Times New Roman" w:hAnsi="Times New Roman"/>
          <w:sz w:val="22"/>
          <w:szCs w:val="22"/>
        </w:rPr>
        <w:t>4</w:t>
      </w:r>
      <w:r w:rsidRPr="00BE1F8A">
        <w:rPr>
          <w:rFonts w:ascii="Times New Roman" w:hAnsi="Times New Roman"/>
          <w:sz w:val="22"/>
          <w:szCs w:val="22"/>
        </w:rPr>
        <w:t xml:space="preserve">; and condensed notes </w:t>
      </w:r>
      <w:r w:rsidRPr="00BE1F8A">
        <w:rPr>
          <w:rFonts w:ascii="Times New Roman" w:hAnsi="Times New Roman"/>
          <w:sz w:val="22"/>
          <w:szCs w:val="22"/>
          <w:cs/>
        </w:rPr>
        <w:t>(“</w:t>
      </w:r>
      <w:r w:rsidRPr="00BE1F8A">
        <w:rPr>
          <w:rFonts w:ascii="Times New Roman" w:hAnsi="Times New Roman"/>
          <w:sz w:val="22"/>
          <w:szCs w:val="22"/>
        </w:rPr>
        <w:t>interim financial information</w:t>
      </w:r>
      <w:r w:rsidRPr="00BE1F8A">
        <w:rPr>
          <w:rFonts w:ascii="Times New Roman" w:hAnsi="Times New Roman"/>
          <w:sz w:val="22"/>
          <w:szCs w:val="22"/>
          <w:cs/>
        </w:rPr>
        <w:t xml:space="preserve">”). </w:t>
      </w:r>
      <w:r w:rsidRPr="00BE1F8A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16580C36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r w:rsidR="00331571" w:rsidRPr="00331571">
        <w:rPr>
          <w:rFonts w:ascii="Times New Roman" w:hAnsi="Times New Roman"/>
          <w:sz w:val="22"/>
          <w:szCs w:val="22"/>
        </w:rPr>
        <w:t>Aree Gorpinpaitoon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04CC76B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="00331571" w:rsidRPr="00331571">
        <w:rPr>
          <w:rFonts w:ascii="Times New Roman" w:hAnsi="Times New Roman"/>
          <w:sz w:val="22"/>
          <w:szCs w:val="22"/>
        </w:rPr>
        <w:t>10882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KPMG Phoomchai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2791447F" w:rsidR="0032351A" w:rsidRPr="005B7B2A" w:rsidRDefault="00CA1398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CA1398">
        <w:rPr>
          <w:rFonts w:ascii="Times New Roman" w:hAnsi="Times New Roman" w:cs="Angsana New"/>
          <w:sz w:val="22"/>
          <w:szCs w:val="28"/>
        </w:rPr>
        <w:t>7</w:t>
      </w:r>
      <w:r w:rsidR="00195CF3" w:rsidRPr="00CA1398">
        <w:rPr>
          <w:rFonts w:ascii="Times New Roman" w:hAnsi="Times New Roman" w:cs="Angsana New"/>
          <w:sz w:val="22"/>
          <w:szCs w:val="28"/>
        </w:rPr>
        <w:t xml:space="preserve"> </w:t>
      </w:r>
      <w:r w:rsidRPr="00CA1398">
        <w:rPr>
          <w:rFonts w:ascii="Times New Roman" w:hAnsi="Times New Roman" w:cs="Angsana New"/>
          <w:sz w:val="22"/>
          <w:szCs w:val="28"/>
        </w:rPr>
        <w:t>November</w:t>
      </w:r>
      <w:r w:rsidR="007D55AD" w:rsidRPr="00CA1398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CA1398">
        <w:rPr>
          <w:rFonts w:ascii="Times New Roman" w:hAnsi="Times New Roman"/>
          <w:sz w:val="22"/>
          <w:szCs w:val="22"/>
        </w:rPr>
        <w:t>202</w:t>
      </w:r>
      <w:r w:rsidR="006725FF" w:rsidRPr="00CA1398">
        <w:rPr>
          <w:rFonts w:ascii="Times New Roman" w:hAnsi="Times New Roman"/>
          <w:sz w:val="22"/>
          <w:szCs w:val="22"/>
        </w:rPr>
        <w:t>4</w:t>
      </w:r>
    </w:p>
    <w:sectPr w:rsidR="0032351A" w:rsidRPr="005B7B2A" w:rsidSect="00D71AAD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123F" w14:textId="77777777" w:rsidR="00DC4DAC" w:rsidRDefault="00DC4DAC">
      <w:r>
        <w:separator/>
      </w:r>
    </w:p>
  </w:endnote>
  <w:endnote w:type="continuationSeparator" w:id="0">
    <w:p w14:paraId="0F9FAEDE" w14:textId="77777777" w:rsidR="00DC4DAC" w:rsidRDefault="00DC4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2C01" w14:textId="77777777" w:rsidR="00441BFB" w:rsidRDefault="00441B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AD39" w14:textId="77777777" w:rsidR="00441BFB" w:rsidRDefault="00441B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2654E3C4" w:rsidR="00904747" w:rsidRPr="006105F4" w:rsidRDefault="00904747" w:rsidP="00441B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46F3E" w14:textId="77777777" w:rsidR="00DC4DAC" w:rsidRDefault="00DC4DAC">
      <w:r>
        <w:separator/>
      </w:r>
    </w:p>
  </w:footnote>
  <w:footnote w:type="continuationSeparator" w:id="0">
    <w:p w14:paraId="0526536D" w14:textId="77777777" w:rsidR="00DC4DAC" w:rsidRDefault="00DC4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B6490" w14:textId="77777777" w:rsidR="00441BFB" w:rsidRDefault="00441B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r w:rsidRPr="0056672D">
      <w:rPr>
        <w:rFonts w:ascii="Times New Roman" w:hAnsi="Times New Roman"/>
        <w:b/>
        <w:bCs/>
        <w:sz w:val="28"/>
        <w:szCs w:val="28"/>
      </w:rPr>
      <w:t xml:space="preserve">Autocorp Holding Public Company Limited and its </w:t>
    </w:r>
    <w:proofErr w:type="gramStart"/>
    <w:r w:rsidRPr="0056672D">
      <w:rPr>
        <w:rFonts w:ascii="Times New Roman" w:hAnsi="Times New Roman"/>
        <w:b/>
        <w:bCs/>
        <w:sz w:val="28"/>
        <w:szCs w:val="28"/>
      </w:rPr>
      <w:t>Subsidiar</w:t>
    </w:r>
    <w:r>
      <w:rPr>
        <w:rFonts w:ascii="Times New Roman" w:hAnsi="Times New Roman"/>
        <w:b/>
        <w:bCs/>
        <w:sz w:val="28"/>
        <w:szCs w:val="28"/>
      </w:rPr>
      <w:t>ies</w:t>
    </w:r>
    <w:proofErr w:type="gramEnd"/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3E67A93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</w:t>
    </w:r>
    <w:r w:rsidR="00CA1398">
      <w:rPr>
        <w:sz w:val="24"/>
        <w:szCs w:val="24"/>
      </w:rPr>
      <w:t>nine</w:t>
    </w:r>
    <w:r>
      <w:rPr>
        <w:sz w:val="24"/>
        <w:szCs w:val="24"/>
      </w:rPr>
      <w:t xml:space="preserve">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 xml:space="preserve">0 </w:t>
    </w:r>
    <w:r w:rsidR="00CA1398">
      <w:rPr>
        <w:sz w:val="24"/>
        <w:szCs w:val="24"/>
      </w:rPr>
      <w:t>September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B7D3" w14:textId="425AED91" w:rsidR="00400322" w:rsidRPr="008466B2" w:rsidRDefault="00400322">
    <w:pPr>
      <w:pStyle w:val="Header"/>
      <w:rPr>
        <w:rFonts w:ascii="Times New Roman" w:hAnsi="Times New Roman"/>
        <w:sz w:val="28"/>
        <w:szCs w:val="28"/>
      </w:rPr>
    </w:pPr>
  </w:p>
  <w:p w14:paraId="35589C5B" w14:textId="2373303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50E848E" w14:textId="690000B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0296BF7" w14:textId="101FAEA3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2A7B56C4" w14:textId="58BC75D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5101B4BD" w14:textId="497F8542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3C282392" w14:textId="6AE975C6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9580FB0" w14:textId="625E95FF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61AD4747" w14:textId="4F94615C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0A67D5D9" w14:textId="4C83ADFD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2B699AD" w14:textId="623268B9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2E86A2F" w14:textId="693E52E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6FF7336" w14:textId="77777777" w:rsid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1103883" w14:textId="77777777" w:rsidR="00441BFB" w:rsidRPr="008466B2" w:rsidRDefault="00441BFB">
    <w:pPr>
      <w:pStyle w:val="Head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404E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20B517C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741EAA6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6D3ABA9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16D4591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81296F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C36E3B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00CAB6B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BD0CFD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4C255E2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E6577F8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092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CF3"/>
    <w:rsid w:val="00195D78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1571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489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123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1BFB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6FDA"/>
    <w:rsid w:val="00627916"/>
    <w:rsid w:val="006300D0"/>
    <w:rsid w:val="00630981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25FF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6C87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66B2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063C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414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618"/>
    <w:rsid w:val="00C11957"/>
    <w:rsid w:val="00C1268F"/>
    <w:rsid w:val="00C1478F"/>
    <w:rsid w:val="00C148E2"/>
    <w:rsid w:val="00C14C74"/>
    <w:rsid w:val="00C14DF3"/>
    <w:rsid w:val="00C15FAA"/>
    <w:rsid w:val="00C15FCE"/>
    <w:rsid w:val="00C16690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1398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CF7A87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4DAC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674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1C9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48CC"/>
    <w:rsid w:val="00F35396"/>
    <w:rsid w:val="00F36033"/>
    <w:rsid w:val="00F364B9"/>
    <w:rsid w:val="00F3730C"/>
    <w:rsid w:val="00F37882"/>
    <w:rsid w:val="00F3795A"/>
    <w:rsid w:val="00F408BC"/>
    <w:rsid w:val="00F4109E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1FE62-E494-4695-907D-6BC90250A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27</TotalTime>
  <Pages>2</Pages>
  <Words>329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Kornsiri, Chongaksorn</cp:lastModifiedBy>
  <cp:revision>9</cp:revision>
  <cp:lastPrinted>2022-10-27T12:02:00Z</cp:lastPrinted>
  <dcterms:created xsi:type="dcterms:W3CDTF">2024-05-02T04:50:00Z</dcterms:created>
  <dcterms:modified xsi:type="dcterms:W3CDTF">2024-11-06T09:30:00Z</dcterms:modified>
</cp:coreProperties>
</file>