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09883B" w14:textId="77777777" w:rsidR="00B803A7" w:rsidRPr="007D0F88" w:rsidRDefault="00145577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</w:pPr>
      <w:r w:rsidRPr="007D0F88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บริษัท อิ๊กดราซิล กรุ๊ป จำกัด</w:t>
      </w:r>
      <w:r w:rsidR="002B206F" w:rsidRPr="007D0F88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(</w:t>
      </w:r>
      <w:r w:rsidR="002B206F" w:rsidRPr="007D0F88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มหาชน)</w:t>
      </w:r>
    </w:p>
    <w:p w14:paraId="73BC38AA" w14:textId="77777777" w:rsidR="00B803A7" w:rsidRPr="007D0F88" w:rsidRDefault="00B803A7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38CBBAFD" w14:textId="77777777" w:rsidR="0044685B" w:rsidRPr="007D0F88" w:rsidRDefault="0044685B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7D0F88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4EBD767" w14:textId="77777777" w:rsidR="0044685B" w:rsidRPr="007D0F88" w:rsidRDefault="0044685B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7D0F88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(ยังไม่ได้ตรวจสอบ)</w:t>
      </w:r>
    </w:p>
    <w:p w14:paraId="07FDCD7A" w14:textId="77777777" w:rsidR="0044685B" w:rsidRPr="007D0F88" w:rsidRDefault="0044685B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49A66319" w14:textId="4CEA018E" w:rsidR="00B803A7" w:rsidRPr="007D0F88" w:rsidRDefault="003B5A2A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7D0F88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7D0F88" w:rsidRPr="007D0F88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30</w:t>
      </w:r>
      <w:r w:rsidR="00AA4B36" w:rsidRPr="007D0F88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8377ED" w:rsidRPr="007D0F88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>กันยายน</w:t>
      </w:r>
      <w:r w:rsidR="005F386B" w:rsidRPr="007D0F88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A63F70" w:rsidRPr="007D0F88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 xml:space="preserve">พ.ศ. </w:t>
      </w:r>
      <w:r w:rsidR="007D0F88" w:rsidRPr="007D0F88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2567</w:t>
      </w:r>
    </w:p>
    <w:p w14:paraId="6E570458" w14:textId="77777777" w:rsidR="003F5852" w:rsidRPr="005F386B" w:rsidRDefault="003F5852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sectPr w:rsidR="003F5852" w:rsidRPr="005F386B" w:rsidSect="007D0F88">
          <w:pgSz w:w="11906" w:h="16838" w:code="9"/>
          <w:pgMar w:top="4032" w:right="2880" w:bottom="10080" w:left="1800" w:header="720" w:footer="720" w:gutter="0"/>
          <w:cols w:space="708"/>
          <w:docGrid w:linePitch="360"/>
        </w:sectPr>
      </w:pPr>
    </w:p>
    <w:p w14:paraId="1B4E94D0" w14:textId="7592D50C" w:rsidR="001F559B" w:rsidRPr="00CB1107" w:rsidRDefault="001F559B" w:rsidP="001865F8">
      <w:pPr>
        <w:jc w:val="thaiDistribute"/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</w:rPr>
      </w:pPr>
      <w:r w:rsidRPr="00CB1107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lastRenderedPageBreak/>
        <w:t>รายงานการสอบทาน</w:t>
      </w:r>
      <w:r w:rsidR="0044685B" w:rsidRPr="00CB1107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CB1107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t>โดยผู้สอบบัญชีรับอนุญาต</w:t>
      </w:r>
    </w:p>
    <w:p w14:paraId="27909060" w14:textId="77777777" w:rsidR="004E7877" w:rsidRPr="007D0F88" w:rsidRDefault="004E7877" w:rsidP="001865F8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603EE393" w14:textId="70D49461" w:rsidR="001F559B" w:rsidRPr="007D0F88" w:rsidRDefault="00145577" w:rsidP="001865F8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D0F88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7D0F88">
        <w:rPr>
          <w:rFonts w:ascii="Browallia New" w:hAnsi="Browallia New" w:cs="Browallia New"/>
          <w:color w:val="CF4A02"/>
          <w:sz w:val="28"/>
          <w:szCs w:val="28"/>
          <w:cs/>
        </w:rPr>
        <w:t xml:space="preserve"> (มหาชน)</w:t>
      </w:r>
    </w:p>
    <w:p w14:paraId="4B860E04" w14:textId="6FFF6A3F" w:rsidR="007C7314" w:rsidRPr="007D0F88" w:rsidRDefault="007C7314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58064C9" w14:textId="37D8E951" w:rsidR="003326C7" w:rsidRPr="007D0F88" w:rsidRDefault="003326C7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ข้าพเจ้าได้สอบทาน</w:t>
      </w:r>
      <w:r w:rsidR="0044685B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ข้อมูลทางการเงินรวม</w:t>
      </w:r>
      <w:r w:rsidR="00CA3771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ระหว่างกาลของบริษัท อิ๊กดราซิล กรุ๊ป จำกัด (มหาชน)</w:t>
      </w:r>
      <w:r w:rsidR="008F793A"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CA3771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และบริษัทย่อย</w:t>
      </w:r>
      <w:r w:rsidR="00514DB5"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514DB5" w:rsidRPr="007D0F88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(กลุ่มกิจการ)</w:t>
      </w:r>
      <w:r w:rsidR="00CA3771" w:rsidRPr="007D0F88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CA3771" w:rsidRPr="007D0F88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และข้อมูลทางการเงินเฉพาะกิจการระหว่างกาลของบริษัท อิ๊กดราซิล กรุ๊ป จำกัด (มหาชน)</w:t>
      </w:r>
      <w:r w:rsidR="00CA3771" w:rsidRPr="007D0F88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Pr="007D0F88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ซึ่งประกอบด้วย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CA3771" w:rsidRPr="007D0F8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7D0F88" w:rsidRPr="007D0F88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30</w:t>
      </w:r>
      <w:r w:rsidR="00AA4B36" w:rsidRPr="007D0F88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="008377ED" w:rsidRPr="007D0F8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กันยายน</w:t>
      </w:r>
      <w:r w:rsidR="005F386B" w:rsidRPr="007D0F8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CA3771" w:rsidRPr="007D0F8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พ.ศ.</w:t>
      </w:r>
      <w:r w:rsidR="00CA3771" w:rsidRPr="007D0F88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7D0F88" w:rsidRPr="007D0F88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2567</w:t>
      </w:r>
      <w:r w:rsidR="00CA3771" w:rsidRPr="007D0F88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5F386B" w:rsidRPr="007D0F8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งบกําไรขาดทุนเบ็ดเสร็จรวม</w:t>
      </w:r>
      <w:r w:rsidR="005F386B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และงบกําไรขาดทุนเบ็ดเสร็จเฉพาะกิจการ</w:t>
      </w:r>
      <w:r w:rsidR="00AA4B36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สำหรับรอบระยะเวลาสามเดือนและ</w:t>
      </w:r>
      <w:r w:rsidR="008377ED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เก้า</w:t>
      </w:r>
      <w:r w:rsidR="00AA4B36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เดือนสิ้นสุดวันเดียวกัน</w:t>
      </w:r>
      <w:r w:rsidR="005F386B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</w:t>
      </w:r>
      <w:r w:rsidR="002F0163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</w:t>
      </w:r>
      <w:r w:rsidR="005F386B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งบกระแสเงินสดรวมและงบกระแสเงินสดเฉพาะกิจการสําหรับ</w:t>
      </w:r>
      <w:r w:rsidR="00B2372B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รอบระยะเวลา</w:t>
      </w:r>
      <w:r w:rsidR="008377ED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เก้า</w:t>
      </w:r>
      <w:r w:rsidR="005F386B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เดือนสิ้นสุดวันเดียวกัน</w:t>
      </w:r>
      <w:r w:rsidR="00CA3771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และหมายเหตุประกอบข้อมูล</w:t>
      </w:r>
      <w:r w:rsidR="00CA3771" w:rsidRPr="007D0F8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ทางการเงินระหว่างกาลแบบย่อ</w:t>
      </w:r>
      <w:r w:rsidR="006D5D3B" w:rsidRPr="007D0F88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7D0F8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="0044685B" w:rsidRPr="007D0F8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ข้อมูลทางการเงินรวม</w:t>
      </w:r>
      <w:r w:rsidR="0044685B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และข้อมูลทางการเงินเฉพาะกิจการระหว่างกาล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นี้</w:t>
      </w:r>
      <w:r w:rsidR="008C1107"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ตามมาตรฐานการบัญชี ฉบับที่ </w:t>
      </w:r>
      <w:r w:rsidR="007D0F88" w:rsidRPr="007D0F8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34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เรื่อง การรายงานทางการเงินระหว่างกาล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6D5D3B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F7AEB0" w14:textId="19F58103" w:rsidR="005F386B" w:rsidRPr="007D0F88" w:rsidRDefault="005F386B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7EF76B2" w14:textId="4AD28E43" w:rsidR="001F559B" w:rsidRPr="007D0F88" w:rsidRDefault="001F559B" w:rsidP="001865F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D0F8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8A95717" w14:textId="77777777" w:rsidR="00AA7036" w:rsidRPr="007D0F88" w:rsidRDefault="00AA7036" w:rsidP="001865F8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4723CE4D" w:rsidR="001F559B" w:rsidRPr="007D0F88" w:rsidRDefault="001F559B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รหัส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7D0F88" w:rsidRPr="007D0F8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2410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“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” 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</w:t>
      </w:r>
      <w:r w:rsidR="00526B5E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การใช้วิธีการสอบถามบุคลากร</w:t>
      </w:r>
      <w:r w:rsidR="007D0F8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สอบทานอื่น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5B28E47E" w14:textId="77777777" w:rsidR="007C7314" w:rsidRPr="007D0F88" w:rsidRDefault="007C7314" w:rsidP="001865F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BF7E5F9" w14:textId="11B801C7" w:rsidR="001F559B" w:rsidRPr="007D0F88" w:rsidRDefault="001F559B" w:rsidP="001865F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D0F8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03E6BB4" w14:textId="77777777" w:rsidR="001F559B" w:rsidRPr="007D0F88" w:rsidRDefault="001F559B" w:rsidP="001865F8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43545F39" w:rsidR="001F559B" w:rsidRPr="007D0F88" w:rsidRDefault="001F559B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ระหว่างกาล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7D0F88" w:rsidRPr="007D0F8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34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เรื่อง </w:t>
      </w:r>
      <w:r w:rsidR="00DF39EA"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การรายงานทางการเงินระหว่างกาล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6E4FB1B" w14:textId="77777777" w:rsidR="007B3CE9" w:rsidRPr="007D0F88" w:rsidRDefault="007B3CE9" w:rsidP="001865F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BAFF4E2" w14:textId="77777777" w:rsidR="007B3CE9" w:rsidRPr="007D0F88" w:rsidRDefault="007B3CE9" w:rsidP="001865F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C48BF05" w14:textId="77777777" w:rsidR="001865F8" w:rsidRPr="007D0F88" w:rsidRDefault="001865F8" w:rsidP="001865F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  <w:sectPr w:rsidR="001865F8" w:rsidRPr="007D0F88" w:rsidSect="007D0F88">
          <w:headerReference w:type="default" r:id="rId8"/>
          <w:footerReference w:type="default" r:id="rId9"/>
          <w:pgSz w:w="11906" w:h="16838" w:code="9"/>
          <w:pgMar w:top="3139" w:right="1152" w:bottom="1584" w:left="1987" w:header="706" w:footer="576" w:gutter="0"/>
          <w:cols w:space="708"/>
          <w:docGrid w:linePitch="360"/>
        </w:sectPr>
      </w:pPr>
    </w:p>
    <w:p w14:paraId="1ECD4C0E" w14:textId="79CA3A98" w:rsidR="007102F6" w:rsidRPr="007D0F88" w:rsidRDefault="007102F6" w:rsidP="001865F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D0F8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7E240483" w14:textId="77777777" w:rsidR="00E453E3" w:rsidRPr="007D0F88" w:rsidRDefault="00E453E3" w:rsidP="001865F8">
      <w:pPr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44EB74B3" w14:textId="572764FA" w:rsidR="007102F6" w:rsidRPr="007D0F88" w:rsidRDefault="00D628A1" w:rsidP="001865F8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bookmarkStart w:id="0" w:name="_Hlk172038648"/>
      <w:r w:rsidRPr="007D0F88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ข้าพเจ้าขอให้ข้อสังเกตหมายเหตุประกอบงบการเงินข้อ </w:t>
      </w:r>
      <w:r w:rsidR="007D0F88" w:rsidRPr="007D0F88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7D0F8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A5C3B" w:rsidRPr="007D0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เกี่ยวกับ</w:t>
      </w:r>
      <w:r w:rsidR="00BF653C" w:rsidRPr="007D0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การดำเนิน</w:t>
      </w:r>
      <w:r w:rsidR="000F1000" w:rsidRPr="007D0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งานต่อเนื่อง </w:t>
      </w:r>
      <w:r w:rsidRPr="007D0F88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ซึ่งอธิบายสถานะเกี่ยวกับการขาดสภาพคล่องของกลุ่มกิจการ </w:t>
      </w:r>
      <w:r w:rsidR="008759BD" w:rsidRPr="007D0F88">
        <w:rPr>
          <w:rFonts w:ascii="Browallia New" w:hAnsi="Browallia New" w:cs="Browallia New"/>
          <w:color w:val="auto"/>
          <w:sz w:val="28"/>
          <w:szCs w:val="28"/>
          <w:cs/>
        </w:rPr>
        <w:t>ที่</w:t>
      </w:r>
      <w:r w:rsidRPr="007D0F88">
        <w:rPr>
          <w:rFonts w:ascii="Browallia New" w:hAnsi="Browallia New" w:cs="Browallia New"/>
          <w:color w:val="auto"/>
          <w:sz w:val="28"/>
          <w:szCs w:val="28"/>
          <w:cs/>
        </w:rPr>
        <w:t>มีข้อบ่งชี้จากการที่กระแสเงินสดจากการดำเนินงานของกลุ่มกิจการติดลบ ทั้งนี้กลุ่มกิจการใช้เงินกู้ยืมจากวงเงินสินเชื่อระยะสั้นในเงินทุนหมุนเวียน และ</w:t>
      </w:r>
      <w:r w:rsidRPr="007D0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</w:t>
      </w:r>
      <w:r w:rsidRPr="007D0F88">
        <w:rPr>
          <w:rFonts w:ascii="Browallia New" w:hAnsi="Browallia New" w:cs="Browallia New"/>
          <w:color w:val="auto"/>
          <w:sz w:val="28"/>
          <w:szCs w:val="28"/>
          <w:cs/>
        </w:rPr>
        <w:t xml:space="preserve">ใช้เต็มวงเงินสินเชื่อแล้ว </w:t>
      </w:r>
      <w:r w:rsidR="007D0F88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A12A17" w:rsidRPr="007D0F88">
        <w:rPr>
          <w:rFonts w:ascii="Browallia New" w:hAnsi="Browallia New" w:cs="Browallia New"/>
          <w:color w:val="auto"/>
          <w:sz w:val="28"/>
          <w:szCs w:val="28"/>
          <w:cs/>
        </w:rPr>
        <w:t>อีกทั้ง</w:t>
      </w:r>
      <w:r w:rsidRPr="007D0F88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กลุ่มกิจการไม่สามารถชำระหนี้ระยะสั้นกับเจ้าหนี้สถาบันการเงินตามวันครบกำหนดชำระ กลุ่มกิจการ</w:t>
      </w:r>
      <w:r w:rsidR="000669A4" w:rsidRPr="007D0F88">
        <w:rPr>
          <w:rFonts w:ascii="Browallia New" w:hAnsi="Browallia New" w:cs="Browallia New"/>
          <w:color w:val="auto"/>
          <w:sz w:val="28"/>
          <w:szCs w:val="28"/>
          <w:cs/>
        </w:rPr>
        <w:t>ได้</w:t>
      </w:r>
      <w:r w:rsidR="00696D14" w:rsidRPr="007D0F88">
        <w:rPr>
          <w:rFonts w:ascii="Browallia New" w:hAnsi="Browallia New" w:cs="Browallia New"/>
          <w:color w:val="auto"/>
          <w:sz w:val="28"/>
          <w:szCs w:val="28"/>
          <w:cs/>
        </w:rPr>
        <w:t>มีการทำ</w:t>
      </w:r>
      <w:r w:rsidR="008B3729" w:rsidRPr="007D0F88">
        <w:rPr>
          <w:rFonts w:ascii="Browallia New" w:hAnsi="Browallia New" w:cs="Browallia New"/>
          <w:color w:val="auto"/>
          <w:sz w:val="28"/>
          <w:szCs w:val="28"/>
          <w:cs/>
        </w:rPr>
        <w:t>สัญญา</w:t>
      </w:r>
      <w:r w:rsidRPr="007D0F88">
        <w:rPr>
          <w:rFonts w:ascii="Browallia New" w:hAnsi="Browallia New" w:cs="Browallia New"/>
          <w:color w:val="auto"/>
          <w:sz w:val="28"/>
          <w:szCs w:val="28"/>
          <w:cs/>
        </w:rPr>
        <w:t>ปรับโครงสร้างหนี้</w:t>
      </w:r>
      <w:r w:rsidR="007D0F8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7D0F88">
        <w:rPr>
          <w:rFonts w:ascii="Browallia New" w:hAnsi="Browallia New" w:cs="Browallia New"/>
          <w:color w:val="auto"/>
          <w:sz w:val="28"/>
          <w:szCs w:val="28"/>
          <w:cs/>
        </w:rPr>
        <w:t>เพื่อยืดอายุการชำระหนี้</w:t>
      </w:r>
      <w:r w:rsidRPr="007D0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C35A1" w:rsidRPr="007D0F88">
        <w:rPr>
          <w:rFonts w:ascii="Browallia New" w:hAnsi="Browallia New" w:cs="Browallia New"/>
          <w:color w:val="auto"/>
          <w:sz w:val="28"/>
          <w:szCs w:val="28"/>
          <w:cs/>
        </w:rPr>
        <w:t>อย่างไรก็ตาม</w:t>
      </w:r>
      <w:r w:rsidR="00FC2A61" w:rsidRPr="007D0F88">
        <w:rPr>
          <w:rFonts w:ascii="Browallia New" w:hAnsi="Browallia New" w:cs="Browallia New"/>
          <w:color w:val="auto"/>
          <w:sz w:val="28"/>
          <w:szCs w:val="28"/>
          <w:cs/>
        </w:rPr>
        <w:t>กลุ่ม</w:t>
      </w:r>
      <w:r w:rsidR="009228D8" w:rsidRPr="007D0F88">
        <w:rPr>
          <w:rFonts w:ascii="Browallia New" w:hAnsi="Browallia New" w:cs="Browallia New"/>
          <w:color w:val="auto"/>
          <w:sz w:val="28"/>
          <w:szCs w:val="28"/>
          <w:cs/>
        </w:rPr>
        <w:t>กิจการได้รับการสนันสนุนทางการเงินจากบุคคลภายนอก</w:t>
      </w:r>
      <w:r w:rsidR="0006634E" w:rsidRPr="007D0F8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B634C" w:rsidRPr="007D0F88">
        <w:rPr>
          <w:rFonts w:ascii="Browallia New" w:hAnsi="Browallia New" w:cs="Browallia New"/>
          <w:color w:val="auto"/>
          <w:sz w:val="28"/>
          <w:szCs w:val="28"/>
          <w:cs/>
        </w:rPr>
        <w:t>ที่</w:t>
      </w:r>
      <w:r w:rsidR="00AD6661" w:rsidRPr="007D0F88">
        <w:rPr>
          <w:rFonts w:ascii="Browallia New" w:hAnsi="Browallia New" w:cs="Browallia New"/>
          <w:color w:val="auto"/>
          <w:sz w:val="28"/>
          <w:szCs w:val="28"/>
          <w:cs/>
        </w:rPr>
        <w:t>ให้</w:t>
      </w:r>
      <w:r w:rsidR="004B634C" w:rsidRPr="007D0F88">
        <w:rPr>
          <w:rFonts w:ascii="Browallia New" w:hAnsi="Browallia New" w:cs="Browallia New"/>
          <w:color w:val="auto"/>
          <w:sz w:val="28"/>
          <w:szCs w:val="28"/>
          <w:cs/>
        </w:rPr>
        <w:t>เงิน</w:t>
      </w:r>
      <w:r w:rsidR="00AD6661" w:rsidRPr="007D0F88">
        <w:rPr>
          <w:rFonts w:ascii="Browallia New" w:hAnsi="Browallia New" w:cs="Browallia New"/>
          <w:color w:val="auto"/>
          <w:sz w:val="28"/>
          <w:szCs w:val="28"/>
          <w:cs/>
        </w:rPr>
        <w:t>กู้ยืมเงิน</w:t>
      </w:r>
      <w:r w:rsidR="004B634C" w:rsidRPr="007D0F88">
        <w:rPr>
          <w:rFonts w:ascii="Browallia New" w:hAnsi="Browallia New" w:cs="Browallia New"/>
          <w:color w:val="auto"/>
          <w:sz w:val="28"/>
          <w:szCs w:val="28"/>
          <w:cs/>
        </w:rPr>
        <w:t>ระยะสั้น ที่</w:t>
      </w:r>
      <w:r w:rsidR="00222E3C" w:rsidRPr="007D0F88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มีกำหนดชำระคืน ภายใน </w:t>
      </w:r>
      <w:r w:rsidR="007D0F88" w:rsidRPr="007D0F88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222E3C" w:rsidRPr="007D0F88">
        <w:rPr>
          <w:rFonts w:ascii="Browallia New" w:hAnsi="Browallia New" w:cs="Browallia New"/>
          <w:color w:val="auto"/>
          <w:sz w:val="28"/>
          <w:szCs w:val="28"/>
          <w:cs/>
        </w:rPr>
        <w:t xml:space="preserve"> เดือน นับแต่วันที่ให้กู้ยืม</w:t>
      </w:r>
      <w:r w:rsidR="00413439" w:rsidRPr="007D0F8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C5D31" w:rsidRPr="007D0F88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  <w:r w:rsidR="00BF2D91" w:rsidRPr="007D0F88">
        <w:rPr>
          <w:rFonts w:ascii="Browallia New" w:hAnsi="Browallia New" w:cs="Browallia New"/>
          <w:color w:val="auto"/>
          <w:sz w:val="28"/>
          <w:szCs w:val="28"/>
          <w:cs/>
        </w:rPr>
        <w:t>มีการกำหนด</w:t>
      </w:r>
      <w:r w:rsidR="004C5D31" w:rsidRPr="007D0F88">
        <w:rPr>
          <w:rFonts w:ascii="Browallia New" w:hAnsi="Browallia New" w:cs="Browallia New"/>
          <w:color w:val="auto"/>
          <w:sz w:val="28"/>
          <w:szCs w:val="28"/>
          <w:cs/>
        </w:rPr>
        <w:t>แนวทางดำเนินการที่มีส</w:t>
      </w:r>
      <w:r w:rsidR="007526EF" w:rsidRPr="007D0F88">
        <w:rPr>
          <w:rFonts w:ascii="Browallia New" w:hAnsi="Browallia New" w:cs="Browallia New"/>
          <w:color w:val="auto"/>
          <w:sz w:val="28"/>
          <w:szCs w:val="28"/>
          <w:cs/>
        </w:rPr>
        <w:t>า</w:t>
      </w:r>
      <w:r w:rsidR="004C5D31" w:rsidRPr="007D0F88">
        <w:rPr>
          <w:rFonts w:ascii="Browallia New" w:hAnsi="Browallia New" w:cs="Browallia New"/>
          <w:color w:val="auto"/>
          <w:sz w:val="28"/>
          <w:szCs w:val="28"/>
          <w:cs/>
        </w:rPr>
        <w:t>ระสำคัญเพื่อจัดการเกี่ยวกับปัญหาการขาดสภาพคล่อง</w:t>
      </w:r>
      <w:r w:rsidR="009D7CC3" w:rsidRPr="007D0F88">
        <w:rPr>
          <w:rFonts w:ascii="Browallia New" w:hAnsi="Browallia New" w:cs="Browallia New"/>
          <w:color w:val="auto"/>
          <w:sz w:val="28"/>
          <w:szCs w:val="28"/>
          <w:cs/>
        </w:rPr>
        <w:t>และอยู่ในระหว่างดำเนินการตามแผนการดำเนินงานธุรกิจและกลยุทธ์ทางการเงินเพื่อให้เชื่อมั่นได้ว่ากลุ่มกิจการจะมีสภาพคล่องเพียงพอและมีความสามารถในการชำระหนี้เมื่อครบกำหนดและดำเนินธุรกิจได้อย่างต่อเนื่อง ทั้งนี้</w:t>
      </w:r>
      <w:r w:rsidR="004E3811" w:rsidRPr="007D0F88">
        <w:rPr>
          <w:rFonts w:ascii="Browallia New" w:hAnsi="Browallia New" w:cs="Browallia New"/>
          <w:color w:val="auto"/>
          <w:sz w:val="28"/>
          <w:szCs w:val="28"/>
          <w:cs/>
        </w:rPr>
        <w:t>การดำเนินธุรกิจได้อย่างต่อเนื่อง</w:t>
      </w:r>
      <w:r w:rsidR="009D7CC3" w:rsidRPr="007D0F88">
        <w:rPr>
          <w:rFonts w:ascii="Browallia New" w:hAnsi="Browallia New" w:cs="Browallia New"/>
          <w:color w:val="auto"/>
          <w:sz w:val="28"/>
          <w:szCs w:val="28"/>
          <w:cs/>
        </w:rPr>
        <w:t>ขึ้นอยู่กับ</w:t>
      </w:r>
      <w:r w:rsidR="0035080B" w:rsidRPr="007D0F88">
        <w:rPr>
          <w:rFonts w:ascii="Browallia New" w:hAnsi="Browallia New" w:cs="Browallia New"/>
          <w:color w:val="auto"/>
          <w:sz w:val="28"/>
          <w:szCs w:val="28"/>
          <w:cs/>
        </w:rPr>
        <w:t>ผล</w:t>
      </w:r>
      <w:r w:rsidR="009D7CC3" w:rsidRPr="007D0F88">
        <w:rPr>
          <w:rFonts w:ascii="Browallia New" w:hAnsi="Browallia New" w:cs="Browallia New"/>
          <w:color w:val="auto"/>
          <w:sz w:val="28"/>
          <w:szCs w:val="28"/>
          <w:cs/>
        </w:rPr>
        <w:t>ความสำเร็จในการดำเนินการตามแผนและปัจจัยต่างๆ ที่เกี่ยวข้อง</w:t>
      </w:r>
      <w:r w:rsidR="00F30EAB" w:rsidRPr="007D0F88">
        <w:rPr>
          <w:rFonts w:ascii="Browallia New" w:hAnsi="Browallia New" w:cs="Browallia New"/>
          <w:color w:val="auto"/>
          <w:sz w:val="28"/>
          <w:szCs w:val="28"/>
          <w:cs/>
        </w:rPr>
        <w:t>ตามที่เปิดเผยไว้ในหมายเหตุ</w:t>
      </w:r>
      <w:r w:rsidR="00F30EAB" w:rsidRPr="007D0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ข้อ </w:t>
      </w:r>
      <w:r w:rsidR="007D0F88" w:rsidRPr="007D0F88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="009D7CC3" w:rsidRPr="007D0F88">
        <w:rPr>
          <w:rFonts w:ascii="Browallia New" w:hAnsi="Browallia New" w:cs="Browallia New"/>
          <w:color w:val="auto"/>
          <w:sz w:val="28"/>
          <w:szCs w:val="28"/>
          <w:cs/>
        </w:rPr>
        <w:t xml:space="preserve"> ซึ่ง</w:t>
      </w:r>
      <w:r w:rsidR="00F30EAB" w:rsidRPr="007D0F88">
        <w:rPr>
          <w:rFonts w:ascii="Browallia New" w:hAnsi="Browallia New" w:cs="Browallia New"/>
          <w:color w:val="auto"/>
          <w:sz w:val="28"/>
          <w:szCs w:val="28"/>
          <w:cs/>
        </w:rPr>
        <w:t>สถานการณ์</w:t>
      </w:r>
      <w:r w:rsidR="009D7CC3" w:rsidRPr="007D0F88">
        <w:rPr>
          <w:rFonts w:ascii="Browallia New" w:hAnsi="Browallia New" w:cs="Browallia New"/>
          <w:color w:val="auto"/>
          <w:sz w:val="28"/>
          <w:szCs w:val="28"/>
          <w:cs/>
        </w:rPr>
        <w:t>เหล่านี้แสดงให้เห็นว่ามีความไม่แน่นอนที่เป็นสาระสำคัญ</w:t>
      </w:r>
      <w:bookmarkStart w:id="1" w:name="_Hlk173400172"/>
      <w:r w:rsidR="004C5D31" w:rsidRPr="007D0F88">
        <w:rPr>
          <w:rFonts w:ascii="Browallia New" w:hAnsi="Browallia New" w:cs="Browallia New"/>
          <w:color w:val="auto"/>
          <w:sz w:val="28"/>
          <w:szCs w:val="28"/>
          <w:cs/>
        </w:rPr>
        <w:t>ซึ่งอาจเป็นเหตุให้เกิด</w:t>
      </w:r>
      <w:r w:rsidR="007D0F88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4C5D31" w:rsidRPr="007D0F88">
        <w:rPr>
          <w:rFonts w:ascii="Browallia New" w:hAnsi="Browallia New" w:cs="Browallia New"/>
          <w:color w:val="auto"/>
          <w:sz w:val="28"/>
          <w:szCs w:val="28"/>
          <w:cs/>
        </w:rPr>
        <w:t>ข้อสงสัยอย่างมีนัยสำคัญเกี่ยวกับความสามารถในการดำเนินงานต่อเนื่องของ</w:t>
      </w:r>
      <w:r w:rsidR="00DA0B96" w:rsidRPr="007D0F88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  <w:bookmarkEnd w:id="1"/>
      <w:r w:rsidR="00081262" w:rsidRPr="007D0F88">
        <w:rPr>
          <w:rFonts w:ascii="Browallia New" w:hAnsi="Browallia New" w:cs="Browallia New"/>
          <w:color w:val="auto"/>
          <w:sz w:val="28"/>
          <w:szCs w:val="28"/>
          <w:cs/>
        </w:rPr>
        <w:t xml:space="preserve"> ทั้งนี้</w:t>
      </w:r>
      <w:r w:rsidR="0027415D" w:rsidRPr="007D0F8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81262" w:rsidRPr="007D0F88">
        <w:rPr>
          <w:rFonts w:ascii="Browallia New" w:hAnsi="Browallia New" w:cs="Browallia New"/>
          <w:color w:val="auto"/>
          <w:sz w:val="28"/>
          <w:szCs w:val="28"/>
          <w:cs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bookmarkEnd w:id="0"/>
    <w:p w14:paraId="125EF656" w14:textId="77777777" w:rsidR="006772B3" w:rsidRPr="007D0F88" w:rsidRDefault="006772B3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E74AB2" w14:textId="77777777" w:rsidR="001865F8" w:rsidRPr="007D0F88" w:rsidRDefault="001865F8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F50B8E4" w14:textId="67EF3833" w:rsidR="00BE227A" w:rsidRPr="007D0F88" w:rsidRDefault="00526B5E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D32A37E" w14:textId="1AB71FC2" w:rsidR="004A0140" w:rsidRPr="007D0F88" w:rsidRDefault="004A0140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1A1DED9" w14:textId="77777777" w:rsidR="001865F8" w:rsidRPr="007D0F88" w:rsidRDefault="001865F8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FD86012" w14:textId="77777777" w:rsidR="001865F8" w:rsidRPr="007D0F88" w:rsidRDefault="001865F8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15A73BC" w14:textId="77777777" w:rsidR="001865F8" w:rsidRPr="007D0F88" w:rsidRDefault="001865F8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6FFE1F2" w14:textId="77777777" w:rsidR="00BE227A" w:rsidRPr="007D0F88" w:rsidRDefault="00BE227A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8D43DFF" w14:textId="77777777" w:rsidR="0044685B" w:rsidRPr="007D0F88" w:rsidRDefault="0044685B" w:rsidP="001865F8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8"/>
          <w:szCs w:val="28"/>
        </w:rPr>
      </w:pPr>
      <w:r w:rsidRPr="007D0F88">
        <w:rPr>
          <w:rFonts w:ascii="Browallia New" w:hAnsi="Browallia New" w:cs="Browallia New"/>
          <w:b/>
          <w:bCs/>
          <w:sz w:val="28"/>
          <w:szCs w:val="28"/>
          <w:cs/>
        </w:rPr>
        <w:t>สินสิริ  ทังสมบัติ</w:t>
      </w:r>
    </w:p>
    <w:p w14:paraId="36F5E9AC" w14:textId="7AEF6728" w:rsidR="00B122E6" w:rsidRPr="007D0F88" w:rsidRDefault="00B122E6" w:rsidP="001865F8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7D0F88">
        <w:rPr>
          <w:rFonts w:ascii="Browallia New" w:hAnsi="Browallia New" w:cs="Browallia New"/>
          <w:color w:val="000000" w:themeColor="text1"/>
          <w:cs/>
        </w:rPr>
        <w:t xml:space="preserve">ผู้สอบบัญชีรับอนุญาตเลขที่ </w:t>
      </w:r>
      <w:r w:rsidR="007D0F88" w:rsidRPr="007D0F88">
        <w:rPr>
          <w:rFonts w:ascii="Browallia New" w:hAnsi="Browallia New" w:cs="Browallia New"/>
          <w:color w:val="000000" w:themeColor="text1"/>
          <w:lang w:val="en-GB"/>
        </w:rPr>
        <w:t>7352</w:t>
      </w:r>
    </w:p>
    <w:p w14:paraId="261971D1" w14:textId="77777777" w:rsidR="00475818" w:rsidRPr="007D0F88" w:rsidRDefault="00B122E6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7D0F8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3B9930C1" w14:textId="629EDA69" w:rsidR="00B122E6" w:rsidRPr="007D0F88" w:rsidRDefault="007D0F88" w:rsidP="001865F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7D0F8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</w:t>
      </w:r>
      <w:r w:rsidR="00E213F6" w:rsidRPr="007D0F8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213F6" w:rsidRPr="007D0F8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พฤศจิกายน</w:t>
      </w:r>
      <w:r w:rsidR="00E42B51" w:rsidRPr="007D0F8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A63F70" w:rsidRPr="007D0F8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Pr="007D0F8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2567</w:t>
      </w:r>
    </w:p>
    <w:sectPr w:rsidR="00B122E6" w:rsidRPr="007D0F88" w:rsidSect="007D0F88">
      <w:headerReference w:type="default" r:id="rId10"/>
      <w:footerReference w:type="default" r:id="rId11"/>
      <w:pgSz w:w="11906" w:h="16838" w:code="9"/>
      <w:pgMar w:top="2880" w:right="1152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E0E5A" w14:textId="77777777" w:rsidR="00781B91" w:rsidRDefault="00781B91">
      <w:r>
        <w:separator/>
      </w:r>
    </w:p>
  </w:endnote>
  <w:endnote w:type="continuationSeparator" w:id="0">
    <w:p w14:paraId="2E5F7A6E" w14:textId="77777777" w:rsidR="00781B91" w:rsidRDefault="00781B91">
      <w:r>
        <w:continuationSeparator/>
      </w:r>
    </w:p>
  </w:endnote>
  <w:endnote w:type="continuationNotice" w:id="1">
    <w:p w14:paraId="39D0C849" w14:textId="77777777" w:rsidR="00781B91" w:rsidRDefault="00781B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98CBD" w14:textId="77777777" w:rsidR="001865F8" w:rsidRDefault="00186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260A5" w14:textId="77777777" w:rsidR="001865F8" w:rsidRDefault="00186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783CF" w14:textId="77777777" w:rsidR="00781B91" w:rsidRDefault="00781B91">
      <w:r>
        <w:separator/>
      </w:r>
    </w:p>
  </w:footnote>
  <w:footnote w:type="continuationSeparator" w:id="0">
    <w:p w14:paraId="44CFD0FC" w14:textId="77777777" w:rsidR="00781B91" w:rsidRDefault="00781B91">
      <w:r>
        <w:continuationSeparator/>
      </w:r>
    </w:p>
  </w:footnote>
  <w:footnote w:type="continuationNotice" w:id="1">
    <w:p w14:paraId="25BD4729" w14:textId="77777777" w:rsidR="00781B91" w:rsidRDefault="00781B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9B331" w14:textId="77777777" w:rsidR="001865F8" w:rsidRDefault="001865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7C77A" w14:textId="77777777" w:rsidR="001865F8" w:rsidRDefault="001865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15992257">
    <w:abstractNumId w:val="9"/>
  </w:num>
  <w:num w:numId="2" w16cid:durableId="90008163">
    <w:abstractNumId w:val="7"/>
  </w:num>
  <w:num w:numId="3" w16cid:durableId="150171716">
    <w:abstractNumId w:val="6"/>
  </w:num>
  <w:num w:numId="4" w16cid:durableId="705250882">
    <w:abstractNumId w:val="5"/>
  </w:num>
  <w:num w:numId="5" w16cid:durableId="1511026432">
    <w:abstractNumId w:val="4"/>
  </w:num>
  <w:num w:numId="6" w16cid:durableId="995106503">
    <w:abstractNumId w:val="8"/>
  </w:num>
  <w:num w:numId="7" w16cid:durableId="1722364300">
    <w:abstractNumId w:val="3"/>
  </w:num>
  <w:num w:numId="8" w16cid:durableId="1669938693">
    <w:abstractNumId w:val="2"/>
  </w:num>
  <w:num w:numId="9" w16cid:durableId="1120808410">
    <w:abstractNumId w:val="1"/>
  </w:num>
  <w:num w:numId="10" w16cid:durableId="1487863886">
    <w:abstractNumId w:val="0"/>
  </w:num>
  <w:num w:numId="11" w16cid:durableId="878320019">
    <w:abstractNumId w:val="15"/>
  </w:num>
  <w:num w:numId="12" w16cid:durableId="1260521968">
    <w:abstractNumId w:val="10"/>
  </w:num>
  <w:num w:numId="13" w16cid:durableId="979768693">
    <w:abstractNumId w:val="11"/>
  </w:num>
  <w:num w:numId="14" w16cid:durableId="1109005102">
    <w:abstractNumId w:val="12"/>
  </w:num>
  <w:num w:numId="15" w16cid:durableId="17165427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1016573">
    <w:abstractNumId w:val="13"/>
  </w:num>
  <w:num w:numId="17" w16cid:durableId="13209655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3CBA"/>
    <w:rsid w:val="0000509C"/>
    <w:rsid w:val="00005A66"/>
    <w:rsid w:val="000107A7"/>
    <w:rsid w:val="000138C8"/>
    <w:rsid w:val="00013AD8"/>
    <w:rsid w:val="00016CEB"/>
    <w:rsid w:val="00023DC7"/>
    <w:rsid w:val="000241F4"/>
    <w:rsid w:val="00027FF7"/>
    <w:rsid w:val="00030682"/>
    <w:rsid w:val="00031FCD"/>
    <w:rsid w:val="00032DD4"/>
    <w:rsid w:val="000342FC"/>
    <w:rsid w:val="0003628C"/>
    <w:rsid w:val="000426A3"/>
    <w:rsid w:val="00042D2D"/>
    <w:rsid w:val="000433B6"/>
    <w:rsid w:val="00045936"/>
    <w:rsid w:val="00045B51"/>
    <w:rsid w:val="0004693E"/>
    <w:rsid w:val="00047633"/>
    <w:rsid w:val="000531F5"/>
    <w:rsid w:val="0005358B"/>
    <w:rsid w:val="00054AC8"/>
    <w:rsid w:val="00055D3C"/>
    <w:rsid w:val="00057A50"/>
    <w:rsid w:val="000612F7"/>
    <w:rsid w:val="00061659"/>
    <w:rsid w:val="00064B5E"/>
    <w:rsid w:val="0006634E"/>
    <w:rsid w:val="000665BC"/>
    <w:rsid w:val="000665C3"/>
    <w:rsid w:val="000669A4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30"/>
    <w:rsid w:val="0007686E"/>
    <w:rsid w:val="00081262"/>
    <w:rsid w:val="00081416"/>
    <w:rsid w:val="000827A5"/>
    <w:rsid w:val="00087A1A"/>
    <w:rsid w:val="00087C24"/>
    <w:rsid w:val="00095D99"/>
    <w:rsid w:val="00096C71"/>
    <w:rsid w:val="000A2493"/>
    <w:rsid w:val="000A2B3F"/>
    <w:rsid w:val="000A3D5C"/>
    <w:rsid w:val="000A5382"/>
    <w:rsid w:val="000A5D35"/>
    <w:rsid w:val="000A632D"/>
    <w:rsid w:val="000A7991"/>
    <w:rsid w:val="000A7A58"/>
    <w:rsid w:val="000B30AB"/>
    <w:rsid w:val="000B6D22"/>
    <w:rsid w:val="000B73D6"/>
    <w:rsid w:val="000C4BAB"/>
    <w:rsid w:val="000C7809"/>
    <w:rsid w:val="000D05EB"/>
    <w:rsid w:val="000D368C"/>
    <w:rsid w:val="000D48B7"/>
    <w:rsid w:val="000E024D"/>
    <w:rsid w:val="000E4191"/>
    <w:rsid w:val="000E474B"/>
    <w:rsid w:val="000E713D"/>
    <w:rsid w:val="000F0962"/>
    <w:rsid w:val="000F0E54"/>
    <w:rsid w:val="000F1000"/>
    <w:rsid w:val="000F10DC"/>
    <w:rsid w:val="000F1D01"/>
    <w:rsid w:val="000F4989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362A8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4922"/>
    <w:rsid w:val="00166C16"/>
    <w:rsid w:val="001704D7"/>
    <w:rsid w:val="001721D7"/>
    <w:rsid w:val="001737B6"/>
    <w:rsid w:val="00180F2C"/>
    <w:rsid w:val="001819C0"/>
    <w:rsid w:val="00181C95"/>
    <w:rsid w:val="0018239A"/>
    <w:rsid w:val="00182E0D"/>
    <w:rsid w:val="00183F83"/>
    <w:rsid w:val="00184E02"/>
    <w:rsid w:val="00185569"/>
    <w:rsid w:val="001858DB"/>
    <w:rsid w:val="001865F8"/>
    <w:rsid w:val="00186B59"/>
    <w:rsid w:val="00190D70"/>
    <w:rsid w:val="00195EE9"/>
    <w:rsid w:val="00196890"/>
    <w:rsid w:val="00196F5B"/>
    <w:rsid w:val="001A4FFE"/>
    <w:rsid w:val="001A5E33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4273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5F63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9A1"/>
    <w:rsid w:val="00220E72"/>
    <w:rsid w:val="002212C4"/>
    <w:rsid w:val="0022150F"/>
    <w:rsid w:val="00222E3C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014E"/>
    <w:rsid w:val="0026250B"/>
    <w:rsid w:val="0026316C"/>
    <w:rsid w:val="00263C26"/>
    <w:rsid w:val="00265D4A"/>
    <w:rsid w:val="0026670E"/>
    <w:rsid w:val="002670F8"/>
    <w:rsid w:val="00271447"/>
    <w:rsid w:val="002721CC"/>
    <w:rsid w:val="0027415D"/>
    <w:rsid w:val="0027438F"/>
    <w:rsid w:val="00274B13"/>
    <w:rsid w:val="00275090"/>
    <w:rsid w:val="00276EA8"/>
    <w:rsid w:val="00281B22"/>
    <w:rsid w:val="002823E8"/>
    <w:rsid w:val="00282761"/>
    <w:rsid w:val="002865F7"/>
    <w:rsid w:val="00286D64"/>
    <w:rsid w:val="002870FC"/>
    <w:rsid w:val="0029084C"/>
    <w:rsid w:val="002961BA"/>
    <w:rsid w:val="002964F9"/>
    <w:rsid w:val="00296BDD"/>
    <w:rsid w:val="002A0467"/>
    <w:rsid w:val="002A0A6B"/>
    <w:rsid w:val="002A288E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4473"/>
    <w:rsid w:val="002C6369"/>
    <w:rsid w:val="002C66A7"/>
    <w:rsid w:val="002D0C62"/>
    <w:rsid w:val="002D422D"/>
    <w:rsid w:val="002D67B4"/>
    <w:rsid w:val="002E2CB6"/>
    <w:rsid w:val="002E369B"/>
    <w:rsid w:val="002E54BE"/>
    <w:rsid w:val="002E5E00"/>
    <w:rsid w:val="002E613C"/>
    <w:rsid w:val="002E7734"/>
    <w:rsid w:val="002E77C6"/>
    <w:rsid w:val="002F0163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307C"/>
    <w:rsid w:val="003162B2"/>
    <w:rsid w:val="00317A15"/>
    <w:rsid w:val="003201BA"/>
    <w:rsid w:val="00325CD7"/>
    <w:rsid w:val="00326A52"/>
    <w:rsid w:val="003273C4"/>
    <w:rsid w:val="0033140C"/>
    <w:rsid w:val="003326C7"/>
    <w:rsid w:val="00334A74"/>
    <w:rsid w:val="003357D5"/>
    <w:rsid w:val="0034068A"/>
    <w:rsid w:val="003466AC"/>
    <w:rsid w:val="00346802"/>
    <w:rsid w:val="00346DE1"/>
    <w:rsid w:val="0034730F"/>
    <w:rsid w:val="00350241"/>
    <w:rsid w:val="0035080B"/>
    <w:rsid w:val="00351F6E"/>
    <w:rsid w:val="00352A57"/>
    <w:rsid w:val="00355FDA"/>
    <w:rsid w:val="00362B3D"/>
    <w:rsid w:val="0036357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443"/>
    <w:rsid w:val="0039088A"/>
    <w:rsid w:val="0039455D"/>
    <w:rsid w:val="00395A9C"/>
    <w:rsid w:val="003965B3"/>
    <w:rsid w:val="00396D4D"/>
    <w:rsid w:val="00397864"/>
    <w:rsid w:val="003A1318"/>
    <w:rsid w:val="003A1A66"/>
    <w:rsid w:val="003A2BB4"/>
    <w:rsid w:val="003A36FC"/>
    <w:rsid w:val="003A5857"/>
    <w:rsid w:val="003A5C3B"/>
    <w:rsid w:val="003A6427"/>
    <w:rsid w:val="003A6FFE"/>
    <w:rsid w:val="003A77A0"/>
    <w:rsid w:val="003B07A6"/>
    <w:rsid w:val="003B2E27"/>
    <w:rsid w:val="003B37A4"/>
    <w:rsid w:val="003B39F8"/>
    <w:rsid w:val="003B3C5C"/>
    <w:rsid w:val="003B4BBB"/>
    <w:rsid w:val="003B5A2A"/>
    <w:rsid w:val="003C1FB0"/>
    <w:rsid w:val="003C4E25"/>
    <w:rsid w:val="003C6662"/>
    <w:rsid w:val="003C6D80"/>
    <w:rsid w:val="003D002D"/>
    <w:rsid w:val="003D0F5F"/>
    <w:rsid w:val="003D40E6"/>
    <w:rsid w:val="003D57B9"/>
    <w:rsid w:val="003D6103"/>
    <w:rsid w:val="003D66B2"/>
    <w:rsid w:val="003D76BD"/>
    <w:rsid w:val="003D787C"/>
    <w:rsid w:val="003E041F"/>
    <w:rsid w:val="003E0756"/>
    <w:rsid w:val="003E0E77"/>
    <w:rsid w:val="003E2E3E"/>
    <w:rsid w:val="003E3ED5"/>
    <w:rsid w:val="003E46A9"/>
    <w:rsid w:val="003E5CA5"/>
    <w:rsid w:val="003E653D"/>
    <w:rsid w:val="003F0987"/>
    <w:rsid w:val="003F138E"/>
    <w:rsid w:val="003F166D"/>
    <w:rsid w:val="003F4F47"/>
    <w:rsid w:val="003F5852"/>
    <w:rsid w:val="003F6285"/>
    <w:rsid w:val="003F65A9"/>
    <w:rsid w:val="003F7862"/>
    <w:rsid w:val="0040091A"/>
    <w:rsid w:val="00401C7F"/>
    <w:rsid w:val="00404062"/>
    <w:rsid w:val="0040588A"/>
    <w:rsid w:val="00407899"/>
    <w:rsid w:val="00407A23"/>
    <w:rsid w:val="00407BC4"/>
    <w:rsid w:val="00412061"/>
    <w:rsid w:val="00412EB6"/>
    <w:rsid w:val="00413439"/>
    <w:rsid w:val="00415FE4"/>
    <w:rsid w:val="00416785"/>
    <w:rsid w:val="004176F6"/>
    <w:rsid w:val="00417F54"/>
    <w:rsid w:val="00420721"/>
    <w:rsid w:val="004216AE"/>
    <w:rsid w:val="0042296E"/>
    <w:rsid w:val="00423BD0"/>
    <w:rsid w:val="00424C45"/>
    <w:rsid w:val="004259D9"/>
    <w:rsid w:val="00425C2F"/>
    <w:rsid w:val="0042799F"/>
    <w:rsid w:val="004321AD"/>
    <w:rsid w:val="00434187"/>
    <w:rsid w:val="00434B15"/>
    <w:rsid w:val="00441612"/>
    <w:rsid w:val="004433E0"/>
    <w:rsid w:val="004437B5"/>
    <w:rsid w:val="00445327"/>
    <w:rsid w:val="00445CD8"/>
    <w:rsid w:val="0044683F"/>
    <w:rsid w:val="0044685B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74919"/>
    <w:rsid w:val="00475818"/>
    <w:rsid w:val="00480364"/>
    <w:rsid w:val="00480703"/>
    <w:rsid w:val="00480E23"/>
    <w:rsid w:val="00481CE0"/>
    <w:rsid w:val="004841D7"/>
    <w:rsid w:val="00486D8B"/>
    <w:rsid w:val="00486ECD"/>
    <w:rsid w:val="0049365E"/>
    <w:rsid w:val="0049391E"/>
    <w:rsid w:val="00495F97"/>
    <w:rsid w:val="0049774F"/>
    <w:rsid w:val="00497A03"/>
    <w:rsid w:val="004A0140"/>
    <w:rsid w:val="004A0E69"/>
    <w:rsid w:val="004A11BD"/>
    <w:rsid w:val="004A22F7"/>
    <w:rsid w:val="004A2656"/>
    <w:rsid w:val="004A665B"/>
    <w:rsid w:val="004A7C5A"/>
    <w:rsid w:val="004B08C3"/>
    <w:rsid w:val="004B1708"/>
    <w:rsid w:val="004B416D"/>
    <w:rsid w:val="004B5268"/>
    <w:rsid w:val="004B5AFF"/>
    <w:rsid w:val="004B5E3B"/>
    <w:rsid w:val="004B634C"/>
    <w:rsid w:val="004B6C9E"/>
    <w:rsid w:val="004B7651"/>
    <w:rsid w:val="004C0512"/>
    <w:rsid w:val="004C260E"/>
    <w:rsid w:val="004C36BD"/>
    <w:rsid w:val="004C4395"/>
    <w:rsid w:val="004C4599"/>
    <w:rsid w:val="004C4628"/>
    <w:rsid w:val="004C59C5"/>
    <w:rsid w:val="004C5D31"/>
    <w:rsid w:val="004C6250"/>
    <w:rsid w:val="004C68F2"/>
    <w:rsid w:val="004D00CF"/>
    <w:rsid w:val="004D0420"/>
    <w:rsid w:val="004D629A"/>
    <w:rsid w:val="004D65A9"/>
    <w:rsid w:val="004D6A92"/>
    <w:rsid w:val="004D7329"/>
    <w:rsid w:val="004E0A1C"/>
    <w:rsid w:val="004E1B4E"/>
    <w:rsid w:val="004E245E"/>
    <w:rsid w:val="004E33E3"/>
    <w:rsid w:val="004E370C"/>
    <w:rsid w:val="004E3811"/>
    <w:rsid w:val="004E7877"/>
    <w:rsid w:val="004F09BA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14DB5"/>
    <w:rsid w:val="00524017"/>
    <w:rsid w:val="00526B5E"/>
    <w:rsid w:val="00531218"/>
    <w:rsid w:val="0053147E"/>
    <w:rsid w:val="0053224B"/>
    <w:rsid w:val="0053330F"/>
    <w:rsid w:val="0053390E"/>
    <w:rsid w:val="00534949"/>
    <w:rsid w:val="005355DB"/>
    <w:rsid w:val="00536DB8"/>
    <w:rsid w:val="00536E94"/>
    <w:rsid w:val="0054031C"/>
    <w:rsid w:val="00542143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3E47"/>
    <w:rsid w:val="00577006"/>
    <w:rsid w:val="005772E5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1BD"/>
    <w:rsid w:val="005A6FFD"/>
    <w:rsid w:val="005B1DC5"/>
    <w:rsid w:val="005B4B3D"/>
    <w:rsid w:val="005B5911"/>
    <w:rsid w:val="005B643C"/>
    <w:rsid w:val="005C0D2F"/>
    <w:rsid w:val="005C1C3A"/>
    <w:rsid w:val="005C4CA5"/>
    <w:rsid w:val="005D140D"/>
    <w:rsid w:val="005D1C0A"/>
    <w:rsid w:val="005D3171"/>
    <w:rsid w:val="005D440C"/>
    <w:rsid w:val="005D4DC0"/>
    <w:rsid w:val="005D4FF5"/>
    <w:rsid w:val="005D7239"/>
    <w:rsid w:val="005E0580"/>
    <w:rsid w:val="005E0C02"/>
    <w:rsid w:val="005E2851"/>
    <w:rsid w:val="005E32C1"/>
    <w:rsid w:val="005E3708"/>
    <w:rsid w:val="005E3D3F"/>
    <w:rsid w:val="005E7468"/>
    <w:rsid w:val="005F2A73"/>
    <w:rsid w:val="005F386B"/>
    <w:rsid w:val="005F53AB"/>
    <w:rsid w:val="005F7116"/>
    <w:rsid w:val="005F7218"/>
    <w:rsid w:val="0060078A"/>
    <w:rsid w:val="006021CC"/>
    <w:rsid w:val="0060419A"/>
    <w:rsid w:val="0060539C"/>
    <w:rsid w:val="0060760B"/>
    <w:rsid w:val="00607DB8"/>
    <w:rsid w:val="00610FBB"/>
    <w:rsid w:val="006111E6"/>
    <w:rsid w:val="00613530"/>
    <w:rsid w:val="00613641"/>
    <w:rsid w:val="00615B47"/>
    <w:rsid w:val="00617CC5"/>
    <w:rsid w:val="00621A83"/>
    <w:rsid w:val="00624A7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286"/>
    <w:rsid w:val="00673D32"/>
    <w:rsid w:val="006772B3"/>
    <w:rsid w:val="00677BEE"/>
    <w:rsid w:val="00680C79"/>
    <w:rsid w:val="006826A9"/>
    <w:rsid w:val="006828EE"/>
    <w:rsid w:val="00685C3A"/>
    <w:rsid w:val="00691B30"/>
    <w:rsid w:val="006920CC"/>
    <w:rsid w:val="006923DA"/>
    <w:rsid w:val="0069369E"/>
    <w:rsid w:val="00696D14"/>
    <w:rsid w:val="00697A72"/>
    <w:rsid w:val="006A0635"/>
    <w:rsid w:val="006A4DEF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422A"/>
    <w:rsid w:val="006D5D3B"/>
    <w:rsid w:val="006D5EE4"/>
    <w:rsid w:val="006D6C45"/>
    <w:rsid w:val="006D6EEE"/>
    <w:rsid w:val="006D747F"/>
    <w:rsid w:val="006E0065"/>
    <w:rsid w:val="006E3664"/>
    <w:rsid w:val="006E4421"/>
    <w:rsid w:val="006E4591"/>
    <w:rsid w:val="006E46D9"/>
    <w:rsid w:val="006E5D6B"/>
    <w:rsid w:val="006E6F4A"/>
    <w:rsid w:val="006E748A"/>
    <w:rsid w:val="006E7EFC"/>
    <w:rsid w:val="006F594D"/>
    <w:rsid w:val="007013D8"/>
    <w:rsid w:val="00701AE0"/>
    <w:rsid w:val="00702485"/>
    <w:rsid w:val="0070280D"/>
    <w:rsid w:val="00704867"/>
    <w:rsid w:val="0070497A"/>
    <w:rsid w:val="0070764C"/>
    <w:rsid w:val="007102F6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51B2"/>
    <w:rsid w:val="00736FFE"/>
    <w:rsid w:val="007401F5"/>
    <w:rsid w:val="00741635"/>
    <w:rsid w:val="0074477B"/>
    <w:rsid w:val="00744FCA"/>
    <w:rsid w:val="0074581E"/>
    <w:rsid w:val="00750D2A"/>
    <w:rsid w:val="007526EF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07C0"/>
    <w:rsid w:val="00781B91"/>
    <w:rsid w:val="00783BD2"/>
    <w:rsid w:val="007904B0"/>
    <w:rsid w:val="00795077"/>
    <w:rsid w:val="00796637"/>
    <w:rsid w:val="007A087E"/>
    <w:rsid w:val="007A2202"/>
    <w:rsid w:val="007A64E2"/>
    <w:rsid w:val="007B03CE"/>
    <w:rsid w:val="007B17BA"/>
    <w:rsid w:val="007B2A73"/>
    <w:rsid w:val="007B348A"/>
    <w:rsid w:val="007B3CE9"/>
    <w:rsid w:val="007B3D0F"/>
    <w:rsid w:val="007B3F66"/>
    <w:rsid w:val="007C0323"/>
    <w:rsid w:val="007C09B0"/>
    <w:rsid w:val="007C1E0C"/>
    <w:rsid w:val="007C68AE"/>
    <w:rsid w:val="007C6DA5"/>
    <w:rsid w:val="007C7314"/>
    <w:rsid w:val="007C745C"/>
    <w:rsid w:val="007D0F88"/>
    <w:rsid w:val="007D5A53"/>
    <w:rsid w:val="007D649F"/>
    <w:rsid w:val="007D6EFA"/>
    <w:rsid w:val="007D7766"/>
    <w:rsid w:val="007E00CC"/>
    <w:rsid w:val="007E1314"/>
    <w:rsid w:val="007E1EAD"/>
    <w:rsid w:val="007E2709"/>
    <w:rsid w:val="007E49FA"/>
    <w:rsid w:val="007E4F03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06F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377ED"/>
    <w:rsid w:val="00840455"/>
    <w:rsid w:val="0084098E"/>
    <w:rsid w:val="00842103"/>
    <w:rsid w:val="008453C9"/>
    <w:rsid w:val="008536FB"/>
    <w:rsid w:val="00855D5F"/>
    <w:rsid w:val="008568D5"/>
    <w:rsid w:val="00857CD5"/>
    <w:rsid w:val="0086056E"/>
    <w:rsid w:val="00860977"/>
    <w:rsid w:val="00861479"/>
    <w:rsid w:val="008660A5"/>
    <w:rsid w:val="0086624C"/>
    <w:rsid w:val="0086717F"/>
    <w:rsid w:val="00870B99"/>
    <w:rsid w:val="00871244"/>
    <w:rsid w:val="008726B8"/>
    <w:rsid w:val="008753B7"/>
    <w:rsid w:val="008759BD"/>
    <w:rsid w:val="00876AAF"/>
    <w:rsid w:val="00880611"/>
    <w:rsid w:val="0088146A"/>
    <w:rsid w:val="00882BEE"/>
    <w:rsid w:val="0089206A"/>
    <w:rsid w:val="00894BE4"/>
    <w:rsid w:val="00894FFF"/>
    <w:rsid w:val="00895243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CBC"/>
    <w:rsid w:val="008B3729"/>
    <w:rsid w:val="008B6C06"/>
    <w:rsid w:val="008C1107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DD"/>
    <w:rsid w:val="008F4A51"/>
    <w:rsid w:val="008F793A"/>
    <w:rsid w:val="009014E2"/>
    <w:rsid w:val="00903E3F"/>
    <w:rsid w:val="00910F6F"/>
    <w:rsid w:val="0091210C"/>
    <w:rsid w:val="00913C4E"/>
    <w:rsid w:val="00913EA9"/>
    <w:rsid w:val="00915266"/>
    <w:rsid w:val="009165D7"/>
    <w:rsid w:val="009221BA"/>
    <w:rsid w:val="009228D8"/>
    <w:rsid w:val="009247E4"/>
    <w:rsid w:val="00924B02"/>
    <w:rsid w:val="00926898"/>
    <w:rsid w:val="00926912"/>
    <w:rsid w:val="00932E8F"/>
    <w:rsid w:val="00933193"/>
    <w:rsid w:val="00937C45"/>
    <w:rsid w:val="009403DC"/>
    <w:rsid w:val="009406ED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1EAF"/>
    <w:rsid w:val="00987A97"/>
    <w:rsid w:val="00991540"/>
    <w:rsid w:val="00995BCB"/>
    <w:rsid w:val="00997D35"/>
    <w:rsid w:val="009A3853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0ADA"/>
    <w:rsid w:val="009C17F6"/>
    <w:rsid w:val="009C2365"/>
    <w:rsid w:val="009C2A9C"/>
    <w:rsid w:val="009C5421"/>
    <w:rsid w:val="009C67C0"/>
    <w:rsid w:val="009D0546"/>
    <w:rsid w:val="009D09F3"/>
    <w:rsid w:val="009D42B4"/>
    <w:rsid w:val="009D4D78"/>
    <w:rsid w:val="009D5544"/>
    <w:rsid w:val="009D724E"/>
    <w:rsid w:val="009D7CC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3ED4"/>
    <w:rsid w:val="009F5242"/>
    <w:rsid w:val="009F5A15"/>
    <w:rsid w:val="00A01F71"/>
    <w:rsid w:val="00A02EB3"/>
    <w:rsid w:val="00A04248"/>
    <w:rsid w:val="00A04B17"/>
    <w:rsid w:val="00A0506F"/>
    <w:rsid w:val="00A05793"/>
    <w:rsid w:val="00A07112"/>
    <w:rsid w:val="00A10623"/>
    <w:rsid w:val="00A11105"/>
    <w:rsid w:val="00A12A17"/>
    <w:rsid w:val="00A12EF5"/>
    <w:rsid w:val="00A12F20"/>
    <w:rsid w:val="00A16E61"/>
    <w:rsid w:val="00A178BF"/>
    <w:rsid w:val="00A20275"/>
    <w:rsid w:val="00A2042A"/>
    <w:rsid w:val="00A20B27"/>
    <w:rsid w:val="00A2130D"/>
    <w:rsid w:val="00A217C9"/>
    <w:rsid w:val="00A219C6"/>
    <w:rsid w:val="00A21B00"/>
    <w:rsid w:val="00A21B39"/>
    <w:rsid w:val="00A22097"/>
    <w:rsid w:val="00A22F9C"/>
    <w:rsid w:val="00A23312"/>
    <w:rsid w:val="00A30026"/>
    <w:rsid w:val="00A37427"/>
    <w:rsid w:val="00A405A0"/>
    <w:rsid w:val="00A42AF9"/>
    <w:rsid w:val="00A439A1"/>
    <w:rsid w:val="00A44332"/>
    <w:rsid w:val="00A4683C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F70"/>
    <w:rsid w:val="00A661A9"/>
    <w:rsid w:val="00A663DF"/>
    <w:rsid w:val="00A669FB"/>
    <w:rsid w:val="00A66DB5"/>
    <w:rsid w:val="00A66FEA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4B36"/>
    <w:rsid w:val="00AA5DE0"/>
    <w:rsid w:val="00AA7036"/>
    <w:rsid w:val="00AA7066"/>
    <w:rsid w:val="00AA7BC7"/>
    <w:rsid w:val="00AA7CF3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E54"/>
    <w:rsid w:val="00AC4010"/>
    <w:rsid w:val="00AC6745"/>
    <w:rsid w:val="00AD6661"/>
    <w:rsid w:val="00AD725A"/>
    <w:rsid w:val="00AD786D"/>
    <w:rsid w:val="00AE784B"/>
    <w:rsid w:val="00AF0F5C"/>
    <w:rsid w:val="00AF4FE6"/>
    <w:rsid w:val="00AF7F73"/>
    <w:rsid w:val="00B0060F"/>
    <w:rsid w:val="00B008B0"/>
    <w:rsid w:val="00B01F03"/>
    <w:rsid w:val="00B02829"/>
    <w:rsid w:val="00B0297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72B"/>
    <w:rsid w:val="00B23D9C"/>
    <w:rsid w:val="00B2574F"/>
    <w:rsid w:val="00B25DE2"/>
    <w:rsid w:val="00B31ABB"/>
    <w:rsid w:val="00B32E45"/>
    <w:rsid w:val="00B34060"/>
    <w:rsid w:val="00B34861"/>
    <w:rsid w:val="00B34922"/>
    <w:rsid w:val="00B36FEB"/>
    <w:rsid w:val="00B41F1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88B"/>
    <w:rsid w:val="00B52700"/>
    <w:rsid w:val="00B55207"/>
    <w:rsid w:val="00B630D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D04"/>
    <w:rsid w:val="00B803A7"/>
    <w:rsid w:val="00B822FE"/>
    <w:rsid w:val="00B83B33"/>
    <w:rsid w:val="00B84A97"/>
    <w:rsid w:val="00B84ABA"/>
    <w:rsid w:val="00B84F94"/>
    <w:rsid w:val="00B873D4"/>
    <w:rsid w:val="00B91B41"/>
    <w:rsid w:val="00B924D9"/>
    <w:rsid w:val="00B93113"/>
    <w:rsid w:val="00B93D79"/>
    <w:rsid w:val="00B94777"/>
    <w:rsid w:val="00B964A7"/>
    <w:rsid w:val="00BA0352"/>
    <w:rsid w:val="00BA1BE3"/>
    <w:rsid w:val="00BA335A"/>
    <w:rsid w:val="00BA5BAE"/>
    <w:rsid w:val="00BA5C3D"/>
    <w:rsid w:val="00BA660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B89"/>
    <w:rsid w:val="00BC2462"/>
    <w:rsid w:val="00BC35A1"/>
    <w:rsid w:val="00BC40DB"/>
    <w:rsid w:val="00BC64FC"/>
    <w:rsid w:val="00BC6A1B"/>
    <w:rsid w:val="00BD006C"/>
    <w:rsid w:val="00BD3E72"/>
    <w:rsid w:val="00BD415F"/>
    <w:rsid w:val="00BE082C"/>
    <w:rsid w:val="00BE227A"/>
    <w:rsid w:val="00BE2C6C"/>
    <w:rsid w:val="00BE46F8"/>
    <w:rsid w:val="00BE5681"/>
    <w:rsid w:val="00BE5B9D"/>
    <w:rsid w:val="00BE61F9"/>
    <w:rsid w:val="00BE7134"/>
    <w:rsid w:val="00BF0058"/>
    <w:rsid w:val="00BF1021"/>
    <w:rsid w:val="00BF2D91"/>
    <w:rsid w:val="00BF33A3"/>
    <w:rsid w:val="00BF4AC2"/>
    <w:rsid w:val="00BF5632"/>
    <w:rsid w:val="00BF628E"/>
    <w:rsid w:val="00BF653C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84D45"/>
    <w:rsid w:val="00C91671"/>
    <w:rsid w:val="00C92C61"/>
    <w:rsid w:val="00C93862"/>
    <w:rsid w:val="00C9521A"/>
    <w:rsid w:val="00C95658"/>
    <w:rsid w:val="00C95822"/>
    <w:rsid w:val="00C96348"/>
    <w:rsid w:val="00CA0092"/>
    <w:rsid w:val="00CA02CB"/>
    <w:rsid w:val="00CA3771"/>
    <w:rsid w:val="00CA404F"/>
    <w:rsid w:val="00CA5BAE"/>
    <w:rsid w:val="00CA6755"/>
    <w:rsid w:val="00CB1107"/>
    <w:rsid w:val="00CB2DB1"/>
    <w:rsid w:val="00CB3F0D"/>
    <w:rsid w:val="00CC0F42"/>
    <w:rsid w:val="00CC18CF"/>
    <w:rsid w:val="00CC271E"/>
    <w:rsid w:val="00CC2B27"/>
    <w:rsid w:val="00CC3F36"/>
    <w:rsid w:val="00CC4021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9F2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A56"/>
    <w:rsid w:val="00D3309F"/>
    <w:rsid w:val="00D34512"/>
    <w:rsid w:val="00D345E6"/>
    <w:rsid w:val="00D35BBD"/>
    <w:rsid w:val="00D407C1"/>
    <w:rsid w:val="00D41869"/>
    <w:rsid w:val="00D43540"/>
    <w:rsid w:val="00D45DDA"/>
    <w:rsid w:val="00D47D57"/>
    <w:rsid w:val="00D47D83"/>
    <w:rsid w:val="00D51AA9"/>
    <w:rsid w:val="00D54A7D"/>
    <w:rsid w:val="00D55AA8"/>
    <w:rsid w:val="00D600C3"/>
    <w:rsid w:val="00D60375"/>
    <w:rsid w:val="00D6185E"/>
    <w:rsid w:val="00D628A1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66E8"/>
    <w:rsid w:val="00D9724A"/>
    <w:rsid w:val="00D97B7A"/>
    <w:rsid w:val="00DA09A7"/>
    <w:rsid w:val="00DA0B96"/>
    <w:rsid w:val="00DA4AA7"/>
    <w:rsid w:val="00DA6430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AF5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87E"/>
    <w:rsid w:val="00DE4A6C"/>
    <w:rsid w:val="00DE7152"/>
    <w:rsid w:val="00DF39EA"/>
    <w:rsid w:val="00DF4771"/>
    <w:rsid w:val="00E00F0A"/>
    <w:rsid w:val="00E02938"/>
    <w:rsid w:val="00E03BC4"/>
    <w:rsid w:val="00E04A4A"/>
    <w:rsid w:val="00E07CC9"/>
    <w:rsid w:val="00E10D76"/>
    <w:rsid w:val="00E11765"/>
    <w:rsid w:val="00E1247B"/>
    <w:rsid w:val="00E12BE6"/>
    <w:rsid w:val="00E17D1C"/>
    <w:rsid w:val="00E213F6"/>
    <w:rsid w:val="00E21D2D"/>
    <w:rsid w:val="00E229BF"/>
    <w:rsid w:val="00E23551"/>
    <w:rsid w:val="00E26BC5"/>
    <w:rsid w:val="00E27479"/>
    <w:rsid w:val="00E304E2"/>
    <w:rsid w:val="00E30CD1"/>
    <w:rsid w:val="00E3123C"/>
    <w:rsid w:val="00E33A2E"/>
    <w:rsid w:val="00E34480"/>
    <w:rsid w:val="00E356DF"/>
    <w:rsid w:val="00E363F1"/>
    <w:rsid w:val="00E375E7"/>
    <w:rsid w:val="00E40DFE"/>
    <w:rsid w:val="00E42B51"/>
    <w:rsid w:val="00E43134"/>
    <w:rsid w:val="00E453E3"/>
    <w:rsid w:val="00E45D77"/>
    <w:rsid w:val="00E511BC"/>
    <w:rsid w:val="00E516D3"/>
    <w:rsid w:val="00E51FE9"/>
    <w:rsid w:val="00E52B01"/>
    <w:rsid w:val="00E54A67"/>
    <w:rsid w:val="00E55D85"/>
    <w:rsid w:val="00E60356"/>
    <w:rsid w:val="00E61943"/>
    <w:rsid w:val="00E61A3E"/>
    <w:rsid w:val="00E61AE4"/>
    <w:rsid w:val="00E65E56"/>
    <w:rsid w:val="00E66A5C"/>
    <w:rsid w:val="00E67270"/>
    <w:rsid w:val="00E67449"/>
    <w:rsid w:val="00E71608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B45BE"/>
    <w:rsid w:val="00EB6FFB"/>
    <w:rsid w:val="00EC29B0"/>
    <w:rsid w:val="00EC441C"/>
    <w:rsid w:val="00EC4C99"/>
    <w:rsid w:val="00ED24B1"/>
    <w:rsid w:val="00ED44A5"/>
    <w:rsid w:val="00ED5D34"/>
    <w:rsid w:val="00EE13AD"/>
    <w:rsid w:val="00EE4971"/>
    <w:rsid w:val="00EF0312"/>
    <w:rsid w:val="00EF10F0"/>
    <w:rsid w:val="00EF1A95"/>
    <w:rsid w:val="00EF1F3A"/>
    <w:rsid w:val="00EF33FA"/>
    <w:rsid w:val="00EF4E83"/>
    <w:rsid w:val="00EF703F"/>
    <w:rsid w:val="00EF77AA"/>
    <w:rsid w:val="00EF7891"/>
    <w:rsid w:val="00F01C8A"/>
    <w:rsid w:val="00F02C4E"/>
    <w:rsid w:val="00F02EB2"/>
    <w:rsid w:val="00F0330B"/>
    <w:rsid w:val="00F046DE"/>
    <w:rsid w:val="00F05948"/>
    <w:rsid w:val="00F06634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2E1A"/>
    <w:rsid w:val="00F23403"/>
    <w:rsid w:val="00F23DD1"/>
    <w:rsid w:val="00F305CD"/>
    <w:rsid w:val="00F30EAB"/>
    <w:rsid w:val="00F32BEF"/>
    <w:rsid w:val="00F33D08"/>
    <w:rsid w:val="00F33FE8"/>
    <w:rsid w:val="00F424EF"/>
    <w:rsid w:val="00F431E2"/>
    <w:rsid w:val="00F4447D"/>
    <w:rsid w:val="00F47FAC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26C"/>
    <w:rsid w:val="00FA6EA2"/>
    <w:rsid w:val="00FA76CF"/>
    <w:rsid w:val="00FB0122"/>
    <w:rsid w:val="00FB1833"/>
    <w:rsid w:val="00FB4435"/>
    <w:rsid w:val="00FB51F9"/>
    <w:rsid w:val="00FB745F"/>
    <w:rsid w:val="00FC0E37"/>
    <w:rsid w:val="00FC1D41"/>
    <w:rsid w:val="00FC2A61"/>
    <w:rsid w:val="00FC2FB1"/>
    <w:rsid w:val="00FC3F1F"/>
    <w:rsid w:val="00FC4403"/>
    <w:rsid w:val="00FC4DBF"/>
    <w:rsid w:val="00FC5C87"/>
    <w:rsid w:val="00FD049A"/>
    <w:rsid w:val="00FD0FB7"/>
    <w:rsid w:val="00FD2617"/>
    <w:rsid w:val="00FD3012"/>
    <w:rsid w:val="00FD392F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  <w:rsid w:val="0D7AAE28"/>
    <w:rsid w:val="19772B8D"/>
    <w:rsid w:val="59F22A74"/>
    <w:rsid w:val="6A17A0D3"/>
    <w:rsid w:val="724AE340"/>
    <w:rsid w:val="728D98A7"/>
    <w:rsid w:val="770D9348"/>
    <w:rsid w:val="78E87AAD"/>
    <w:rsid w:val="7AD89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E8624"/>
  <w15:docId w15:val="{ABF77EE3-DCF2-43BF-818E-464C2285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2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1B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1BA"/>
    <w:rPr>
      <w:rFonts w:ascii="Cordia New" w:eastAsia="Cordia New" w:hAnsi="Cordia New" w:cs="Angsana New"/>
      <w:b/>
      <w:bCs/>
      <w:color w:val="000000"/>
      <w:szCs w:val="25"/>
      <w:lang w:val="en-US" w:bidi="th-TH"/>
    </w:rPr>
  </w:style>
  <w:style w:type="paragraph" w:styleId="Revision">
    <w:name w:val="Revision"/>
    <w:hidden/>
    <w:uiPriority w:val="99"/>
    <w:semiHidden/>
    <w:rsid w:val="00DA0B9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37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08E9D-25E8-42CF-AE5C-8C14ADAC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52</cp:revision>
  <cp:lastPrinted>2024-08-15T01:50:00Z</cp:lastPrinted>
  <dcterms:created xsi:type="dcterms:W3CDTF">2024-08-13T21:46:00Z</dcterms:created>
  <dcterms:modified xsi:type="dcterms:W3CDTF">2024-11-07T09:24:00Z</dcterms:modified>
</cp:coreProperties>
</file>