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4F75E6D" w14:textId="47A98A42" w:rsidR="00235CD8" w:rsidRPr="00423357" w:rsidRDefault="00883612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สำหรับงวดสามเดือนและเก้าเดือน</w:t>
      </w:r>
      <w:r w:rsidR="00235CD8"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="00235CD8"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35CD8"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5CD8" w:rsidRPr="00BE26B1">
        <w:rPr>
          <w:rFonts w:ascii="Angsana New" w:hAnsi="Angsana New"/>
          <w:sz w:val="32"/>
          <w:szCs w:val="32"/>
          <w:lang w:val="en-US"/>
        </w:rPr>
        <w:t>256</w:t>
      </w:r>
      <w:r w:rsidR="00235CD8">
        <w:rPr>
          <w:rFonts w:ascii="Angsana New" w:hAnsi="Angsana New" w:hint="cs"/>
          <w:sz w:val="32"/>
          <w:szCs w:val="32"/>
          <w:cs/>
          <w:lang w:val="en-US"/>
        </w:rPr>
        <w:t>7</w:t>
      </w:r>
    </w:p>
    <w:p w14:paraId="50EE6625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64D17EAB" w14:textId="77777777" w:rsidR="00235CD8" w:rsidRPr="00423357" w:rsidRDefault="00235CD8" w:rsidP="00235CD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5B741B17" w14:textId="60A6CE12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ณ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="00883612">
        <w:rPr>
          <w:rFonts w:asciiTheme="majorBidi" w:hAnsiTheme="majorBidi" w:cstheme="majorBidi"/>
          <w:sz w:val="28"/>
          <w:szCs w:val="28"/>
        </w:rPr>
        <w:t xml:space="preserve">30 </w:t>
      </w:r>
      <w:r w:rsidR="0088361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 xml:space="preserve">2567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883612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สำหรับงวดสามเดือนและเก้าเดือน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883612">
        <w:rPr>
          <w:rFonts w:asciiTheme="majorBidi" w:hAnsiTheme="majorBidi" w:cstheme="majorBidi"/>
          <w:sz w:val="28"/>
          <w:szCs w:val="28"/>
        </w:rPr>
        <w:t xml:space="preserve">30 </w:t>
      </w:r>
      <w:r w:rsidR="0088361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041C0">
        <w:rPr>
          <w:rFonts w:asciiTheme="majorBidi" w:hAnsiTheme="majorBidi" w:cstheme="majorBidi"/>
          <w:sz w:val="28"/>
          <w:szCs w:val="28"/>
        </w:rPr>
        <w:t>2567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>กิจการ สำหรับ</w:t>
      </w:r>
      <w:r w:rsidR="00883612">
        <w:rPr>
          <w:rFonts w:asciiTheme="majorBidi" w:hAnsiTheme="majorBidi" w:cstheme="majorBidi"/>
          <w:spacing w:val="-2"/>
          <w:sz w:val="28"/>
          <w:szCs w:val="28"/>
          <w:cs/>
        </w:rPr>
        <w:t>งวดเก้าเดือน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883612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883612">
        <w:rPr>
          <w:rFonts w:asciiTheme="majorBidi" w:hAnsiTheme="majorBidi" w:cstheme="majorBidi"/>
          <w:spacing w:val="-2"/>
          <w:sz w:val="28"/>
          <w:szCs w:val="28"/>
          <w:cs/>
        </w:rPr>
        <w:t>กันยายน</w:t>
      </w:r>
      <w:r w:rsidR="00235CD8" w:rsidRPr="00622C8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22C8E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และหมายเหตุประกอบงบการเงินแบบย่อ </w:t>
      </w:r>
      <w:r w:rsidRPr="00622C8E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Pr="00622C8E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ข้อมูลทางการเงินระหว่างกาล)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="00622C8E">
        <w:rPr>
          <w:rFonts w:asciiTheme="majorBidi" w:hAnsiTheme="majorBidi" w:cstheme="majorBidi"/>
          <w:sz w:val="28"/>
          <w:szCs w:val="28"/>
          <w:cs/>
        </w:rPr>
        <w:br/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622C8E">
        <w:rPr>
          <w:rFonts w:asciiTheme="majorBidi" w:hAnsiTheme="majorBidi" w:cstheme="majorBidi"/>
          <w:sz w:val="28"/>
          <w:szCs w:val="28"/>
          <w:cs/>
        </w:rPr>
        <w:br/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3821BC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4FE6C2C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63BECF7D" w14:textId="77777777" w:rsidR="008121DB" w:rsidRPr="003821BC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0DEEC4CE" w14:textId="77777777" w:rsidR="00687E4F" w:rsidRPr="003821BC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  <w:sectPr w:rsidR="00687E4F" w:rsidRPr="003821BC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3821BC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ข้อสรุป</w:t>
      </w:r>
    </w:p>
    <w:p w14:paraId="305FD341" w14:textId="77777777" w:rsidR="00952DD5" w:rsidRPr="003821BC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1DD2D46D" w14:textId="71080100" w:rsidR="001D711C" w:rsidRPr="003821BC" w:rsidRDefault="001D711C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CB1D1F" w14:textId="40F2EEB7" w:rsidR="00C34FC8" w:rsidRPr="003821BC" w:rsidRDefault="00C34FC8" w:rsidP="00C34FC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3821BC">
        <w:rPr>
          <w:rFonts w:ascii="Angsana New" w:hAnsi="Angsana New" w:hint="cs"/>
          <w:i/>
          <w:iCs/>
          <w:sz w:val="28"/>
          <w:szCs w:val="28"/>
          <w:cs/>
        </w:rPr>
        <w:t xml:space="preserve">เรื่องอื่น </w:t>
      </w:r>
    </w:p>
    <w:p w14:paraId="42BCB49A" w14:textId="77777777" w:rsidR="00C34FC8" w:rsidRPr="003821BC" w:rsidRDefault="00C34FC8" w:rsidP="00C34FC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1B4FA4" w14:textId="6A3E8F1C" w:rsidR="00C34FC8" w:rsidRPr="003821BC" w:rsidRDefault="00C34FC8" w:rsidP="00C34FC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</w:t>
      </w:r>
      <w:r w:rsidRPr="003821B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ของบริษัท ศักดิ์สยามลิสซิ่ง จำกัด (มหาชน)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และบริษัทย่อย และของ</w:t>
      </w:r>
      <w:r w:rsidRPr="003821BC">
        <w:rPr>
          <w:rFonts w:asciiTheme="majorBidi" w:hAnsiTheme="majorBidi" w:cstheme="majorBidi"/>
          <w:sz w:val="28"/>
          <w:szCs w:val="28"/>
          <w:cs/>
        </w:rPr>
        <w:t>บริษัท ศักดิ์สยามลิสซิ่ง จำกัด (มหาชน)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821BC">
        <w:rPr>
          <w:rFonts w:asciiTheme="majorBidi" w:hAnsiTheme="majorBidi" w:cstheme="majorBidi"/>
          <w:sz w:val="28"/>
          <w:szCs w:val="28"/>
        </w:rPr>
        <w:t>31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ธัน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วา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3821BC">
        <w:rPr>
          <w:rFonts w:asciiTheme="majorBidi" w:hAnsiTheme="majorBidi" w:cstheme="majorBidi"/>
          <w:sz w:val="28"/>
          <w:szCs w:val="28"/>
        </w:rPr>
        <w:t>2566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มเห็นอย่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งไม่มีเงื่อนไขต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มร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ยง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นลงวันที่ </w:t>
      </w:r>
      <w:r w:rsidRPr="003821BC">
        <w:rPr>
          <w:rFonts w:asciiTheme="majorBidi" w:hAnsiTheme="majorBidi" w:cstheme="majorBidi"/>
          <w:sz w:val="28"/>
          <w:szCs w:val="28"/>
        </w:rPr>
        <w:t>14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2567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งบกำไรข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ดทุนเบ็ดเสร็จ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883612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สำหรับงวดสามเดือนและเก้าเดือน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883612">
        <w:rPr>
          <w:rFonts w:asciiTheme="majorBidi" w:hAnsiTheme="majorBidi" w:cstheme="majorBidi"/>
          <w:sz w:val="28"/>
          <w:szCs w:val="28"/>
        </w:rPr>
        <w:t xml:space="preserve">30 </w:t>
      </w:r>
      <w:r w:rsidR="0088361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C041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041C0">
        <w:rPr>
          <w:rFonts w:asciiTheme="majorBidi" w:hAnsiTheme="majorBidi" w:cstheme="majorBidi"/>
          <w:sz w:val="28"/>
          <w:szCs w:val="28"/>
        </w:rPr>
        <w:t>2566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 xml:space="preserve">เฉพาะกิจการ </w:t>
      </w:r>
      <w:r w:rsidRPr="003821BC">
        <w:rPr>
          <w:rFonts w:asciiTheme="majorBidi" w:hAnsiTheme="majorBidi" w:cstheme="majorBidi"/>
          <w:sz w:val="28"/>
          <w:szCs w:val="28"/>
          <w:cs/>
        </w:rPr>
        <w:t>และงบกระแสเงินสด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รวมและงบกระแสเงินสดเฉพาะกิจการ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ของบริษัท ศักดิ์สยามลิสซิ่ง จำกัด (มหาชน)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และบริษัทย่อย และของ</w:t>
      </w:r>
      <w:r w:rsidRPr="003821BC">
        <w:rPr>
          <w:rFonts w:asciiTheme="majorBidi" w:hAnsiTheme="majorBidi" w:cstheme="majorBidi"/>
          <w:sz w:val="28"/>
          <w:szCs w:val="28"/>
          <w:cs/>
        </w:rPr>
        <w:t>บริษัท ศักดิ์สยามลิสซิ่ง จำกัด (มหาชน) สำหรับ</w:t>
      </w:r>
      <w:r w:rsidR="00883612">
        <w:rPr>
          <w:rFonts w:asciiTheme="majorBidi" w:hAnsiTheme="majorBidi" w:cstheme="majorBidi"/>
          <w:sz w:val="28"/>
          <w:szCs w:val="28"/>
          <w:cs/>
        </w:rPr>
        <w:t>งวดเก้าเดือน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041C0">
        <w:rPr>
          <w:rFonts w:asciiTheme="majorBidi" w:hAnsiTheme="majorBidi" w:cstheme="majorBidi"/>
          <w:sz w:val="28"/>
          <w:szCs w:val="28"/>
          <w:cs/>
        </w:rPr>
        <w:br/>
      </w:r>
      <w:r w:rsidR="00883612">
        <w:rPr>
          <w:rFonts w:asciiTheme="majorBidi" w:hAnsiTheme="majorBidi" w:cstheme="majorBidi"/>
          <w:sz w:val="28"/>
          <w:szCs w:val="28"/>
        </w:rPr>
        <w:t xml:space="preserve">30 </w:t>
      </w:r>
      <w:r w:rsidR="0088361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25</w:t>
      </w:r>
      <w:r w:rsidRPr="003821BC">
        <w:rPr>
          <w:rFonts w:asciiTheme="majorBidi" w:hAnsiTheme="majorBidi" w:cstheme="majorBidi"/>
          <w:sz w:val="28"/>
          <w:szCs w:val="28"/>
        </w:rPr>
        <w:t>66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ที่แสดงเป็นข้อมูลเปรียบเทียบสอบท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นโดยผู้สอบบัญชีอื่น โดยให้ข้อสรุป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อย่างไม่มีเงื่อนไข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ต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มร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>ยง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นลงวันที่ </w:t>
      </w:r>
      <w:r w:rsidR="00BA52E7">
        <w:rPr>
          <w:rFonts w:asciiTheme="majorBidi" w:hAnsiTheme="majorBidi" w:cstheme="majorBidi"/>
          <w:sz w:val="28"/>
          <w:szCs w:val="28"/>
        </w:rPr>
        <w:t>9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A52E7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2566</w:t>
      </w:r>
    </w:p>
    <w:p w14:paraId="403E9880" w14:textId="6143B840" w:rsidR="004F5E13" w:rsidRPr="003821BC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8"/>
          <w:szCs w:val="28"/>
          <w:lang w:eastAsia="ja-JP"/>
        </w:rPr>
      </w:pPr>
    </w:p>
    <w:p w14:paraId="52C3E540" w14:textId="62A9AC8E" w:rsidR="004F5E13" w:rsidRPr="003821BC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</w:rPr>
      </w:pPr>
    </w:p>
    <w:p w14:paraId="224DA79E" w14:textId="77777777" w:rsidR="001D711C" w:rsidRPr="003821BC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  <w:cs/>
        </w:rPr>
      </w:pPr>
    </w:p>
    <w:p w14:paraId="38032208" w14:textId="77777777" w:rsidR="00952DD5" w:rsidRPr="003821BC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8"/>
          <w:szCs w:val="28"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</w:p>
    <w:p w14:paraId="616819FD" w14:textId="77777777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  <w:r w:rsidRPr="003821BC">
        <w:rPr>
          <w:rFonts w:ascii="Angsana New" w:hAnsi="Angsana New"/>
          <w:sz w:val="28"/>
          <w:szCs w:val="28"/>
          <w:cs/>
        </w:rPr>
        <w:br/>
        <w:t>กรุงเทพมหานคร</w:t>
      </w:r>
    </w:p>
    <w:p w14:paraId="3B1AEAEB" w14:textId="167249A3" w:rsidR="009C4902" w:rsidRPr="003821BC" w:rsidRDefault="006140F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  <w:r w:rsidRPr="002B3B9E">
        <w:rPr>
          <w:rFonts w:ascii="Angsana New" w:hAnsi="Angsana New"/>
          <w:sz w:val="28"/>
          <w:szCs w:val="28"/>
        </w:rPr>
        <w:t>1</w:t>
      </w:r>
      <w:r w:rsidR="00622D37" w:rsidRPr="002B3B9E">
        <w:rPr>
          <w:rFonts w:ascii="Angsana New" w:hAnsi="Angsana New"/>
          <w:sz w:val="28"/>
          <w:szCs w:val="28"/>
        </w:rPr>
        <w:t>2</w:t>
      </w:r>
      <w:r w:rsidRPr="002B3B9E">
        <w:rPr>
          <w:rFonts w:ascii="Angsana New" w:hAnsi="Angsana New"/>
          <w:sz w:val="28"/>
          <w:szCs w:val="28"/>
        </w:rPr>
        <w:t xml:space="preserve"> </w:t>
      </w:r>
      <w:r w:rsidR="00BA52E7" w:rsidRPr="002B3B9E">
        <w:rPr>
          <w:rFonts w:ascii="Angsana New" w:hAnsi="Angsana New" w:hint="cs"/>
          <w:sz w:val="28"/>
          <w:szCs w:val="28"/>
          <w:cs/>
        </w:rPr>
        <w:t>พฤศจิกายน</w:t>
      </w:r>
      <w:r w:rsidRPr="002B3B9E">
        <w:rPr>
          <w:rFonts w:ascii="Angsana New" w:hAnsi="Angsana New" w:hint="cs"/>
          <w:sz w:val="28"/>
          <w:szCs w:val="28"/>
          <w:cs/>
        </w:rPr>
        <w:t xml:space="preserve"> </w:t>
      </w:r>
      <w:r w:rsidR="001D711C" w:rsidRPr="002B3B9E">
        <w:rPr>
          <w:rFonts w:ascii="Angsana New" w:hAnsi="Angsana New"/>
          <w:sz w:val="28"/>
          <w:szCs w:val="28"/>
        </w:rPr>
        <w:t>2567</w:t>
      </w:r>
    </w:p>
    <w:p w14:paraId="7BEAA959" w14:textId="2F730D67" w:rsidR="00952DD5" w:rsidRPr="003821BC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</w:p>
    <w:sectPr w:rsidR="00952DD5" w:rsidRPr="003821BC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244F0" w14:textId="77777777" w:rsidR="005B03EA" w:rsidRDefault="005B03EA">
      <w:pPr>
        <w:spacing w:line="240" w:lineRule="auto"/>
      </w:pPr>
      <w:r>
        <w:separator/>
      </w:r>
    </w:p>
  </w:endnote>
  <w:endnote w:type="continuationSeparator" w:id="0">
    <w:p w14:paraId="159A5DB8" w14:textId="77777777" w:rsidR="005B03EA" w:rsidRDefault="005B0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6B2C1" w14:textId="77777777" w:rsidR="005B03EA" w:rsidRDefault="005B03EA">
      <w:pPr>
        <w:spacing w:line="240" w:lineRule="auto"/>
      </w:pPr>
      <w:r>
        <w:separator/>
      </w:r>
    </w:p>
  </w:footnote>
  <w:footnote w:type="continuationSeparator" w:id="0">
    <w:p w14:paraId="2CC4FACD" w14:textId="77777777" w:rsidR="005B03EA" w:rsidRDefault="005B03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5CD8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9E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7EB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18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3EA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C8E"/>
    <w:rsid w:val="00622D37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612"/>
    <w:rsid w:val="00883C42"/>
    <w:rsid w:val="00884590"/>
    <w:rsid w:val="008855FF"/>
    <w:rsid w:val="0088628B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2E7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C0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4FC8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2AE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339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DCD1209-3A86-4CEE-90A4-0E8D5A092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4358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Tanatat, Tripipitsiriwat</cp:lastModifiedBy>
  <cp:revision>361</cp:revision>
  <cp:lastPrinted>2023-11-07T04:51:00Z</cp:lastPrinted>
  <dcterms:created xsi:type="dcterms:W3CDTF">2023-09-20T12:19:00Z</dcterms:created>
  <dcterms:modified xsi:type="dcterms:W3CDTF">2024-10-08T09:26:00Z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