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282B0" w14:textId="77777777" w:rsidR="00720B67" w:rsidRPr="00C81510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C81510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C81510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A23FB0" w14:textId="77777777" w:rsidR="004044C5" w:rsidRPr="004044C5" w:rsidRDefault="004044C5" w:rsidP="004044C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</w:pPr>
      <w:r w:rsidRPr="004044C5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Pr="004044C5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4044C5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ผู้ถือหุ้นและคณะกรรมการของบริษัท เคอีเอ็กซ์ เอ็กซ์เพรส (ประเทศไทย) จำกัด</w:t>
      </w:r>
      <w:r w:rsidRPr="004044C5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4044C5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(มหาชน)</w:t>
      </w:r>
      <w:r w:rsidRPr="004044C5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> </w:t>
      </w:r>
    </w:p>
    <w:p w14:paraId="49086679" w14:textId="35B46B18" w:rsidR="004044C5" w:rsidRDefault="00BB133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</w:pPr>
      <w:r w:rsidRPr="00BB133F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  (</w:t>
      </w:r>
      <w:r w:rsidRPr="00BB133F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เดิมชื่อ “บริษัท เคอรี่ เอ็กซ์เพรส (ประเทศไทย) จำกัด (มหาชน)”)</w:t>
      </w:r>
    </w:p>
    <w:p w14:paraId="13193359" w14:textId="77777777" w:rsidR="00BB133F" w:rsidRPr="004044C5" w:rsidRDefault="00BB133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5D9005" w14:textId="2FBD90AA" w:rsidR="000418B5" w:rsidRPr="00C81510" w:rsidRDefault="000418B5" w:rsidP="009E2F8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ข้าพเจ้าได้สอบทานข้อมูลทางการเงินรวมระหว่างกาล</w:t>
      </w:r>
      <w:r w:rsidR="00C4756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</w:t>
      </w:r>
      <w:r w:rsidR="009E2F8D" w:rsidRPr="009E2F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เคอีเอ็กซ์ เอ็กซ์เพรส (ประเทศไทย) จำกัด (มหาชน) และบริษัทย่อย และข้อมูลทางการเงินเฉพาะกิจการระหว่างกาลของบริษัท เคอีเอ็กซ์ เอ็กซ์เพรส (ประเทศไทย) จำกัด (มหาชน)</w:t>
      </w:r>
      <w:r w:rsidR="00BF17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74432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E2F8D" w:rsidRPr="009E2F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ซึ่งประกอบด้วย</w:t>
      </w:r>
      <w:r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งบฐานะการเงินรวมและงบฐานะการเงินเฉพาะกิจการ ณ วันที่ </w:t>
      </w:r>
      <w:r w:rsidR="00382810" w:rsidRPr="003828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11729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359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กันยา</w:t>
      </w:r>
      <w:r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ยน</w:t>
      </w:r>
      <w:r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382810" w:rsidRPr="003828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</w:t>
      </w:r>
      <w:r w:rsidR="00F359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เก้า</w:t>
      </w:r>
      <w:r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เดือนสิ้นสุดวันเดียวกัน</w:t>
      </w:r>
      <w:r w:rsidR="22C86911"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166A7A"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Pr="001172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งบกระแสเงินสดรวมและงบกระแสเงินสดเฉพาะกิจการสำหรับ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F359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11729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การบัญชี ฉบับที่ </w:t>
      </w:r>
      <w:r w:rsidR="00382810" w:rsidRPr="003828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11729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003AD8" w14:textId="77777777" w:rsidR="0008583A" w:rsidRPr="00C81510" w:rsidRDefault="0008583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</w:p>
    <w:p w14:paraId="18DB3CD8" w14:textId="1A0369D8" w:rsidR="00720B67" w:rsidRPr="00C81510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C81510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C81510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C81510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65EAE1E2" w:rsidR="00720B67" w:rsidRPr="00C81510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382810" w:rsidRPr="003828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A74C2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37AEB" w:rsidRPr="00C8151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8151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C81510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30891B" w14:textId="77777777" w:rsidR="00720B67" w:rsidRPr="00C81510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C81510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C81510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3C27D62E" w:rsidR="00720B67" w:rsidRPr="00C81510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ดังกล่าวไม่ได้จัดทำขึ้นตามมาตรฐานการบัญชี ฉบับที่ </w:t>
      </w:r>
      <w:r w:rsidR="00382810" w:rsidRPr="003828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C81510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AABCF40" w14:textId="77777777" w:rsidR="00117295" w:rsidRDefault="00117295">
      <w:pPr>
        <w:rPr>
          <w:rFonts w:ascii="Browallia New" w:hAnsi="Browallia New" w:cs="Browallia New"/>
          <w:sz w:val="26"/>
          <w:szCs w:val="26"/>
        </w:rPr>
        <w:sectPr w:rsidR="00117295" w:rsidSect="00BB13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15E3084" w14:textId="77777777" w:rsidR="00017560" w:rsidRPr="00C81510" w:rsidRDefault="00017560" w:rsidP="0001756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C81510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lastRenderedPageBreak/>
        <w:t>ข้อมูลและเหตุการณ์ที่เน้น</w:t>
      </w:r>
    </w:p>
    <w:p w14:paraId="05780ECD" w14:textId="77777777" w:rsidR="00017560" w:rsidRPr="00BB6818" w:rsidRDefault="00017560" w:rsidP="0001756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8A09A08" w14:textId="7245548C" w:rsidR="00017560" w:rsidRDefault="00C94239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94239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82810" w:rsidRPr="00382810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C94239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ที่อธิบายถึงการเพิ่มทุนของบริษัทในช่วงเดือน</w:t>
      </w:r>
      <w:r w:rsidR="00334A88">
        <w:rPr>
          <w:rFonts w:ascii="Browallia New" w:hAnsi="Browallia New" w:cs="Browallia New" w:hint="cs"/>
          <w:sz w:val="26"/>
          <w:szCs w:val="26"/>
          <w:cs/>
          <w:lang w:bidi="th-TH"/>
        </w:rPr>
        <w:t>กันยายน</w:t>
      </w:r>
      <w:r w:rsidRPr="00C94239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382810" w:rsidRPr="00382810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C94239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จำนวน </w:t>
      </w:r>
      <w:r w:rsidR="00382810" w:rsidRPr="00382810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C94239">
        <w:rPr>
          <w:rFonts w:ascii="Browallia New" w:hAnsi="Browallia New" w:cs="Browallia New"/>
          <w:sz w:val="26"/>
          <w:szCs w:val="26"/>
        </w:rPr>
        <w:t>,</w:t>
      </w:r>
      <w:r w:rsidR="00382810" w:rsidRPr="00382810">
        <w:rPr>
          <w:rFonts w:ascii="Browallia New" w:hAnsi="Browallia New" w:cs="Browallia New"/>
          <w:sz w:val="26"/>
          <w:szCs w:val="26"/>
          <w:lang w:val="en-GB" w:bidi="th-TH"/>
        </w:rPr>
        <w:t>629</w:t>
      </w:r>
      <w:r w:rsidRPr="00C94239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="00382810" w:rsidRPr="00382810">
        <w:rPr>
          <w:rFonts w:ascii="Browallia New" w:hAnsi="Browallia New" w:cs="Browallia New"/>
          <w:sz w:val="26"/>
          <w:szCs w:val="26"/>
          <w:lang w:val="en-GB" w:bidi="th-TH"/>
        </w:rPr>
        <w:t>95</w:t>
      </w:r>
      <w:r w:rsidRPr="00C94239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ล้านบาทซึ่งทำให้ ณ วันที่ </w:t>
      </w:r>
      <w:r w:rsidR="00382810" w:rsidRPr="00382810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C94239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382810" w:rsidRPr="00382810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C94239">
        <w:rPr>
          <w:rFonts w:ascii="Arial" w:hAnsi="Arial" w:cs="Arial" w:hint="cs"/>
          <w:sz w:val="26"/>
          <w:szCs w:val="26"/>
          <w:cs/>
          <w:lang w:bidi="th-TH"/>
        </w:rPr>
        <w:t> </w:t>
      </w:r>
      <w:r w:rsidRPr="00C94239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กลุ่มกิจการและบริษัทมีส่วนของเจ้าของมากกว่าร้อยละ</w:t>
      </w:r>
      <w:r w:rsidRPr="00C9423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382810" w:rsidRPr="00382810">
        <w:rPr>
          <w:rFonts w:ascii="Browallia New" w:hAnsi="Browallia New" w:cs="Browallia New"/>
          <w:sz w:val="26"/>
          <w:szCs w:val="26"/>
          <w:lang w:val="en-GB" w:bidi="th-TH"/>
        </w:rPr>
        <w:t>50</w:t>
      </w:r>
      <w:r w:rsidRPr="00C94239">
        <w:rPr>
          <w:rFonts w:ascii="Arial" w:hAnsi="Arial" w:cs="Arial" w:hint="cs"/>
          <w:sz w:val="26"/>
          <w:szCs w:val="26"/>
          <w:cs/>
          <w:lang w:bidi="th-TH"/>
        </w:rPr>
        <w:t> </w:t>
      </w:r>
      <w:r w:rsidRPr="00C94239">
        <w:rPr>
          <w:rFonts w:ascii="Browallia New" w:hAnsi="Browallia New" w:cs="Browallia New" w:hint="cs"/>
          <w:sz w:val="26"/>
          <w:szCs w:val="26"/>
          <w:cs/>
          <w:lang w:bidi="th-TH"/>
        </w:rPr>
        <w:t>ของทุนชำระแล้ว</w:t>
      </w:r>
      <w:r w:rsidRPr="00C9423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C94239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บริษัทคาดว่าตลาดหลักทรัพย์แห่งประเทศไทยจะปลดเครื่องหมาย</w:t>
      </w:r>
      <w:r w:rsidRPr="00C9423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C94239">
        <w:rPr>
          <w:rFonts w:ascii="Browallia New" w:hAnsi="Browallia New" w:cs="Browallia New"/>
          <w:sz w:val="26"/>
          <w:szCs w:val="26"/>
        </w:rPr>
        <w:t xml:space="preserve">CB </w:t>
      </w:r>
      <w:r w:rsidRPr="00C94239">
        <w:rPr>
          <w:rFonts w:ascii="Browallia New" w:hAnsi="Browallia New" w:cs="Browallia New"/>
          <w:sz w:val="26"/>
          <w:szCs w:val="26"/>
          <w:cs/>
          <w:lang w:bidi="th-TH"/>
        </w:rPr>
        <w:t>ที่หลักทรัพย์จดทะเบียนของบริษัทภายหลังจากที่บริษัทเผยแพร่ข้อมูลทางการเงินระหว่างกาลนี้ เนื่องจากอัตราส่วนดังกล่าวเป็นไปตามเกณฑ์ที่กำหนด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CC117E1" w14:textId="77777777" w:rsidR="00C94239" w:rsidRPr="00C81510" w:rsidRDefault="00C94239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05EE42" w14:textId="77777777" w:rsidR="002F6731" w:rsidRPr="00C81510" w:rsidRDefault="002F6731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23E06" w14:textId="77777777" w:rsidR="008E6A7A" w:rsidRPr="00C81510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81510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Pr="00C815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1510">
        <w:rPr>
          <w:rFonts w:ascii="Browallia New" w:hAnsi="Browallia New" w:cs="Browallia New"/>
          <w:sz w:val="26"/>
          <w:szCs w:val="26"/>
          <w:cs/>
          <w:lang w:bidi="th-TH"/>
        </w:rPr>
        <w:t>ไพร้ซวอเตอร์เฮาส์คูเปอร์ส</w:t>
      </w:r>
      <w:r w:rsidRPr="00C815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1510">
        <w:rPr>
          <w:rFonts w:ascii="Browallia New" w:hAnsi="Browallia New" w:cs="Browallia New"/>
          <w:sz w:val="26"/>
          <w:szCs w:val="26"/>
          <w:cs/>
          <w:lang w:bidi="th-TH"/>
        </w:rPr>
        <w:t>เอบีเอเอส</w:t>
      </w:r>
      <w:r w:rsidRPr="00C815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1510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</w:p>
    <w:p w14:paraId="5D51B7B1" w14:textId="4B24BA2B" w:rsidR="0068309A" w:rsidRPr="00C81510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19049DFB" w:rsidR="008E6A7A" w:rsidRPr="00C81510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D6127" w14:textId="77777777" w:rsidR="00EC5C0B" w:rsidRPr="00C81510" w:rsidRDefault="00EC5C0B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C81510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C81510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C81510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8151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052801C6" w:rsidR="00B65FDF" w:rsidRPr="00C81510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82810" w:rsidRPr="003828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C81510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1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59F5364" w14:textId="1EB3E4C3" w:rsidR="00F16390" w:rsidRPr="00C81510" w:rsidRDefault="00382810" w:rsidP="21A202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F16390" w:rsidRPr="00C81510" w:rsidSect="0020384D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3828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FA7BC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0384D" w:rsidRPr="002038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พฤศจิกายน</w:t>
      </w:r>
      <w:r w:rsidR="730A25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F69CD" w:rsidRPr="00C815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3828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4394AFDF" w14:textId="77777777" w:rsidR="00980234" w:rsidRPr="00980234" w:rsidRDefault="00980234" w:rsidP="00980234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98023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เคอีเอ็กซ์ เอ็กซ์เพรส (ประเทศไทย) จำกัด</w:t>
      </w:r>
      <w:r w:rsidRPr="00980234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Pr="0098023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(มหาชน)</w:t>
      </w:r>
      <w:r w:rsidRPr="00980234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> </w:t>
      </w:r>
    </w:p>
    <w:p w14:paraId="3A2BE078" w14:textId="1DB03281" w:rsidR="00980234" w:rsidRPr="00980234" w:rsidRDefault="00744321" w:rsidP="00980234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 xml:space="preserve">  </w:t>
      </w:r>
      <w:r w:rsidR="00980234" w:rsidRPr="00980234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980234" w:rsidRPr="0098023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(</w:t>
      </w:r>
      <w:r w:rsidR="00980234" w:rsidRPr="0098023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เดิมชื่อ </w:t>
      </w:r>
      <w:r w:rsidR="00980234" w:rsidRPr="0098023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“</w:t>
      </w:r>
      <w:r w:rsidR="00980234" w:rsidRPr="0098023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บริษัท</w:t>
      </w:r>
      <w:r w:rsidR="00980234" w:rsidRPr="00980234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980234" w:rsidRPr="0098023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เคอรี่ เอ็กซ์เพรส (ประเทศไทย) จำกัด</w:t>
      </w:r>
      <w:r w:rsidR="00980234" w:rsidRPr="00980234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980234" w:rsidRPr="0098023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(มหาชน)</w:t>
      </w:r>
      <w:r w:rsidR="00980234" w:rsidRPr="00980234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>”) </w:t>
      </w:r>
    </w:p>
    <w:p w14:paraId="55598C9D" w14:textId="77777777" w:rsidR="00980234" w:rsidRPr="00980234" w:rsidRDefault="00980234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15CC66" w14:textId="5608A28E" w:rsidR="00CA1BBA" w:rsidRPr="00C81510" w:rsidRDefault="00117249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C8151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</w:p>
    <w:p w14:paraId="4903D63E" w14:textId="1F064871" w:rsidR="00117249" w:rsidRPr="00C81510" w:rsidRDefault="00117249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41411676" w14:textId="77777777" w:rsidR="001410E5" w:rsidRPr="00C81510" w:rsidRDefault="001410E5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3EE5BC" w14:textId="3823FE32" w:rsidR="0080053C" w:rsidRPr="00C81510" w:rsidRDefault="00E72A38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</w:rPr>
      </w:pPr>
      <w:r w:rsidRPr="00C8151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82810" w:rsidRPr="00382810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30</w:t>
      </w:r>
      <w:r w:rsidR="000418B5" w:rsidRPr="00C8151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="00F359AD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 w:bidi="th-TH"/>
        </w:rPr>
        <w:t>กันยา</w:t>
      </w:r>
      <w:r w:rsidR="000418B5" w:rsidRPr="00C8151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ยน</w:t>
      </w:r>
      <w:r w:rsidR="00DB16DF" w:rsidRPr="00C8151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พ.ศ. </w:t>
      </w:r>
      <w:r w:rsidR="00382810" w:rsidRPr="00382810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2567</w:t>
      </w:r>
    </w:p>
    <w:sectPr w:rsidR="0080053C" w:rsidRPr="00C81510" w:rsidSect="0020384D">
      <w:pgSz w:w="11909" w:h="16834" w:code="9"/>
      <w:pgMar w:top="3888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EADC4B" w14:textId="77777777" w:rsidR="00364B13" w:rsidRDefault="00364B13" w:rsidP="0042349D">
      <w:pPr>
        <w:spacing w:after="0" w:line="240" w:lineRule="auto"/>
      </w:pPr>
      <w:r>
        <w:separator/>
      </w:r>
    </w:p>
  </w:endnote>
  <w:endnote w:type="continuationSeparator" w:id="0">
    <w:p w14:paraId="70972E74" w14:textId="77777777" w:rsidR="00364B13" w:rsidRDefault="00364B13" w:rsidP="0042349D">
      <w:pPr>
        <w:spacing w:after="0" w:line="240" w:lineRule="auto"/>
      </w:pPr>
      <w:r>
        <w:continuationSeparator/>
      </w:r>
    </w:p>
  </w:endnote>
  <w:endnote w:type="continuationNotice" w:id="1">
    <w:p w14:paraId="4C6184D6" w14:textId="77777777" w:rsidR="00364B13" w:rsidRDefault="00364B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C7F8C" w14:textId="77777777" w:rsidR="00F85C35" w:rsidRDefault="00F85C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87244" w14:textId="77777777" w:rsidR="00F85C35" w:rsidRDefault="00F85C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7B78E" w14:textId="77777777" w:rsidR="00F85C35" w:rsidRDefault="00F85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3647F" w14:textId="77777777" w:rsidR="00364B13" w:rsidRDefault="00364B13" w:rsidP="0042349D">
      <w:pPr>
        <w:spacing w:after="0" w:line="240" w:lineRule="auto"/>
      </w:pPr>
      <w:r>
        <w:separator/>
      </w:r>
    </w:p>
  </w:footnote>
  <w:footnote w:type="continuationSeparator" w:id="0">
    <w:p w14:paraId="325C348B" w14:textId="77777777" w:rsidR="00364B13" w:rsidRDefault="00364B13" w:rsidP="0042349D">
      <w:pPr>
        <w:spacing w:after="0" w:line="240" w:lineRule="auto"/>
      </w:pPr>
      <w:r>
        <w:continuationSeparator/>
      </w:r>
    </w:p>
  </w:footnote>
  <w:footnote w:type="continuationNotice" w:id="1">
    <w:p w14:paraId="5C915A54" w14:textId="77777777" w:rsidR="00364B13" w:rsidRDefault="00364B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D0D96" w14:textId="77777777" w:rsidR="00F85C35" w:rsidRDefault="00F85C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FE95C" w14:textId="77777777" w:rsidR="00F85C35" w:rsidRDefault="00F85C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BE31D" w14:textId="77777777" w:rsidR="00F85C35" w:rsidRDefault="00F85C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9012499">
    <w:abstractNumId w:val="2"/>
  </w:num>
  <w:num w:numId="2" w16cid:durableId="1851404289">
    <w:abstractNumId w:val="1"/>
  </w:num>
  <w:num w:numId="3" w16cid:durableId="1413820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F95"/>
    <w:rsid w:val="00017560"/>
    <w:rsid w:val="000175ED"/>
    <w:rsid w:val="000201B6"/>
    <w:rsid w:val="00020705"/>
    <w:rsid w:val="0002094C"/>
    <w:rsid w:val="00024FE1"/>
    <w:rsid w:val="00025D62"/>
    <w:rsid w:val="00037AEB"/>
    <w:rsid w:val="000400D1"/>
    <w:rsid w:val="000418B5"/>
    <w:rsid w:val="0004492E"/>
    <w:rsid w:val="00045D9F"/>
    <w:rsid w:val="00046BE0"/>
    <w:rsid w:val="0005182E"/>
    <w:rsid w:val="00054DD4"/>
    <w:rsid w:val="00056983"/>
    <w:rsid w:val="00065F27"/>
    <w:rsid w:val="00071190"/>
    <w:rsid w:val="00073D9B"/>
    <w:rsid w:val="00074540"/>
    <w:rsid w:val="00076C8A"/>
    <w:rsid w:val="00084E25"/>
    <w:rsid w:val="0008583A"/>
    <w:rsid w:val="000905D9"/>
    <w:rsid w:val="00095EB2"/>
    <w:rsid w:val="000A6471"/>
    <w:rsid w:val="000D21DC"/>
    <w:rsid w:val="000D35D8"/>
    <w:rsid w:val="000D420A"/>
    <w:rsid w:val="000E69BA"/>
    <w:rsid w:val="000F3917"/>
    <w:rsid w:val="00110275"/>
    <w:rsid w:val="00112C6E"/>
    <w:rsid w:val="00117249"/>
    <w:rsid w:val="00117295"/>
    <w:rsid w:val="001270C9"/>
    <w:rsid w:val="00130B8D"/>
    <w:rsid w:val="001323F7"/>
    <w:rsid w:val="00140B2D"/>
    <w:rsid w:val="001410E5"/>
    <w:rsid w:val="001557FA"/>
    <w:rsid w:val="001609C7"/>
    <w:rsid w:val="001611DD"/>
    <w:rsid w:val="00162251"/>
    <w:rsid w:val="0016525A"/>
    <w:rsid w:val="00166A7A"/>
    <w:rsid w:val="00167861"/>
    <w:rsid w:val="0017497D"/>
    <w:rsid w:val="001B0193"/>
    <w:rsid w:val="001B30D9"/>
    <w:rsid w:val="001C1070"/>
    <w:rsid w:val="001C14CB"/>
    <w:rsid w:val="001D3CF5"/>
    <w:rsid w:val="001D4894"/>
    <w:rsid w:val="001D7934"/>
    <w:rsid w:val="001E7DCC"/>
    <w:rsid w:val="001F5340"/>
    <w:rsid w:val="00202662"/>
    <w:rsid w:val="0020384D"/>
    <w:rsid w:val="00203C78"/>
    <w:rsid w:val="0022198A"/>
    <w:rsid w:val="00227E4D"/>
    <w:rsid w:val="00232EBA"/>
    <w:rsid w:val="002351F5"/>
    <w:rsid w:val="00241181"/>
    <w:rsid w:val="0024719C"/>
    <w:rsid w:val="002568BF"/>
    <w:rsid w:val="00261A8E"/>
    <w:rsid w:val="00266226"/>
    <w:rsid w:val="002663FF"/>
    <w:rsid w:val="0027692B"/>
    <w:rsid w:val="002851BC"/>
    <w:rsid w:val="002A16E5"/>
    <w:rsid w:val="002B4050"/>
    <w:rsid w:val="002B5208"/>
    <w:rsid w:val="002B7209"/>
    <w:rsid w:val="002B74D4"/>
    <w:rsid w:val="002C7014"/>
    <w:rsid w:val="002D3561"/>
    <w:rsid w:val="002D6440"/>
    <w:rsid w:val="002D7203"/>
    <w:rsid w:val="002E2869"/>
    <w:rsid w:val="002E67C7"/>
    <w:rsid w:val="002F1224"/>
    <w:rsid w:val="002F3936"/>
    <w:rsid w:val="002F6731"/>
    <w:rsid w:val="002F7E25"/>
    <w:rsid w:val="00300122"/>
    <w:rsid w:val="00304475"/>
    <w:rsid w:val="00320F31"/>
    <w:rsid w:val="00322975"/>
    <w:rsid w:val="00326794"/>
    <w:rsid w:val="00334951"/>
    <w:rsid w:val="00334A88"/>
    <w:rsid w:val="00352D72"/>
    <w:rsid w:val="00355C68"/>
    <w:rsid w:val="00355CFA"/>
    <w:rsid w:val="003574B0"/>
    <w:rsid w:val="00360D8E"/>
    <w:rsid w:val="00361300"/>
    <w:rsid w:val="00363919"/>
    <w:rsid w:val="00364B13"/>
    <w:rsid w:val="003713AE"/>
    <w:rsid w:val="00374F53"/>
    <w:rsid w:val="00382810"/>
    <w:rsid w:val="00382D72"/>
    <w:rsid w:val="00387391"/>
    <w:rsid w:val="00391D84"/>
    <w:rsid w:val="00392295"/>
    <w:rsid w:val="00392FDA"/>
    <w:rsid w:val="003A2986"/>
    <w:rsid w:val="003A756A"/>
    <w:rsid w:val="003A7EFB"/>
    <w:rsid w:val="003C0D9F"/>
    <w:rsid w:val="003D1BF1"/>
    <w:rsid w:val="003D230C"/>
    <w:rsid w:val="003E2119"/>
    <w:rsid w:val="003F0C50"/>
    <w:rsid w:val="004044C5"/>
    <w:rsid w:val="004051F8"/>
    <w:rsid w:val="00415FBD"/>
    <w:rsid w:val="0042146A"/>
    <w:rsid w:val="004214B3"/>
    <w:rsid w:val="0042349D"/>
    <w:rsid w:val="00423E73"/>
    <w:rsid w:val="0042516A"/>
    <w:rsid w:val="00451865"/>
    <w:rsid w:val="0046433E"/>
    <w:rsid w:val="00467B59"/>
    <w:rsid w:val="00471043"/>
    <w:rsid w:val="00473416"/>
    <w:rsid w:val="00474739"/>
    <w:rsid w:val="00481E4F"/>
    <w:rsid w:val="00482A76"/>
    <w:rsid w:val="004944F2"/>
    <w:rsid w:val="004A097F"/>
    <w:rsid w:val="004A20EA"/>
    <w:rsid w:val="004A32AE"/>
    <w:rsid w:val="004B41FD"/>
    <w:rsid w:val="004C214D"/>
    <w:rsid w:val="004C42BE"/>
    <w:rsid w:val="004D5585"/>
    <w:rsid w:val="004E7DD0"/>
    <w:rsid w:val="004F2A17"/>
    <w:rsid w:val="00511F03"/>
    <w:rsid w:val="005174F7"/>
    <w:rsid w:val="00517824"/>
    <w:rsid w:val="00524443"/>
    <w:rsid w:val="00524586"/>
    <w:rsid w:val="00527E67"/>
    <w:rsid w:val="00527F39"/>
    <w:rsid w:val="00542A67"/>
    <w:rsid w:val="00555328"/>
    <w:rsid w:val="00555A02"/>
    <w:rsid w:val="0057184B"/>
    <w:rsid w:val="00577214"/>
    <w:rsid w:val="00595FF0"/>
    <w:rsid w:val="005A5893"/>
    <w:rsid w:val="005B6470"/>
    <w:rsid w:val="005C2615"/>
    <w:rsid w:val="005C3449"/>
    <w:rsid w:val="005C3845"/>
    <w:rsid w:val="005C7E12"/>
    <w:rsid w:val="005E682D"/>
    <w:rsid w:val="005E7475"/>
    <w:rsid w:val="005F0ABB"/>
    <w:rsid w:val="005F4232"/>
    <w:rsid w:val="006018F0"/>
    <w:rsid w:val="00602892"/>
    <w:rsid w:val="00610FAA"/>
    <w:rsid w:val="006158FA"/>
    <w:rsid w:val="00617E9B"/>
    <w:rsid w:val="00624A22"/>
    <w:rsid w:val="00625AF7"/>
    <w:rsid w:val="0062730B"/>
    <w:rsid w:val="006411AD"/>
    <w:rsid w:val="006446B3"/>
    <w:rsid w:val="00646DF7"/>
    <w:rsid w:val="006530E4"/>
    <w:rsid w:val="00670749"/>
    <w:rsid w:val="00673D1A"/>
    <w:rsid w:val="00674472"/>
    <w:rsid w:val="00681B29"/>
    <w:rsid w:val="0068309A"/>
    <w:rsid w:val="0068433E"/>
    <w:rsid w:val="00685B6C"/>
    <w:rsid w:val="00694C0D"/>
    <w:rsid w:val="00697FCD"/>
    <w:rsid w:val="006A00D8"/>
    <w:rsid w:val="006A495B"/>
    <w:rsid w:val="006A74D4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36F8C"/>
    <w:rsid w:val="00744321"/>
    <w:rsid w:val="00746DF9"/>
    <w:rsid w:val="007476C4"/>
    <w:rsid w:val="00747C2E"/>
    <w:rsid w:val="00752F8A"/>
    <w:rsid w:val="00756E5D"/>
    <w:rsid w:val="00767192"/>
    <w:rsid w:val="0077019C"/>
    <w:rsid w:val="00784AFD"/>
    <w:rsid w:val="00791684"/>
    <w:rsid w:val="00793FD5"/>
    <w:rsid w:val="007A74C2"/>
    <w:rsid w:val="007C07F7"/>
    <w:rsid w:val="007D48FA"/>
    <w:rsid w:val="007E7915"/>
    <w:rsid w:val="007F02BB"/>
    <w:rsid w:val="007F749A"/>
    <w:rsid w:val="007F78EA"/>
    <w:rsid w:val="0080053C"/>
    <w:rsid w:val="008013D3"/>
    <w:rsid w:val="00806571"/>
    <w:rsid w:val="00816E35"/>
    <w:rsid w:val="00817371"/>
    <w:rsid w:val="008179DA"/>
    <w:rsid w:val="00817BE2"/>
    <w:rsid w:val="0082344D"/>
    <w:rsid w:val="00825F5A"/>
    <w:rsid w:val="00830FC4"/>
    <w:rsid w:val="0085181D"/>
    <w:rsid w:val="00853433"/>
    <w:rsid w:val="00865BBD"/>
    <w:rsid w:val="00865D98"/>
    <w:rsid w:val="008669C9"/>
    <w:rsid w:val="008723E2"/>
    <w:rsid w:val="00881567"/>
    <w:rsid w:val="00882CFD"/>
    <w:rsid w:val="00883FC1"/>
    <w:rsid w:val="008A44BC"/>
    <w:rsid w:val="008B39E0"/>
    <w:rsid w:val="008E4E34"/>
    <w:rsid w:val="008E5D7D"/>
    <w:rsid w:val="008E6A7A"/>
    <w:rsid w:val="00911D74"/>
    <w:rsid w:val="00917407"/>
    <w:rsid w:val="009269BB"/>
    <w:rsid w:val="0093325F"/>
    <w:rsid w:val="00941F41"/>
    <w:rsid w:val="00942F2C"/>
    <w:rsid w:val="009440EF"/>
    <w:rsid w:val="00951E3D"/>
    <w:rsid w:val="009640FB"/>
    <w:rsid w:val="00971DA5"/>
    <w:rsid w:val="00980234"/>
    <w:rsid w:val="00994E75"/>
    <w:rsid w:val="009A58B5"/>
    <w:rsid w:val="009B43F8"/>
    <w:rsid w:val="009C430D"/>
    <w:rsid w:val="009C5076"/>
    <w:rsid w:val="009C7E3A"/>
    <w:rsid w:val="009D2D52"/>
    <w:rsid w:val="009E11D1"/>
    <w:rsid w:val="009E2D61"/>
    <w:rsid w:val="009E2F8D"/>
    <w:rsid w:val="009E6705"/>
    <w:rsid w:val="00A05911"/>
    <w:rsid w:val="00A12D9A"/>
    <w:rsid w:val="00A242E8"/>
    <w:rsid w:val="00A2592E"/>
    <w:rsid w:val="00A34CBB"/>
    <w:rsid w:val="00A36668"/>
    <w:rsid w:val="00A41179"/>
    <w:rsid w:val="00A41CAE"/>
    <w:rsid w:val="00A42696"/>
    <w:rsid w:val="00A521C5"/>
    <w:rsid w:val="00A61E27"/>
    <w:rsid w:val="00A62179"/>
    <w:rsid w:val="00A72332"/>
    <w:rsid w:val="00A82BB3"/>
    <w:rsid w:val="00A95754"/>
    <w:rsid w:val="00AA3578"/>
    <w:rsid w:val="00AA6EC4"/>
    <w:rsid w:val="00AB3842"/>
    <w:rsid w:val="00AC64DA"/>
    <w:rsid w:val="00AE1C18"/>
    <w:rsid w:val="00AF142E"/>
    <w:rsid w:val="00AF1CEA"/>
    <w:rsid w:val="00AF69CD"/>
    <w:rsid w:val="00B00FC8"/>
    <w:rsid w:val="00B0253E"/>
    <w:rsid w:val="00B15492"/>
    <w:rsid w:val="00B15CAB"/>
    <w:rsid w:val="00B2231D"/>
    <w:rsid w:val="00B31F91"/>
    <w:rsid w:val="00B513B8"/>
    <w:rsid w:val="00B52009"/>
    <w:rsid w:val="00B53190"/>
    <w:rsid w:val="00B54C93"/>
    <w:rsid w:val="00B550CB"/>
    <w:rsid w:val="00B566F7"/>
    <w:rsid w:val="00B56AD5"/>
    <w:rsid w:val="00B63212"/>
    <w:rsid w:val="00B65631"/>
    <w:rsid w:val="00B65B58"/>
    <w:rsid w:val="00B65FDF"/>
    <w:rsid w:val="00B7013C"/>
    <w:rsid w:val="00B722E4"/>
    <w:rsid w:val="00B72A5A"/>
    <w:rsid w:val="00B73FA1"/>
    <w:rsid w:val="00B8535E"/>
    <w:rsid w:val="00B93D02"/>
    <w:rsid w:val="00BA0315"/>
    <w:rsid w:val="00BA2FD5"/>
    <w:rsid w:val="00BB133F"/>
    <w:rsid w:val="00BB6818"/>
    <w:rsid w:val="00BB69BC"/>
    <w:rsid w:val="00BD2421"/>
    <w:rsid w:val="00BE24EA"/>
    <w:rsid w:val="00BE3770"/>
    <w:rsid w:val="00BE564B"/>
    <w:rsid w:val="00BE7321"/>
    <w:rsid w:val="00BF17D4"/>
    <w:rsid w:val="00BF727E"/>
    <w:rsid w:val="00C018F8"/>
    <w:rsid w:val="00C03C3A"/>
    <w:rsid w:val="00C04657"/>
    <w:rsid w:val="00C15A79"/>
    <w:rsid w:val="00C165D5"/>
    <w:rsid w:val="00C16627"/>
    <w:rsid w:val="00C24774"/>
    <w:rsid w:val="00C25534"/>
    <w:rsid w:val="00C27358"/>
    <w:rsid w:val="00C362C3"/>
    <w:rsid w:val="00C40413"/>
    <w:rsid w:val="00C41FAE"/>
    <w:rsid w:val="00C47564"/>
    <w:rsid w:val="00C731F2"/>
    <w:rsid w:val="00C7366D"/>
    <w:rsid w:val="00C73964"/>
    <w:rsid w:val="00C81510"/>
    <w:rsid w:val="00C9159C"/>
    <w:rsid w:val="00C92152"/>
    <w:rsid w:val="00C94239"/>
    <w:rsid w:val="00CA0CBE"/>
    <w:rsid w:val="00CA1BBA"/>
    <w:rsid w:val="00CA2734"/>
    <w:rsid w:val="00CB29AD"/>
    <w:rsid w:val="00CC0C21"/>
    <w:rsid w:val="00CC3262"/>
    <w:rsid w:val="00CC5F37"/>
    <w:rsid w:val="00CC6D92"/>
    <w:rsid w:val="00CC706C"/>
    <w:rsid w:val="00CC7795"/>
    <w:rsid w:val="00CD4C67"/>
    <w:rsid w:val="00CE2798"/>
    <w:rsid w:val="00CE7382"/>
    <w:rsid w:val="00CF0754"/>
    <w:rsid w:val="00CF2790"/>
    <w:rsid w:val="00D00468"/>
    <w:rsid w:val="00D00CC2"/>
    <w:rsid w:val="00D13119"/>
    <w:rsid w:val="00D24F6D"/>
    <w:rsid w:val="00D31F03"/>
    <w:rsid w:val="00D359BA"/>
    <w:rsid w:val="00D37C8F"/>
    <w:rsid w:val="00D40637"/>
    <w:rsid w:val="00D4247D"/>
    <w:rsid w:val="00D51491"/>
    <w:rsid w:val="00D539EC"/>
    <w:rsid w:val="00D63C73"/>
    <w:rsid w:val="00D63E5C"/>
    <w:rsid w:val="00D66F5A"/>
    <w:rsid w:val="00D756D8"/>
    <w:rsid w:val="00D77C14"/>
    <w:rsid w:val="00D86064"/>
    <w:rsid w:val="00D87117"/>
    <w:rsid w:val="00D940BE"/>
    <w:rsid w:val="00D94F0B"/>
    <w:rsid w:val="00DA1E32"/>
    <w:rsid w:val="00DA4A20"/>
    <w:rsid w:val="00DA500A"/>
    <w:rsid w:val="00DB16DF"/>
    <w:rsid w:val="00DB3A24"/>
    <w:rsid w:val="00DC11EC"/>
    <w:rsid w:val="00DC1DC7"/>
    <w:rsid w:val="00DC3361"/>
    <w:rsid w:val="00DE6928"/>
    <w:rsid w:val="00DF01EE"/>
    <w:rsid w:val="00DF7AD7"/>
    <w:rsid w:val="00E00C95"/>
    <w:rsid w:val="00E016F2"/>
    <w:rsid w:val="00E01CBA"/>
    <w:rsid w:val="00E0219B"/>
    <w:rsid w:val="00E26D3B"/>
    <w:rsid w:val="00E2741C"/>
    <w:rsid w:val="00E33617"/>
    <w:rsid w:val="00E57E1B"/>
    <w:rsid w:val="00E64E20"/>
    <w:rsid w:val="00E72A38"/>
    <w:rsid w:val="00E77DBC"/>
    <w:rsid w:val="00E8562D"/>
    <w:rsid w:val="00E86394"/>
    <w:rsid w:val="00E8699F"/>
    <w:rsid w:val="00E87AEB"/>
    <w:rsid w:val="00E900B4"/>
    <w:rsid w:val="00E9371E"/>
    <w:rsid w:val="00E9661E"/>
    <w:rsid w:val="00EA6D43"/>
    <w:rsid w:val="00EB438E"/>
    <w:rsid w:val="00EB4910"/>
    <w:rsid w:val="00EC5C0B"/>
    <w:rsid w:val="00ED1AA5"/>
    <w:rsid w:val="00EF1202"/>
    <w:rsid w:val="00EF1C0E"/>
    <w:rsid w:val="00EF24F8"/>
    <w:rsid w:val="00F0096A"/>
    <w:rsid w:val="00F021E2"/>
    <w:rsid w:val="00F042A5"/>
    <w:rsid w:val="00F07315"/>
    <w:rsid w:val="00F16390"/>
    <w:rsid w:val="00F208CA"/>
    <w:rsid w:val="00F211FA"/>
    <w:rsid w:val="00F21BB7"/>
    <w:rsid w:val="00F25643"/>
    <w:rsid w:val="00F34AD0"/>
    <w:rsid w:val="00F359AD"/>
    <w:rsid w:val="00F3684F"/>
    <w:rsid w:val="00F37CA1"/>
    <w:rsid w:val="00F40D89"/>
    <w:rsid w:val="00F535E2"/>
    <w:rsid w:val="00F547B9"/>
    <w:rsid w:val="00F6158F"/>
    <w:rsid w:val="00F651DD"/>
    <w:rsid w:val="00F6682C"/>
    <w:rsid w:val="00F70634"/>
    <w:rsid w:val="00F730D6"/>
    <w:rsid w:val="00F76354"/>
    <w:rsid w:val="00F803C8"/>
    <w:rsid w:val="00F81A11"/>
    <w:rsid w:val="00F82553"/>
    <w:rsid w:val="00F83CAB"/>
    <w:rsid w:val="00F84984"/>
    <w:rsid w:val="00F84EB5"/>
    <w:rsid w:val="00F85C35"/>
    <w:rsid w:val="00F96DC8"/>
    <w:rsid w:val="00F9764A"/>
    <w:rsid w:val="00FA1108"/>
    <w:rsid w:val="00FA2571"/>
    <w:rsid w:val="00FA4A72"/>
    <w:rsid w:val="00FA5298"/>
    <w:rsid w:val="00FA7BC6"/>
    <w:rsid w:val="00FB228E"/>
    <w:rsid w:val="00FC0CAE"/>
    <w:rsid w:val="00FD1C7B"/>
    <w:rsid w:val="00FE58C1"/>
    <w:rsid w:val="00FF7657"/>
    <w:rsid w:val="0C30A541"/>
    <w:rsid w:val="210E6433"/>
    <w:rsid w:val="21A2028C"/>
    <w:rsid w:val="2252B6E3"/>
    <w:rsid w:val="22C86911"/>
    <w:rsid w:val="2EDC7F67"/>
    <w:rsid w:val="43E92077"/>
    <w:rsid w:val="53BEB739"/>
    <w:rsid w:val="730A25F4"/>
    <w:rsid w:val="73A60F9E"/>
    <w:rsid w:val="7FEB9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849CD0EF-4785-4935-9DE1-C23ACCCF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406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2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4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4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436</Words>
  <Characters>2488</Characters>
  <Application>Microsoft Office Word</Application>
  <DocSecurity>0</DocSecurity>
  <Lines>20</Lines>
  <Paragraphs>5</Paragraphs>
  <ScaleCrop>false</ScaleCrop>
  <Company>PricewaterhouseCoopers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39</cp:revision>
  <cp:lastPrinted>2024-08-09T15:36:00Z</cp:lastPrinted>
  <dcterms:created xsi:type="dcterms:W3CDTF">2024-08-14T02:03:00Z</dcterms:created>
  <dcterms:modified xsi:type="dcterms:W3CDTF">2024-11-08T10:09:00Z</dcterms:modified>
</cp:coreProperties>
</file>