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0CE47" w14:textId="3921209A" w:rsidR="00481767" w:rsidRPr="00131A89" w:rsidRDefault="00481767" w:rsidP="00A05178">
      <w:pPr>
        <w:spacing w:after="0" w:line="380" w:lineRule="exact"/>
        <w:ind w:left="547" w:hanging="547"/>
        <w:rPr>
          <w:rFonts w:ascii="Arial" w:eastAsia="Times New Roman" w:hAnsi="Arial"/>
          <w:b/>
          <w:bCs/>
          <w:szCs w:val="22"/>
        </w:rPr>
      </w:pPr>
      <w:bookmarkStart w:id="0" w:name="_Hlk39673380"/>
      <w:r w:rsidRPr="00131A89">
        <w:rPr>
          <w:rFonts w:ascii="Arial" w:eastAsia="Times New Roman" w:hAnsi="Arial" w:cs="Arial"/>
          <w:b/>
          <w:bCs/>
          <w:szCs w:val="22"/>
        </w:rPr>
        <w:t>S</w:t>
      </w:r>
      <w:r w:rsidR="00706DC7" w:rsidRPr="00131A89">
        <w:rPr>
          <w:rFonts w:ascii="Arial" w:eastAsia="Times New Roman" w:hAnsi="Arial" w:cs="Arial"/>
          <w:b/>
          <w:bCs/>
          <w:szCs w:val="22"/>
        </w:rPr>
        <w:t>un</w:t>
      </w:r>
      <w:r w:rsidRPr="00131A89">
        <w:rPr>
          <w:rFonts w:ascii="Arial" w:eastAsia="Times New Roman" w:hAnsi="Arial" w:cs="Arial"/>
          <w:b/>
          <w:bCs/>
          <w:szCs w:val="22"/>
        </w:rPr>
        <w:t xml:space="preserve"> Vending Technology Public Company Limited</w:t>
      </w:r>
    </w:p>
    <w:p w14:paraId="6651BE66" w14:textId="04EC8733" w:rsidR="00A05178" w:rsidRPr="00131A89" w:rsidRDefault="00C827C8" w:rsidP="00A05178">
      <w:pPr>
        <w:spacing w:after="0" w:line="380" w:lineRule="exact"/>
        <w:ind w:left="547" w:hanging="547"/>
        <w:rPr>
          <w:rFonts w:ascii="Arial" w:hAnsi="Arial" w:cs="Arial"/>
          <w:b/>
          <w:bCs/>
          <w:szCs w:val="22"/>
        </w:rPr>
      </w:pPr>
      <w:r>
        <w:rPr>
          <w:rFonts w:ascii="Arial" w:hAnsi="Arial" w:cs="Arial"/>
          <w:b/>
          <w:bCs/>
          <w:szCs w:val="22"/>
        </w:rPr>
        <w:t>Condensed n</w:t>
      </w:r>
      <w:r w:rsidR="00A05178" w:rsidRPr="00131A89">
        <w:rPr>
          <w:rFonts w:ascii="Arial" w:hAnsi="Arial" w:cs="Arial"/>
          <w:b/>
          <w:bCs/>
          <w:szCs w:val="22"/>
        </w:rPr>
        <w:t>otes to interim financial statements</w:t>
      </w:r>
    </w:p>
    <w:p w14:paraId="69022B70" w14:textId="7052831A" w:rsidR="00A05178" w:rsidRPr="00131A89" w:rsidRDefault="00A05178" w:rsidP="00A05178">
      <w:pPr>
        <w:spacing w:after="0" w:line="380" w:lineRule="exact"/>
        <w:ind w:left="547" w:hanging="547"/>
        <w:rPr>
          <w:rFonts w:ascii="Arial" w:hAnsi="Arial" w:cs="Arial"/>
          <w:b/>
          <w:bCs/>
          <w:szCs w:val="22"/>
        </w:rPr>
      </w:pPr>
      <w:r w:rsidRPr="00131A89">
        <w:rPr>
          <w:rFonts w:ascii="Arial" w:hAnsi="Arial" w:cs="Arial"/>
          <w:b/>
          <w:bCs/>
          <w:szCs w:val="22"/>
        </w:rPr>
        <w:t xml:space="preserve">For the three-month </w:t>
      </w:r>
      <w:r w:rsidR="007D4E51">
        <w:rPr>
          <w:rFonts w:ascii="Arial" w:hAnsi="Arial" w:cs="Arial"/>
          <w:b/>
          <w:bCs/>
          <w:szCs w:val="22"/>
        </w:rPr>
        <w:t xml:space="preserve">and </w:t>
      </w:r>
      <w:r w:rsidR="00A67DFA">
        <w:rPr>
          <w:rFonts w:ascii="Arial" w:hAnsi="Arial" w:cs="Arial"/>
          <w:b/>
          <w:bCs/>
          <w:szCs w:val="22"/>
        </w:rPr>
        <w:t>nine</w:t>
      </w:r>
      <w:r w:rsidR="007D4E51">
        <w:rPr>
          <w:rFonts w:ascii="Arial" w:hAnsi="Arial" w:cs="Arial"/>
          <w:b/>
          <w:bCs/>
          <w:szCs w:val="22"/>
        </w:rPr>
        <w:t xml:space="preserve">-month </w:t>
      </w:r>
      <w:r w:rsidRPr="00131A89">
        <w:rPr>
          <w:rFonts w:ascii="Arial" w:hAnsi="Arial" w:cs="Arial"/>
          <w:b/>
          <w:bCs/>
          <w:szCs w:val="22"/>
        </w:rPr>
        <w:t>period</w:t>
      </w:r>
      <w:r w:rsidR="007D4E51">
        <w:rPr>
          <w:rFonts w:ascii="Arial" w:hAnsi="Arial" w:cs="Arial"/>
          <w:b/>
          <w:bCs/>
          <w:szCs w:val="22"/>
        </w:rPr>
        <w:t>s</w:t>
      </w:r>
      <w:r w:rsidRPr="00131A89">
        <w:rPr>
          <w:rFonts w:ascii="Arial" w:hAnsi="Arial" w:cs="Arial"/>
          <w:b/>
          <w:bCs/>
          <w:szCs w:val="22"/>
        </w:rPr>
        <w:t xml:space="preserve"> ended </w:t>
      </w:r>
      <w:r w:rsidR="00A67DFA">
        <w:rPr>
          <w:rFonts w:ascii="Arial" w:hAnsi="Arial" w:cs="Arial"/>
          <w:b/>
          <w:bCs/>
          <w:szCs w:val="22"/>
        </w:rPr>
        <w:t>30 September</w:t>
      </w:r>
      <w:r w:rsidR="00FB555C">
        <w:rPr>
          <w:rFonts w:ascii="Arial" w:hAnsi="Arial" w:cs="Arial"/>
          <w:b/>
          <w:bCs/>
          <w:szCs w:val="22"/>
        </w:rPr>
        <w:t xml:space="preserve"> 2024</w:t>
      </w:r>
    </w:p>
    <w:p w14:paraId="5770FB19" w14:textId="6ABDB856" w:rsidR="00012BC7" w:rsidRPr="00131A89" w:rsidRDefault="0058543C" w:rsidP="00A05178">
      <w:pPr>
        <w:overflowPunct w:val="0"/>
        <w:autoSpaceDE w:val="0"/>
        <w:autoSpaceDN w:val="0"/>
        <w:adjustRightInd w:val="0"/>
        <w:spacing w:before="240" w:after="120" w:line="380" w:lineRule="exact"/>
        <w:ind w:left="540" w:hanging="540"/>
        <w:jc w:val="thaiDistribute"/>
        <w:textAlignment w:val="baseline"/>
        <w:rPr>
          <w:rFonts w:ascii="Arial" w:eastAsia="Times New Roman" w:hAnsi="Arial" w:cs="Arial"/>
          <w:b/>
          <w:bCs/>
          <w:szCs w:val="22"/>
        </w:rPr>
      </w:pPr>
      <w:r w:rsidRPr="00131A89">
        <w:rPr>
          <w:rFonts w:ascii="Arial" w:eastAsia="Times New Roman" w:hAnsi="Arial" w:cs="Arial"/>
          <w:b/>
          <w:bCs/>
          <w:szCs w:val="22"/>
        </w:rPr>
        <w:t>1.</w:t>
      </w:r>
      <w:r w:rsidRPr="00131A89">
        <w:rPr>
          <w:rFonts w:ascii="Arial" w:eastAsia="Times New Roman" w:hAnsi="Arial" w:cs="Arial"/>
          <w:b/>
          <w:bCs/>
          <w:szCs w:val="22"/>
        </w:rPr>
        <w:tab/>
      </w:r>
      <w:r w:rsidR="00012BC7" w:rsidRPr="00131A89">
        <w:rPr>
          <w:rFonts w:ascii="Arial" w:eastAsia="Times New Roman" w:hAnsi="Arial" w:cs="Arial"/>
          <w:b/>
          <w:bCs/>
          <w:szCs w:val="22"/>
        </w:rPr>
        <w:t>General information</w:t>
      </w:r>
    </w:p>
    <w:p w14:paraId="756CB837" w14:textId="4F329086" w:rsidR="00012BC7" w:rsidRPr="00131A89" w:rsidRDefault="0058543C" w:rsidP="00A05178">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szCs w:val="22"/>
        </w:rPr>
      </w:pPr>
      <w:r w:rsidRPr="00131A89">
        <w:rPr>
          <w:rFonts w:ascii="Arial" w:eastAsia="Times New Roman" w:hAnsi="Arial" w:cs="Arial"/>
          <w:b/>
          <w:bCs/>
          <w:szCs w:val="22"/>
        </w:rPr>
        <w:t>1</w:t>
      </w:r>
      <w:r w:rsidR="00527C77" w:rsidRPr="00131A89">
        <w:rPr>
          <w:rFonts w:ascii="Arial" w:eastAsia="Times New Roman" w:hAnsi="Arial" w:cs="Arial"/>
          <w:b/>
          <w:bCs/>
          <w:szCs w:val="22"/>
        </w:rPr>
        <w:t>.</w:t>
      </w:r>
      <w:r w:rsidR="00DC75DD">
        <w:rPr>
          <w:rFonts w:ascii="Arial" w:eastAsia="Times New Roman" w:hAnsi="Arial" w:cs="Arial"/>
          <w:b/>
          <w:bCs/>
          <w:szCs w:val="22"/>
        </w:rPr>
        <w:t>1</w:t>
      </w:r>
      <w:r w:rsidR="00012BC7" w:rsidRPr="00131A89">
        <w:rPr>
          <w:rFonts w:ascii="Arial" w:eastAsia="Times New Roman" w:hAnsi="Arial" w:cs="Arial"/>
          <w:b/>
          <w:bCs/>
          <w:szCs w:val="22"/>
        </w:rPr>
        <w:tab/>
        <w:t xml:space="preserve">Basis for the preparation of interim financial </w:t>
      </w:r>
      <w:r w:rsidR="00C827C8">
        <w:rPr>
          <w:rFonts w:ascii="Arial" w:eastAsia="Times New Roman" w:hAnsi="Arial" w:cs="Arial"/>
          <w:b/>
          <w:bCs/>
          <w:szCs w:val="22"/>
        </w:rPr>
        <w:t>statements</w:t>
      </w:r>
    </w:p>
    <w:p w14:paraId="1D63FB30" w14:textId="708B4347" w:rsidR="004107D7" w:rsidRPr="00131A89" w:rsidRDefault="004107D7" w:rsidP="004107D7">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r>
      <w:proofErr w:type="gramStart"/>
      <w:r w:rsidRPr="00131A89">
        <w:rPr>
          <w:rFonts w:ascii="Arial" w:hAnsi="Arial" w:cs="Arial"/>
          <w:szCs w:val="22"/>
        </w:rPr>
        <w:t xml:space="preserve">This interim financial </w:t>
      </w:r>
      <w:r w:rsidR="00C827C8">
        <w:rPr>
          <w:rFonts w:ascii="Arial" w:hAnsi="Arial" w:cs="Arial"/>
          <w:szCs w:val="22"/>
        </w:rPr>
        <w:t>statements</w:t>
      </w:r>
      <w:proofErr w:type="gramEnd"/>
      <w:r w:rsidRPr="00131A89">
        <w:rPr>
          <w:rFonts w:ascii="Arial" w:hAnsi="Arial" w:cs="Arial"/>
          <w:szCs w:val="22"/>
        </w:rPr>
        <w:t xml:space="preserve"> is prepared in accordance with Thai Accounting Standard No. 34 </w:t>
      </w:r>
      <w:r w:rsidRPr="00C827C8">
        <w:rPr>
          <w:rFonts w:ascii="Arial" w:hAnsi="Arial" w:cs="Arial"/>
          <w:i/>
          <w:iCs/>
          <w:szCs w:val="22"/>
        </w:rPr>
        <w:t>Interim Financial Reporting</w:t>
      </w:r>
      <w:r w:rsidRPr="00131A89">
        <w:rPr>
          <w:rFonts w:ascii="Arial" w:hAnsi="Arial" w:cs="Arial"/>
          <w:szCs w:val="22"/>
        </w:rPr>
        <w:t>, with the Company present</w:t>
      </w:r>
      <w:r w:rsidR="00C827C8">
        <w:rPr>
          <w:rFonts w:ascii="Arial" w:hAnsi="Arial" w:cs="Arial"/>
          <w:szCs w:val="22"/>
        </w:rPr>
        <w:t>ing</w:t>
      </w:r>
      <w:r w:rsidRPr="00131A89">
        <w:rPr>
          <w:rFonts w:ascii="Arial" w:hAnsi="Arial" w:cs="Arial"/>
          <w:szCs w:val="22"/>
        </w:rPr>
        <w:t xml:space="preserve"> condensed interim financial statements.</w:t>
      </w:r>
      <w:r w:rsidR="00C827C8">
        <w:rPr>
          <w:rFonts w:ascii="Arial" w:hAnsi="Arial" w:cs="Arial"/>
          <w:szCs w:val="22"/>
        </w:rPr>
        <w:t xml:space="preserve"> T</w:t>
      </w:r>
      <w:r w:rsidRPr="00131A89">
        <w:rPr>
          <w:rFonts w:ascii="Arial" w:hAnsi="Arial" w:cs="Arial"/>
          <w:szCs w:val="22"/>
        </w:rPr>
        <w:t>he Company has presented the statements of financial position, comprehensive income, changes in shareholders’ equity, and cash flows in the same format as that used for the annual financial statements</w:t>
      </w:r>
      <w:r w:rsidR="00C827C8">
        <w:rPr>
          <w:rFonts w:ascii="Arial" w:hAnsi="Arial" w:cs="Arial"/>
          <w:szCs w:val="22"/>
        </w:rPr>
        <w:t xml:space="preserve"> and </w:t>
      </w:r>
      <w:r w:rsidR="00E505EF">
        <w:rPr>
          <w:rFonts w:ascii="Arial" w:hAnsi="Arial" w:cs="Arial"/>
          <w:szCs w:val="22"/>
        </w:rPr>
        <w:t>h</w:t>
      </w:r>
      <w:r w:rsidR="00C827C8">
        <w:rPr>
          <w:rFonts w:ascii="Arial" w:hAnsi="Arial" w:cs="Arial"/>
          <w:szCs w:val="22"/>
        </w:rPr>
        <w:t>as presented notes to the interim financial statements on a condensed basis</w:t>
      </w:r>
      <w:r w:rsidRPr="00131A89">
        <w:rPr>
          <w:rFonts w:ascii="Arial" w:hAnsi="Arial" w:cs="Arial"/>
          <w:szCs w:val="22"/>
        </w:rPr>
        <w:t>.</w:t>
      </w:r>
    </w:p>
    <w:p w14:paraId="369F2834" w14:textId="037B3625" w:rsidR="005837E2" w:rsidRPr="00131A89" w:rsidRDefault="005837E2" w:rsidP="00131A89">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 xml:space="preserve">The interim financial </w:t>
      </w:r>
      <w:r w:rsidR="00C827C8">
        <w:rPr>
          <w:rFonts w:ascii="Arial" w:hAnsi="Arial" w:cs="Arial"/>
          <w:szCs w:val="22"/>
        </w:rPr>
        <w:t>statements</w:t>
      </w:r>
      <w:r w:rsidR="00C827C8" w:rsidRPr="00131A89">
        <w:rPr>
          <w:rFonts w:ascii="Arial" w:hAnsi="Arial" w:cs="Arial"/>
          <w:szCs w:val="22"/>
        </w:rPr>
        <w:t xml:space="preserve"> </w:t>
      </w:r>
      <w:r w:rsidR="00C827C8">
        <w:rPr>
          <w:rFonts w:ascii="Arial" w:hAnsi="Arial" w:cs="Arial"/>
          <w:szCs w:val="22"/>
        </w:rPr>
        <w:t>are</w:t>
      </w:r>
      <w:r w:rsidRPr="00131A89">
        <w:rPr>
          <w:rFonts w:ascii="Arial" w:hAnsi="Arial" w:cs="Arial"/>
          <w:szCs w:val="22"/>
        </w:rPr>
        <w:t xml:space="preserve"> intended to provide information additional to that included in the latest annual financial statements. Accordingly, they focus on new activities, events and circumstances so as not to duplicate information previously reported. These interim financial </w:t>
      </w:r>
      <w:r w:rsidR="00C827C8">
        <w:rPr>
          <w:rFonts w:ascii="Arial" w:hAnsi="Arial" w:cs="Arial"/>
          <w:szCs w:val="22"/>
        </w:rPr>
        <w:t>statements</w:t>
      </w:r>
      <w:r w:rsidR="00C827C8" w:rsidRPr="00131A89">
        <w:rPr>
          <w:rFonts w:ascii="Arial" w:hAnsi="Arial" w:cs="Arial"/>
          <w:szCs w:val="22"/>
        </w:rPr>
        <w:t xml:space="preserve"> </w:t>
      </w:r>
      <w:r w:rsidRPr="00131A89">
        <w:rPr>
          <w:rFonts w:ascii="Arial" w:hAnsi="Arial" w:cs="Arial"/>
          <w:szCs w:val="22"/>
        </w:rPr>
        <w:t>should therefore be read in conjunction with the latest annual financial statements.</w:t>
      </w:r>
    </w:p>
    <w:p w14:paraId="4BD136E6" w14:textId="253AC387" w:rsidR="006E7C9F" w:rsidRPr="00131A89" w:rsidRDefault="005837E2" w:rsidP="00131A89">
      <w:pPr>
        <w:tabs>
          <w:tab w:val="left" w:pos="1440"/>
        </w:tabs>
        <w:spacing w:before="120" w:after="120" w:line="380" w:lineRule="exact"/>
        <w:ind w:left="540" w:hanging="540"/>
        <w:jc w:val="both"/>
        <w:outlineLvl w:val="0"/>
        <w:rPr>
          <w:rFonts w:ascii="Arial" w:hAnsi="Arial" w:cs="Arial"/>
          <w:szCs w:val="22"/>
        </w:rPr>
      </w:pPr>
      <w:r w:rsidRPr="00131A89">
        <w:rPr>
          <w:rFonts w:ascii="Arial" w:hAnsi="Arial" w:cs="Arial"/>
          <w:szCs w:val="22"/>
        </w:rPr>
        <w:tab/>
        <w:t xml:space="preserve">The interim financial </w:t>
      </w:r>
      <w:proofErr w:type="gramStart"/>
      <w:r w:rsidR="00C827C8">
        <w:rPr>
          <w:rFonts w:ascii="Arial" w:hAnsi="Arial" w:cs="Arial"/>
          <w:szCs w:val="22"/>
        </w:rPr>
        <w:t>statements</w:t>
      </w:r>
      <w:proofErr w:type="gramEnd"/>
      <w:r w:rsidR="00C827C8" w:rsidRPr="00131A89">
        <w:rPr>
          <w:rFonts w:ascii="Arial" w:hAnsi="Arial" w:cs="Arial"/>
          <w:szCs w:val="22"/>
        </w:rPr>
        <w:t xml:space="preserve"> </w:t>
      </w:r>
      <w:r w:rsidRPr="00131A89">
        <w:rPr>
          <w:rFonts w:ascii="Arial" w:hAnsi="Arial" w:cs="Arial"/>
          <w:szCs w:val="22"/>
        </w:rPr>
        <w:t xml:space="preserve">in Thai language is the official statutory financial </w:t>
      </w:r>
      <w:r w:rsidR="00C827C8">
        <w:rPr>
          <w:rFonts w:ascii="Arial" w:hAnsi="Arial" w:cs="Arial"/>
          <w:szCs w:val="22"/>
        </w:rPr>
        <w:t>statements</w:t>
      </w:r>
      <w:r w:rsidR="00C827C8" w:rsidRPr="00131A89">
        <w:rPr>
          <w:rFonts w:ascii="Arial" w:hAnsi="Arial" w:cs="Arial"/>
          <w:szCs w:val="22"/>
        </w:rPr>
        <w:t xml:space="preserve"> </w:t>
      </w:r>
      <w:r w:rsidRPr="00131A89">
        <w:rPr>
          <w:rFonts w:ascii="Arial" w:hAnsi="Arial" w:cs="Arial"/>
          <w:szCs w:val="22"/>
        </w:rPr>
        <w:t xml:space="preserve">of the Company. The interim financial </w:t>
      </w:r>
      <w:r w:rsidR="00C827C8">
        <w:rPr>
          <w:rFonts w:ascii="Arial" w:hAnsi="Arial" w:cs="Arial"/>
          <w:szCs w:val="22"/>
        </w:rPr>
        <w:t>statements</w:t>
      </w:r>
      <w:r w:rsidR="00C827C8" w:rsidRPr="00131A89">
        <w:rPr>
          <w:rFonts w:ascii="Arial" w:hAnsi="Arial" w:cs="Arial"/>
          <w:szCs w:val="22"/>
        </w:rPr>
        <w:t xml:space="preserve"> </w:t>
      </w:r>
      <w:r w:rsidRPr="00131A89">
        <w:rPr>
          <w:rFonts w:ascii="Arial" w:hAnsi="Arial" w:cs="Arial"/>
          <w:szCs w:val="22"/>
        </w:rPr>
        <w:t xml:space="preserve">in English language have been translated from the Thai language financial </w:t>
      </w:r>
      <w:r w:rsidR="00C827C8">
        <w:rPr>
          <w:rFonts w:ascii="Arial" w:hAnsi="Arial" w:cs="Arial"/>
          <w:szCs w:val="22"/>
        </w:rPr>
        <w:t>statements</w:t>
      </w:r>
      <w:r w:rsidRPr="00131A89">
        <w:rPr>
          <w:rFonts w:ascii="Arial" w:hAnsi="Arial" w:cs="Arial"/>
          <w:szCs w:val="22"/>
        </w:rPr>
        <w:t>.</w:t>
      </w:r>
    </w:p>
    <w:p w14:paraId="44C471C3" w14:textId="1D7300DE" w:rsidR="004333C2" w:rsidRPr="00131A89" w:rsidRDefault="00876C7E" w:rsidP="00131A89">
      <w:pPr>
        <w:tabs>
          <w:tab w:val="left" w:pos="2160"/>
          <w:tab w:val="right" w:pos="7200"/>
          <w:tab w:val="right" w:pos="8540"/>
        </w:tabs>
        <w:spacing w:before="120" w:after="120" w:line="380" w:lineRule="exact"/>
        <w:ind w:left="547" w:right="-29" w:hanging="547"/>
        <w:jc w:val="thaiDistribute"/>
        <w:rPr>
          <w:rFonts w:ascii="Arial" w:hAnsi="Arial"/>
          <w:b/>
          <w:bCs/>
          <w:szCs w:val="22"/>
        </w:rPr>
      </w:pPr>
      <w:r w:rsidRPr="00131A89">
        <w:rPr>
          <w:rFonts w:ascii="Arial" w:hAnsi="Arial"/>
          <w:b/>
          <w:bCs/>
          <w:szCs w:val="22"/>
        </w:rPr>
        <w:t>1.</w:t>
      </w:r>
      <w:r w:rsidR="00DC75DD">
        <w:rPr>
          <w:rFonts w:ascii="Arial" w:hAnsi="Arial"/>
          <w:b/>
          <w:bCs/>
          <w:szCs w:val="22"/>
        </w:rPr>
        <w:t>2</w:t>
      </w:r>
      <w:r w:rsidR="004333C2" w:rsidRPr="00131A89">
        <w:rPr>
          <w:rFonts w:ascii="Arial" w:hAnsi="Arial"/>
          <w:b/>
          <w:bCs/>
          <w:szCs w:val="22"/>
        </w:rPr>
        <w:tab/>
      </w:r>
      <w:r w:rsidR="00D10EC3">
        <w:rPr>
          <w:rFonts w:ascii="Arial" w:hAnsi="Arial"/>
          <w:b/>
          <w:bCs/>
          <w:szCs w:val="22"/>
        </w:rPr>
        <w:t>A</w:t>
      </w:r>
      <w:r w:rsidR="004333C2" w:rsidRPr="00131A89">
        <w:rPr>
          <w:rFonts w:ascii="Arial" w:hAnsi="Arial"/>
          <w:b/>
          <w:bCs/>
          <w:szCs w:val="22"/>
        </w:rPr>
        <w:t>ccounting policies</w:t>
      </w:r>
    </w:p>
    <w:p w14:paraId="2E133FE7" w14:textId="35E17B4F" w:rsidR="007B2490" w:rsidRPr="007B2490" w:rsidRDefault="007B2490" w:rsidP="007B2490">
      <w:pPr>
        <w:spacing w:before="120" w:after="120" w:line="380" w:lineRule="exact"/>
        <w:ind w:left="547"/>
        <w:jc w:val="thaiDistribute"/>
        <w:rPr>
          <w:rFonts w:ascii="Arial" w:hAnsi="Arial"/>
          <w:szCs w:val="22"/>
        </w:rPr>
      </w:pPr>
      <w:r w:rsidRPr="007B2490">
        <w:rPr>
          <w:rFonts w:ascii="Arial" w:hAnsi="Arial"/>
          <w:szCs w:val="22"/>
        </w:rPr>
        <w:t xml:space="preserve">The interim financial </w:t>
      </w:r>
      <w:r w:rsidR="00C827C8">
        <w:rPr>
          <w:rFonts w:ascii="Arial" w:hAnsi="Arial" w:cs="Arial"/>
          <w:szCs w:val="22"/>
        </w:rPr>
        <w:t>statements</w:t>
      </w:r>
      <w:r w:rsidR="00C827C8" w:rsidRPr="007B2490">
        <w:rPr>
          <w:rFonts w:ascii="Arial" w:hAnsi="Arial"/>
          <w:szCs w:val="22"/>
        </w:rPr>
        <w:t xml:space="preserve"> </w:t>
      </w:r>
      <w:proofErr w:type="gramStart"/>
      <w:r w:rsidRPr="007B2490">
        <w:rPr>
          <w:rFonts w:ascii="Arial" w:hAnsi="Arial"/>
          <w:szCs w:val="22"/>
        </w:rPr>
        <w:t>is</w:t>
      </w:r>
      <w:proofErr w:type="gramEnd"/>
      <w:r w:rsidRPr="007B2490">
        <w:rPr>
          <w:rFonts w:ascii="Arial" w:hAnsi="Arial"/>
          <w:szCs w:val="22"/>
        </w:rPr>
        <w:t xml:space="preserve"> prepared using the same accounting policies and methods of computation as were used for the financial statements for the year ended</w:t>
      </w:r>
      <w:r>
        <w:rPr>
          <w:rFonts w:ascii="Arial" w:hAnsi="Arial" w:hint="cs"/>
          <w:szCs w:val="22"/>
          <w:cs/>
        </w:rPr>
        <w:t xml:space="preserve"> </w:t>
      </w:r>
      <w:r w:rsidRPr="007B2490">
        <w:rPr>
          <w:rFonts w:ascii="Arial" w:hAnsi="Arial"/>
          <w:szCs w:val="22"/>
        </w:rPr>
        <w:t>31 December 202</w:t>
      </w:r>
      <w:r w:rsidR="00FB555C">
        <w:rPr>
          <w:rFonts w:ascii="Arial" w:hAnsi="Arial"/>
          <w:szCs w:val="22"/>
        </w:rPr>
        <w:t>3</w:t>
      </w:r>
      <w:r w:rsidRPr="007B2490">
        <w:rPr>
          <w:rFonts w:ascii="Arial" w:hAnsi="Arial"/>
          <w:szCs w:val="22"/>
        </w:rPr>
        <w:t xml:space="preserve">. </w:t>
      </w:r>
    </w:p>
    <w:p w14:paraId="771ABCB0" w14:textId="0ECF136D" w:rsidR="001E7AE5" w:rsidRDefault="00BA73EB" w:rsidP="00131A89">
      <w:pPr>
        <w:spacing w:before="120" w:after="120" w:line="380" w:lineRule="exact"/>
        <w:ind w:left="547"/>
        <w:jc w:val="thaiDistribute"/>
        <w:rPr>
          <w:rFonts w:ascii="Arial" w:hAnsi="Arial"/>
          <w:szCs w:val="22"/>
        </w:rPr>
      </w:pPr>
      <w:r w:rsidRPr="00131A89">
        <w:rPr>
          <w:rFonts w:ascii="Arial" w:hAnsi="Arial"/>
          <w:szCs w:val="22"/>
        </w:rPr>
        <w:t>The revised financial reporting standards which are effective for fiscal years beginning on or after 1 January 202</w:t>
      </w:r>
      <w:r w:rsidR="00FB555C">
        <w:rPr>
          <w:rFonts w:ascii="Arial" w:hAnsi="Arial"/>
          <w:szCs w:val="22"/>
        </w:rPr>
        <w:t>4</w:t>
      </w:r>
      <w:r w:rsidRPr="00131A89">
        <w:rPr>
          <w:rFonts w:ascii="Arial" w:hAnsi="Arial"/>
          <w:szCs w:val="22"/>
        </w:rPr>
        <w:t xml:space="preserve">, do not have any significant impact on the </w:t>
      </w:r>
      <w:r w:rsidR="00BC2DBB" w:rsidRPr="00BC2DBB">
        <w:rPr>
          <w:rFonts w:ascii="Arial" w:hAnsi="Arial"/>
          <w:szCs w:val="22"/>
        </w:rPr>
        <w:t>Company’s</w:t>
      </w:r>
      <w:r w:rsidR="00BC2DBB" w:rsidRPr="00131A89">
        <w:rPr>
          <w:rFonts w:ascii="Arial" w:hAnsi="Arial"/>
          <w:szCs w:val="22"/>
        </w:rPr>
        <w:t xml:space="preserve"> </w:t>
      </w:r>
      <w:r w:rsidRPr="00131A89">
        <w:rPr>
          <w:rFonts w:ascii="Arial" w:hAnsi="Arial"/>
          <w:szCs w:val="22"/>
        </w:rPr>
        <w:t>financial statements.</w:t>
      </w:r>
    </w:p>
    <w:p w14:paraId="3D72E595" w14:textId="053CCD19" w:rsidR="00E60E3E" w:rsidRPr="00131A89" w:rsidRDefault="00E60E3E" w:rsidP="00E60E3E">
      <w:pPr>
        <w:tabs>
          <w:tab w:val="left" w:pos="2160"/>
          <w:tab w:val="right" w:pos="7200"/>
          <w:tab w:val="right" w:pos="8540"/>
        </w:tabs>
        <w:spacing w:before="120" w:after="120" w:line="380" w:lineRule="exact"/>
        <w:ind w:left="547" w:right="-29" w:hanging="547"/>
        <w:jc w:val="thaiDistribute"/>
        <w:rPr>
          <w:rFonts w:ascii="Arial" w:hAnsi="Arial"/>
          <w:b/>
          <w:bCs/>
          <w:szCs w:val="22"/>
        </w:rPr>
      </w:pPr>
      <w:r w:rsidRPr="00131A89">
        <w:rPr>
          <w:rFonts w:ascii="Arial" w:hAnsi="Arial"/>
          <w:b/>
          <w:bCs/>
          <w:szCs w:val="22"/>
        </w:rPr>
        <w:t>1.</w:t>
      </w:r>
      <w:r w:rsidR="00F97B7D">
        <w:rPr>
          <w:rFonts w:ascii="Arial" w:hAnsi="Arial"/>
          <w:b/>
          <w:bCs/>
          <w:szCs w:val="22"/>
        </w:rPr>
        <w:t>3</w:t>
      </w:r>
      <w:r w:rsidRPr="00131A89">
        <w:rPr>
          <w:rFonts w:ascii="Arial" w:hAnsi="Arial"/>
          <w:b/>
          <w:bCs/>
          <w:szCs w:val="22"/>
        </w:rPr>
        <w:tab/>
      </w:r>
      <w:r w:rsidR="00F97B7D" w:rsidRPr="00F97B7D">
        <w:rPr>
          <w:rFonts w:ascii="Arial" w:hAnsi="Arial"/>
          <w:b/>
          <w:bCs/>
          <w:szCs w:val="22"/>
        </w:rPr>
        <w:t>New financial reporting standards that will become effective for fiscal years beginning on or after 1 January 2025</w:t>
      </w:r>
    </w:p>
    <w:p w14:paraId="7BDE5E71" w14:textId="4AB85FB7" w:rsidR="00E60E3E" w:rsidRPr="00A60D8A" w:rsidRDefault="003F7F18" w:rsidP="00E60E3E">
      <w:pPr>
        <w:spacing w:before="120" w:after="120" w:line="380" w:lineRule="exact"/>
        <w:ind w:left="547"/>
        <w:jc w:val="thaiDistribute"/>
        <w:rPr>
          <w:rFonts w:ascii="Arial" w:hAnsi="Arial"/>
          <w:szCs w:val="22"/>
        </w:rPr>
      </w:pPr>
      <w:r w:rsidRPr="00A60D8A">
        <w:rPr>
          <w:rFonts w:ascii="Arial" w:hAnsi="Arial"/>
          <w:szCs w:val="22"/>
        </w:rPr>
        <w:t xml:space="preserve">The Federation of Accounting Professions issued </w:t>
      </w:r>
      <w:proofErr w:type="gramStart"/>
      <w:r w:rsidRPr="00A60D8A">
        <w:rPr>
          <w:rFonts w:ascii="Arial" w:hAnsi="Arial"/>
          <w:szCs w:val="22"/>
        </w:rPr>
        <w:t>a number of</w:t>
      </w:r>
      <w:proofErr w:type="gramEnd"/>
      <w:r w:rsidRPr="00A60D8A">
        <w:rPr>
          <w:rFonts w:ascii="Arial" w:hAnsi="Arial"/>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A60D8A">
        <w:rPr>
          <w:rFonts w:ascii="Arial" w:hAnsi="Arial" w:hint="cs"/>
          <w:szCs w:val="22"/>
          <w:cs/>
        </w:rPr>
        <w:t xml:space="preserve"> </w:t>
      </w:r>
      <w:r w:rsidRPr="00A60D8A">
        <w:rPr>
          <w:rFonts w:ascii="Arial" w:hAnsi="Arial"/>
          <w:szCs w:val="22"/>
        </w:rPr>
        <w:t>and providing accounting guidance for users.</w:t>
      </w:r>
      <w:r w:rsidR="00E60E3E" w:rsidRPr="00A60D8A">
        <w:rPr>
          <w:rFonts w:ascii="Arial" w:hAnsi="Arial"/>
          <w:szCs w:val="22"/>
        </w:rPr>
        <w:t xml:space="preserve"> </w:t>
      </w:r>
    </w:p>
    <w:p w14:paraId="3A7D0D4D" w14:textId="0039F2A8" w:rsidR="00E60E3E" w:rsidRPr="00131A89" w:rsidRDefault="00A60D8A" w:rsidP="00131A89">
      <w:pPr>
        <w:spacing w:before="120" w:after="120" w:line="380" w:lineRule="exact"/>
        <w:ind w:left="547"/>
        <w:jc w:val="thaiDistribute"/>
        <w:rPr>
          <w:rFonts w:ascii="Arial" w:hAnsi="Arial"/>
          <w:szCs w:val="22"/>
          <w:cs/>
        </w:rPr>
      </w:pPr>
      <w:r w:rsidRPr="00A60D8A">
        <w:rPr>
          <w:rFonts w:ascii="Arial" w:hAnsi="Arial"/>
          <w:szCs w:val="22"/>
        </w:rPr>
        <w:t>The management of the Company believes that adoption of these amendments will not have any significant impact on the Company’s financial statements.</w:t>
      </w:r>
    </w:p>
    <w:bookmarkEnd w:id="0"/>
    <w:p w14:paraId="1B114400" w14:textId="41A4E2ED" w:rsidR="00244F99" w:rsidRPr="00131A89" w:rsidRDefault="00776E82" w:rsidP="00131A89">
      <w:pPr>
        <w:tabs>
          <w:tab w:val="left" w:pos="900"/>
          <w:tab w:val="left" w:pos="2160"/>
          <w:tab w:val="right" w:pos="7200"/>
          <w:tab w:val="right" w:pos="8540"/>
        </w:tabs>
        <w:spacing w:before="120" w:after="120" w:line="380" w:lineRule="exact"/>
        <w:ind w:left="540" w:right="-36" w:hanging="540"/>
        <w:jc w:val="thaiDistribute"/>
        <w:rPr>
          <w:rFonts w:ascii="Arial" w:hAnsi="Arial"/>
          <w:b/>
          <w:bCs/>
          <w:szCs w:val="22"/>
        </w:rPr>
      </w:pPr>
      <w:r w:rsidRPr="00131A89">
        <w:rPr>
          <w:rFonts w:ascii="Arial" w:hAnsi="Arial"/>
          <w:b/>
          <w:bCs/>
          <w:szCs w:val="22"/>
        </w:rPr>
        <w:lastRenderedPageBreak/>
        <w:t>2</w:t>
      </w:r>
      <w:r w:rsidR="00244F99" w:rsidRPr="00131A89">
        <w:rPr>
          <w:rFonts w:ascii="Arial" w:hAnsi="Arial"/>
          <w:b/>
          <w:bCs/>
          <w:szCs w:val="22"/>
        </w:rPr>
        <w:t>.</w:t>
      </w:r>
      <w:r w:rsidR="00244F99" w:rsidRPr="00131A89">
        <w:rPr>
          <w:rFonts w:ascii="Arial" w:hAnsi="Arial"/>
          <w:b/>
          <w:bCs/>
          <w:szCs w:val="22"/>
        </w:rPr>
        <w:tab/>
        <w:t>Related party transactions</w:t>
      </w:r>
    </w:p>
    <w:p w14:paraId="006A7FD5" w14:textId="54A17BB4" w:rsidR="00244F99" w:rsidRPr="00131A89" w:rsidRDefault="00244F99" w:rsidP="00131A89">
      <w:pPr>
        <w:pStyle w:val="BodyTextIndent2"/>
        <w:spacing w:before="120" w:line="380" w:lineRule="exact"/>
        <w:ind w:left="540" w:hanging="540"/>
        <w:jc w:val="thaiDistribute"/>
        <w:rPr>
          <w:rFonts w:ascii="Arial" w:hAnsi="Arial"/>
          <w:szCs w:val="22"/>
        </w:rPr>
      </w:pPr>
      <w:r w:rsidRPr="00131A89">
        <w:rPr>
          <w:rFonts w:ascii="Arial" w:hAnsi="Arial"/>
          <w:szCs w:val="22"/>
        </w:rPr>
        <w:tab/>
      </w:r>
      <w:r w:rsidRPr="00131A89">
        <w:rPr>
          <w:rFonts w:ascii="Arial" w:eastAsia="Times New Roman" w:hAnsi="Arial" w:cs="Angsana New"/>
          <w:szCs w:val="22"/>
        </w:rPr>
        <w:t xml:space="preserve">During the </w:t>
      </w:r>
      <w:r w:rsidR="004107D7" w:rsidRPr="00131A89">
        <w:rPr>
          <w:rFonts w:ascii="Arial" w:eastAsia="Times New Roman" w:hAnsi="Arial" w:cs="Angsana New"/>
          <w:szCs w:val="22"/>
        </w:rPr>
        <w:t>period</w:t>
      </w:r>
      <w:r w:rsidRPr="00131A89">
        <w:rPr>
          <w:rFonts w:ascii="Arial" w:eastAsia="Times New Roman" w:hAnsi="Arial" w:cs="Angsana New"/>
          <w:szCs w:val="22"/>
        </w:rPr>
        <w:t xml:space="preserve">, the Company had significant business transactions with related parties. Such transactions, which are </w:t>
      </w:r>
      <w:proofErr w:type="spellStart"/>
      <w:r w:rsidRPr="00131A89">
        <w:rPr>
          <w:rFonts w:ascii="Arial" w:eastAsia="Times New Roman" w:hAnsi="Arial" w:cs="Angsana New"/>
          <w:szCs w:val="22"/>
        </w:rPr>
        <w:t>summarised</w:t>
      </w:r>
      <w:proofErr w:type="spellEnd"/>
      <w:r w:rsidRPr="00131A89">
        <w:rPr>
          <w:rFonts w:ascii="Arial" w:eastAsia="Times New Roman" w:hAnsi="Arial" w:cs="Angsana New"/>
          <w:szCs w:val="22"/>
        </w:rPr>
        <w:t xml:space="preserve"> below, arose in the ordinary course of business and were concluded on commercial terms and bases agreed upon between the Company and those related parties.</w:t>
      </w:r>
      <w:r w:rsidRPr="00131A89">
        <w:rPr>
          <w:rFonts w:ascii="Arial" w:hAnsi="Arial"/>
          <w:szCs w:val="22"/>
        </w:rPr>
        <w:t xml:space="preserve"> </w:t>
      </w:r>
      <w:r w:rsidR="00687177" w:rsidRPr="00131A89">
        <w:rPr>
          <w:rFonts w:ascii="Arial" w:hAnsi="Arial"/>
          <w:szCs w:val="22"/>
        </w:rPr>
        <w:t>There were no significant changes in the pricing policy of transactions with related parties during the current period.</w:t>
      </w:r>
    </w:p>
    <w:p w14:paraId="49F435E7" w14:textId="5FF50EFA" w:rsidR="004107D7" w:rsidRDefault="00422FC4" w:rsidP="004107D7">
      <w:pPr>
        <w:overflowPunct w:val="0"/>
        <w:autoSpaceDE w:val="0"/>
        <w:autoSpaceDN w:val="0"/>
        <w:adjustRightInd w:val="0"/>
        <w:spacing w:before="120" w:after="120" w:line="380" w:lineRule="exact"/>
        <w:ind w:left="540"/>
        <w:jc w:val="thaiDistribute"/>
        <w:textAlignment w:val="baseline"/>
        <w:rPr>
          <w:rFonts w:ascii="Arial" w:eastAsia="Arial Unicode MS" w:hAnsi="Arial" w:cs="Arial Unicode MS"/>
          <w:szCs w:val="22"/>
        </w:rPr>
      </w:pPr>
      <w:r w:rsidRPr="00131A89">
        <w:rPr>
          <w:rFonts w:ascii="Arial" w:eastAsia="Arial Unicode MS" w:hAnsi="Arial" w:cs="Arial Unicode MS"/>
          <w:szCs w:val="22"/>
        </w:rPr>
        <w:t xml:space="preserve">Summaries significant business transactions with related parties </w:t>
      </w:r>
      <w:r w:rsidR="005E0703">
        <w:rPr>
          <w:rFonts w:ascii="Arial" w:eastAsia="Arial Unicode MS" w:hAnsi="Arial" w:cs="Arial Unicode MS"/>
          <w:szCs w:val="22"/>
        </w:rPr>
        <w:t xml:space="preserve">were </w:t>
      </w:r>
      <w:r w:rsidRPr="00131A89">
        <w:rPr>
          <w:rFonts w:ascii="Arial" w:eastAsia="Arial Unicode MS" w:hAnsi="Arial" w:cs="Arial Unicode MS"/>
          <w:szCs w:val="22"/>
        </w:rPr>
        <w:t>as follows</w:t>
      </w:r>
      <w:r w:rsidR="00BB46D2" w:rsidRPr="00131A89">
        <w:rPr>
          <w:rFonts w:ascii="Arial" w:eastAsia="Arial Unicode MS" w:hAnsi="Arial" w:cs="Arial Unicode MS"/>
          <w:szCs w:val="22"/>
        </w:rPr>
        <w:t>:</w:t>
      </w:r>
    </w:p>
    <w:p w14:paraId="3CF574F4" w14:textId="77777777" w:rsidR="007D4E51" w:rsidRPr="00E900EE" w:rsidRDefault="007D4E51" w:rsidP="007D4E51">
      <w:pPr>
        <w:overflowPunct w:val="0"/>
        <w:autoSpaceDE w:val="0"/>
        <w:autoSpaceDN w:val="0"/>
        <w:adjustRightInd w:val="0"/>
        <w:spacing w:before="120" w:after="120" w:line="380" w:lineRule="exact"/>
        <w:ind w:left="540"/>
        <w:jc w:val="right"/>
        <w:textAlignment w:val="baseline"/>
        <w:rPr>
          <w:rFonts w:ascii="Arial" w:eastAsia="Times New Roman" w:hAnsi="Arial" w:cs="Arial"/>
          <w:b/>
          <w:bCs/>
          <w:szCs w:val="22"/>
        </w:rPr>
      </w:pPr>
      <w:r w:rsidRPr="00E900EE">
        <w:rPr>
          <w:rFonts w:ascii="Arial" w:hAnsi="Arial" w:cs="Arial"/>
          <w:szCs w:val="22"/>
        </w:rPr>
        <w:t>(Unit: Thousand Baht)</w:t>
      </w:r>
    </w:p>
    <w:tbl>
      <w:tblPr>
        <w:tblW w:w="9180" w:type="dxa"/>
        <w:tblInd w:w="450" w:type="dxa"/>
        <w:tblLayout w:type="fixed"/>
        <w:tblLook w:val="0000" w:firstRow="0" w:lastRow="0" w:firstColumn="0" w:lastColumn="0" w:noHBand="0" w:noVBand="0"/>
      </w:tblPr>
      <w:tblGrid>
        <w:gridCol w:w="3600"/>
        <w:gridCol w:w="450"/>
        <w:gridCol w:w="945"/>
        <w:gridCol w:w="1395"/>
        <w:gridCol w:w="1395"/>
        <w:gridCol w:w="1395"/>
      </w:tblGrid>
      <w:tr w:rsidR="007D4E51" w:rsidRPr="00E900EE" w14:paraId="3C2A5728" w14:textId="77777777">
        <w:trPr>
          <w:tblHeader/>
        </w:trPr>
        <w:tc>
          <w:tcPr>
            <w:tcW w:w="3600" w:type="dxa"/>
          </w:tcPr>
          <w:p w14:paraId="2F94929A" w14:textId="77777777" w:rsidR="007D4E51" w:rsidRPr="00E900EE" w:rsidRDefault="007D4E51">
            <w:pPr>
              <w:spacing w:after="0" w:line="380" w:lineRule="exact"/>
              <w:ind w:right="-108"/>
              <w:rPr>
                <w:rFonts w:ascii="Arial" w:hAnsi="Arial" w:cs="Arial"/>
                <w:szCs w:val="22"/>
              </w:rPr>
            </w:pPr>
          </w:p>
        </w:tc>
        <w:tc>
          <w:tcPr>
            <w:tcW w:w="2790" w:type="dxa"/>
            <w:gridSpan w:val="3"/>
            <w:vAlign w:val="bottom"/>
          </w:tcPr>
          <w:p w14:paraId="71C8EF3D" w14:textId="0E8BBC65" w:rsidR="007D4E51" w:rsidRPr="00E900EE" w:rsidRDefault="007D4E51">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For the three-month period</w:t>
            </w:r>
            <w:r>
              <w:rPr>
                <w:rFonts w:ascii="Arial" w:hAnsi="Arial" w:cs="Arial"/>
                <w:i w:val="0"/>
                <w:iCs w:val="0"/>
                <w:sz w:val="22"/>
                <w:szCs w:val="22"/>
              </w:rPr>
              <w:t>s</w:t>
            </w:r>
            <w:r w:rsidRPr="00E900EE">
              <w:rPr>
                <w:rFonts w:ascii="Arial" w:hAnsi="Arial" w:cs="Arial"/>
                <w:i w:val="0"/>
                <w:iCs w:val="0"/>
                <w:sz w:val="22"/>
                <w:szCs w:val="22"/>
              </w:rPr>
              <w:t xml:space="preserve"> ended</w:t>
            </w:r>
            <w:r>
              <w:rPr>
                <w:rFonts w:ascii="Arial" w:hAnsi="Arial" w:cs="Arial"/>
                <w:i w:val="0"/>
                <w:iCs w:val="0"/>
                <w:sz w:val="22"/>
                <w:szCs w:val="22"/>
              </w:rPr>
              <w:t xml:space="preserve"> </w:t>
            </w:r>
            <w:r w:rsidR="00A67DFA">
              <w:rPr>
                <w:rFonts w:ascii="Arial" w:hAnsi="Arial" w:cs="Arial"/>
                <w:i w:val="0"/>
                <w:iCs w:val="0"/>
                <w:sz w:val="22"/>
                <w:szCs w:val="22"/>
              </w:rPr>
              <w:t xml:space="preserve">                  30 September</w:t>
            </w:r>
          </w:p>
        </w:tc>
        <w:tc>
          <w:tcPr>
            <w:tcW w:w="2790" w:type="dxa"/>
            <w:gridSpan w:val="2"/>
            <w:vAlign w:val="bottom"/>
          </w:tcPr>
          <w:p w14:paraId="53C48F2D" w14:textId="47867CB1" w:rsidR="00BE5D84" w:rsidRDefault="007D4E51">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 xml:space="preserve">For the </w:t>
            </w:r>
            <w:r w:rsidR="00A67DFA">
              <w:rPr>
                <w:rFonts w:ascii="Arial" w:hAnsi="Arial" w:cs="Arial"/>
                <w:i w:val="0"/>
                <w:iCs w:val="0"/>
                <w:sz w:val="22"/>
                <w:szCs w:val="22"/>
              </w:rPr>
              <w:t>nine</w:t>
            </w:r>
            <w:r w:rsidRPr="00E900EE">
              <w:rPr>
                <w:rFonts w:ascii="Arial" w:hAnsi="Arial" w:cs="Arial"/>
                <w:i w:val="0"/>
                <w:iCs w:val="0"/>
                <w:sz w:val="22"/>
                <w:szCs w:val="22"/>
              </w:rPr>
              <w:t xml:space="preserve">-month </w:t>
            </w:r>
          </w:p>
          <w:p w14:paraId="448EFA6F" w14:textId="3AB6FE9E" w:rsidR="007D4E51" w:rsidRPr="00E900EE" w:rsidRDefault="007D4E51">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period</w:t>
            </w:r>
            <w:r>
              <w:rPr>
                <w:rFonts w:ascii="Arial" w:hAnsi="Arial" w:cs="Arial"/>
                <w:i w:val="0"/>
                <w:iCs w:val="0"/>
                <w:sz w:val="22"/>
                <w:szCs w:val="22"/>
              </w:rPr>
              <w:t>s</w:t>
            </w:r>
            <w:r w:rsidRPr="00E900EE">
              <w:rPr>
                <w:rFonts w:ascii="Arial" w:hAnsi="Arial" w:cs="Arial"/>
                <w:i w:val="0"/>
                <w:iCs w:val="0"/>
                <w:sz w:val="22"/>
                <w:szCs w:val="22"/>
              </w:rPr>
              <w:t xml:space="preserve"> ended</w:t>
            </w:r>
            <w:r>
              <w:rPr>
                <w:rFonts w:ascii="Arial" w:hAnsi="Arial" w:cs="Arial"/>
                <w:i w:val="0"/>
                <w:iCs w:val="0"/>
                <w:sz w:val="22"/>
                <w:szCs w:val="22"/>
              </w:rPr>
              <w:t xml:space="preserve"> </w:t>
            </w:r>
            <w:r w:rsidR="00A67DFA">
              <w:rPr>
                <w:rFonts w:ascii="Arial" w:hAnsi="Arial" w:cs="Arial"/>
                <w:i w:val="0"/>
                <w:iCs w:val="0"/>
                <w:sz w:val="22"/>
                <w:szCs w:val="22"/>
              </w:rPr>
              <w:t xml:space="preserve">                       30 September</w:t>
            </w:r>
          </w:p>
        </w:tc>
      </w:tr>
      <w:tr w:rsidR="007D4E51" w:rsidRPr="00E900EE" w14:paraId="3102E862" w14:textId="77777777">
        <w:trPr>
          <w:tblHeader/>
        </w:trPr>
        <w:tc>
          <w:tcPr>
            <w:tcW w:w="3600" w:type="dxa"/>
            <w:vAlign w:val="bottom"/>
          </w:tcPr>
          <w:p w14:paraId="3F5E6369" w14:textId="77777777" w:rsidR="007D4E51" w:rsidRPr="00E900EE" w:rsidRDefault="007D4E51" w:rsidP="007D4E51">
            <w:pPr>
              <w:spacing w:after="0" w:line="380" w:lineRule="exact"/>
              <w:ind w:left="-15" w:right="-108"/>
              <w:jc w:val="center"/>
              <w:rPr>
                <w:rFonts w:ascii="Arial" w:hAnsi="Arial" w:cs="Arial"/>
                <w:szCs w:val="22"/>
              </w:rPr>
            </w:pPr>
          </w:p>
        </w:tc>
        <w:tc>
          <w:tcPr>
            <w:tcW w:w="1395" w:type="dxa"/>
            <w:gridSpan w:val="2"/>
            <w:vAlign w:val="bottom"/>
          </w:tcPr>
          <w:p w14:paraId="231890BB" w14:textId="14F7124D" w:rsidR="007D4E51" w:rsidRPr="007D4E51" w:rsidRDefault="007D4E51" w:rsidP="007D4E51">
            <w:pPr>
              <w:pStyle w:val="Heading8"/>
              <w:pBdr>
                <w:bottom w:val="single" w:sz="4" w:space="1" w:color="auto"/>
              </w:pBdr>
              <w:spacing w:before="0" w:after="0" w:line="380" w:lineRule="exact"/>
              <w:jc w:val="center"/>
              <w:rPr>
                <w:rFonts w:ascii="Arial" w:hAnsi="Arial" w:cs="Browallia New"/>
                <w:i w:val="0"/>
                <w:iCs w:val="0"/>
                <w:sz w:val="22"/>
                <w:szCs w:val="28"/>
              </w:rPr>
            </w:pPr>
            <w:r w:rsidRPr="00E900EE">
              <w:rPr>
                <w:rFonts w:ascii="Arial" w:hAnsi="Arial" w:cs="Arial"/>
                <w:i w:val="0"/>
                <w:iCs w:val="0"/>
                <w:sz w:val="22"/>
                <w:szCs w:val="22"/>
              </w:rPr>
              <w:t>202</w:t>
            </w:r>
            <w:r>
              <w:rPr>
                <w:rFonts w:ascii="Arial" w:hAnsi="Arial" w:cs="Browallia New"/>
                <w:i w:val="0"/>
                <w:iCs w:val="0"/>
                <w:sz w:val="22"/>
                <w:szCs w:val="28"/>
              </w:rPr>
              <w:t>4</w:t>
            </w:r>
          </w:p>
        </w:tc>
        <w:tc>
          <w:tcPr>
            <w:tcW w:w="1395" w:type="dxa"/>
            <w:vAlign w:val="bottom"/>
          </w:tcPr>
          <w:p w14:paraId="00752AC2" w14:textId="5AF624C8" w:rsidR="007D4E51" w:rsidRPr="00E900EE" w:rsidRDefault="007D4E51" w:rsidP="007D4E51">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w:t>
            </w:r>
            <w:r>
              <w:rPr>
                <w:rFonts w:ascii="Arial" w:hAnsi="Arial" w:cs="Arial"/>
                <w:i w:val="0"/>
                <w:iCs w:val="0"/>
                <w:sz w:val="22"/>
                <w:szCs w:val="22"/>
              </w:rPr>
              <w:t>3</w:t>
            </w:r>
          </w:p>
        </w:tc>
        <w:tc>
          <w:tcPr>
            <w:tcW w:w="1395" w:type="dxa"/>
            <w:vAlign w:val="bottom"/>
          </w:tcPr>
          <w:p w14:paraId="29F5F945" w14:textId="49090299" w:rsidR="007D4E51" w:rsidRPr="00E900EE" w:rsidRDefault="007D4E51" w:rsidP="007D4E51">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w:t>
            </w:r>
            <w:r>
              <w:rPr>
                <w:rFonts w:ascii="Arial" w:hAnsi="Arial" w:cs="Browallia New"/>
                <w:i w:val="0"/>
                <w:iCs w:val="0"/>
                <w:sz w:val="22"/>
                <w:szCs w:val="28"/>
              </w:rPr>
              <w:t>4</w:t>
            </w:r>
          </w:p>
        </w:tc>
        <w:tc>
          <w:tcPr>
            <w:tcW w:w="1395" w:type="dxa"/>
            <w:vAlign w:val="bottom"/>
          </w:tcPr>
          <w:p w14:paraId="5C6886A9" w14:textId="436F3B31" w:rsidR="007D4E51" w:rsidRPr="00E900EE" w:rsidRDefault="007D4E51" w:rsidP="007D4E51">
            <w:pPr>
              <w:pStyle w:val="Heading8"/>
              <w:pBdr>
                <w:bottom w:val="single" w:sz="4" w:space="1" w:color="auto"/>
              </w:pBdr>
              <w:spacing w:before="0" w:after="0" w:line="380" w:lineRule="exact"/>
              <w:jc w:val="center"/>
              <w:rPr>
                <w:rFonts w:ascii="Arial" w:hAnsi="Arial" w:cs="Arial"/>
                <w:i w:val="0"/>
                <w:iCs w:val="0"/>
                <w:sz w:val="22"/>
                <w:szCs w:val="22"/>
              </w:rPr>
            </w:pPr>
            <w:r w:rsidRPr="00E900EE">
              <w:rPr>
                <w:rFonts w:ascii="Arial" w:hAnsi="Arial" w:cs="Arial"/>
                <w:i w:val="0"/>
                <w:iCs w:val="0"/>
                <w:sz w:val="22"/>
                <w:szCs w:val="22"/>
              </w:rPr>
              <w:t>202</w:t>
            </w:r>
            <w:r>
              <w:rPr>
                <w:rFonts w:ascii="Arial" w:hAnsi="Arial" w:cs="Arial"/>
                <w:i w:val="0"/>
                <w:iCs w:val="0"/>
                <w:sz w:val="22"/>
                <w:szCs w:val="22"/>
              </w:rPr>
              <w:t>3</w:t>
            </w:r>
          </w:p>
        </w:tc>
      </w:tr>
      <w:tr w:rsidR="007D4E51" w:rsidRPr="00E900EE" w14:paraId="02540DAB" w14:textId="77777777">
        <w:tc>
          <w:tcPr>
            <w:tcW w:w="4050" w:type="dxa"/>
            <w:gridSpan w:val="2"/>
          </w:tcPr>
          <w:p w14:paraId="5799D7CF" w14:textId="77777777" w:rsidR="007D4E51" w:rsidRPr="00E900EE" w:rsidRDefault="007D4E51" w:rsidP="007D4E51">
            <w:pPr>
              <w:tabs>
                <w:tab w:val="decimal" w:pos="467"/>
              </w:tabs>
              <w:spacing w:after="0" w:line="380" w:lineRule="exact"/>
              <w:ind w:left="-15"/>
              <w:jc w:val="both"/>
              <w:rPr>
                <w:rFonts w:ascii="Arial" w:hAnsi="Arial" w:cs="Arial"/>
                <w:b/>
                <w:bCs/>
                <w:szCs w:val="22"/>
              </w:rPr>
            </w:pPr>
            <w:r w:rsidRPr="00E900EE">
              <w:rPr>
                <w:rFonts w:ascii="Arial" w:hAnsi="Arial" w:cs="Arial"/>
                <w:b/>
                <w:bCs/>
                <w:szCs w:val="22"/>
              </w:rPr>
              <w:t>Transactions with related companies</w:t>
            </w:r>
          </w:p>
        </w:tc>
        <w:tc>
          <w:tcPr>
            <w:tcW w:w="945" w:type="dxa"/>
          </w:tcPr>
          <w:p w14:paraId="43F902BB" w14:textId="77777777" w:rsidR="007D4E51" w:rsidRPr="00E900EE" w:rsidRDefault="007D4E51" w:rsidP="007D4E51">
            <w:pPr>
              <w:tabs>
                <w:tab w:val="decimal" w:pos="467"/>
              </w:tabs>
              <w:spacing w:after="0" w:line="380" w:lineRule="exact"/>
              <w:ind w:left="-15"/>
              <w:jc w:val="both"/>
              <w:rPr>
                <w:rFonts w:ascii="Arial" w:hAnsi="Arial" w:cs="Arial"/>
                <w:b/>
                <w:bCs/>
                <w:szCs w:val="22"/>
              </w:rPr>
            </w:pPr>
          </w:p>
        </w:tc>
        <w:tc>
          <w:tcPr>
            <w:tcW w:w="1395" w:type="dxa"/>
          </w:tcPr>
          <w:p w14:paraId="42EA944E" w14:textId="77777777" w:rsidR="007D4E51" w:rsidRPr="00E900EE" w:rsidRDefault="007D4E51" w:rsidP="007D4E51">
            <w:pPr>
              <w:tabs>
                <w:tab w:val="decimal" w:pos="467"/>
              </w:tabs>
              <w:spacing w:after="0" w:line="380" w:lineRule="exact"/>
              <w:jc w:val="both"/>
              <w:rPr>
                <w:rFonts w:ascii="Arial" w:hAnsi="Arial" w:cs="Arial"/>
                <w:szCs w:val="22"/>
              </w:rPr>
            </w:pPr>
          </w:p>
        </w:tc>
        <w:tc>
          <w:tcPr>
            <w:tcW w:w="1395" w:type="dxa"/>
          </w:tcPr>
          <w:p w14:paraId="3C483C0B" w14:textId="77777777" w:rsidR="007D4E51" w:rsidRPr="00E900EE" w:rsidRDefault="007D4E51" w:rsidP="007D4E51">
            <w:pPr>
              <w:tabs>
                <w:tab w:val="decimal" w:pos="467"/>
              </w:tabs>
              <w:spacing w:after="0" w:line="380" w:lineRule="exact"/>
              <w:jc w:val="both"/>
              <w:rPr>
                <w:rFonts w:ascii="Arial" w:hAnsi="Arial" w:cs="Arial"/>
                <w:szCs w:val="22"/>
              </w:rPr>
            </w:pPr>
          </w:p>
        </w:tc>
        <w:tc>
          <w:tcPr>
            <w:tcW w:w="1395" w:type="dxa"/>
          </w:tcPr>
          <w:p w14:paraId="3A344551" w14:textId="77777777" w:rsidR="007D4E51" w:rsidRPr="00E900EE" w:rsidRDefault="007D4E51" w:rsidP="007D4E51">
            <w:pPr>
              <w:tabs>
                <w:tab w:val="decimal" w:pos="467"/>
              </w:tabs>
              <w:spacing w:after="0" w:line="380" w:lineRule="exact"/>
              <w:jc w:val="both"/>
              <w:rPr>
                <w:rFonts w:ascii="Arial" w:hAnsi="Arial" w:cs="Arial"/>
                <w:szCs w:val="22"/>
              </w:rPr>
            </w:pPr>
          </w:p>
        </w:tc>
      </w:tr>
      <w:tr w:rsidR="006763A8" w:rsidRPr="00E900EE" w14:paraId="66D1D9F9" w14:textId="77777777">
        <w:tc>
          <w:tcPr>
            <w:tcW w:w="3600" w:type="dxa"/>
          </w:tcPr>
          <w:p w14:paraId="6D9D1968" w14:textId="77777777" w:rsidR="006763A8" w:rsidRPr="00E900EE" w:rsidRDefault="006763A8" w:rsidP="006763A8">
            <w:pPr>
              <w:spacing w:after="0" w:line="380" w:lineRule="exact"/>
              <w:ind w:left="-15" w:right="-108"/>
              <w:rPr>
                <w:rFonts w:ascii="Arial" w:hAnsi="Arial" w:cs="Arial"/>
                <w:szCs w:val="22"/>
              </w:rPr>
            </w:pPr>
            <w:r w:rsidRPr="00E900EE">
              <w:rPr>
                <w:rFonts w:ascii="Arial" w:hAnsi="Arial" w:cs="Arial"/>
                <w:szCs w:val="22"/>
              </w:rPr>
              <w:t>Purchases of goods</w:t>
            </w:r>
          </w:p>
        </w:tc>
        <w:tc>
          <w:tcPr>
            <w:tcW w:w="1395" w:type="dxa"/>
            <w:gridSpan w:val="2"/>
          </w:tcPr>
          <w:p w14:paraId="3EE4A524" w14:textId="1005F41C"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Arial Unicode MS" w:hAnsi="Arial" w:cs="Arial"/>
                <w:szCs w:val="22"/>
              </w:rPr>
              <w:t>35,215</w:t>
            </w:r>
          </w:p>
        </w:tc>
        <w:tc>
          <w:tcPr>
            <w:tcW w:w="1395" w:type="dxa"/>
          </w:tcPr>
          <w:p w14:paraId="64A0384F" w14:textId="75BD1CF9"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Times New Roman" w:hAnsi="Arial" w:cs="Arial"/>
                <w:szCs w:val="22"/>
              </w:rPr>
              <w:t>33,202</w:t>
            </w:r>
          </w:p>
        </w:tc>
        <w:tc>
          <w:tcPr>
            <w:tcW w:w="1395" w:type="dxa"/>
          </w:tcPr>
          <w:p w14:paraId="719D0D8E" w14:textId="3E70D04A"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Arial Unicode MS" w:hAnsi="Arial" w:cs="Arial"/>
                <w:szCs w:val="22"/>
              </w:rPr>
              <w:t>101,719</w:t>
            </w:r>
          </w:p>
        </w:tc>
        <w:tc>
          <w:tcPr>
            <w:tcW w:w="1395" w:type="dxa"/>
          </w:tcPr>
          <w:p w14:paraId="311DFF24" w14:textId="46827756"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Times New Roman" w:hAnsi="Arial" w:cs="Arial"/>
                <w:szCs w:val="22"/>
              </w:rPr>
              <w:t>97,987</w:t>
            </w:r>
          </w:p>
        </w:tc>
      </w:tr>
      <w:tr w:rsidR="006763A8" w:rsidRPr="00E900EE" w14:paraId="6C19B402" w14:textId="77777777">
        <w:tc>
          <w:tcPr>
            <w:tcW w:w="3600" w:type="dxa"/>
          </w:tcPr>
          <w:p w14:paraId="1BA413C1" w14:textId="74452736" w:rsidR="006763A8" w:rsidRPr="00E900EE" w:rsidRDefault="006763A8" w:rsidP="006763A8">
            <w:pPr>
              <w:spacing w:after="0" w:line="380" w:lineRule="exact"/>
              <w:ind w:left="-15" w:right="-108"/>
              <w:rPr>
                <w:rFonts w:ascii="Arial" w:hAnsi="Arial" w:cs="Arial"/>
                <w:szCs w:val="22"/>
              </w:rPr>
            </w:pPr>
            <w:r w:rsidRPr="00E900EE">
              <w:rPr>
                <w:rFonts w:ascii="Arial" w:hAnsi="Arial" w:cs="Arial"/>
                <w:szCs w:val="22"/>
              </w:rPr>
              <w:t>Rental expenses</w:t>
            </w:r>
          </w:p>
        </w:tc>
        <w:tc>
          <w:tcPr>
            <w:tcW w:w="1395" w:type="dxa"/>
            <w:gridSpan w:val="2"/>
          </w:tcPr>
          <w:p w14:paraId="009694FB" w14:textId="4F727CD6"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Arial Unicode MS" w:hAnsi="Arial" w:cs="Arial"/>
                <w:szCs w:val="22"/>
              </w:rPr>
              <w:t>192</w:t>
            </w:r>
          </w:p>
        </w:tc>
        <w:tc>
          <w:tcPr>
            <w:tcW w:w="1395" w:type="dxa"/>
          </w:tcPr>
          <w:p w14:paraId="2BDE07B3" w14:textId="3DF5A177"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Times New Roman" w:hAnsi="Arial" w:cs="Arial"/>
                <w:szCs w:val="22"/>
              </w:rPr>
              <w:t>429</w:t>
            </w:r>
          </w:p>
        </w:tc>
        <w:tc>
          <w:tcPr>
            <w:tcW w:w="1395" w:type="dxa"/>
          </w:tcPr>
          <w:p w14:paraId="7FDA1F70" w14:textId="08F385AC"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Arial Unicode MS" w:hAnsi="Arial" w:cs="Arial"/>
                <w:szCs w:val="22"/>
              </w:rPr>
              <w:t>521</w:t>
            </w:r>
          </w:p>
        </w:tc>
        <w:tc>
          <w:tcPr>
            <w:tcW w:w="1395" w:type="dxa"/>
          </w:tcPr>
          <w:p w14:paraId="6DF506FB" w14:textId="7DF14F52"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Times New Roman" w:hAnsi="Arial" w:cs="Arial"/>
                <w:szCs w:val="22"/>
              </w:rPr>
              <w:t>1,199</w:t>
            </w:r>
          </w:p>
        </w:tc>
      </w:tr>
      <w:tr w:rsidR="006763A8" w:rsidRPr="00E900EE" w14:paraId="0BC43F00" w14:textId="77777777">
        <w:tc>
          <w:tcPr>
            <w:tcW w:w="3600" w:type="dxa"/>
          </w:tcPr>
          <w:p w14:paraId="311B8F10" w14:textId="413A24CE" w:rsidR="006763A8" w:rsidRPr="00E900EE" w:rsidRDefault="006763A8" w:rsidP="006763A8">
            <w:pPr>
              <w:spacing w:after="0" w:line="380" w:lineRule="exact"/>
              <w:ind w:left="-15" w:right="-108"/>
              <w:rPr>
                <w:rFonts w:ascii="Arial" w:hAnsi="Arial" w:cs="Arial"/>
                <w:szCs w:val="22"/>
              </w:rPr>
            </w:pPr>
            <w:r w:rsidRPr="00E900EE">
              <w:rPr>
                <w:rFonts w:ascii="Arial" w:hAnsi="Arial" w:cs="Arial"/>
                <w:szCs w:val="22"/>
              </w:rPr>
              <w:t>Service expenses</w:t>
            </w:r>
          </w:p>
        </w:tc>
        <w:tc>
          <w:tcPr>
            <w:tcW w:w="1395" w:type="dxa"/>
            <w:gridSpan w:val="2"/>
          </w:tcPr>
          <w:p w14:paraId="094C26AB" w14:textId="762BED17"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Arial Unicode MS" w:hAnsi="Arial" w:cs="Arial"/>
                <w:szCs w:val="22"/>
              </w:rPr>
              <w:t>118</w:t>
            </w:r>
          </w:p>
        </w:tc>
        <w:tc>
          <w:tcPr>
            <w:tcW w:w="1395" w:type="dxa"/>
          </w:tcPr>
          <w:p w14:paraId="49741708" w14:textId="2FF9A2E6"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Times New Roman" w:hAnsi="Arial" w:cs="Arial"/>
                <w:szCs w:val="22"/>
              </w:rPr>
              <w:t>110</w:t>
            </w:r>
          </w:p>
        </w:tc>
        <w:tc>
          <w:tcPr>
            <w:tcW w:w="1395" w:type="dxa"/>
          </w:tcPr>
          <w:p w14:paraId="05A46E7E" w14:textId="015BC259"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Arial Unicode MS" w:hAnsi="Arial" w:cs="Arial"/>
                <w:szCs w:val="22"/>
              </w:rPr>
              <w:t>608</w:t>
            </w:r>
          </w:p>
        </w:tc>
        <w:tc>
          <w:tcPr>
            <w:tcW w:w="1395" w:type="dxa"/>
          </w:tcPr>
          <w:p w14:paraId="102F906C" w14:textId="393DB601"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Times New Roman" w:hAnsi="Arial" w:cs="Arial"/>
                <w:szCs w:val="22"/>
              </w:rPr>
              <w:t>717</w:t>
            </w:r>
          </w:p>
        </w:tc>
      </w:tr>
      <w:tr w:rsidR="006763A8" w:rsidRPr="00E900EE" w14:paraId="21C05BAD" w14:textId="77777777">
        <w:tc>
          <w:tcPr>
            <w:tcW w:w="3600" w:type="dxa"/>
          </w:tcPr>
          <w:p w14:paraId="02B1AC95" w14:textId="7B984D82" w:rsidR="006763A8" w:rsidRPr="00E900EE" w:rsidRDefault="006763A8" w:rsidP="006763A8">
            <w:pPr>
              <w:spacing w:after="0" w:line="380" w:lineRule="exact"/>
              <w:ind w:left="-15" w:right="-108"/>
              <w:rPr>
                <w:rFonts w:ascii="Arial" w:hAnsi="Arial" w:cs="Arial"/>
                <w:szCs w:val="22"/>
              </w:rPr>
            </w:pPr>
            <w:r w:rsidRPr="00E900EE">
              <w:rPr>
                <w:rFonts w:ascii="Arial" w:hAnsi="Arial" w:cs="Arial"/>
                <w:szCs w:val="22"/>
              </w:rPr>
              <w:t>Utility expenses</w:t>
            </w:r>
          </w:p>
        </w:tc>
        <w:tc>
          <w:tcPr>
            <w:tcW w:w="1395" w:type="dxa"/>
            <w:gridSpan w:val="2"/>
          </w:tcPr>
          <w:p w14:paraId="753691D7" w14:textId="0E3372E9"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Arial Unicode MS" w:hAnsi="Arial" w:cs="Arial"/>
                <w:szCs w:val="22"/>
              </w:rPr>
              <w:t>5</w:t>
            </w:r>
          </w:p>
        </w:tc>
        <w:tc>
          <w:tcPr>
            <w:tcW w:w="1395" w:type="dxa"/>
          </w:tcPr>
          <w:p w14:paraId="4985CA69" w14:textId="23EAED3E"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Times New Roman" w:hAnsi="Arial" w:cs="Arial"/>
                <w:szCs w:val="22"/>
              </w:rPr>
              <w:t>79</w:t>
            </w:r>
          </w:p>
        </w:tc>
        <w:tc>
          <w:tcPr>
            <w:tcW w:w="1395" w:type="dxa"/>
          </w:tcPr>
          <w:p w14:paraId="2CB2FEE1" w14:textId="383B7FEA"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Arial Unicode MS" w:hAnsi="Arial" w:cs="Arial"/>
                <w:szCs w:val="22"/>
              </w:rPr>
              <w:t>45</w:t>
            </w:r>
          </w:p>
        </w:tc>
        <w:tc>
          <w:tcPr>
            <w:tcW w:w="1395" w:type="dxa"/>
          </w:tcPr>
          <w:p w14:paraId="69E8C452" w14:textId="69FA4361"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Times New Roman" w:hAnsi="Arial" w:cs="Arial"/>
                <w:szCs w:val="22"/>
              </w:rPr>
              <w:t>220</w:t>
            </w:r>
          </w:p>
        </w:tc>
      </w:tr>
      <w:tr w:rsidR="006763A8" w:rsidRPr="00E900EE" w14:paraId="0B203F84" w14:textId="77777777">
        <w:tc>
          <w:tcPr>
            <w:tcW w:w="3600" w:type="dxa"/>
          </w:tcPr>
          <w:p w14:paraId="6B89C62D" w14:textId="056966DE" w:rsidR="006763A8" w:rsidRPr="00E900EE" w:rsidRDefault="006763A8" w:rsidP="006763A8">
            <w:pPr>
              <w:spacing w:after="0" w:line="380" w:lineRule="exact"/>
              <w:ind w:left="-15" w:right="-108"/>
              <w:rPr>
                <w:rFonts w:ascii="Arial" w:hAnsi="Arial" w:cs="Arial"/>
                <w:szCs w:val="22"/>
              </w:rPr>
            </w:pPr>
            <w:r w:rsidRPr="00E900EE">
              <w:rPr>
                <w:rFonts w:ascii="Arial" w:hAnsi="Arial" w:cs="Arial"/>
                <w:szCs w:val="22"/>
              </w:rPr>
              <w:t>Sales of goods</w:t>
            </w:r>
          </w:p>
        </w:tc>
        <w:tc>
          <w:tcPr>
            <w:tcW w:w="1395" w:type="dxa"/>
            <w:gridSpan w:val="2"/>
          </w:tcPr>
          <w:p w14:paraId="1F848D62" w14:textId="66CC0951"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Arial Unicode MS" w:hAnsi="Arial" w:cs="Arial"/>
                <w:szCs w:val="22"/>
              </w:rPr>
              <w:t>18,000</w:t>
            </w:r>
          </w:p>
        </w:tc>
        <w:tc>
          <w:tcPr>
            <w:tcW w:w="1395" w:type="dxa"/>
          </w:tcPr>
          <w:p w14:paraId="3B30A4C5" w14:textId="7FC08859"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Times New Roman" w:hAnsi="Arial" w:cs="Arial"/>
                <w:szCs w:val="22"/>
              </w:rPr>
              <w:t>5,697</w:t>
            </w:r>
          </w:p>
        </w:tc>
        <w:tc>
          <w:tcPr>
            <w:tcW w:w="1395" w:type="dxa"/>
          </w:tcPr>
          <w:p w14:paraId="542DEDEF" w14:textId="5DA6F498"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Arial Unicode MS" w:hAnsi="Arial" w:cs="Arial"/>
                <w:szCs w:val="22"/>
              </w:rPr>
              <w:t>39,780</w:t>
            </w:r>
          </w:p>
        </w:tc>
        <w:tc>
          <w:tcPr>
            <w:tcW w:w="1395" w:type="dxa"/>
          </w:tcPr>
          <w:p w14:paraId="010DD7E6" w14:textId="3D941EEC"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Times New Roman" w:hAnsi="Arial" w:cs="Arial"/>
                <w:szCs w:val="22"/>
              </w:rPr>
              <w:t>7,544</w:t>
            </w:r>
          </w:p>
        </w:tc>
      </w:tr>
      <w:tr w:rsidR="006763A8" w:rsidRPr="00E900EE" w14:paraId="24125CD5" w14:textId="77777777">
        <w:tc>
          <w:tcPr>
            <w:tcW w:w="3600" w:type="dxa"/>
          </w:tcPr>
          <w:p w14:paraId="6F315DD4" w14:textId="483655F5" w:rsidR="006763A8" w:rsidRPr="00E900EE" w:rsidRDefault="006763A8" w:rsidP="006763A8">
            <w:pPr>
              <w:spacing w:after="0" w:line="380" w:lineRule="exact"/>
              <w:ind w:left="-15" w:right="-108"/>
              <w:rPr>
                <w:rFonts w:ascii="Arial" w:hAnsi="Arial" w:cs="Arial"/>
                <w:szCs w:val="22"/>
                <w:cs/>
              </w:rPr>
            </w:pPr>
            <w:r>
              <w:rPr>
                <w:rFonts w:ascii="Arial" w:hAnsi="Arial" w:cs="Arial"/>
                <w:szCs w:val="22"/>
              </w:rPr>
              <w:t>Dividend income</w:t>
            </w:r>
          </w:p>
        </w:tc>
        <w:tc>
          <w:tcPr>
            <w:tcW w:w="1395" w:type="dxa"/>
            <w:gridSpan w:val="2"/>
          </w:tcPr>
          <w:p w14:paraId="53E9802B" w14:textId="3EBD96D3" w:rsidR="006763A8" w:rsidRPr="006763A8" w:rsidRDefault="00997818" w:rsidP="006763A8">
            <w:pPr>
              <w:tabs>
                <w:tab w:val="decimal" w:pos="975"/>
              </w:tabs>
              <w:spacing w:after="0" w:line="380" w:lineRule="exact"/>
              <w:rPr>
                <w:rFonts w:ascii="Arial" w:eastAsia="Times New Roman" w:hAnsi="Arial" w:cs="Arial"/>
                <w:szCs w:val="22"/>
              </w:rPr>
            </w:pPr>
            <w:r>
              <w:rPr>
                <w:rFonts w:ascii="Arial" w:eastAsia="Arial Unicode MS" w:hAnsi="Arial" w:cs="Arial"/>
                <w:szCs w:val="22"/>
              </w:rPr>
              <w:t>-</w:t>
            </w:r>
          </w:p>
        </w:tc>
        <w:tc>
          <w:tcPr>
            <w:tcW w:w="1395" w:type="dxa"/>
          </w:tcPr>
          <w:p w14:paraId="3FE6D44D" w14:textId="39E91A93"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Times New Roman" w:hAnsi="Arial" w:cs="Arial"/>
                <w:szCs w:val="22"/>
              </w:rPr>
              <w:t>-</w:t>
            </w:r>
          </w:p>
        </w:tc>
        <w:tc>
          <w:tcPr>
            <w:tcW w:w="1395" w:type="dxa"/>
          </w:tcPr>
          <w:p w14:paraId="156B7048" w14:textId="6902668C"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Arial Unicode MS" w:hAnsi="Arial" w:cs="Arial"/>
                <w:szCs w:val="22"/>
              </w:rPr>
              <w:t>465</w:t>
            </w:r>
          </w:p>
        </w:tc>
        <w:tc>
          <w:tcPr>
            <w:tcW w:w="1395" w:type="dxa"/>
          </w:tcPr>
          <w:p w14:paraId="55BF399F" w14:textId="6986641C"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Times New Roman" w:hAnsi="Arial" w:cs="Arial"/>
                <w:szCs w:val="22"/>
              </w:rPr>
              <w:t>480</w:t>
            </w:r>
          </w:p>
        </w:tc>
      </w:tr>
      <w:tr w:rsidR="006763A8" w:rsidRPr="00E900EE" w14:paraId="0E7FFD65" w14:textId="77777777">
        <w:tc>
          <w:tcPr>
            <w:tcW w:w="3600" w:type="dxa"/>
          </w:tcPr>
          <w:p w14:paraId="6F802993" w14:textId="1299DE11" w:rsidR="006763A8" w:rsidRPr="00E900EE" w:rsidRDefault="006763A8" w:rsidP="006763A8">
            <w:pPr>
              <w:spacing w:after="0" w:line="380" w:lineRule="exact"/>
              <w:ind w:left="-15" w:right="-108"/>
              <w:rPr>
                <w:rFonts w:ascii="Arial" w:hAnsi="Arial" w:cs="Arial"/>
                <w:szCs w:val="22"/>
              </w:rPr>
            </w:pPr>
            <w:r w:rsidRPr="00E900EE">
              <w:rPr>
                <w:rFonts w:ascii="Arial" w:hAnsi="Arial" w:cs="Arial"/>
                <w:szCs w:val="22"/>
              </w:rPr>
              <w:t>Rental</w:t>
            </w:r>
            <w:r>
              <w:rPr>
                <w:rFonts w:ascii="Arial" w:hAnsi="Arial" w:cs="Arial"/>
                <w:szCs w:val="22"/>
              </w:rPr>
              <w:t xml:space="preserve"> income</w:t>
            </w:r>
          </w:p>
        </w:tc>
        <w:tc>
          <w:tcPr>
            <w:tcW w:w="1395" w:type="dxa"/>
            <w:gridSpan w:val="2"/>
          </w:tcPr>
          <w:p w14:paraId="22C7D035" w14:textId="3C8D6E77"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Arial Unicode MS" w:hAnsi="Arial" w:cs="Arial"/>
                <w:szCs w:val="22"/>
              </w:rPr>
              <w:t>906</w:t>
            </w:r>
          </w:p>
        </w:tc>
        <w:tc>
          <w:tcPr>
            <w:tcW w:w="1395" w:type="dxa"/>
          </w:tcPr>
          <w:p w14:paraId="668B58FE" w14:textId="292AE490"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Times New Roman" w:hAnsi="Arial" w:cs="Arial"/>
                <w:szCs w:val="22"/>
              </w:rPr>
              <w:t>1,974</w:t>
            </w:r>
          </w:p>
        </w:tc>
        <w:tc>
          <w:tcPr>
            <w:tcW w:w="1395" w:type="dxa"/>
          </w:tcPr>
          <w:p w14:paraId="0AE1FD04" w14:textId="1C250851"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Arial Unicode MS" w:hAnsi="Arial" w:cs="Arial"/>
                <w:szCs w:val="22"/>
              </w:rPr>
              <w:t>4,870</w:t>
            </w:r>
          </w:p>
        </w:tc>
        <w:tc>
          <w:tcPr>
            <w:tcW w:w="1395" w:type="dxa"/>
          </w:tcPr>
          <w:p w14:paraId="1AB435C8" w14:textId="2C40611A"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Times New Roman" w:hAnsi="Arial" w:cs="Arial"/>
                <w:szCs w:val="22"/>
              </w:rPr>
              <w:t>5,976</w:t>
            </w:r>
          </w:p>
        </w:tc>
      </w:tr>
      <w:tr w:rsidR="006763A8" w:rsidRPr="00E900EE" w14:paraId="263DB229" w14:textId="77777777">
        <w:tc>
          <w:tcPr>
            <w:tcW w:w="3600" w:type="dxa"/>
          </w:tcPr>
          <w:p w14:paraId="5F28C6F5" w14:textId="4EE896A4" w:rsidR="006763A8" w:rsidRPr="00E900EE" w:rsidRDefault="006763A8" w:rsidP="006763A8">
            <w:pPr>
              <w:spacing w:after="0" w:line="380" w:lineRule="exact"/>
              <w:ind w:left="-15" w:right="-108"/>
              <w:rPr>
                <w:rFonts w:ascii="Arial" w:hAnsi="Arial" w:cs="Arial"/>
                <w:szCs w:val="22"/>
              </w:rPr>
            </w:pPr>
            <w:r w:rsidRPr="00E900EE">
              <w:rPr>
                <w:rFonts w:ascii="Arial" w:hAnsi="Arial" w:cs="Arial"/>
                <w:szCs w:val="22"/>
              </w:rPr>
              <w:t>Service income</w:t>
            </w:r>
          </w:p>
        </w:tc>
        <w:tc>
          <w:tcPr>
            <w:tcW w:w="1395" w:type="dxa"/>
            <w:gridSpan w:val="2"/>
          </w:tcPr>
          <w:p w14:paraId="3A6598D8" w14:textId="18D39F74"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Arial Unicode MS" w:hAnsi="Arial" w:cs="Arial"/>
                <w:szCs w:val="22"/>
              </w:rPr>
              <w:t>275</w:t>
            </w:r>
          </w:p>
        </w:tc>
        <w:tc>
          <w:tcPr>
            <w:tcW w:w="1395" w:type="dxa"/>
          </w:tcPr>
          <w:p w14:paraId="66A56943" w14:textId="122628E4"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Times New Roman" w:hAnsi="Arial" w:cs="Arial"/>
                <w:szCs w:val="22"/>
              </w:rPr>
              <w:t>22</w:t>
            </w:r>
          </w:p>
        </w:tc>
        <w:tc>
          <w:tcPr>
            <w:tcW w:w="1395" w:type="dxa"/>
          </w:tcPr>
          <w:p w14:paraId="72C42486" w14:textId="53BCBDC7"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Arial Unicode MS" w:hAnsi="Arial" w:cs="Arial"/>
                <w:szCs w:val="22"/>
              </w:rPr>
              <w:t>275</w:t>
            </w:r>
          </w:p>
        </w:tc>
        <w:tc>
          <w:tcPr>
            <w:tcW w:w="1395" w:type="dxa"/>
          </w:tcPr>
          <w:p w14:paraId="69BA2C2D" w14:textId="182F236D" w:rsidR="006763A8" w:rsidRPr="006763A8" w:rsidRDefault="006763A8" w:rsidP="006763A8">
            <w:pPr>
              <w:tabs>
                <w:tab w:val="decimal" w:pos="975"/>
              </w:tabs>
              <w:spacing w:after="0" w:line="380" w:lineRule="exact"/>
              <w:rPr>
                <w:rFonts w:ascii="Arial" w:eastAsia="Times New Roman" w:hAnsi="Arial" w:cs="Arial"/>
                <w:szCs w:val="22"/>
              </w:rPr>
            </w:pPr>
            <w:r w:rsidRPr="006763A8">
              <w:rPr>
                <w:rFonts w:ascii="Arial" w:eastAsia="Times New Roman" w:hAnsi="Arial" w:cs="Arial"/>
                <w:szCs w:val="22"/>
              </w:rPr>
              <w:t>145</w:t>
            </w:r>
          </w:p>
        </w:tc>
      </w:tr>
      <w:tr w:rsidR="006763A8" w:rsidRPr="00E900EE" w14:paraId="7D99BEB6" w14:textId="77777777">
        <w:tc>
          <w:tcPr>
            <w:tcW w:w="3600" w:type="dxa"/>
          </w:tcPr>
          <w:p w14:paraId="27E89361" w14:textId="1E28DC80" w:rsidR="006763A8" w:rsidRPr="00E900EE" w:rsidRDefault="006763A8" w:rsidP="006763A8">
            <w:pPr>
              <w:spacing w:after="0" w:line="380" w:lineRule="exact"/>
              <w:ind w:left="-15" w:right="-108"/>
              <w:rPr>
                <w:rFonts w:ascii="Arial" w:hAnsi="Arial" w:cs="Arial"/>
                <w:szCs w:val="22"/>
              </w:rPr>
            </w:pPr>
            <w:r>
              <w:rPr>
                <w:rFonts w:ascii="Arial" w:hAnsi="Arial" w:cs="Arial"/>
                <w:b/>
                <w:bCs/>
                <w:szCs w:val="22"/>
              </w:rPr>
              <w:t>Transactions with related person</w:t>
            </w:r>
          </w:p>
        </w:tc>
        <w:tc>
          <w:tcPr>
            <w:tcW w:w="1395" w:type="dxa"/>
            <w:gridSpan w:val="2"/>
          </w:tcPr>
          <w:p w14:paraId="206ACAD4" w14:textId="209FCA88" w:rsidR="006763A8" w:rsidRPr="00E900EE" w:rsidRDefault="006763A8" w:rsidP="006763A8">
            <w:pPr>
              <w:tabs>
                <w:tab w:val="decimal" w:pos="975"/>
              </w:tabs>
              <w:spacing w:after="0" w:line="380" w:lineRule="exact"/>
              <w:rPr>
                <w:rFonts w:ascii="Arial" w:eastAsia="Times New Roman" w:hAnsi="Arial" w:cs="Arial"/>
                <w:szCs w:val="22"/>
              </w:rPr>
            </w:pPr>
          </w:p>
        </w:tc>
        <w:tc>
          <w:tcPr>
            <w:tcW w:w="1395" w:type="dxa"/>
          </w:tcPr>
          <w:p w14:paraId="3BF3F1A5" w14:textId="2D298771" w:rsidR="006763A8" w:rsidRPr="00E900EE" w:rsidRDefault="006763A8" w:rsidP="006763A8">
            <w:pPr>
              <w:tabs>
                <w:tab w:val="decimal" w:pos="975"/>
              </w:tabs>
              <w:spacing w:after="0" w:line="380" w:lineRule="exact"/>
              <w:rPr>
                <w:rFonts w:ascii="Arial" w:eastAsia="Times New Roman" w:hAnsi="Arial" w:cs="Arial"/>
                <w:szCs w:val="22"/>
              </w:rPr>
            </w:pPr>
          </w:p>
        </w:tc>
        <w:tc>
          <w:tcPr>
            <w:tcW w:w="1395" w:type="dxa"/>
          </w:tcPr>
          <w:p w14:paraId="188A1D7C" w14:textId="2D3DD132" w:rsidR="006763A8" w:rsidRPr="00E50BDA" w:rsidRDefault="006763A8" w:rsidP="006763A8">
            <w:pPr>
              <w:tabs>
                <w:tab w:val="decimal" w:pos="975"/>
              </w:tabs>
              <w:spacing w:after="0" w:line="380" w:lineRule="exact"/>
              <w:rPr>
                <w:rFonts w:ascii="Arial" w:eastAsia="Times New Roman" w:hAnsi="Arial" w:cs="Arial"/>
                <w:szCs w:val="22"/>
              </w:rPr>
            </w:pPr>
          </w:p>
        </w:tc>
        <w:tc>
          <w:tcPr>
            <w:tcW w:w="1395" w:type="dxa"/>
          </w:tcPr>
          <w:p w14:paraId="0599F006" w14:textId="378F2828" w:rsidR="006763A8" w:rsidRPr="00E50BDA" w:rsidRDefault="006763A8" w:rsidP="006763A8">
            <w:pPr>
              <w:tabs>
                <w:tab w:val="decimal" w:pos="975"/>
              </w:tabs>
              <w:spacing w:after="0" w:line="380" w:lineRule="exact"/>
              <w:rPr>
                <w:rFonts w:ascii="Arial" w:eastAsia="Times New Roman" w:hAnsi="Arial" w:cs="Arial"/>
                <w:szCs w:val="22"/>
              </w:rPr>
            </w:pPr>
          </w:p>
        </w:tc>
      </w:tr>
      <w:tr w:rsidR="006763A8" w:rsidRPr="00E900EE" w14:paraId="5622A31A" w14:textId="77777777">
        <w:tc>
          <w:tcPr>
            <w:tcW w:w="3600" w:type="dxa"/>
          </w:tcPr>
          <w:p w14:paraId="0E365697" w14:textId="641D37C0" w:rsidR="006763A8" w:rsidRPr="007B601E" w:rsidRDefault="006763A8" w:rsidP="006763A8">
            <w:pPr>
              <w:spacing w:after="0" w:line="380" w:lineRule="exact"/>
              <w:ind w:left="-15" w:right="-108"/>
              <w:rPr>
                <w:rFonts w:ascii="Arial" w:hAnsi="Arial" w:cs="Arial"/>
                <w:b/>
                <w:bCs/>
                <w:szCs w:val="22"/>
              </w:rPr>
            </w:pPr>
            <w:r>
              <w:rPr>
                <w:rFonts w:ascii="Arial" w:hAnsi="Arial" w:cs="Arial"/>
                <w:szCs w:val="22"/>
              </w:rPr>
              <w:t>Sales of vehicle</w:t>
            </w:r>
          </w:p>
        </w:tc>
        <w:tc>
          <w:tcPr>
            <w:tcW w:w="1395" w:type="dxa"/>
            <w:gridSpan w:val="2"/>
          </w:tcPr>
          <w:p w14:paraId="55A485BE" w14:textId="42471181" w:rsidR="006763A8" w:rsidRPr="00E26559" w:rsidRDefault="006763A8" w:rsidP="006763A8">
            <w:pPr>
              <w:tabs>
                <w:tab w:val="decimal" w:pos="975"/>
              </w:tabs>
              <w:spacing w:after="0" w:line="380" w:lineRule="exact"/>
              <w:rPr>
                <w:rFonts w:ascii="Arial" w:eastAsia="Times New Roman" w:hAnsi="Arial" w:cs="Arial"/>
                <w:szCs w:val="22"/>
              </w:rPr>
            </w:pPr>
            <w:r>
              <w:rPr>
                <w:rFonts w:ascii="Arial" w:eastAsia="Times New Roman" w:hAnsi="Arial" w:cs="Arial"/>
                <w:szCs w:val="22"/>
              </w:rPr>
              <w:t>-</w:t>
            </w:r>
          </w:p>
        </w:tc>
        <w:tc>
          <w:tcPr>
            <w:tcW w:w="1395" w:type="dxa"/>
          </w:tcPr>
          <w:p w14:paraId="23ABAE48" w14:textId="2E57C1B5" w:rsidR="006763A8" w:rsidRPr="004771E4" w:rsidRDefault="006763A8" w:rsidP="006763A8">
            <w:pPr>
              <w:tabs>
                <w:tab w:val="decimal" w:pos="975"/>
              </w:tabs>
              <w:spacing w:after="0" w:line="380" w:lineRule="exact"/>
              <w:rPr>
                <w:rFonts w:ascii="Arial" w:eastAsia="Times New Roman" w:hAnsi="Arial" w:cs="Arial"/>
                <w:szCs w:val="22"/>
              </w:rPr>
            </w:pPr>
            <w:r w:rsidRPr="00A67DFA">
              <w:rPr>
                <w:rFonts w:ascii="Arial" w:eastAsia="Times New Roman" w:hAnsi="Arial" w:cs="Arial"/>
                <w:szCs w:val="22"/>
              </w:rPr>
              <w:t>-</w:t>
            </w:r>
          </w:p>
        </w:tc>
        <w:tc>
          <w:tcPr>
            <w:tcW w:w="1395" w:type="dxa"/>
          </w:tcPr>
          <w:p w14:paraId="0C49B4FC" w14:textId="3B7761EC" w:rsidR="006763A8" w:rsidRPr="00F63E95" w:rsidRDefault="006763A8" w:rsidP="006763A8">
            <w:pPr>
              <w:tabs>
                <w:tab w:val="decimal" w:pos="975"/>
              </w:tabs>
              <w:spacing w:after="0" w:line="380" w:lineRule="exact"/>
              <w:rPr>
                <w:rFonts w:ascii="Arial" w:eastAsia="Times New Roman" w:hAnsi="Arial" w:cs="Arial"/>
                <w:szCs w:val="22"/>
              </w:rPr>
            </w:pPr>
            <w:r>
              <w:rPr>
                <w:rFonts w:ascii="Arial" w:eastAsia="Times New Roman" w:hAnsi="Arial" w:cs="Arial"/>
                <w:szCs w:val="22"/>
              </w:rPr>
              <w:t>-</w:t>
            </w:r>
          </w:p>
        </w:tc>
        <w:tc>
          <w:tcPr>
            <w:tcW w:w="1395" w:type="dxa"/>
          </w:tcPr>
          <w:p w14:paraId="02B0DD33" w14:textId="5F709BD0" w:rsidR="006763A8" w:rsidRPr="004771E4" w:rsidRDefault="006763A8" w:rsidP="006763A8">
            <w:pPr>
              <w:tabs>
                <w:tab w:val="decimal" w:pos="975"/>
              </w:tabs>
              <w:spacing w:after="0" w:line="380" w:lineRule="exact"/>
              <w:rPr>
                <w:rFonts w:ascii="Arial" w:eastAsia="Times New Roman" w:hAnsi="Arial" w:cs="Arial"/>
                <w:szCs w:val="22"/>
              </w:rPr>
            </w:pPr>
            <w:r w:rsidRPr="00A67DFA">
              <w:rPr>
                <w:rFonts w:ascii="Arial" w:eastAsia="Times New Roman" w:hAnsi="Arial" w:cs="Arial"/>
                <w:szCs w:val="22"/>
              </w:rPr>
              <w:t>140</w:t>
            </w:r>
          </w:p>
        </w:tc>
      </w:tr>
    </w:tbl>
    <w:p w14:paraId="557A7C6B" w14:textId="3D991542" w:rsidR="00244F99" w:rsidRPr="00131A89" w:rsidRDefault="005B5F38" w:rsidP="00A05178">
      <w:pPr>
        <w:pStyle w:val="BodyTextIndent2"/>
        <w:tabs>
          <w:tab w:val="left" w:pos="1980"/>
          <w:tab w:val="right" w:pos="5400"/>
          <w:tab w:val="right" w:pos="6480"/>
          <w:tab w:val="right" w:pos="7380"/>
          <w:tab w:val="right" w:pos="8280"/>
        </w:tabs>
        <w:overflowPunct w:val="0"/>
        <w:autoSpaceDE w:val="0"/>
        <w:autoSpaceDN w:val="0"/>
        <w:adjustRightInd w:val="0"/>
        <w:spacing w:before="240" w:line="380" w:lineRule="exact"/>
        <w:ind w:left="547"/>
        <w:jc w:val="both"/>
        <w:textAlignment w:val="baseline"/>
        <w:rPr>
          <w:rFonts w:ascii="Arial" w:eastAsia="Times New Roman" w:hAnsi="Arial" w:cs="Angsana New"/>
          <w:szCs w:val="22"/>
        </w:rPr>
      </w:pPr>
      <w:r w:rsidRPr="00906507">
        <w:rPr>
          <w:rFonts w:ascii="Arial" w:eastAsia="Times New Roman" w:hAnsi="Arial" w:cs="Angsana New"/>
          <w:szCs w:val="22"/>
        </w:rPr>
        <w:t>T</w:t>
      </w:r>
      <w:r w:rsidR="00244F99" w:rsidRPr="00906507">
        <w:rPr>
          <w:rFonts w:ascii="Arial" w:eastAsia="Times New Roman" w:hAnsi="Arial" w:cs="Angsana New"/>
          <w:szCs w:val="22"/>
        </w:rPr>
        <w:t>he balances of the accounts between the Company and those related companies are as follows:</w:t>
      </w:r>
    </w:p>
    <w:tbl>
      <w:tblPr>
        <w:tblW w:w="9183" w:type="dxa"/>
        <w:tblInd w:w="450" w:type="dxa"/>
        <w:tblLayout w:type="fixed"/>
        <w:tblLook w:val="0000" w:firstRow="0" w:lastRow="0" w:firstColumn="0" w:lastColumn="0" w:noHBand="0" w:noVBand="0"/>
      </w:tblPr>
      <w:tblGrid>
        <w:gridCol w:w="5940"/>
        <w:gridCol w:w="1620"/>
        <w:gridCol w:w="1623"/>
      </w:tblGrid>
      <w:tr w:rsidR="00244F99" w:rsidRPr="00131A89" w14:paraId="4D178BB8" w14:textId="77777777" w:rsidTr="004C113C">
        <w:trPr>
          <w:tblHeader/>
        </w:trPr>
        <w:tc>
          <w:tcPr>
            <w:tcW w:w="9183" w:type="dxa"/>
            <w:gridSpan w:val="3"/>
            <w:vAlign w:val="bottom"/>
          </w:tcPr>
          <w:p w14:paraId="5703EFE8" w14:textId="77777777" w:rsidR="00244F99" w:rsidRPr="00131A89" w:rsidRDefault="00244F99" w:rsidP="00E50BDA">
            <w:pPr>
              <w:tabs>
                <w:tab w:val="left" w:pos="900"/>
                <w:tab w:val="left" w:pos="1440"/>
              </w:tabs>
              <w:spacing w:after="0" w:line="380" w:lineRule="exact"/>
              <w:ind w:left="360" w:right="-43" w:hanging="360"/>
              <w:jc w:val="right"/>
              <w:rPr>
                <w:rFonts w:ascii="Arial" w:hAnsi="Arial"/>
                <w:szCs w:val="22"/>
                <w:cs/>
              </w:rPr>
            </w:pPr>
            <w:r w:rsidRPr="00131A89">
              <w:rPr>
                <w:rFonts w:ascii="Arial" w:hAnsi="Arial"/>
                <w:szCs w:val="22"/>
              </w:rPr>
              <w:t xml:space="preserve"> (Unit: Thousand Baht)</w:t>
            </w:r>
          </w:p>
        </w:tc>
      </w:tr>
      <w:tr w:rsidR="00244F99" w:rsidRPr="00131A89" w14:paraId="4B65CA00" w14:textId="77777777" w:rsidTr="004C113C">
        <w:trPr>
          <w:tblHeader/>
        </w:trPr>
        <w:tc>
          <w:tcPr>
            <w:tcW w:w="5940" w:type="dxa"/>
            <w:vAlign w:val="bottom"/>
          </w:tcPr>
          <w:p w14:paraId="1B57F607" w14:textId="77777777" w:rsidR="00244F99" w:rsidRPr="00131A89" w:rsidRDefault="00244F99" w:rsidP="00E50BDA">
            <w:pPr>
              <w:spacing w:after="0" w:line="380" w:lineRule="exact"/>
              <w:jc w:val="center"/>
              <w:rPr>
                <w:rFonts w:ascii="Arial" w:hAnsi="Arial"/>
                <w:szCs w:val="22"/>
              </w:rPr>
            </w:pPr>
          </w:p>
        </w:tc>
        <w:tc>
          <w:tcPr>
            <w:tcW w:w="1620" w:type="dxa"/>
            <w:vAlign w:val="bottom"/>
          </w:tcPr>
          <w:p w14:paraId="18861867" w14:textId="7DA64532" w:rsidR="00244F99" w:rsidRPr="00131A89" w:rsidRDefault="00A67DFA" w:rsidP="00E50BDA">
            <w:pPr>
              <w:pBdr>
                <w:bottom w:val="single" w:sz="6" w:space="1" w:color="auto"/>
              </w:pBdr>
              <w:spacing w:after="0" w:line="380" w:lineRule="exact"/>
              <w:jc w:val="center"/>
              <w:rPr>
                <w:rFonts w:ascii="Arial" w:hAnsi="Arial"/>
                <w:szCs w:val="22"/>
              </w:rPr>
            </w:pPr>
            <w:r>
              <w:rPr>
                <w:rFonts w:ascii="Arial" w:hAnsi="Arial"/>
                <w:szCs w:val="22"/>
              </w:rPr>
              <w:t>30 September</w:t>
            </w:r>
            <w:r w:rsidR="00FB555C">
              <w:rPr>
                <w:rFonts w:ascii="Arial" w:hAnsi="Arial"/>
                <w:szCs w:val="22"/>
              </w:rPr>
              <w:t xml:space="preserve"> </w:t>
            </w:r>
            <w:r w:rsidR="007D4E51">
              <w:rPr>
                <w:rFonts w:ascii="Arial" w:hAnsi="Arial"/>
                <w:szCs w:val="22"/>
              </w:rPr>
              <w:t xml:space="preserve">         </w:t>
            </w:r>
            <w:r w:rsidR="00FB555C">
              <w:rPr>
                <w:rFonts w:ascii="Arial" w:hAnsi="Arial"/>
                <w:szCs w:val="22"/>
              </w:rPr>
              <w:t>2024</w:t>
            </w:r>
          </w:p>
        </w:tc>
        <w:tc>
          <w:tcPr>
            <w:tcW w:w="1623" w:type="dxa"/>
            <w:vAlign w:val="bottom"/>
          </w:tcPr>
          <w:p w14:paraId="6B62E12F" w14:textId="1B403AD5" w:rsidR="00244F99" w:rsidRPr="00131A89" w:rsidRDefault="00244F99" w:rsidP="00E50BDA">
            <w:pPr>
              <w:pBdr>
                <w:bottom w:val="single" w:sz="6" w:space="1" w:color="auto"/>
              </w:pBdr>
              <w:spacing w:after="0" w:line="380" w:lineRule="exact"/>
              <w:jc w:val="center"/>
              <w:rPr>
                <w:rFonts w:ascii="Arial" w:hAnsi="Arial"/>
                <w:szCs w:val="22"/>
              </w:rPr>
            </w:pPr>
            <w:r w:rsidRPr="00131A89">
              <w:rPr>
                <w:rFonts w:ascii="Arial" w:hAnsi="Arial"/>
                <w:szCs w:val="22"/>
              </w:rPr>
              <w:t>31 December 20</w:t>
            </w:r>
            <w:r w:rsidR="00136FA9" w:rsidRPr="00131A89">
              <w:rPr>
                <w:rFonts w:ascii="Arial" w:hAnsi="Arial"/>
                <w:szCs w:val="22"/>
              </w:rPr>
              <w:t>2</w:t>
            </w:r>
            <w:r w:rsidR="00FB555C">
              <w:rPr>
                <w:rFonts w:ascii="Arial" w:hAnsi="Arial"/>
                <w:szCs w:val="22"/>
              </w:rPr>
              <w:t>3</w:t>
            </w:r>
          </w:p>
        </w:tc>
      </w:tr>
      <w:tr w:rsidR="00244F99" w:rsidRPr="00131A89" w14:paraId="156D5B8F" w14:textId="77777777" w:rsidTr="004C113C">
        <w:tc>
          <w:tcPr>
            <w:tcW w:w="5940" w:type="dxa"/>
            <w:vAlign w:val="bottom"/>
          </w:tcPr>
          <w:p w14:paraId="1B033AA5" w14:textId="77777777" w:rsidR="00244F99" w:rsidRPr="00131A89" w:rsidRDefault="00244F99" w:rsidP="00E50BDA">
            <w:pPr>
              <w:spacing w:after="0" w:line="380" w:lineRule="exact"/>
              <w:ind w:right="-12"/>
              <w:rPr>
                <w:rFonts w:ascii="Arial" w:hAnsi="Arial"/>
                <w:b/>
                <w:bCs/>
                <w:szCs w:val="22"/>
              </w:rPr>
            </w:pPr>
            <w:r w:rsidRPr="00131A89">
              <w:rPr>
                <w:rFonts w:ascii="Arial" w:hAnsi="Arial"/>
                <w:b/>
                <w:bCs/>
                <w:szCs w:val="22"/>
              </w:rPr>
              <w:t>Trade and other receivables - related parties</w:t>
            </w:r>
          </w:p>
        </w:tc>
        <w:tc>
          <w:tcPr>
            <w:tcW w:w="1620" w:type="dxa"/>
            <w:vAlign w:val="bottom"/>
          </w:tcPr>
          <w:p w14:paraId="65ED7AD8" w14:textId="77777777" w:rsidR="00244F99" w:rsidRPr="00131A89" w:rsidRDefault="00244F99" w:rsidP="00E50BDA">
            <w:pPr>
              <w:tabs>
                <w:tab w:val="decimal" w:pos="839"/>
              </w:tabs>
              <w:spacing w:after="0" w:line="380" w:lineRule="exact"/>
              <w:jc w:val="thaiDistribute"/>
              <w:rPr>
                <w:rFonts w:ascii="Arial" w:hAnsi="Arial"/>
                <w:szCs w:val="22"/>
              </w:rPr>
            </w:pPr>
          </w:p>
        </w:tc>
        <w:tc>
          <w:tcPr>
            <w:tcW w:w="1623" w:type="dxa"/>
            <w:vAlign w:val="bottom"/>
          </w:tcPr>
          <w:p w14:paraId="628EA56E" w14:textId="77777777" w:rsidR="00244F99" w:rsidRPr="00131A89" w:rsidRDefault="00244F99" w:rsidP="00E50BDA">
            <w:pPr>
              <w:tabs>
                <w:tab w:val="decimal" w:pos="839"/>
              </w:tabs>
              <w:spacing w:after="0" w:line="380" w:lineRule="exact"/>
              <w:jc w:val="thaiDistribute"/>
              <w:rPr>
                <w:rFonts w:ascii="Arial" w:hAnsi="Arial"/>
                <w:szCs w:val="22"/>
              </w:rPr>
            </w:pPr>
          </w:p>
        </w:tc>
      </w:tr>
      <w:tr w:rsidR="005113B3" w:rsidRPr="00131A89" w14:paraId="3A30A059" w14:textId="77777777">
        <w:tc>
          <w:tcPr>
            <w:tcW w:w="5940" w:type="dxa"/>
            <w:vAlign w:val="bottom"/>
          </w:tcPr>
          <w:p w14:paraId="1F5E3453" w14:textId="77777777" w:rsidR="005113B3" w:rsidRPr="00131A89" w:rsidRDefault="005113B3" w:rsidP="005113B3">
            <w:pPr>
              <w:spacing w:after="0" w:line="380" w:lineRule="exact"/>
              <w:ind w:right="-12"/>
              <w:rPr>
                <w:rFonts w:ascii="Arial" w:hAnsi="Arial"/>
                <w:szCs w:val="22"/>
                <w:cs/>
              </w:rPr>
            </w:pPr>
            <w:r w:rsidRPr="00131A89">
              <w:rPr>
                <w:rFonts w:ascii="Arial" w:hAnsi="Arial"/>
                <w:szCs w:val="22"/>
              </w:rPr>
              <w:t>Related companies</w:t>
            </w:r>
          </w:p>
        </w:tc>
        <w:tc>
          <w:tcPr>
            <w:tcW w:w="1620" w:type="dxa"/>
            <w:vAlign w:val="bottom"/>
          </w:tcPr>
          <w:p w14:paraId="7C0A108B" w14:textId="0C42969C" w:rsidR="005113B3" w:rsidRPr="005113B3" w:rsidRDefault="005113B3" w:rsidP="005113B3">
            <w:pPr>
              <w:pBdr>
                <w:bottom w:val="double" w:sz="4" w:space="1" w:color="auto"/>
              </w:pBdr>
              <w:tabs>
                <w:tab w:val="decimal" w:pos="1230"/>
              </w:tabs>
              <w:spacing w:after="0" w:line="380" w:lineRule="exact"/>
              <w:jc w:val="thaiDistribute"/>
              <w:rPr>
                <w:rFonts w:ascii="Arial" w:hAnsi="Arial" w:cs="Arial"/>
                <w:szCs w:val="22"/>
              </w:rPr>
            </w:pPr>
            <w:r w:rsidRPr="005113B3">
              <w:rPr>
                <w:rFonts w:ascii="Arial" w:hAnsi="Arial" w:cs="Arial"/>
                <w:szCs w:val="22"/>
              </w:rPr>
              <w:t>14,524</w:t>
            </w:r>
          </w:p>
        </w:tc>
        <w:tc>
          <w:tcPr>
            <w:tcW w:w="1623" w:type="dxa"/>
            <w:vAlign w:val="bottom"/>
          </w:tcPr>
          <w:p w14:paraId="29298DC6" w14:textId="1B2775E4" w:rsidR="005113B3" w:rsidRPr="005113B3" w:rsidRDefault="005113B3" w:rsidP="005113B3">
            <w:pPr>
              <w:pBdr>
                <w:bottom w:val="double" w:sz="4" w:space="1" w:color="auto"/>
              </w:pBdr>
              <w:tabs>
                <w:tab w:val="decimal" w:pos="1230"/>
              </w:tabs>
              <w:spacing w:after="0" w:line="380" w:lineRule="exact"/>
              <w:jc w:val="thaiDistribute"/>
              <w:rPr>
                <w:rFonts w:ascii="Arial" w:hAnsi="Arial" w:cs="Arial"/>
                <w:szCs w:val="22"/>
              </w:rPr>
            </w:pPr>
            <w:r w:rsidRPr="005113B3">
              <w:rPr>
                <w:rFonts w:ascii="Arial" w:hAnsi="Arial" w:cs="Arial"/>
                <w:szCs w:val="22"/>
              </w:rPr>
              <w:t>679</w:t>
            </w:r>
          </w:p>
        </w:tc>
      </w:tr>
      <w:tr w:rsidR="005113B3" w:rsidRPr="00AA175B" w14:paraId="4655C6FA" w14:textId="77777777">
        <w:tc>
          <w:tcPr>
            <w:tcW w:w="5940" w:type="dxa"/>
            <w:vAlign w:val="bottom"/>
          </w:tcPr>
          <w:p w14:paraId="44045B3B" w14:textId="11EB8E76" w:rsidR="005113B3" w:rsidRPr="00AA175B" w:rsidRDefault="005113B3" w:rsidP="005113B3">
            <w:pPr>
              <w:spacing w:after="0" w:line="380" w:lineRule="exact"/>
              <w:ind w:right="-12"/>
              <w:rPr>
                <w:rFonts w:ascii="Arial" w:hAnsi="Arial"/>
                <w:b/>
                <w:bCs/>
                <w:szCs w:val="22"/>
              </w:rPr>
            </w:pPr>
            <w:r>
              <w:br w:type="page"/>
            </w:r>
            <w:r>
              <w:rPr>
                <w:rFonts w:ascii="Arial" w:hAnsi="Arial"/>
                <w:b/>
                <w:bCs/>
                <w:szCs w:val="22"/>
              </w:rPr>
              <w:t>Other non-current asset</w:t>
            </w:r>
            <w:r w:rsidRPr="00AA175B">
              <w:rPr>
                <w:rFonts w:ascii="Arial" w:hAnsi="Arial"/>
                <w:b/>
                <w:bCs/>
                <w:szCs w:val="22"/>
              </w:rPr>
              <w:t xml:space="preserve"> - related partie</w:t>
            </w:r>
            <w:r>
              <w:rPr>
                <w:rFonts w:ascii="Arial" w:hAnsi="Arial"/>
                <w:b/>
                <w:bCs/>
                <w:szCs w:val="22"/>
              </w:rPr>
              <w:t>s</w:t>
            </w:r>
          </w:p>
        </w:tc>
        <w:tc>
          <w:tcPr>
            <w:tcW w:w="1620" w:type="dxa"/>
            <w:vAlign w:val="bottom"/>
          </w:tcPr>
          <w:p w14:paraId="762CB1E2" w14:textId="1AAF8F19" w:rsidR="005113B3" w:rsidRPr="005113B3" w:rsidRDefault="005113B3" w:rsidP="005113B3">
            <w:pPr>
              <w:tabs>
                <w:tab w:val="decimal" w:pos="1230"/>
              </w:tabs>
              <w:spacing w:after="0" w:line="380" w:lineRule="exact"/>
              <w:jc w:val="thaiDistribute"/>
              <w:rPr>
                <w:rFonts w:ascii="Arial" w:hAnsi="Arial" w:cs="Arial"/>
                <w:szCs w:val="22"/>
              </w:rPr>
            </w:pPr>
          </w:p>
        </w:tc>
        <w:tc>
          <w:tcPr>
            <w:tcW w:w="1623" w:type="dxa"/>
            <w:vAlign w:val="bottom"/>
          </w:tcPr>
          <w:p w14:paraId="2BB127EF" w14:textId="77777777" w:rsidR="005113B3" w:rsidRPr="005113B3" w:rsidRDefault="005113B3" w:rsidP="005113B3">
            <w:pPr>
              <w:tabs>
                <w:tab w:val="decimal" w:pos="839"/>
              </w:tabs>
              <w:spacing w:after="0" w:line="380" w:lineRule="exact"/>
              <w:jc w:val="thaiDistribute"/>
              <w:rPr>
                <w:rFonts w:ascii="Arial" w:hAnsi="Arial" w:cs="Arial"/>
                <w:szCs w:val="22"/>
              </w:rPr>
            </w:pPr>
          </w:p>
        </w:tc>
      </w:tr>
      <w:tr w:rsidR="005113B3" w:rsidRPr="00AA175B" w14:paraId="7C7A4029" w14:textId="77777777">
        <w:tc>
          <w:tcPr>
            <w:tcW w:w="5940" w:type="dxa"/>
            <w:vAlign w:val="bottom"/>
          </w:tcPr>
          <w:p w14:paraId="63BF45C7" w14:textId="77777777" w:rsidR="005113B3" w:rsidRPr="00AA175B" w:rsidRDefault="005113B3" w:rsidP="005113B3">
            <w:pPr>
              <w:spacing w:after="0" w:line="380" w:lineRule="exact"/>
              <w:ind w:right="-12"/>
              <w:rPr>
                <w:rFonts w:ascii="Arial" w:hAnsi="Arial"/>
                <w:szCs w:val="22"/>
              </w:rPr>
            </w:pPr>
            <w:r w:rsidRPr="00AA175B">
              <w:rPr>
                <w:rFonts w:ascii="Arial" w:hAnsi="Arial"/>
                <w:szCs w:val="22"/>
              </w:rPr>
              <w:t>Related companies</w:t>
            </w:r>
          </w:p>
        </w:tc>
        <w:tc>
          <w:tcPr>
            <w:tcW w:w="1620" w:type="dxa"/>
            <w:vAlign w:val="bottom"/>
          </w:tcPr>
          <w:p w14:paraId="3BE4BEC8" w14:textId="71988EFF" w:rsidR="005113B3" w:rsidRPr="005113B3" w:rsidRDefault="005113B3" w:rsidP="005113B3">
            <w:pPr>
              <w:pBdr>
                <w:bottom w:val="double" w:sz="4" w:space="1" w:color="auto"/>
              </w:pBdr>
              <w:tabs>
                <w:tab w:val="decimal" w:pos="1230"/>
              </w:tabs>
              <w:spacing w:after="0" w:line="380" w:lineRule="exact"/>
              <w:jc w:val="thaiDistribute"/>
              <w:rPr>
                <w:rFonts w:ascii="Arial" w:hAnsi="Arial" w:cs="Arial"/>
                <w:szCs w:val="22"/>
              </w:rPr>
            </w:pPr>
            <w:r w:rsidRPr="005113B3">
              <w:rPr>
                <w:rFonts w:ascii="Arial" w:hAnsi="Arial" w:cs="Arial"/>
                <w:szCs w:val="22"/>
                <w:cs/>
              </w:rPr>
              <w:t>-</w:t>
            </w:r>
          </w:p>
        </w:tc>
        <w:tc>
          <w:tcPr>
            <w:tcW w:w="1623" w:type="dxa"/>
            <w:vAlign w:val="bottom"/>
          </w:tcPr>
          <w:p w14:paraId="5177D02D" w14:textId="6BAA9B1C" w:rsidR="005113B3" w:rsidRPr="005113B3" w:rsidRDefault="005113B3" w:rsidP="005113B3">
            <w:pPr>
              <w:pBdr>
                <w:bottom w:val="double" w:sz="4" w:space="1" w:color="auto"/>
              </w:pBdr>
              <w:tabs>
                <w:tab w:val="decimal" w:pos="1230"/>
              </w:tabs>
              <w:spacing w:after="0" w:line="380" w:lineRule="exact"/>
              <w:jc w:val="thaiDistribute"/>
              <w:rPr>
                <w:rFonts w:ascii="Arial" w:hAnsi="Arial" w:cs="Arial"/>
                <w:szCs w:val="22"/>
              </w:rPr>
            </w:pPr>
            <w:r w:rsidRPr="005113B3">
              <w:rPr>
                <w:rFonts w:ascii="Arial" w:hAnsi="Arial" w:cs="Arial"/>
                <w:szCs w:val="22"/>
              </w:rPr>
              <w:t>169</w:t>
            </w:r>
          </w:p>
        </w:tc>
      </w:tr>
      <w:tr w:rsidR="005113B3" w:rsidRPr="00131A89" w14:paraId="6EEEA096" w14:textId="77777777">
        <w:tc>
          <w:tcPr>
            <w:tcW w:w="5940" w:type="dxa"/>
            <w:vAlign w:val="bottom"/>
          </w:tcPr>
          <w:p w14:paraId="768451BE" w14:textId="71184444" w:rsidR="005113B3" w:rsidRPr="00131A89" w:rsidRDefault="005113B3" w:rsidP="005113B3">
            <w:pPr>
              <w:spacing w:after="0" w:line="380" w:lineRule="exact"/>
              <w:ind w:left="-18" w:right="-12"/>
              <w:rPr>
                <w:rFonts w:ascii="Arial" w:hAnsi="Arial"/>
                <w:b/>
                <w:bCs/>
                <w:szCs w:val="22"/>
              </w:rPr>
            </w:pPr>
            <w:r w:rsidRPr="00131A89">
              <w:rPr>
                <w:rFonts w:ascii="Arial" w:hAnsi="Arial"/>
                <w:b/>
                <w:bCs/>
                <w:szCs w:val="22"/>
              </w:rPr>
              <w:t>Trade and other payables - related parties</w:t>
            </w:r>
          </w:p>
        </w:tc>
        <w:tc>
          <w:tcPr>
            <w:tcW w:w="1620" w:type="dxa"/>
            <w:vAlign w:val="bottom"/>
          </w:tcPr>
          <w:p w14:paraId="4D40D6F1" w14:textId="5E0D9906" w:rsidR="005113B3" w:rsidRPr="005113B3" w:rsidRDefault="005113B3" w:rsidP="005113B3">
            <w:pPr>
              <w:tabs>
                <w:tab w:val="decimal" w:pos="1230"/>
              </w:tabs>
              <w:spacing w:after="0" w:line="380" w:lineRule="exact"/>
              <w:jc w:val="thaiDistribute"/>
              <w:rPr>
                <w:rFonts w:ascii="Arial" w:hAnsi="Arial" w:cs="Arial"/>
                <w:szCs w:val="22"/>
              </w:rPr>
            </w:pPr>
          </w:p>
        </w:tc>
        <w:tc>
          <w:tcPr>
            <w:tcW w:w="1623" w:type="dxa"/>
            <w:vAlign w:val="bottom"/>
          </w:tcPr>
          <w:p w14:paraId="4B82AB33" w14:textId="77777777" w:rsidR="005113B3" w:rsidRPr="005113B3" w:rsidRDefault="005113B3" w:rsidP="005113B3">
            <w:pPr>
              <w:tabs>
                <w:tab w:val="decimal" w:pos="1230"/>
              </w:tabs>
              <w:spacing w:after="0" w:line="380" w:lineRule="exact"/>
              <w:jc w:val="thaiDistribute"/>
              <w:rPr>
                <w:rFonts w:ascii="Arial" w:hAnsi="Arial" w:cs="Arial"/>
                <w:szCs w:val="22"/>
              </w:rPr>
            </w:pPr>
          </w:p>
        </w:tc>
      </w:tr>
      <w:tr w:rsidR="005113B3" w:rsidRPr="00131A89" w14:paraId="687E3132" w14:textId="77777777">
        <w:tc>
          <w:tcPr>
            <w:tcW w:w="5940" w:type="dxa"/>
            <w:vAlign w:val="bottom"/>
          </w:tcPr>
          <w:p w14:paraId="53938B42" w14:textId="77777777" w:rsidR="005113B3" w:rsidRPr="00131A89" w:rsidRDefault="005113B3" w:rsidP="005113B3">
            <w:pPr>
              <w:spacing w:after="0" w:line="380" w:lineRule="exact"/>
              <w:ind w:left="360" w:right="-12" w:hanging="360"/>
              <w:rPr>
                <w:rFonts w:ascii="Arial" w:hAnsi="Arial"/>
                <w:szCs w:val="22"/>
              </w:rPr>
            </w:pPr>
            <w:r w:rsidRPr="00131A89">
              <w:rPr>
                <w:rFonts w:ascii="Arial" w:hAnsi="Arial"/>
                <w:szCs w:val="22"/>
              </w:rPr>
              <w:t>Related companies</w:t>
            </w:r>
          </w:p>
        </w:tc>
        <w:tc>
          <w:tcPr>
            <w:tcW w:w="1620" w:type="dxa"/>
            <w:vAlign w:val="bottom"/>
          </w:tcPr>
          <w:p w14:paraId="5E524B0D" w14:textId="04B2D2EA" w:rsidR="005113B3" w:rsidRPr="005113B3" w:rsidRDefault="005113B3" w:rsidP="005113B3">
            <w:pPr>
              <w:pBdr>
                <w:bottom w:val="double" w:sz="4" w:space="1" w:color="auto"/>
              </w:pBdr>
              <w:tabs>
                <w:tab w:val="decimal" w:pos="1230"/>
              </w:tabs>
              <w:spacing w:after="0" w:line="380" w:lineRule="exact"/>
              <w:jc w:val="thaiDistribute"/>
              <w:rPr>
                <w:rFonts w:ascii="Arial" w:hAnsi="Arial" w:cs="Arial"/>
                <w:szCs w:val="22"/>
              </w:rPr>
            </w:pPr>
            <w:r w:rsidRPr="005113B3">
              <w:rPr>
                <w:rFonts w:ascii="Arial" w:hAnsi="Arial" w:cs="Arial"/>
                <w:szCs w:val="22"/>
                <w:cs/>
              </w:rPr>
              <w:t>25</w:t>
            </w:r>
            <w:r w:rsidRPr="005113B3">
              <w:rPr>
                <w:rFonts w:ascii="Arial" w:hAnsi="Arial" w:cs="Arial"/>
                <w:szCs w:val="22"/>
              </w:rPr>
              <w:t>,245</w:t>
            </w:r>
          </w:p>
        </w:tc>
        <w:tc>
          <w:tcPr>
            <w:tcW w:w="1623" w:type="dxa"/>
            <w:vAlign w:val="bottom"/>
          </w:tcPr>
          <w:p w14:paraId="16161707" w14:textId="0DCD38C6" w:rsidR="005113B3" w:rsidRPr="005113B3" w:rsidRDefault="005113B3" w:rsidP="005113B3">
            <w:pPr>
              <w:pBdr>
                <w:bottom w:val="double" w:sz="4" w:space="1" w:color="auto"/>
              </w:pBdr>
              <w:tabs>
                <w:tab w:val="decimal" w:pos="1230"/>
              </w:tabs>
              <w:spacing w:after="0" w:line="380" w:lineRule="exact"/>
              <w:jc w:val="thaiDistribute"/>
              <w:rPr>
                <w:rFonts w:ascii="Arial" w:hAnsi="Arial" w:cs="Arial"/>
                <w:szCs w:val="22"/>
              </w:rPr>
            </w:pPr>
            <w:r w:rsidRPr="005113B3">
              <w:rPr>
                <w:rFonts w:ascii="Arial" w:hAnsi="Arial" w:cs="Arial"/>
                <w:szCs w:val="22"/>
              </w:rPr>
              <w:t>24,461</w:t>
            </w:r>
          </w:p>
        </w:tc>
      </w:tr>
      <w:tr w:rsidR="005113B3" w:rsidRPr="00AA175B" w14:paraId="74AB8B3B" w14:textId="77777777" w:rsidTr="00121F49">
        <w:tc>
          <w:tcPr>
            <w:tcW w:w="5940" w:type="dxa"/>
            <w:vAlign w:val="bottom"/>
          </w:tcPr>
          <w:p w14:paraId="2B81FE00" w14:textId="77777777" w:rsidR="005113B3" w:rsidRDefault="005113B3" w:rsidP="005113B3">
            <w:pPr>
              <w:spacing w:after="0" w:line="380" w:lineRule="exact"/>
              <w:ind w:right="-12"/>
              <w:rPr>
                <w:rFonts w:ascii="Arial" w:hAnsi="Arial"/>
                <w:b/>
                <w:bCs/>
                <w:szCs w:val="22"/>
              </w:rPr>
            </w:pPr>
          </w:p>
          <w:p w14:paraId="3A79B4E2" w14:textId="58B17929" w:rsidR="005113B3" w:rsidRPr="00AA175B" w:rsidRDefault="005113B3" w:rsidP="005113B3">
            <w:pPr>
              <w:spacing w:after="0" w:line="380" w:lineRule="exact"/>
              <w:ind w:right="-12"/>
              <w:rPr>
                <w:rFonts w:ascii="Arial" w:hAnsi="Arial"/>
                <w:b/>
                <w:bCs/>
                <w:szCs w:val="22"/>
              </w:rPr>
            </w:pPr>
            <w:r>
              <w:rPr>
                <w:rFonts w:ascii="Arial" w:hAnsi="Arial"/>
                <w:b/>
                <w:bCs/>
                <w:szCs w:val="22"/>
              </w:rPr>
              <w:lastRenderedPageBreak/>
              <w:t>Other current liabilities</w:t>
            </w:r>
            <w:r w:rsidRPr="00AA175B">
              <w:rPr>
                <w:rFonts w:ascii="Arial" w:hAnsi="Arial"/>
                <w:b/>
                <w:bCs/>
                <w:szCs w:val="22"/>
              </w:rPr>
              <w:t xml:space="preserve"> - related parties</w:t>
            </w:r>
          </w:p>
        </w:tc>
        <w:tc>
          <w:tcPr>
            <w:tcW w:w="1620" w:type="dxa"/>
          </w:tcPr>
          <w:p w14:paraId="6A1D2229" w14:textId="77777777" w:rsidR="005113B3" w:rsidRPr="00AA175B" w:rsidRDefault="005113B3" w:rsidP="005113B3">
            <w:pPr>
              <w:tabs>
                <w:tab w:val="decimal" w:pos="1230"/>
              </w:tabs>
              <w:spacing w:after="0" w:line="380" w:lineRule="exact"/>
              <w:jc w:val="thaiDistribute"/>
              <w:rPr>
                <w:rFonts w:ascii="Arial" w:hAnsi="Arial"/>
                <w:szCs w:val="22"/>
              </w:rPr>
            </w:pPr>
          </w:p>
        </w:tc>
        <w:tc>
          <w:tcPr>
            <w:tcW w:w="1623" w:type="dxa"/>
            <w:vAlign w:val="bottom"/>
          </w:tcPr>
          <w:p w14:paraId="7AB45EF3" w14:textId="662D6A44" w:rsidR="005113B3" w:rsidRPr="00AA175B" w:rsidRDefault="005113B3" w:rsidP="005113B3">
            <w:pPr>
              <w:tabs>
                <w:tab w:val="decimal" w:pos="839"/>
              </w:tabs>
              <w:spacing w:after="0" w:line="380" w:lineRule="exact"/>
              <w:jc w:val="thaiDistribute"/>
              <w:rPr>
                <w:rFonts w:ascii="Arial" w:hAnsi="Arial"/>
                <w:szCs w:val="22"/>
              </w:rPr>
            </w:pPr>
          </w:p>
        </w:tc>
      </w:tr>
      <w:tr w:rsidR="005113B3" w:rsidRPr="00AA175B" w14:paraId="5E017640" w14:textId="77777777" w:rsidTr="00121F49">
        <w:trPr>
          <w:trHeight w:val="468"/>
        </w:trPr>
        <w:tc>
          <w:tcPr>
            <w:tcW w:w="5940" w:type="dxa"/>
          </w:tcPr>
          <w:p w14:paraId="7409597B" w14:textId="77777777" w:rsidR="005113B3" w:rsidRPr="00AA175B" w:rsidRDefault="005113B3" w:rsidP="005113B3">
            <w:pPr>
              <w:spacing w:after="0" w:line="380" w:lineRule="exact"/>
              <w:ind w:right="-12"/>
              <w:rPr>
                <w:rFonts w:ascii="Arial" w:hAnsi="Arial"/>
                <w:szCs w:val="22"/>
              </w:rPr>
            </w:pPr>
            <w:r w:rsidRPr="00AA175B">
              <w:rPr>
                <w:rFonts w:ascii="Arial" w:hAnsi="Arial"/>
                <w:szCs w:val="22"/>
              </w:rPr>
              <w:t>Related companies</w:t>
            </w:r>
          </w:p>
        </w:tc>
        <w:tc>
          <w:tcPr>
            <w:tcW w:w="1620" w:type="dxa"/>
          </w:tcPr>
          <w:p w14:paraId="25BAB80D" w14:textId="7B5C5F3B" w:rsidR="005113B3" w:rsidRPr="00AA175B" w:rsidRDefault="005113B3" w:rsidP="005113B3">
            <w:pPr>
              <w:pBdr>
                <w:bottom w:val="double" w:sz="4" w:space="1" w:color="auto"/>
              </w:pBdr>
              <w:tabs>
                <w:tab w:val="decimal" w:pos="1230"/>
              </w:tabs>
              <w:spacing w:after="0" w:line="380" w:lineRule="exact"/>
              <w:jc w:val="thaiDistribute"/>
              <w:rPr>
                <w:rFonts w:ascii="Arial" w:hAnsi="Arial"/>
                <w:szCs w:val="22"/>
              </w:rPr>
            </w:pPr>
            <w:r>
              <w:rPr>
                <w:rFonts w:ascii="Arial" w:hAnsi="Arial"/>
                <w:szCs w:val="22"/>
              </w:rPr>
              <w:t>80</w:t>
            </w:r>
          </w:p>
        </w:tc>
        <w:tc>
          <w:tcPr>
            <w:tcW w:w="1623" w:type="dxa"/>
          </w:tcPr>
          <w:p w14:paraId="073381A6" w14:textId="3A13A68D" w:rsidR="005113B3" w:rsidRPr="00AA175B" w:rsidRDefault="005113B3" w:rsidP="005113B3">
            <w:pPr>
              <w:pBdr>
                <w:bottom w:val="double" w:sz="4" w:space="1" w:color="auto"/>
              </w:pBdr>
              <w:tabs>
                <w:tab w:val="decimal" w:pos="1230"/>
              </w:tabs>
              <w:spacing w:after="0" w:line="380" w:lineRule="exact"/>
              <w:rPr>
                <w:rFonts w:ascii="Arial" w:hAnsi="Arial"/>
                <w:szCs w:val="22"/>
              </w:rPr>
            </w:pPr>
            <w:r>
              <w:rPr>
                <w:rFonts w:ascii="Arial" w:hAnsi="Arial"/>
                <w:szCs w:val="22"/>
              </w:rPr>
              <w:t>80</w:t>
            </w:r>
          </w:p>
        </w:tc>
      </w:tr>
    </w:tbl>
    <w:p w14:paraId="6E888C51" w14:textId="7A2942E6" w:rsidR="00FC4362" w:rsidRPr="00131A89" w:rsidRDefault="00FC4362" w:rsidP="00A05178">
      <w:pPr>
        <w:tabs>
          <w:tab w:val="left" w:pos="900"/>
          <w:tab w:val="left" w:pos="1440"/>
        </w:tabs>
        <w:spacing w:before="240" w:after="120" w:line="360" w:lineRule="exact"/>
        <w:ind w:left="547" w:right="-43"/>
        <w:jc w:val="thaiDistribute"/>
        <w:rPr>
          <w:rFonts w:ascii="Arial" w:hAnsi="Arial"/>
          <w:szCs w:val="22"/>
          <w:u w:val="single"/>
        </w:rPr>
      </w:pPr>
      <w:r w:rsidRPr="00131A89">
        <w:rPr>
          <w:rFonts w:ascii="Arial" w:hAnsi="Arial"/>
          <w:szCs w:val="22"/>
          <w:u w:val="single"/>
        </w:rPr>
        <w:t>Directors and management’s benefits</w:t>
      </w:r>
    </w:p>
    <w:p w14:paraId="077BF212" w14:textId="3EA71412" w:rsidR="00FC4362" w:rsidRPr="00131A89" w:rsidRDefault="00FC4362" w:rsidP="008A1646">
      <w:pPr>
        <w:tabs>
          <w:tab w:val="left" w:pos="900"/>
          <w:tab w:val="left" w:pos="1440"/>
        </w:tabs>
        <w:spacing w:before="120" w:after="0" w:line="360" w:lineRule="exact"/>
        <w:ind w:left="547" w:right="-43"/>
        <w:jc w:val="thaiDistribute"/>
        <w:rPr>
          <w:rFonts w:ascii="Arial" w:hAnsi="Arial"/>
          <w:szCs w:val="22"/>
        </w:rPr>
      </w:pPr>
      <w:r w:rsidRPr="00131A89">
        <w:rPr>
          <w:rFonts w:ascii="Arial" w:hAnsi="Arial"/>
          <w:szCs w:val="22"/>
        </w:rPr>
        <w:t xml:space="preserve">During the </w:t>
      </w:r>
      <w:r w:rsidR="00A750ED" w:rsidRPr="00131A89">
        <w:rPr>
          <w:rFonts w:ascii="Arial" w:hAnsi="Arial"/>
          <w:szCs w:val="22"/>
        </w:rPr>
        <w:t xml:space="preserve">three-month </w:t>
      </w:r>
      <w:r w:rsidR="007D4E51">
        <w:rPr>
          <w:rFonts w:ascii="Arial" w:hAnsi="Arial"/>
          <w:szCs w:val="22"/>
        </w:rPr>
        <w:t xml:space="preserve">and </w:t>
      </w:r>
      <w:r w:rsidR="00A67DFA">
        <w:rPr>
          <w:rFonts w:ascii="Arial" w:hAnsi="Arial"/>
          <w:szCs w:val="22"/>
        </w:rPr>
        <w:t>nine</w:t>
      </w:r>
      <w:r w:rsidR="007D4E51">
        <w:rPr>
          <w:rFonts w:ascii="Arial" w:hAnsi="Arial"/>
          <w:szCs w:val="22"/>
        </w:rPr>
        <w:t xml:space="preserve">-month </w:t>
      </w:r>
      <w:r w:rsidR="00A750ED" w:rsidRPr="00131A89">
        <w:rPr>
          <w:rFonts w:ascii="Arial" w:hAnsi="Arial"/>
          <w:szCs w:val="22"/>
        </w:rPr>
        <w:t>period</w:t>
      </w:r>
      <w:r w:rsidR="00C73B33" w:rsidRPr="00131A89">
        <w:rPr>
          <w:rFonts w:ascii="Arial" w:hAnsi="Arial"/>
          <w:szCs w:val="22"/>
        </w:rPr>
        <w:t>s</w:t>
      </w:r>
      <w:r w:rsidRPr="00131A89">
        <w:rPr>
          <w:rFonts w:ascii="Arial" w:hAnsi="Arial"/>
          <w:szCs w:val="22"/>
        </w:rPr>
        <w:t xml:space="preserve"> ended </w:t>
      </w:r>
      <w:r w:rsidR="00A67DFA">
        <w:rPr>
          <w:rFonts w:ascii="Arial" w:hAnsi="Arial"/>
          <w:szCs w:val="22"/>
        </w:rPr>
        <w:t>30 September</w:t>
      </w:r>
      <w:r w:rsidR="00FB555C">
        <w:rPr>
          <w:rFonts w:ascii="Arial" w:hAnsi="Arial"/>
          <w:szCs w:val="22"/>
        </w:rPr>
        <w:t xml:space="preserve"> 2024</w:t>
      </w:r>
      <w:r w:rsidR="009E613C" w:rsidRPr="00131A89">
        <w:rPr>
          <w:rFonts w:ascii="Arial" w:hAnsi="Arial"/>
          <w:szCs w:val="22"/>
        </w:rPr>
        <w:t xml:space="preserve"> </w:t>
      </w:r>
      <w:r w:rsidR="00B63ED3" w:rsidRPr="00131A89">
        <w:rPr>
          <w:rFonts w:ascii="Arial" w:hAnsi="Arial"/>
          <w:szCs w:val="22"/>
        </w:rPr>
        <w:t>and 20</w:t>
      </w:r>
      <w:r w:rsidR="00136FA9" w:rsidRPr="00131A89">
        <w:rPr>
          <w:rFonts w:ascii="Arial" w:hAnsi="Arial"/>
          <w:szCs w:val="22"/>
        </w:rPr>
        <w:t>2</w:t>
      </w:r>
      <w:r w:rsidR="00FB555C">
        <w:rPr>
          <w:rFonts w:ascii="Arial" w:hAnsi="Arial"/>
          <w:szCs w:val="22"/>
        </w:rPr>
        <w:t>3</w:t>
      </w:r>
      <w:r w:rsidRPr="00131A89">
        <w:rPr>
          <w:rFonts w:ascii="Arial" w:hAnsi="Arial"/>
          <w:szCs w:val="22"/>
        </w:rPr>
        <w:t xml:space="preserve">, the </w:t>
      </w:r>
      <w:r w:rsidRPr="00131A89">
        <w:rPr>
          <w:rFonts w:ascii="Arial" w:hAnsi="Arial" w:cs="Arial"/>
          <w:szCs w:val="22"/>
        </w:rPr>
        <w:t>Company</w:t>
      </w:r>
      <w:r w:rsidRPr="00131A89">
        <w:rPr>
          <w:rFonts w:ascii="Arial" w:hAnsi="Arial"/>
          <w:szCs w:val="22"/>
        </w:rPr>
        <w:t xml:space="preserve"> had employee benefit expenses payable to their directors and management as below.</w:t>
      </w:r>
    </w:p>
    <w:p w14:paraId="6C501A62" w14:textId="77777777" w:rsidR="007D4E51" w:rsidRPr="002F7C0B" w:rsidRDefault="007D4E51" w:rsidP="007D4E51">
      <w:pPr>
        <w:tabs>
          <w:tab w:val="left" w:pos="900"/>
          <w:tab w:val="left" w:pos="1440"/>
        </w:tabs>
        <w:spacing w:after="0" w:line="360" w:lineRule="exact"/>
        <w:ind w:left="547" w:right="-43"/>
        <w:jc w:val="right"/>
        <w:rPr>
          <w:rFonts w:ascii="Arial" w:hAnsi="Arial"/>
          <w:szCs w:val="22"/>
        </w:rPr>
      </w:pPr>
      <w:r w:rsidRPr="002F7C0B">
        <w:rPr>
          <w:rFonts w:ascii="Arial" w:hAnsi="Arial" w:cs="Arial"/>
          <w:szCs w:val="22"/>
        </w:rPr>
        <w:t xml:space="preserve">(Unit: </w:t>
      </w:r>
      <w:r w:rsidRPr="002F7C0B">
        <w:rPr>
          <w:rFonts w:ascii="Arial" w:hAnsi="Arial"/>
          <w:szCs w:val="22"/>
        </w:rPr>
        <w:t>Thousand</w:t>
      </w:r>
      <w:r w:rsidRPr="002F7C0B">
        <w:rPr>
          <w:rFonts w:ascii="Arial" w:hAnsi="Arial" w:cs="Arial"/>
          <w:szCs w:val="22"/>
        </w:rPr>
        <w:t xml:space="preserve"> Baht)</w:t>
      </w:r>
    </w:p>
    <w:tbl>
      <w:tblPr>
        <w:tblStyle w:val="TableGrid"/>
        <w:tblW w:w="9180" w:type="dxa"/>
        <w:tblInd w:w="450" w:type="dxa"/>
        <w:tblLayout w:type="fixed"/>
        <w:tblLook w:val="04A0" w:firstRow="1" w:lastRow="0" w:firstColumn="1" w:lastColumn="0" w:noHBand="0" w:noVBand="1"/>
      </w:tblPr>
      <w:tblGrid>
        <w:gridCol w:w="3510"/>
        <w:gridCol w:w="1417"/>
        <w:gridCol w:w="1418"/>
        <w:gridCol w:w="1417"/>
        <w:gridCol w:w="1418"/>
      </w:tblGrid>
      <w:tr w:rsidR="007D4E51" w:rsidRPr="002F7C0B" w14:paraId="50325D4C" w14:textId="77777777">
        <w:tc>
          <w:tcPr>
            <w:tcW w:w="3510" w:type="dxa"/>
            <w:tcBorders>
              <w:top w:val="nil"/>
              <w:left w:val="nil"/>
              <w:bottom w:val="nil"/>
              <w:right w:val="nil"/>
            </w:tcBorders>
          </w:tcPr>
          <w:p w14:paraId="5811215A" w14:textId="77777777" w:rsidR="007D4E51" w:rsidRPr="002F7C0B" w:rsidRDefault="007D4E51">
            <w:pPr>
              <w:tabs>
                <w:tab w:val="left" w:pos="600"/>
                <w:tab w:val="left" w:pos="900"/>
                <w:tab w:val="right" w:pos="7280"/>
                <w:tab w:val="right" w:pos="8540"/>
              </w:tabs>
              <w:spacing w:line="360" w:lineRule="exact"/>
              <w:ind w:right="-43"/>
              <w:jc w:val="center"/>
              <w:rPr>
                <w:rFonts w:ascii="Arial" w:hAnsi="Arial" w:cs="Arial"/>
                <w:szCs w:val="22"/>
              </w:rPr>
            </w:pPr>
          </w:p>
        </w:tc>
        <w:tc>
          <w:tcPr>
            <w:tcW w:w="2835" w:type="dxa"/>
            <w:gridSpan w:val="2"/>
            <w:tcBorders>
              <w:top w:val="nil"/>
              <w:left w:val="nil"/>
              <w:bottom w:val="nil"/>
              <w:right w:val="nil"/>
            </w:tcBorders>
            <w:vAlign w:val="bottom"/>
          </w:tcPr>
          <w:p w14:paraId="24396E5C" w14:textId="12864B44" w:rsidR="007D4E51" w:rsidRPr="002F7C0B" w:rsidRDefault="007D4E51">
            <w:pPr>
              <w:pStyle w:val="Heading8"/>
              <w:pBdr>
                <w:bottom w:val="single" w:sz="4" w:space="1" w:color="auto"/>
              </w:pBdr>
              <w:spacing w:before="0" w:after="0" w:line="360" w:lineRule="exact"/>
              <w:jc w:val="center"/>
              <w:rPr>
                <w:rFonts w:ascii="Arial" w:hAnsi="Arial" w:cstheme="minorBidi"/>
                <w:i w:val="0"/>
                <w:iCs w:val="0"/>
                <w:sz w:val="18"/>
                <w:szCs w:val="18"/>
              </w:rPr>
            </w:pPr>
            <w:r w:rsidRPr="002F7C0B">
              <w:rPr>
                <w:rFonts w:ascii="Arial" w:hAnsi="Arial" w:cs="Arial"/>
                <w:i w:val="0"/>
                <w:iCs w:val="0"/>
                <w:sz w:val="22"/>
                <w:szCs w:val="22"/>
              </w:rPr>
              <w:t>For the three-month                         period</w:t>
            </w:r>
            <w:r>
              <w:rPr>
                <w:rFonts w:ascii="Arial" w:hAnsi="Arial" w:cs="Arial"/>
                <w:i w:val="0"/>
                <w:iCs w:val="0"/>
                <w:sz w:val="22"/>
                <w:szCs w:val="22"/>
              </w:rPr>
              <w:t>s</w:t>
            </w:r>
            <w:r w:rsidRPr="002F7C0B">
              <w:rPr>
                <w:rFonts w:ascii="Arial" w:hAnsi="Arial" w:cs="Arial"/>
                <w:i w:val="0"/>
                <w:iCs w:val="0"/>
                <w:sz w:val="22"/>
                <w:szCs w:val="22"/>
              </w:rPr>
              <w:t xml:space="preserve"> ended</w:t>
            </w:r>
            <w:r>
              <w:rPr>
                <w:rFonts w:ascii="Arial" w:hAnsi="Arial" w:cs="Arial"/>
                <w:i w:val="0"/>
                <w:iCs w:val="0"/>
                <w:sz w:val="22"/>
                <w:szCs w:val="22"/>
              </w:rPr>
              <w:t xml:space="preserve"> </w:t>
            </w:r>
            <w:r w:rsidR="00A67DFA">
              <w:rPr>
                <w:rFonts w:ascii="Arial" w:hAnsi="Arial" w:cs="Arial"/>
                <w:i w:val="0"/>
                <w:iCs w:val="0"/>
                <w:sz w:val="22"/>
                <w:szCs w:val="22"/>
              </w:rPr>
              <w:t xml:space="preserve">                       30 September</w:t>
            </w:r>
            <w:r w:rsidRPr="008A1646">
              <w:rPr>
                <w:rFonts w:ascii="Arial" w:hAnsi="Arial" w:cs="Arial"/>
                <w:i w:val="0"/>
                <w:iCs w:val="0"/>
                <w:sz w:val="20"/>
                <w:szCs w:val="20"/>
              </w:rPr>
              <w:t xml:space="preserve"> </w:t>
            </w:r>
          </w:p>
        </w:tc>
        <w:tc>
          <w:tcPr>
            <w:tcW w:w="2835" w:type="dxa"/>
            <w:gridSpan w:val="2"/>
            <w:tcBorders>
              <w:top w:val="nil"/>
              <w:left w:val="nil"/>
              <w:bottom w:val="nil"/>
              <w:right w:val="nil"/>
            </w:tcBorders>
          </w:tcPr>
          <w:p w14:paraId="4A4B9224" w14:textId="76098810" w:rsidR="007D4E51" w:rsidRPr="002F7C0B" w:rsidRDefault="007D4E51">
            <w:pPr>
              <w:pStyle w:val="Heading8"/>
              <w:pBdr>
                <w:bottom w:val="single" w:sz="4" w:space="1" w:color="auto"/>
              </w:pBdr>
              <w:spacing w:before="0" w:after="0" w:line="360" w:lineRule="exact"/>
              <w:jc w:val="center"/>
              <w:rPr>
                <w:rFonts w:ascii="Arial" w:hAnsi="Arial" w:cs="Arial"/>
                <w:i w:val="0"/>
                <w:iCs w:val="0"/>
                <w:sz w:val="22"/>
                <w:szCs w:val="22"/>
              </w:rPr>
            </w:pPr>
            <w:r w:rsidRPr="002F7C0B">
              <w:rPr>
                <w:rFonts w:ascii="Arial" w:hAnsi="Arial" w:cs="Arial"/>
                <w:i w:val="0"/>
                <w:iCs w:val="0"/>
                <w:sz w:val="22"/>
                <w:szCs w:val="22"/>
              </w:rPr>
              <w:t xml:space="preserve">For the </w:t>
            </w:r>
            <w:r w:rsidR="00A67DFA">
              <w:rPr>
                <w:rFonts w:ascii="Arial" w:hAnsi="Arial" w:cs="Arial"/>
                <w:i w:val="0"/>
                <w:iCs w:val="0"/>
                <w:sz w:val="22"/>
                <w:szCs w:val="22"/>
              </w:rPr>
              <w:t>nine</w:t>
            </w:r>
            <w:r w:rsidRPr="002F7C0B">
              <w:rPr>
                <w:rFonts w:ascii="Arial" w:hAnsi="Arial" w:cs="Arial"/>
                <w:i w:val="0"/>
                <w:iCs w:val="0"/>
                <w:sz w:val="22"/>
                <w:szCs w:val="22"/>
              </w:rPr>
              <w:t>-month                         period</w:t>
            </w:r>
            <w:r>
              <w:rPr>
                <w:rFonts w:ascii="Arial" w:hAnsi="Arial" w:cs="Arial"/>
                <w:i w:val="0"/>
                <w:iCs w:val="0"/>
                <w:sz w:val="22"/>
                <w:szCs w:val="22"/>
              </w:rPr>
              <w:t>s</w:t>
            </w:r>
            <w:r w:rsidRPr="002F7C0B">
              <w:rPr>
                <w:rFonts w:ascii="Arial" w:hAnsi="Arial" w:cs="Arial"/>
                <w:i w:val="0"/>
                <w:iCs w:val="0"/>
                <w:sz w:val="22"/>
                <w:szCs w:val="22"/>
              </w:rPr>
              <w:t xml:space="preserve"> ended</w:t>
            </w:r>
            <w:r>
              <w:rPr>
                <w:rFonts w:ascii="Arial" w:hAnsi="Arial" w:cs="Arial"/>
                <w:i w:val="0"/>
                <w:iCs w:val="0"/>
                <w:sz w:val="22"/>
                <w:szCs w:val="22"/>
              </w:rPr>
              <w:t xml:space="preserve"> </w:t>
            </w:r>
            <w:r w:rsidR="00A67DFA">
              <w:rPr>
                <w:rFonts w:ascii="Arial" w:hAnsi="Arial" w:cs="Arial"/>
                <w:i w:val="0"/>
                <w:iCs w:val="0"/>
                <w:sz w:val="22"/>
                <w:szCs w:val="22"/>
              </w:rPr>
              <w:t xml:space="preserve">                      30 September</w:t>
            </w:r>
          </w:p>
        </w:tc>
      </w:tr>
      <w:tr w:rsidR="007D4E51" w:rsidRPr="002F7C0B" w14:paraId="481E415B" w14:textId="77777777">
        <w:tc>
          <w:tcPr>
            <w:tcW w:w="3510" w:type="dxa"/>
            <w:tcBorders>
              <w:top w:val="nil"/>
              <w:left w:val="nil"/>
              <w:bottom w:val="nil"/>
              <w:right w:val="nil"/>
            </w:tcBorders>
          </w:tcPr>
          <w:p w14:paraId="37320DDE" w14:textId="77777777" w:rsidR="007D4E51" w:rsidRPr="002F7C0B" w:rsidRDefault="007D4E51" w:rsidP="007D4E51">
            <w:pPr>
              <w:tabs>
                <w:tab w:val="left" w:pos="600"/>
                <w:tab w:val="left" w:pos="900"/>
                <w:tab w:val="right" w:pos="7280"/>
                <w:tab w:val="right" w:pos="8540"/>
              </w:tabs>
              <w:spacing w:line="360" w:lineRule="exact"/>
              <w:ind w:right="-43"/>
              <w:jc w:val="center"/>
              <w:rPr>
                <w:rFonts w:ascii="Arial" w:hAnsi="Arial" w:cs="Arial"/>
                <w:szCs w:val="22"/>
              </w:rPr>
            </w:pPr>
          </w:p>
        </w:tc>
        <w:tc>
          <w:tcPr>
            <w:tcW w:w="1417" w:type="dxa"/>
            <w:tcBorders>
              <w:top w:val="nil"/>
              <w:left w:val="nil"/>
              <w:bottom w:val="nil"/>
              <w:right w:val="nil"/>
            </w:tcBorders>
          </w:tcPr>
          <w:p w14:paraId="164ACEA6" w14:textId="74CC8C51" w:rsidR="007D4E51" w:rsidRPr="002F7C0B" w:rsidRDefault="007D4E51" w:rsidP="007D4E51">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Pr>
                <w:rFonts w:ascii="Arial" w:hAnsi="Arial" w:cs="Arial"/>
                <w:szCs w:val="22"/>
              </w:rPr>
              <w:t>2024</w:t>
            </w:r>
          </w:p>
        </w:tc>
        <w:tc>
          <w:tcPr>
            <w:tcW w:w="1418" w:type="dxa"/>
            <w:tcBorders>
              <w:top w:val="nil"/>
              <w:left w:val="nil"/>
              <w:bottom w:val="nil"/>
              <w:right w:val="nil"/>
            </w:tcBorders>
          </w:tcPr>
          <w:p w14:paraId="4EE67758" w14:textId="7320EF9A" w:rsidR="007D4E51" w:rsidRPr="002F7C0B" w:rsidRDefault="007D4E51" w:rsidP="007D4E51">
            <w:pPr>
              <w:pBdr>
                <w:bottom w:val="single" w:sz="4" w:space="1" w:color="auto"/>
              </w:pBdr>
              <w:tabs>
                <w:tab w:val="left" w:pos="600"/>
                <w:tab w:val="left" w:pos="900"/>
                <w:tab w:val="right" w:pos="7280"/>
                <w:tab w:val="right" w:pos="8540"/>
              </w:tabs>
              <w:spacing w:line="360" w:lineRule="exact"/>
              <w:ind w:right="-45"/>
              <w:jc w:val="center"/>
              <w:rPr>
                <w:rFonts w:ascii="Arial" w:hAnsi="Arial" w:cs="Arial"/>
                <w:szCs w:val="22"/>
              </w:rPr>
            </w:pPr>
            <w:r>
              <w:rPr>
                <w:rFonts w:ascii="Arial" w:hAnsi="Arial" w:cs="Arial"/>
                <w:szCs w:val="22"/>
              </w:rPr>
              <w:t>2023</w:t>
            </w:r>
          </w:p>
        </w:tc>
        <w:tc>
          <w:tcPr>
            <w:tcW w:w="1417" w:type="dxa"/>
            <w:tcBorders>
              <w:top w:val="nil"/>
              <w:left w:val="nil"/>
              <w:bottom w:val="nil"/>
              <w:right w:val="nil"/>
            </w:tcBorders>
          </w:tcPr>
          <w:p w14:paraId="7A7D37EB" w14:textId="28075101" w:rsidR="007D4E51" w:rsidRPr="002F7C0B" w:rsidRDefault="007D4E51" w:rsidP="007D4E51">
            <w:pPr>
              <w:pBdr>
                <w:bottom w:val="single" w:sz="4" w:space="1" w:color="auto"/>
              </w:pBdr>
              <w:tabs>
                <w:tab w:val="left" w:pos="600"/>
                <w:tab w:val="left" w:pos="900"/>
                <w:tab w:val="right" w:pos="7280"/>
                <w:tab w:val="right" w:pos="8540"/>
              </w:tabs>
              <w:spacing w:line="360" w:lineRule="exact"/>
              <w:ind w:right="-45"/>
              <w:jc w:val="center"/>
              <w:rPr>
                <w:rFonts w:ascii="Arial" w:hAnsi="Arial"/>
                <w:szCs w:val="22"/>
              </w:rPr>
            </w:pPr>
            <w:r>
              <w:rPr>
                <w:rFonts w:ascii="Arial" w:hAnsi="Arial"/>
                <w:szCs w:val="22"/>
              </w:rPr>
              <w:t>2024</w:t>
            </w:r>
          </w:p>
        </w:tc>
        <w:tc>
          <w:tcPr>
            <w:tcW w:w="1418" w:type="dxa"/>
            <w:tcBorders>
              <w:top w:val="nil"/>
              <w:left w:val="nil"/>
              <w:bottom w:val="nil"/>
              <w:right w:val="nil"/>
            </w:tcBorders>
          </w:tcPr>
          <w:p w14:paraId="30D7211E" w14:textId="32E5D797" w:rsidR="007D4E51" w:rsidRPr="002F7C0B" w:rsidRDefault="007D4E51" w:rsidP="007D4E51">
            <w:pPr>
              <w:pBdr>
                <w:bottom w:val="single" w:sz="4" w:space="1" w:color="auto"/>
              </w:pBdr>
              <w:tabs>
                <w:tab w:val="left" w:pos="600"/>
                <w:tab w:val="left" w:pos="900"/>
                <w:tab w:val="right" w:pos="7280"/>
                <w:tab w:val="right" w:pos="8540"/>
              </w:tabs>
              <w:spacing w:line="360" w:lineRule="exact"/>
              <w:ind w:right="-45"/>
              <w:jc w:val="center"/>
              <w:rPr>
                <w:rFonts w:ascii="Arial" w:hAnsi="Arial"/>
                <w:szCs w:val="22"/>
              </w:rPr>
            </w:pPr>
            <w:r>
              <w:rPr>
                <w:rFonts w:ascii="Arial" w:hAnsi="Arial" w:cs="Arial"/>
                <w:szCs w:val="22"/>
              </w:rPr>
              <w:t>2023</w:t>
            </w:r>
          </w:p>
        </w:tc>
      </w:tr>
      <w:tr w:rsidR="00A67DFA" w:rsidRPr="002F7C0B" w14:paraId="3D9AADA3" w14:textId="77777777">
        <w:tc>
          <w:tcPr>
            <w:tcW w:w="3510" w:type="dxa"/>
            <w:tcBorders>
              <w:top w:val="nil"/>
              <w:left w:val="nil"/>
              <w:bottom w:val="nil"/>
              <w:right w:val="nil"/>
            </w:tcBorders>
          </w:tcPr>
          <w:p w14:paraId="4BBE2882" w14:textId="77777777" w:rsidR="00A67DFA" w:rsidRPr="002F7C0B" w:rsidRDefault="00A67DFA" w:rsidP="00A67DFA">
            <w:pPr>
              <w:tabs>
                <w:tab w:val="left" w:pos="600"/>
                <w:tab w:val="left" w:pos="900"/>
                <w:tab w:val="right" w:pos="7280"/>
                <w:tab w:val="right" w:pos="8540"/>
              </w:tabs>
              <w:spacing w:line="360" w:lineRule="exact"/>
              <w:ind w:left="-18" w:right="-43"/>
              <w:jc w:val="thaiDistribute"/>
              <w:rPr>
                <w:rFonts w:ascii="Arial" w:hAnsi="Arial" w:cs="Arial"/>
                <w:szCs w:val="22"/>
              </w:rPr>
            </w:pPr>
            <w:r w:rsidRPr="002F7C0B">
              <w:rPr>
                <w:rFonts w:ascii="Arial" w:hAnsi="Arial" w:cs="Arial"/>
                <w:szCs w:val="22"/>
              </w:rPr>
              <w:t>Short-term employee benefits</w:t>
            </w:r>
          </w:p>
        </w:tc>
        <w:tc>
          <w:tcPr>
            <w:tcW w:w="1417" w:type="dxa"/>
            <w:tcBorders>
              <w:top w:val="nil"/>
              <w:left w:val="nil"/>
              <w:bottom w:val="nil"/>
              <w:right w:val="nil"/>
            </w:tcBorders>
            <w:shd w:val="clear" w:color="auto" w:fill="auto"/>
          </w:tcPr>
          <w:p w14:paraId="5924E502" w14:textId="011E65B1" w:rsidR="00A67DFA" w:rsidRPr="00EA088C" w:rsidRDefault="00B71FE4" w:rsidP="00A67DFA">
            <w:pPr>
              <w:tabs>
                <w:tab w:val="decimal" w:pos="975"/>
              </w:tabs>
              <w:spacing w:line="380" w:lineRule="exact"/>
              <w:ind w:right="-18"/>
              <w:rPr>
                <w:rFonts w:ascii="Arial" w:hAnsi="Arial" w:cs="Arial"/>
                <w:szCs w:val="22"/>
              </w:rPr>
            </w:pPr>
            <w:r>
              <w:rPr>
                <w:rFonts w:ascii="Arial" w:hAnsi="Arial" w:cs="Arial"/>
                <w:szCs w:val="22"/>
              </w:rPr>
              <w:t>5,627</w:t>
            </w:r>
          </w:p>
        </w:tc>
        <w:tc>
          <w:tcPr>
            <w:tcW w:w="1418" w:type="dxa"/>
            <w:tcBorders>
              <w:top w:val="nil"/>
              <w:left w:val="nil"/>
              <w:bottom w:val="nil"/>
              <w:right w:val="nil"/>
            </w:tcBorders>
          </w:tcPr>
          <w:p w14:paraId="77725923" w14:textId="3A504B15" w:rsidR="00A67DFA" w:rsidRPr="00EA088C" w:rsidRDefault="00A67DFA" w:rsidP="00A67DFA">
            <w:pPr>
              <w:tabs>
                <w:tab w:val="decimal" w:pos="975"/>
              </w:tabs>
              <w:spacing w:line="380" w:lineRule="exact"/>
              <w:ind w:right="-18"/>
              <w:rPr>
                <w:rFonts w:ascii="Arial" w:hAnsi="Arial" w:cs="Arial"/>
                <w:szCs w:val="22"/>
              </w:rPr>
            </w:pPr>
            <w:r w:rsidRPr="00A67DFA">
              <w:rPr>
                <w:rFonts w:ascii="Arial" w:hAnsi="Arial" w:cs="Arial"/>
                <w:szCs w:val="22"/>
              </w:rPr>
              <w:t>3,995</w:t>
            </w:r>
          </w:p>
        </w:tc>
        <w:tc>
          <w:tcPr>
            <w:tcW w:w="1417" w:type="dxa"/>
            <w:tcBorders>
              <w:top w:val="nil"/>
              <w:left w:val="nil"/>
              <w:bottom w:val="nil"/>
              <w:right w:val="nil"/>
            </w:tcBorders>
          </w:tcPr>
          <w:p w14:paraId="78D284A1" w14:textId="0724D3F8" w:rsidR="00A67DFA" w:rsidRPr="00EA088C" w:rsidRDefault="00B71FE4" w:rsidP="00A67DFA">
            <w:pPr>
              <w:tabs>
                <w:tab w:val="decimal" w:pos="975"/>
              </w:tabs>
              <w:spacing w:line="380" w:lineRule="exact"/>
              <w:ind w:right="-18"/>
              <w:rPr>
                <w:rFonts w:ascii="Arial" w:hAnsi="Arial" w:cs="Arial"/>
                <w:szCs w:val="22"/>
              </w:rPr>
            </w:pPr>
            <w:r>
              <w:rPr>
                <w:rFonts w:ascii="Arial" w:hAnsi="Arial" w:cs="Arial"/>
                <w:szCs w:val="22"/>
              </w:rPr>
              <w:t>14,827</w:t>
            </w:r>
          </w:p>
        </w:tc>
        <w:tc>
          <w:tcPr>
            <w:tcW w:w="1418" w:type="dxa"/>
            <w:tcBorders>
              <w:top w:val="nil"/>
              <w:left w:val="nil"/>
              <w:bottom w:val="nil"/>
              <w:right w:val="nil"/>
            </w:tcBorders>
          </w:tcPr>
          <w:p w14:paraId="3F370A80" w14:textId="37F10E30" w:rsidR="00A67DFA" w:rsidRPr="00EA088C" w:rsidRDefault="00A67DFA" w:rsidP="00A67DFA">
            <w:pPr>
              <w:tabs>
                <w:tab w:val="decimal" w:pos="975"/>
              </w:tabs>
              <w:spacing w:line="380" w:lineRule="exact"/>
              <w:ind w:right="-18"/>
              <w:rPr>
                <w:rFonts w:ascii="Arial" w:hAnsi="Arial" w:cs="Arial"/>
                <w:szCs w:val="22"/>
              </w:rPr>
            </w:pPr>
            <w:r w:rsidRPr="00A67DFA">
              <w:rPr>
                <w:rFonts w:ascii="Arial" w:hAnsi="Arial" w:cs="Arial"/>
                <w:szCs w:val="22"/>
              </w:rPr>
              <w:t>12,090</w:t>
            </w:r>
          </w:p>
        </w:tc>
      </w:tr>
      <w:tr w:rsidR="00A67DFA" w:rsidRPr="002F7C0B" w14:paraId="5864B1BD" w14:textId="77777777">
        <w:tc>
          <w:tcPr>
            <w:tcW w:w="3510" w:type="dxa"/>
            <w:tcBorders>
              <w:top w:val="nil"/>
              <w:left w:val="nil"/>
              <w:bottom w:val="nil"/>
              <w:right w:val="nil"/>
            </w:tcBorders>
          </w:tcPr>
          <w:p w14:paraId="72041796" w14:textId="77777777" w:rsidR="00A67DFA" w:rsidRPr="002F7C0B" w:rsidRDefault="00A67DFA" w:rsidP="00A67DFA">
            <w:pPr>
              <w:tabs>
                <w:tab w:val="left" w:pos="600"/>
                <w:tab w:val="left" w:pos="900"/>
                <w:tab w:val="right" w:pos="7280"/>
                <w:tab w:val="right" w:pos="8540"/>
              </w:tabs>
              <w:spacing w:line="360" w:lineRule="exact"/>
              <w:ind w:left="-18" w:right="-43"/>
              <w:jc w:val="thaiDistribute"/>
              <w:rPr>
                <w:rFonts w:ascii="Arial" w:hAnsi="Arial" w:cs="Arial"/>
                <w:szCs w:val="22"/>
                <w:cs/>
              </w:rPr>
            </w:pPr>
            <w:r w:rsidRPr="002F7C0B">
              <w:rPr>
                <w:rFonts w:ascii="Arial" w:hAnsi="Arial" w:cs="Arial"/>
                <w:szCs w:val="22"/>
              </w:rPr>
              <w:t>Post-employment benefits</w:t>
            </w:r>
          </w:p>
        </w:tc>
        <w:tc>
          <w:tcPr>
            <w:tcW w:w="1417" w:type="dxa"/>
            <w:tcBorders>
              <w:top w:val="nil"/>
              <w:left w:val="nil"/>
              <w:bottom w:val="nil"/>
              <w:right w:val="nil"/>
            </w:tcBorders>
            <w:shd w:val="clear" w:color="auto" w:fill="auto"/>
          </w:tcPr>
          <w:p w14:paraId="2209B960" w14:textId="5FF7116F" w:rsidR="00A67DFA" w:rsidRPr="00EA088C" w:rsidRDefault="00B71FE4" w:rsidP="00A67DFA">
            <w:pPr>
              <w:pBdr>
                <w:bottom w:val="single" w:sz="4" w:space="1" w:color="auto"/>
              </w:pBdr>
              <w:tabs>
                <w:tab w:val="decimal" w:pos="975"/>
              </w:tabs>
              <w:spacing w:line="380" w:lineRule="exact"/>
              <w:ind w:right="-18"/>
              <w:rPr>
                <w:rFonts w:ascii="Arial" w:hAnsi="Arial" w:cs="Arial"/>
                <w:szCs w:val="22"/>
              </w:rPr>
            </w:pPr>
            <w:r>
              <w:rPr>
                <w:rFonts w:ascii="Arial" w:hAnsi="Arial" w:cs="Arial"/>
                <w:szCs w:val="22"/>
              </w:rPr>
              <w:t>408</w:t>
            </w:r>
          </w:p>
        </w:tc>
        <w:tc>
          <w:tcPr>
            <w:tcW w:w="1418" w:type="dxa"/>
            <w:tcBorders>
              <w:top w:val="nil"/>
              <w:left w:val="nil"/>
              <w:bottom w:val="nil"/>
              <w:right w:val="nil"/>
            </w:tcBorders>
          </w:tcPr>
          <w:p w14:paraId="6A19504B" w14:textId="3E4E2CFA" w:rsidR="00A67DFA" w:rsidRPr="00EA088C" w:rsidRDefault="00A67DFA" w:rsidP="00A67DFA">
            <w:pPr>
              <w:pBdr>
                <w:bottom w:val="single" w:sz="4" w:space="1" w:color="auto"/>
              </w:pBdr>
              <w:tabs>
                <w:tab w:val="decimal" w:pos="975"/>
              </w:tabs>
              <w:spacing w:line="380" w:lineRule="exact"/>
              <w:ind w:right="-18"/>
              <w:rPr>
                <w:rFonts w:ascii="Arial" w:hAnsi="Arial" w:cs="Arial"/>
                <w:szCs w:val="22"/>
              </w:rPr>
            </w:pPr>
            <w:r w:rsidRPr="00A67DFA">
              <w:rPr>
                <w:rFonts w:ascii="Arial" w:hAnsi="Arial" w:cs="Arial"/>
                <w:szCs w:val="22"/>
              </w:rPr>
              <w:t>412</w:t>
            </w:r>
          </w:p>
        </w:tc>
        <w:tc>
          <w:tcPr>
            <w:tcW w:w="1417" w:type="dxa"/>
            <w:tcBorders>
              <w:top w:val="nil"/>
              <w:left w:val="nil"/>
              <w:bottom w:val="nil"/>
              <w:right w:val="nil"/>
            </w:tcBorders>
          </w:tcPr>
          <w:p w14:paraId="682A44D4" w14:textId="108A5CBB" w:rsidR="00A67DFA" w:rsidRPr="00EA088C" w:rsidRDefault="00B71FE4" w:rsidP="00A67DFA">
            <w:pPr>
              <w:pBdr>
                <w:bottom w:val="single" w:sz="4" w:space="1" w:color="auto"/>
              </w:pBdr>
              <w:tabs>
                <w:tab w:val="decimal" w:pos="975"/>
              </w:tabs>
              <w:spacing w:line="380" w:lineRule="exact"/>
              <w:ind w:right="-18"/>
              <w:rPr>
                <w:rFonts w:ascii="Arial" w:hAnsi="Arial" w:cs="Arial"/>
                <w:szCs w:val="22"/>
              </w:rPr>
            </w:pPr>
            <w:r>
              <w:rPr>
                <w:rFonts w:ascii="Arial" w:hAnsi="Arial" w:cs="Arial"/>
                <w:szCs w:val="22"/>
              </w:rPr>
              <w:t>1,221</w:t>
            </w:r>
          </w:p>
        </w:tc>
        <w:tc>
          <w:tcPr>
            <w:tcW w:w="1418" w:type="dxa"/>
            <w:tcBorders>
              <w:top w:val="nil"/>
              <w:left w:val="nil"/>
              <w:bottom w:val="nil"/>
              <w:right w:val="nil"/>
            </w:tcBorders>
          </w:tcPr>
          <w:p w14:paraId="389F7553" w14:textId="06409406" w:rsidR="00A67DFA" w:rsidRPr="00EA088C" w:rsidRDefault="00A67DFA" w:rsidP="00A67DFA">
            <w:pPr>
              <w:pBdr>
                <w:bottom w:val="single" w:sz="4" w:space="1" w:color="auto"/>
              </w:pBdr>
              <w:tabs>
                <w:tab w:val="decimal" w:pos="975"/>
              </w:tabs>
              <w:spacing w:line="380" w:lineRule="exact"/>
              <w:ind w:right="-18"/>
              <w:rPr>
                <w:rFonts w:ascii="Arial" w:hAnsi="Arial" w:cs="Arial"/>
                <w:szCs w:val="22"/>
              </w:rPr>
            </w:pPr>
            <w:r w:rsidRPr="00A67DFA">
              <w:rPr>
                <w:rFonts w:ascii="Arial" w:hAnsi="Arial" w:cs="Arial"/>
                <w:szCs w:val="22"/>
              </w:rPr>
              <w:t>1,245</w:t>
            </w:r>
          </w:p>
        </w:tc>
      </w:tr>
      <w:tr w:rsidR="00A67DFA" w:rsidRPr="002F7C0B" w14:paraId="0A3E4700" w14:textId="77777777">
        <w:tc>
          <w:tcPr>
            <w:tcW w:w="3510" w:type="dxa"/>
            <w:tcBorders>
              <w:top w:val="nil"/>
              <w:left w:val="nil"/>
              <w:bottom w:val="nil"/>
              <w:right w:val="nil"/>
            </w:tcBorders>
          </w:tcPr>
          <w:p w14:paraId="2A038F88" w14:textId="77777777" w:rsidR="00A67DFA" w:rsidRPr="002F7C0B" w:rsidRDefault="00A67DFA" w:rsidP="00A67DFA">
            <w:pPr>
              <w:tabs>
                <w:tab w:val="left" w:pos="600"/>
                <w:tab w:val="left" w:pos="900"/>
                <w:tab w:val="right" w:pos="7280"/>
                <w:tab w:val="right" w:pos="8540"/>
              </w:tabs>
              <w:spacing w:line="360" w:lineRule="exact"/>
              <w:ind w:left="-18" w:right="-43"/>
              <w:jc w:val="thaiDistribute"/>
              <w:rPr>
                <w:rFonts w:ascii="Arial" w:hAnsi="Arial" w:cs="Arial"/>
                <w:szCs w:val="22"/>
                <w:cs/>
              </w:rPr>
            </w:pPr>
            <w:r w:rsidRPr="002F7C0B">
              <w:rPr>
                <w:rFonts w:ascii="Arial" w:hAnsi="Arial" w:cs="Arial"/>
                <w:szCs w:val="22"/>
              </w:rPr>
              <w:t>Total</w:t>
            </w:r>
          </w:p>
        </w:tc>
        <w:tc>
          <w:tcPr>
            <w:tcW w:w="1417" w:type="dxa"/>
            <w:tcBorders>
              <w:top w:val="nil"/>
              <w:left w:val="nil"/>
              <w:bottom w:val="nil"/>
              <w:right w:val="nil"/>
            </w:tcBorders>
            <w:shd w:val="clear" w:color="auto" w:fill="auto"/>
          </w:tcPr>
          <w:p w14:paraId="65A60F26" w14:textId="5A5FA5FA" w:rsidR="00A67DFA" w:rsidRPr="00EA088C" w:rsidRDefault="00B71FE4" w:rsidP="00A67DFA">
            <w:pPr>
              <w:pBdr>
                <w:bottom w:val="double" w:sz="4" w:space="1" w:color="auto"/>
              </w:pBdr>
              <w:tabs>
                <w:tab w:val="decimal" w:pos="975"/>
              </w:tabs>
              <w:spacing w:line="380" w:lineRule="exact"/>
              <w:ind w:right="-18"/>
              <w:rPr>
                <w:rFonts w:ascii="Arial" w:hAnsi="Arial" w:cs="Arial"/>
                <w:szCs w:val="22"/>
              </w:rPr>
            </w:pPr>
            <w:r>
              <w:rPr>
                <w:rFonts w:ascii="Arial" w:hAnsi="Arial" w:cs="Arial"/>
                <w:szCs w:val="22"/>
              </w:rPr>
              <w:t>6,035</w:t>
            </w:r>
          </w:p>
        </w:tc>
        <w:tc>
          <w:tcPr>
            <w:tcW w:w="1418" w:type="dxa"/>
            <w:tcBorders>
              <w:top w:val="nil"/>
              <w:left w:val="nil"/>
              <w:bottom w:val="nil"/>
              <w:right w:val="nil"/>
            </w:tcBorders>
          </w:tcPr>
          <w:p w14:paraId="2EA00E3B" w14:textId="744F1883" w:rsidR="00A67DFA" w:rsidRPr="00EA088C" w:rsidRDefault="00A67DFA" w:rsidP="00A67DFA">
            <w:pPr>
              <w:pBdr>
                <w:bottom w:val="double" w:sz="4" w:space="1" w:color="auto"/>
              </w:pBdr>
              <w:tabs>
                <w:tab w:val="decimal" w:pos="975"/>
              </w:tabs>
              <w:spacing w:line="380" w:lineRule="exact"/>
              <w:ind w:right="-18"/>
              <w:rPr>
                <w:rFonts w:ascii="Arial" w:hAnsi="Arial" w:cs="Arial"/>
                <w:szCs w:val="22"/>
              </w:rPr>
            </w:pPr>
            <w:r w:rsidRPr="00A67DFA">
              <w:rPr>
                <w:rFonts w:ascii="Arial" w:hAnsi="Arial" w:cs="Arial"/>
                <w:szCs w:val="22"/>
              </w:rPr>
              <w:t>4,407</w:t>
            </w:r>
          </w:p>
        </w:tc>
        <w:tc>
          <w:tcPr>
            <w:tcW w:w="1417" w:type="dxa"/>
            <w:tcBorders>
              <w:top w:val="nil"/>
              <w:left w:val="nil"/>
              <w:bottom w:val="nil"/>
              <w:right w:val="nil"/>
            </w:tcBorders>
          </w:tcPr>
          <w:p w14:paraId="4D4EB6B7" w14:textId="4DE86FC1" w:rsidR="00A67DFA" w:rsidRPr="00EA088C" w:rsidRDefault="00B71FE4" w:rsidP="00A67DFA">
            <w:pPr>
              <w:pBdr>
                <w:bottom w:val="double" w:sz="4" w:space="1" w:color="auto"/>
              </w:pBdr>
              <w:tabs>
                <w:tab w:val="decimal" w:pos="975"/>
              </w:tabs>
              <w:spacing w:line="380" w:lineRule="exact"/>
              <w:ind w:right="-18"/>
              <w:rPr>
                <w:rFonts w:ascii="Arial" w:hAnsi="Arial" w:cs="Arial"/>
                <w:szCs w:val="22"/>
              </w:rPr>
            </w:pPr>
            <w:r>
              <w:rPr>
                <w:rFonts w:ascii="Arial" w:hAnsi="Arial" w:cs="Arial"/>
                <w:szCs w:val="22"/>
              </w:rPr>
              <w:t>16,048</w:t>
            </w:r>
          </w:p>
        </w:tc>
        <w:tc>
          <w:tcPr>
            <w:tcW w:w="1418" w:type="dxa"/>
            <w:tcBorders>
              <w:top w:val="nil"/>
              <w:left w:val="nil"/>
              <w:bottom w:val="nil"/>
              <w:right w:val="nil"/>
            </w:tcBorders>
          </w:tcPr>
          <w:p w14:paraId="5FC456AE" w14:textId="690FDEC1" w:rsidR="00A67DFA" w:rsidRPr="00EA088C" w:rsidRDefault="00A67DFA" w:rsidP="00A67DFA">
            <w:pPr>
              <w:pBdr>
                <w:bottom w:val="double" w:sz="4" w:space="1" w:color="auto"/>
              </w:pBdr>
              <w:tabs>
                <w:tab w:val="decimal" w:pos="975"/>
              </w:tabs>
              <w:spacing w:line="380" w:lineRule="exact"/>
              <w:ind w:right="-18"/>
              <w:rPr>
                <w:rFonts w:ascii="Arial" w:hAnsi="Arial" w:cs="Arial"/>
                <w:szCs w:val="22"/>
              </w:rPr>
            </w:pPr>
            <w:r w:rsidRPr="00A67DFA">
              <w:rPr>
                <w:rFonts w:ascii="Arial" w:hAnsi="Arial" w:cs="Arial"/>
                <w:szCs w:val="22"/>
              </w:rPr>
              <w:t>13,335</w:t>
            </w:r>
          </w:p>
        </w:tc>
      </w:tr>
    </w:tbl>
    <w:p w14:paraId="46CF2D2E" w14:textId="1CCFC56C" w:rsidR="00681D1F" w:rsidRPr="00131A89" w:rsidRDefault="00E51296" w:rsidP="00131A89">
      <w:pPr>
        <w:tabs>
          <w:tab w:val="left" w:pos="1440"/>
        </w:tabs>
        <w:spacing w:before="240" w:after="120" w:line="380" w:lineRule="exact"/>
        <w:ind w:left="547" w:hanging="547"/>
        <w:jc w:val="thaiDistribute"/>
        <w:outlineLvl w:val="0"/>
        <w:rPr>
          <w:rFonts w:ascii="Arial" w:hAnsi="Arial" w:cs="Arial"/>
          <w:b/>
          <w:bCs/>
          <w:szCs w:val="22"/>
        </w:rPr>
      </w:pPr>
      <w:r w:rsidRPr="00D60A5D">
        <w:rPr>
          <w:rFonts w:ascii="Arial" w:hAnsi="Arial" w:cs="Arial"/>
          <w:b/>
          <w:bCs/>
          <w:szCs w:val="22"/>
        </w:rPr>
        <w:t>3</w:t>
      </w:r>
      <w:r w:rsidR="00681D1F" w:rsidRPr="00D60A5D">
        <w:rPr>
          <w:rFonts w:ascii="Arial" w:hAnsi="Arial" w:cs="Arial"/>
          <w:b/>
          <w:bCs/>
          <w:szCs w:val="22"/>
        </w:rPr>
        <w:t>.</w:t>
      </w:r>
      <w:r w:rsidR="00681D1F" w:rsidRPr="00D60A5D">
        <w:rPr>
          <w:rFonts w:ascii="Arial" w:hAnsi="Arial" w:cs="Arial"/>
          <w:b/>
          <w:bCs/>
          <w:szCs w:val="22"/>
        </w:rPr>
        <w:tab/>
        <w:t>Trade and other receivables</w:t>
      </w:r>
    </w:p>
    <w:tbl>
      <w:tblPr>
        <w:tblW w:w="9180" w:type="dxa"/>
        <w:tblInd w:w="450" w:type="dxa"/>
        <w:tblLayout w:type="fixed"/>
        <w:tblLook w:val="0000" w:firstRow="0" w:lastRow="0" w:firstColumn="0" w:lastColumn="0" w:noHBand="0" w:noVBand="0"/>
      </w:tblPr>
      <w:tblGrid>
        <w:gridCol w:w="5940"/>
        <w:gridCol w:w="1620"/>
        <w:gridCol w:w="1620"/>
      </w:tblGrid>
      <w:tr w:rsidR="00681D1F" w:rsidRPr="00131A89" w14:paraId="0A098681" w14:textId="77777777" w:rsidTr="00324E2B">
        <w:trPr>
          <w:tblHeader/>
        </w:trPr>
        <w:tc>
          <w:tcPr>
            <w:tcW w:w="5940" w:type="dxa"/>
          </w:tcPr>
          <w:p w14:paraId="1505142E" w14:textId="77777777" w:rsidR="00681D1F" w:rsidRPr="00131A89" w:rsidRDefault="00681D1F" w:rsidP="00A750ED">
            <w:pPr>
              <w:spacing w:after="0" w:line="380" w:lineRule="exact"/>
              <w:ind w:right="-18"/>
              <w:jc w:val="thaiDistribute"/>
              <w:rPr>
                <w:rFonts w:ascii="Arial" w:hAnsi="Arial" w:cs="Arial"/>
                <w:b/>
                <w:bCs/>
                <w:szCs w:val="22"/>
              </w:rPr>
            </w:pPr>
            <w:r w:rsidRPr="00131A89">
              <w:rPr>
                <w:rFonts w:ascii="Arial" w:hAnsi="Arial" w:cs="Arial"/>
                <w:b/>
                <w:bCs/>
                <w:szCs w:val="22"/>
                <w:cs/>
              </w:rPr>
              <w:tab/>
            </w:r>
            <w:r w:rsidRPr="00131A89">
              <w:rPr>
                <w:rFonts w:ascii="Arial" w:hAnsi="Arial" w:cs="Arial"/>
                <w:b/>
                <w:bCs/>
                <w:szCs w:val="22"/>
              </w:rPr>
              <w:tab/>
            </w:r>
            <w:r w:rsidRPr="00131A89">
              <w:rPr>
                <w:rFonts w:ascii="Arial" w:hAnsi="Arial" w:cs="Arial"/>
                <w:b/>
                <w:bCs/>
                <w:szCs w:val="22"/>
              </w:rPr>
              <w:tab/>
            </w:r>
          </w:p>
        </w:tc>
        <w:tc>
          <w:tcPr>
            <w:tcW w:w="3240" w:type="dxa"/>
            <w:gridSpan w:val="2"/>
          </w:tcPr>
          <w:p w14:paraId="7EE3F3B6" w14:textId="77777777" w:rsidR="00681D1F" w:rsidRPr="00131A89" w:rsidRDefault="00681D1F" w:rsidP="00A750ED">
            <w:pPr>
              <w:tabs>
                <w:tab w:val="left" w:pos="600"/>
                <w:tab w:val="left" w:pos="900"/>
                <w:tab w:val="right" w:pos="7280"/>
                <w:tab w:val="right" w:pos="8540"/>
              </w:tabs>
              <w:spacing w:after="0" w:line="380" w:lineRule="exact"/>
              <w:ind w:right="-45"/>
              <w:jc w:val="right"/>
              <w:rPr>
                <w:rFonts w:ascii="Arial" w:hAnsi="Arial" w:cs="Arial"/>
                <w:szCs w:val="22"/>
                <w:cs/>
              </w:rPr>
            </w:pPr>
            <w:r w:rsidRPr="00131A89">
              <w:rPr>
                <w:rFonts w:ascii="Arial" w:hAnsi="Arial" w:cs="Arial"/>
                <w:szCs w:val="22"/>
              </w:rPr>
              <w:t>(Unit: Thousand Baht)</w:t>
            </w:r>
          </w:p>
        </w:tc>
      </w:tr>
      <w:tr w:rsidR="00136FA9" w:rsidRPr="00131A89" w14:paraId="4F5E396F" w14:textId="77777777" w:rsidTr="00324E2B">
        <w:trPr>
          <w:tblHeader/>
        </w:trPr>
        <w:tc>
          <w:tcPr>
            <w:tcW w:w="5940" w:type="dxa"/>
          </w:tcPr>
          <w:p w14:paraId="2A79C03B" w14:textId="77777777" w:rsidR="00136FA9" w:rsidRPr="00131A89" w:rsidRDefault="00136FA9" w:rsidP="00136FA9">
            <w:pPr>
              <w:spacing w:after="0" w:line="380" w:lineRule="exact"/>
              <w:ind w:right="-18"/>
              <w:jc w:val="thaiDistribute"/>
              <w:rPr>
                <w:rFonts w:ascii="Arial" w:hAnsi="Arial" w:cs="Arial"/>
                <w:szCs w:val="22"/>
              </w:rPr>
            </w:pPr>
          </w:p>
        </w:tc>
        <w:tc>
          <w:tcPr>
            <w:tcW w:w="1620" w:type="dxa"/>
          </w:tcPr>
          <w:p w14:paraId="253A8BC0" w14:textId="4C44CF05" w:rsidR="00136FA9" w:rsidRPr="00131A89" w:rsidRDefault="00A67DFA" w:rsidP="00136FA9">
            <w:pPr>
              <w:pBdr>
                <w:bottom w:val="single" w:sz="4" w:space="1" w:color="auto"/>
              </w:pBdr>
              <w:tabs>
                <w:tab w:val="left" w:pos="1440"/>
              </w:tabs>
              <w:spacing w:after="0" w:line="380" w:lineRule="exact"/>
              <w:jc w:val="center"/>
              <w:rPr>
                <w:rFonts w:ascii="Arial" w:hAnsi="Arial" w:cs="Arial"/>
                <w:szCs w:val="22"/>
              </w:rPr>
            </w:pPr>
            <w:r>
              <w:rPr>
                <w:rFonts w:ascii="Arial" w:hAnsi="Arial" w:cs="Arial"/>
                <w:szCs w:val="22"/>
              </w:rPr>
              <w:t>30 September</w:t>
            </w:r>
            <w:r w:rsidR="00383939">
              <w:rPr>
                <w:rFonts w:ascii="Arial" w:hAnsi="Arial" w:cs="Arial"/>
                <w:szCs w:val="22"/>
              </w:rPr>
              <w:t xml:space="preserve"> </w:t>
            </w:r>
            <w:r w:rsidR="007D4E51">
              <w:rPr>
                <w:rFonts w:ascii="Arial" w:hAnsi="Arial" w:cs="Arial"/>
                <w:szCs w:val="22"/>
              </w:rPr>
              <w:t xml:space="preserve">         </w:t>
            </w:r>
            <w:r w:rsidR="00383939">
              <w:rPr>
                <w:rFonts w:ascii="Arial" w:hAnsi="Arial" w:cs="Arial"/>
                <w:szCs w:val="22"/>
              </w:rPr>
              <w:t>2024</w:t>
            </w:r>
          </w:p>
        </w:tc>
        <w:tc>
          <w:tcPr>
            <w:tcW w:w="1620" w:type="dxa"/>
          </w:tcPr>
          <w:p w14:paraId="52101E10" w14:textId="5CAD16BA" w:rsidR="00136FA9" w:rsidRPr="00131A89" w:rsidRDefault="00136FA9" w:rsidP="00136FA9">
            <w:pPr>
              <w:pBdr>
                <w:bottom w:val="single" w:sz="4" w:space="1" w:color="auto"/>
              </w:pBdr>
              <w:tabs>
                <w:tab w:val="left" w:pos="1440"/>
              </w:tabs>
              <w:spacing w:after="0" w:line="380" w:lineRule="exact"/>
              <w:jc w:val="center"/>
              <w:rPr>
                <w:rFonts w:ascii="Arial" w:hAnsi="Arial" w:cs="Arial"/>
                <w:szCs w:val="22"/>
              </w:rPr>
            </w:pPr>
            <w:r w:rsidRPr="00131A89">
              <w:rPr>
                <w:rFonts w:ascii="Arial" w:hAnsi="Arial" w:cs="Arial"/>
                <w:szCs w:val="22"/>
              </w:rPr>
              <w:t>31 December 202</w:t>
            </w:r>
            <w:r w:rsidR="00383939">
              <w:rPr>
                <w:rFonts w:ascii="Arial" w:hAnsi="Arial" w:cs="Arial"/>
                <w:szCs w:val="22"/>
              </w:rPr>
              <w:t>3</w:t>
            </w:r>
          </w:p>
        </w:tc>
      </w:tr>
      <w:tr w:rsidR="009563DB" w:rsidRPr="00131A89" w14:paraId="2AC717B5" w14:textId="77777777" w:rsidTr="00324E2B">
        <w:tc>
          <w:tcPr>
            <w:tcW w:w="5940" w:type="dxa"/>
          </w:tcPr>
          <w:p w14:paraId="6B8516A8" w14:textId="2E193BC9" w:rsidR="009563DB" w:rsidRPr="00131A89" w:rsidRDefault="009563DB" w:rsidP="009563DB">
            <w:pPr>
              <w:spacing w:after="0" w:line="380" w:lineRule="exact"/>
              <w:ind w:right="-17"/>
              <w:jc w:val="thaiDistribute"/>
              <w:rPr>
                <w:rFonts w:ascii="Arial" w:hAnsi="Arial" w:cs="Arial"/>
                <w:szCs w:val="22"/>
                <w:u w:val="single"/>
              </w:rPr>
            </w:pPr>
            <w:r w:rsidRPr="00131A89">
              <w:rPr>
                <w:rFonts w:ascii="Arial" w:hAnsi="Arial" w:cs="Arial"/>
                <w:szCs w:val="22"/>
                <w:u w:val="single"/>
              </w:rPr>
              <w:t>Trade receivables - related part</w:t>
            </w:r>
            <w:r w:rsidR="00246DB3">
              <w:rPr>
                <w:rFonts w:ascii="Arial" w:hAnsi="Arial" w:cs="Arial"/>
                <w:szCs w:val="22"/>
                <w:u w:val="single"/>
              </w:rPr>
              <w:t>y</w:t>
            </w:r>
            <w:r w:rsidR="00246DB3" w:rsidRPr="00246DB3">
              <w:rPr>
                <w:rFonts w:ascii="Arial" w:hAnsi="Arial" w:cs="Arial"/>
                <w:szCs w:val="22"/>
              </w:rPr>
              <w:t xml:space="preserve"> (Note 2)</w:t>
            </w:r>
          </w:p>
        </w:tc>
        <w:tc>
          <w:tcPr>
            <w:tcW w:w="1620" w:type="dxa"/>
          </w:tcPr>
          <w:p w14:paraId="6BC30B16" w14:textId="77777777" w:rsidR="009563DB" w:rsidRPr="00131A89" w:rsidRDefault="009563DB" w:rsidP="009563DB">
            <w:pPr>
              <w:tabs>
                <w:tab w:val="decimal" w:pos="1410"/>
              </w:tabs>
              <w:spacing w:after="0" w:line="380" w:lineRule="exact"/>
              <w:ind w:right="-18"/>
              <w:rPr>
                <w:rFonts w:ascii="Arial" w:hAnsi="Arial" w:cs="Arial"/>
                <w:szCs w:val="22"/>
              </w:rPr>
            </w:pPr>
          </w:p>
        </w:tc>
        <w:tc>
          <w:tcPr>
            <w:tcW w:w="1620" w:type="dxa"/>
          </w:tcPr>
          <w:p w14:paraId="348D461A" w14:textId="77777777" w:rsidR="009563DB" w:rsidRPr="00131A89" w:rsidRDefault="009563DB" w:rsidP="009563DB">
            <w:pPr>
              <w:tabs>
                <w:tab w:val="decimal" w:pos="1002"/>
              </w:tabs>
              <w:spacing w:after="0" w:line="380" w:lineRule="exact"/>
              <w:ind w:right="-18"/>
              <w:rPr>
                <w:rFonts w:ascii="Arial" w:hAnsi="Arial" w:cs="Arial"/>
                <w:szCs w:val="22"/>
              </w:rPr>
            </w:pPr>
          </w:p>
        </w:tc>
      </w:tr>
      <w:tr w:rsidR="00B14C3F" w:rsidRPr="00131A89" w14:paraId="5F3319D1" w14:textId="77777777" w:rsidTr="00324E2B">
        <w:tc>
          <w:tcPr>
            <w:tcW w:w="5940" w:type="dxa"/>
          </w:tcPr>
          <w:p w14:paraId="673DA3CE" w14:textId="20AF1408" w:rsidR="00B14C3F" w:rsidRPr="00131A89" w:rsidRDefault="00B14C3F" w:rsidP="009563DB">
            <w:pPr>
              <w:spacing w:after="0" w:line="380" w:lineRule="exact"/>
              <w:ind w:right="-17"/>
              <w:jc w:val="thaiDistribute"/>
              <w:rPr>
                <w:rFonts w:ascii="Arial" w:hAnsi="Arial" w:cs="Arial"/>
                <w:szCs w:val="22"/>
                <w:u w:val="single"/>
              </w:rPr>
            </w:pPr>
            <w:r w:rsidRPr="00131A89">
              <w:rPr>
                <w:rFonts w:ascii="Arial" w:hAnsi="Arial" w:cs="Arial"/>
                <w:szCs w:val="22"/>
              </w:rPr>
              <w:t xml:space="preserve">Aged </w:t>
            </w:r>
            <w:proofErr w:type="gramStart"/>
            <w:r w:rsidRPr="00131A89">
              <w:rPr>
                <w:rFonts w:ascii="Arial" w:hAnsi="Arial" w:cs="Arial"/>
                <w:szCs w:val="22"/>
              </w:rPr>
              <w:t>on the basis of</w:t>
            </w:r>
            <w:proofErr w:type="gramEnd"/>
            <w:r w:rsidRPr="00131A89">
              <w:rPr>
                <w:rFonts w:ascii="Arial" w:hAnsi="Arial" w:cs="Arial"/>
                <w:szCs w:val="22"/>
              </w:rPr>
              <w:t xml:space="preserve"> due dates</w:t>
            </w:r>
          </w:p>
        </w:tc>
        <w:tc>
          <w:tcPr>
            <w:tcW w:w="1620" w:type="dxa"/>
          </w:tcPr>
          <w:p w14:paraId="42C2154A" w14:textId="77777777" w:rsidR="00B14C3F" w:rsidRPr="00131A89" w:rsidRDefault="00B14C3F" w:rsidP="009563DB">
            <w:pPr>
              <w:tabs>
                <w:tab w:val="decimal" w:pos="1410"/>
              </w:tabs>
              <w:spacing w:after="0" w:line="380" w:lineRule="exact"/>
              <w:ind w:right="-18"/>
              <w:rPr>
                <w:rFonts w:ascii="Arial" w:hAnsi="Arial" w:cs="Arial"/>
                <w:szCs w:val="22"/>
              </w:rPr>
            </w:pPr>
          </w:p>
        </w:tc>
        <w:tc>
          <w:tcPr>
            <w:tcW w:w="1620" w:type="dxa"/>
          </w:tcPr>
          <w:p w14:paraId="2AB79099" w14:textId="77777777" w:rsidR="00B14C3F" w:rsidRPr="00131A89" w:rsidRDefault="00B14C3F" w:rsidP="009563DB">
            <w:pPr>
              <w:tabs>
                <w:tab w:val="decimal" w:pos="1002"/>
              </w:tabs>
              <w:spacing w:after="0" w:line="380" w:lineRule="exact"/>
              <w:ind w:right="-18"/>
              <w:rPr>
                <w:rFonts w:ascii="Arial" w:hAnsi="Arial" w:cs="Arial"/>
                <w:szCs w:val="22"/>
              </w:rPr>
            </w:pPr>
          </w:p>
        </w:tc>
      </w:tr>
      <w:tr w:rsidR="00763E9D" w:rsidRPr="00131A89" w14:paraId="3B2B1ECF" w14:textId="77777777" w:rsidTr="00324E2B">
        <w:tc>
          <w:tcPr>
            <w:tcW w:w="5940" w:type="dxa"/>
          </w:tcPr>
          <w:p w14:paraId="50F11356" w14:textId="0595BED7" w:rsidR="00763E9D" w:rsidRPr="00131A89" w:rsidRDefault="00763E9D" w:rsidP="00763E9D">
            <w:pPr>
              <w:spacing w:after="0" w:line="380" w:lineRule="exact"/>
              <w:ind w:right="-17"/>
              <w:jc w:val="thaiDistribute"/>
              <w:rPr>
                <w:rFonts w:ascii="Arial" w:hAnsi="Arial" w:cs="Arial"/>
                <w:szCs w:val="22"/>
                <w:u w:val="single"/>
              </w:rPr>
            </w:pPr>
            <w:r>
              <w:rPr>
                <w:rFonts w:ascii="Arial" w:hAnsi="Arial" w:cs="Arial"/>
                <w:szCs w:val="22"/>
              </w:rPr>
              <w:t xml:space="preserve">   </w:t>
            </w:r>
            <w:r w:rsidRPr="00131A89">
              <w:rPr>
                <w:rFonts w:ascii="Arial" w:hAnsi="Arial" w:cs="Arial"/>
                <w:szCs w:val="22"/>
              </w:rPr>
              <w:t>Not yet due</w:t>
            </w:r>
          </w:p>
        </w:tc>
        <w:tc>
          <w:tcPr>
            <w:tcW w:w="1620" w:type="dxa"/>
          </w:tcPr>
          <w:p w14:paraId="4B7FB6F6" w14:textId="249483A7" w:rsidR="00763E9D" w:rsidRPr="00443E4C" w:rsidRDefault="00763E9D" w:rsidP="00C56F68">
            <w:pPr>
              <w:pBdr>
                <w:bottom w:val="single" w:sz="4" w:space="1" w:color="auto"/>
              </w:pBdr>
              <w:tabs>
                <w:tab w:val="decimal" w:pos="1245"/>
              </w:tabs>
              <w:spacing w:after="0" w:line="380" w:lineRule="exact"/>
              <w:ind w:right="-18"/>
              <w:rPr>
                <w:rFonts w:ascii="Arial" w:hAnsi="Arial" w:cs="Arial"/>
                <w:szCs w:val="22"/>
              </w:rPr>
            </w:pPr>
            <w:r w:rsidRPr="00443E4C">
              <w:rPr>
                <w:rFonts w:ascii="Arial" w:hAnsi="Arial" w:cs="Arial"/>
                <w:color w:val="000000"/>
                <w:szCs w:val="22"/>
              </w:rPr>
              <w:t>13,594</w:t>
            </w:r>
          </w:p>
        </w:tc>
        <w:tc>
          <w:tcPr>
            <w:tcW w:w="1620" w:type="dxa"/>
          </w:tcPr>
          <w:p w14:paraId="7D9AEAB5" w14:textId="1BAC41B6" w:rsidR="00763E9D" w:rsidRPr="00443E4C" w:rsidRDefault="00763E9D" w:rsidP="00C56F68">
            <w:pPr>
              <w:pBdr>
                <w:bottom w:val="single" w:sz="4" w:space="1" w:color="auto"/>
              </w:pBdr>
              <w:tabs>
                <w:tab w:val="decimal" w:pos="1245"/>
              </w:tabs>
              <w:spacing w:after="0" w:line="380" w:lineRule="exact"/>
              <w:ind w:right="-18"/>
              <w:rPr>
                <w:rFonts w:ascii="Arial" w:hAnsi="Arial" w:cs="Arial"/>
                <w:szCs w:val="22"/>
              </w:rPr>
            </w:pPr>
            <w:r w:rsidRPr="00443E4C">
              <w:rPr>
                <w:rFonts w:ascii="Arial" w:hAnsi="Arial" w:cs="Arial"/>
                <w:szCs w:val="22"/>
              </w:rPr>
              <w:t>-</w:t>
            </w:r>
          </w:p>
        </w:tc>
      </w:tr>
      <w:tr w:rsidR="00763E9D" w:rsidRPr="00131A89" w14:paraId="0ACDE4C3" w14:textId="77777777" w:rsidTr="005815EC">
        <w:tc>
          <w:tcPr>
            <w:tcW w:w="5940" w:type="dxa"/>
          </w:tcPr>
          <w:p w14:paraId="7BD6DC11" w14:textId="48E3004F" w:rsidR="00763E9D" w:rsidRPr="004C50B9" w:rsidRDefault="00763E9D" w:rsidP="00763E9D">
            <w:pPr>
              <w:spacing w:after="0" w:line="380" w:lineRule="exact"/>
              <w:ind w:right="-18"/>
              <w:jc w:val="thaiDistribute"/>
              <w:rPr>
                <w:rFonts w:ascii="Arial" w:hAnsi="Arial" w:cs="Arial"/>
                <w:szCs w:val="22"/>
              </w:rPr>
            </w:pPr>
            <w:r w:rsidRPr="00131A89">
              <w:rPr>
                <w:rFonts w:ascii="Arial" w:hAnsi="Arial" w:cs="Arial"/>
                <w:szCs w:val="22"/>
              </w:rPr>
              <w:t>Total trade receivables</w:t>
            </w:r>
            <w:r>
              <w:rPr>
                <w:rFonts w:ascii="Arial" w:hAnsi="Arial" w:cs="Arial"/>
                <w:szCs w:val="22"/>
              </w:rPr>
              <w:t xml:space="preserve"> - related party</w:t>
            </w:r>
          </w:p>
        </w:tc>
        <w:tc>
          <w:tcPr>
            <w:tcW w:w="1620" w:type="dxa"/>
          </w:tcPr>
          <w:p w14:paraId="7CC585A3" w14:textId="2E9D489F" w:rsidR="00763E9D" w:rsidRPr="00443E4C" w:rsidRDefault="00763E9D" w:rsidP="00C56F68">
            <w:pPr>
              <w:pBdr>
                <w:bottom w:val="single" w:sz="4" w:space="1" w:color="auto"/>
              </w:pBdr>
              <w:tabs>
                <w:tab w:val="decimal" w:pos="1245"/>
              </w:tabs>
              <w:spacing w:after="0" w:line="380" w:lineRule="exact"/>
              <w:ind w:right="-18"/>
              <w:rPr>
                <w:rFonts w:ascii="Arial" w:hAnsi="Arial" w:cs="Arial"/>
                <w:szCs w:val="22"/>
              </w:rPr>
            </w:pPr>
            <w:r w:rsidRPr="00443E4C">
              <w:rPr>
                <w:rFonts w:ascii="Arial" w:hAnsi="Arial" w:cs="Arial"/>
                <w:color w:val="000000"/>
                <w:szCs w:val="22"/>
              </w:rPr>
              <w:t>13,594</w:t>
            </w:r>
          </w:p>
        </w:tc>
        <w:tc>
          <w:tcPr>
            <w:tcW w:w="1620" w:type="dxa"/>
          </w:tcPr>
          <w:p w14:paraId="40A4BC05" w14:textId="0693338A" w:rsidR="00763E9D" w:rsidRPr="00443E4C" w:rsidRDefault="00763E9D" w:rsidP="00C56F68">
            <w:pPr>
              <w:pBdr>
                <w:bottom w:val="single" w:sz="4" w:space="1" w:color="auto"/>
              </w:pBdr>
              <w:tabs>
                <w:tab w:val="decimal" w:pos="1245"/>
              </w:tabs>
              <w:spacing w:after="0" w:line="380" w:lineRule="exact"/>
              <w:ind w:right="-18"/>
              <w:rPr>
                <w:rFonts w:ascii="Arial" w:hAnsi="Arial" w:cs="Arial"/>
                <w:szCs w:val="22"/>
              </w:rPr>
            </w:pPr>
            <w:r w:rsidRPr="00443E4C">
              <w:rPr>
                <w:rFonts w:ascii="Arial" w:hAnsi="Arial" w:cs="Arial"/>
                <w:szCs w:val="22"/>
              </w:rPr>
              <w:t>-</w:t>
            </w:r>
          </w:p>
        </w:tc>
      </w:tr>
      <w:tr w:rsidR="00763E9D" w:rsidRPr="00131A89" w14:paraId="499E55B4" w14:textId="77777777" w:rsidTr="00324E2B">
        <w:tc>
          <w:tcPr>
            <w:tcW w:w="5940" w:type="dxa"/>
          </w:tcPr>
          <w:p w14:paraId="5BEA033B" w14:textId="54CDB3F8" w:rsidR="00763E9D" w:rsidRPr="00131A89" w:rsidRDefault="00763E9D" w:rsidP="00763E9D">
            <w:pPr>
              <w:spacing w:after="0" w:line="380" w:lineRule="exact"/>
              <w:ind w:right="-17"/>
              <w:jc w:val="thaiDistribute"/>
              <w:rPr>
                <w:rFonts w:ascii="Arial" w:hAnsi="Arial" w:cs="Arial"/>
                <w:szCs w:val="22"/>
                <w:u w:val="single"/>
              </w:rPr>
            </w:pPr>
            <w:r w:rsidRPr="00131A89">
              <w:rPr>
                <w:rFonts w:ascii="Arial" w:hAnsi="Arial" w:cs="Arial"/>
                <w:szCs w:val="22"/>
                <w:u w:val="single"/>
              </w:rPr>
              <w:t>Trade receivables - unrelated parties</w:t>
            </w:r>
          </w:p>
        </w:tc>
        <w:tc>
          <w:tcPr>
            <w:tcW w:w="1620" w:type="dxa"/>
          </w:tcPr>
          <w:p w14:paraId="3B8ADA2E" w14:textId="77777777" w:rsidR="00763E9D" w:rsidRPr="00443E4C" w:rsidRDefault="00763E9D" w:rsidP="00763E9D">
            <w:pPr>
              <w:tabs>
                <w:tab w:val="decimal" w:pos="1245"/>
              </w:tabs>
              <w:spacing w:after="0" w:line="380" w:lineRule="exact"/>
              <w:ind w:right="-18"/>
              <w:rPr>
                <w:rFonts w:ascii="Arial" w:hAnsi="Arial" w:cs="Arial"/>
                <w:szCs w:val="22"/>
              </w:rPr>
            </w:pPr>
          </w:p>
        </w:tc>
        <w:tc>
          <w:tcPr>
            <w:tcW w:w="1620" w:type="dxa"/>
          </w:tcPr>
          <w:p w14:paraId="58E0F831" w14:textId="77777777" w:rsidR="00763E9D" w:rsidRPr="00443E4C" w:rsidRDefault="00763E9D" w:rsidP="00763E9D">
            <w:pPr>
              <w:tabs>
                <w:tab w:val="decimal" w:pos="1002"/>
              </w:tabs>
              <w:spacing w:after="0" w:line="380" w:lineRule="exact"/>
              <w:ind w:right="-18"/>
              <w:rPr>
                <w:rFonts w:ascii="Arial" w:hAnsi="Arial" w:cs="Arial"/>
                <w:szCs w:val="22"/>
              </w:rPr>
            </w:pPr>
          </w:p>
        </w:tc>
      </w:tr>
      <w:tr w:rsidR="00763E9D" w:rsidRPr="00131A89" w14:paraId="2F62A720" w14:textId="77777777" w:rsidTr="00324E2B">
        <w:tc>
          <w:tcPr>
            <w:tcW w:w="5940" w:type="dxa"/>
          </w:tcPr>
          <w:p w14:paraId="3849AFDA" w14:textId="77777777" w:rsidR="00763E9D" w:rsidRPr="00131A89" w:rsidRDefault="00763E9D" w:rsidP="00763E9D">
            <w:pPr>
              <w:spacing w:after="0" w:line="380" w:lineRule="exact"/>
              <w:ind w:right="-17"/>
              <w:jc w:val="thaiDistribute"/>
              <w:rPr>
                <w:rFonts w:ascii="Arial" w:hAnsi="Arial" w:cs="Arial"/>
                <w:szCs w:val="22"/>
                <w:u w:val="single"/>
              </w:rPr>
            </w:pPr>
            <w:r w:rsidRPr="00131A89">
              <w:rPr>
                <w:rFonts w:ascii="Arial" w:hAnsi="Arial" w:cs="Arial"/>
                <w:szCs w:val="22"/>
              </w:rPr>
              <w:t xml:space="preserve">Aged </w:t>
            </w:r>
            <w:proofErr w:type="gramStart"/>
            <w:r w:rsidRPr="00131A89">
              <w:rPr>
                <w:rFonts w:ascii="Arial" w:hAnsi="Arial" w:cs="Arial"/>
                <w:szCs w:val="22"/>
              </w:rPr>
              <w:t>on the basis of</w:t>
            </w:r>
            <w:proofErr w:type="gramEnd"/>
            <w:r w:rsidRPr="00131A89">
              <w:rPr>
                <w:rFonts w:ascii="Arial" w:hAnsi="Arial" w:cs="Arial"/>
                <w:szCs w:val="22"/>
              </w:rPr>
              <w:t xml:space="preserve"> due dates</w:t>
            </w:r>
          </w:p>
        </w:tc>
        <w:tc>
          <w:tcPr>
            <w:tcW w:w="1620" w:type="dxa"/>
          </w:tcPr>
          <w:p w14:paraId="7DEC17F5" w14:textId="77777777" w:rsidR="00763E9D" w:rsidRPr="00443E4C" w:rsidRDefault="00763E9D" w:rsidP="00763E9D">
            <w:pPr>
              <w:tabs>
                <w:tab w:val="decimal" w:pos="1245"/>
              </w:tabs>
              <w:spacing w:after="0" w:line="380" w:lineRule="exact"/>
              <w:ind w:right="-18"/>
              <w:rPr>
                <w:rFonts w:ascii="Arial" w:hAnsi="Arial" w:cs="Arial"/>
                <w:szCs w:val="22"/>
              </w:rPr>
            </w:pPr>
          </w:p>
        </w:tc>
        <w:tc>
          <w:tcPr>
            <w:tcW w:w="1620" w:type="dxa"/>
          </w:tcPr>
          <w:p w14:paraId="65600312" w14:textId="77777777" w:rsidR="00763E9D" w:rsidRPr="00443E4C" w:rsidRDefault="00763E9D" w:rsidP="00763E9D">
            <w:pPr>
              <w:tabs>
                <w:tab w:val="decimal" w:pos="1002"/>
              </w:tabs>
              <w:spacing w:after="0" w:line="380" w:lineRule="exact"/>
              <w:ind w:right="-18"/>
              <w:rPr>
                <w:rFonts w:ascii="Arial" w:hAnsi="Arial" w:cs="Arial"/>
                <w:szCs w:val="22"/>
              </w:rPr>
            </w:pPr>
          </w:p>
        </w:tc>
      </w:tr>
      <w:tr w:rsidR="00443E4C" w:rsidRPr="00131A89" w14:paraId="7FA4A835" w14:textId="77777777">
        <w:tc>
          <w:tcPr>
            <w:tcW w:w="5940" w:type="dxa"/>
          </w:tcPr>
          <w:p w14:paraId="76B24B71" w14:textId="7174FBE2" w:rsidR="00443E4C" w:rsidRPr="00131A89" w:rsidRDefault="00443E4C" w:rsidP="00443E4C">
            <w:pPr>
              <w:tabs>
                <w:tab w:val="left" w:pos="162"/>
              </w:tabs>
              <w:spacing w:after="0" w:line="380" w:lineRule="exact"/>
              <w:ind w:right="-45"/>
              <w:jc w:val="thaiDistribute"/>
              <w:rPr>
                <w:rFonts w:ascii="Arial" w:hAnsi="Arial" w:cs="Arial"/>
                <w:szCs w:val="22"/>
              </w:rPr>
            </w:pPr>
            <w:r w:rsidRPr="00131A89">
              <w:rPr>
                <w:rFonts w:ascii="Arial" w:hAnsi="Arial" w:cs="Arial"/>
                <w:szCs w:val="22"/>
              </w:rPr>
              <w:tab/>
              <w:t>Not yet due</w:t>
            </w:r>
          </w:p>
        </w:tc>
        <w:tc>
          <w:tcPr>
            <w:tcW w:w="1620" w:type="dxa"/>
            <w:shd w:val="clear" w:color="auto" w:fill="auto"/>
          </w:tcPr>
          <w:p w14:paraId="31051F92" w14:textId="3D2AB3EF" w:rsidR="00443E4C" w:rsidRPr="00443E4C" w:rsidRDefault="00443E4C" w:rsidP="00443E4C">
            <w:pPr>
              <w:tabs>
                <w:tab w:val="decimal" w:pos="1245"/>
              </w:tabs>
              <w:spacing w:after="0" w:line="380" w:lineRule="exact"/>
              <w:ind w:right="-18"/>
              <w:rPr>
                <w:rFonts w:ascii="Arial" w:hAnsi="Arial" w:cs="Arial"/>
                <w:szCs w:val="22"/>
              </w:rPr>
            </w:pPr>
            <w:r w:rsidRPr="00443E4C">
              <w:rPr>
                <w:rFonts w:ascii="Arial" w:hAnsi="Arial" w:cs="Arial"/>
                <w:color w:val="000000"/>
                <w:szCs w:val="22"/>
              </w:rPr>
              <w:t>4,369</w:t>
            </w:r>
          </w:p>
        </w:tc>
        <w:tc>
          <w:tcPr>
            <w:tcW w:w="1620" w:type="dxa"/>
            <w:vAlign w:val="bottom"/>
          </w:tcPr>
          <w:p w14:paraId="2C98DEB6" w14:textId="06B12A98" w:rsidR="00443E4C" w:rsidRPr="00443E4C" w:rsidRDefault="00443E4C" w:rsidP="00443E4C">
            <w:pPr>
              <w:tabs>
                <w:tab w:val="decimal" w:pos="1245"/>
              </w:tabs>
              <w:spacing w:after="0" w:line="380" w:lineRule="exact"/>
              <w:ind w:right="-18"/>
              <w:rPr>
                <w:rFonts w:ascii="Arial" w:hAnsi="Arial" w:cs="Arial"/>
                <w:szCs w:val="22"/>
              </w:rPr>
            </w:pPr>
            <w:r w:rsidRPr="00443E4C">
              <w:rPr>
                <w:rFonts w:ascii="Arial" w:hAnsi="Arial" w:cs="Arial"/>
                <w:szCs w:val="22"/>
              </w:rPr>
              <w:t>2,495</w:t>
            </w:r>
          </w:p>
        </w:tc>
      </w:tr>
      <w:tr w:rsidR="00443E4C" w:rsidRPr="00131A89" w14:paraId="797ACAFC" w14:textId="77777777">
        <w:tc>
          <w:tcPr>
            <w:tcW w:w="5940" w:type="dxa"/>
          </w:tcPr>
          <w:p w14:paraId="6AD5ED04" w14:textId="77777777" w:rsidR="00443E4C" w:rsidRPr="00131A89" w:rsidRDefault="00443E4C" w:rsidP="00443E4C">
            <w:pPr>
              <w:tabs>
                <w:tab w:val="left" w:pos="162"/>
              </w:tabs>
              <w:spacing w:after="0" w:line="380" w:lineRule="exact"/>
              <w:ind w:right="-45"/>
              <w:jc w:val="thaiDistribute"/>
              <w:rPr>
                <w:rFonts w:ascii="Arial" w:hAnsi="Arial" w:cs="Arial"/>
                <w:szCs w:val="22"/>
              </w:rPr>
            </w:pPr>
            <w:r w:rsidRPr="00131A89">
              <w:rPr>
                <w:rFonts w:ascii="Arial" w:hAnsi="Arial" w:cs="Arial"/>
                <w:szCs w:val="22"/>
              </w:rPr>
              <w:tab/>
              <w:t>Past due</w:t>
            </w:r>
          </w:p>
        </w:tc>
        <w:tc>
          <w:tcPr>
            <w:tcW w:w="1620" w:type="dxa"/>
            <w:shd w:val="clear" w:color="auto" w:fill="auto"/>
          </w:tcPr>
          <w:p w14:paraId="2BF2A4B8" w14:textId="77777777" w:rsidR="00443E4C" w:rsidRPr="00443E4C" w:rsidRDefault="00443E4C" w:rsidP="00443E4C">
            <w:pPr>
              <w:tabs>
                <w:tab w:val="decimal" w:pos="1245"/>
              </w:tabs>
              <w:spacing w:after="0" w:line="380" w:lineRule="exact"/>
              <w:ind w:right="-18"/>
              <w:rPr>
                <w:rFonts w:ascii="Arial" w:hAnsi="Arial" w:cs="Arial"/>
                <w:szCs w:val="22"/>
              </w:rPr>
            </w:pPr>
          </w:p>
        </w:tc>
        <w:tc>
          <w:tcPr>
            <w:tcW w:w="1620" w:type="dxa"/>
            <w:vAlign w:val="bottom"/>
          </w:tcPr>
          <w:p w14:paraId="16A600D6" w14:textId="77777777" w:rsidR="00443E4C" w:rsidRPr="00443E4C" w:rsidRDefault="00443E4C" w:rsidP="00443E4C">
            <w:pPr>
              <w:tabs>
                <w:tab w:val="decimal" w:pos="1245"/>
              </w:tabs>
              <w:spacing w:after="0" w:line="380" w:lineRule="exact"/>
              <w:ind w:right="-18"/>
              <w:rPr>
                <w:rFonts w:ascii="Arial" w:hAnsi="Arial" w:cs="Arial"/>
                <w:szCs w:val="22"/>
              </w:rPr>
            </w:pPr>
          </w:p>
        </w:tc>
      </w:tr>
      <w:tr w:rsidR="00443E4C" w:rsidRPr="00131A89" w14:paraId="60D7BED0" w14:textId="77777777">
        <w:tc>
          <w:tcPr>
            <w:tcW w:w="5940" w:type="dxa"/>
          </w:tcPr>
          <w:p w14:paraId="3A7548DA" w14:textId="182EB368" w:rsidR="00443E4C" w:rsidRPr="00131A89" w:rsidRDefault="00443E4C" w:rsidP="00443E4C">
            <w:pPr>
              <w:tabs>
                <w:tab w:val="left" w:pos="345"/>
              </w:tabs>
              <w:spacing w:after="0" w:line="380" w:lineRule="exact"/>
              <w:ind w:right="-45"/>
              <w:jc w:val="thaiDistribute"/>
              <w:rPr>
                <w:rFonts w:ascii="Arial" w:hAnsi="Arial" w:cs="Arial"/>
                <w:szCs w:val="22"/>
              </w:rPr>
            </w:pPr>
            <w:r w:rsidRPr="00131A89">
              <w:rPr>
                <w:rFonts w:ascii="Arial" w:hAnsi="Arial" w:cs="Arial"/>
                <w:szCs w:val="22"/>
              </w:rPr>
              <w:tab/>
              <w:t>Up to 3 months</w:t>
            </w:r>
          </w:p>
        </w:tc>
        <w:tc>
          <w:tcPr>
            <w:tcW w:w="1620" w:type="dxa"/>
            <w:shd w:val="clear" w:color="auto" w:fill="auto"/>
          </w:tcPr>
          <w:p w14:paraId="4078AC6F" w14:textId="2A45A8AC" w:rsidR="00443E4C" w:rsidRPr="00443E4C" w:rsidRDefault="00443E4C" w:rsidP="00443E4C">
            <w:pPr>
              <w:tabs>
                <w:tab w:val="decimal" w:pos="1245"/>
              </w:tabs>
              <w:spacing w:after="0" w:line="380" w:lineRule="exact"/>
              <w:ind w:right="-18"/>
              <w:rPr>
                <w:rFonts w:ascii="Arial" w:hAnsi="Arial" w:cs="Arial"/>
                <w:szCs w:val="22"/>
              </w:rPr>
            </w:pPr>
            <w:r w:rsidRPr="00443E4C">
              <w:rPr>
                <w:rFonts w:ascii="Arial" w:hAnsi="Arial" w:cs="Arial"/>
                <w:color w:val="000000"/>
                <w:szCs w:val="22"/>
              </w:rPr>
              <w:t>602</w:t>
            </w:r>
          </w:p>
        </w:tc>
        <w:tc>
          <w:tcPr>
            <w:tcW w:w="1620" w:type="dxa"/>
            <w:vAlign w:val="bottom"/>
          </w:tcPr>
          <w:p w14:paraId="707C04F9" w14:textId="1DE9AE59" w:rsidR="00443E4C" w:rsidRPr="00443E4C" w:rsidRDefault="00443E4C" w:rsidP="00443E4C">
            <w:pPr>
              <w:tabs>
                <w:tab w:val="decimal" w:pos="1245"/>
              </w:tabs>
              <w:spacing w:after="0" w:line="380" w:lineRule="exact"/>
              <w:ind w:right="-18"/>
              <w:rPr>
                <w:rFonts w:ascii="Arial" w:hAnsi="Arial" w:cs="Arial"/>
                <w:szCs w:val="22"/>
              </w:rPr>
            </w:pPr>
            <w:r w:rsidRPr="00443E4C">
              <w:rPr>
                <w:rFonts w:ascii="Arial" w:hAnsi="Arial" w:cs="Arial"/>
                <w:szCs w:val="22"/>
              </w:rPr>
              <w:t>3,001</w:t>
            </w:r>
          </w:p>
        </w:tc>
      </w:tr>
      <w:tr w:rsidR="00443E4C" w:rsidRPr="00131A89" w14:paraId="2292EA98" w14:textId="77777777">
        <w:tc>
          <w:tcPr>
            <w:tcW w:w="5940" w:type="dxa"/>
          </w:tcPr>
          <w:p w14:paraId="76CA1D0E" w14:textId="5FD8B8D4" w:rsidR="00443E4C" w:rsidRPr="00131A89" w:rsidRDefault="00443E4C" w:rsidP="00443E4C">
            <w:pPr>
              <w:tabs>
                <w:tab w:val="left" w:pos="345"/>
              </w:tabs>
              <w:spacing w:after="0" w:line="380" w:lineRule="exact"/>
              <w:ind w:left="336" w:right="-45"/>
              <w:jc w:val="thaiDistribute"/>
              <w:rPr>
                <w:rFonts w:ascii="Arial" w:hAnsi="Arial" w:cs="Arial"/>
                <w:szCs w:val="22"/>
              </w:rPr>
            </w:pPr>
            <w:r w:rsidRPr="00131A89">
              <w:rPr>
                <w:rFonts w:ascii="Arial" w:hAnsi="Arial" w:cs="Arial"/>
                <w:szCs w:val="22"/>
              </w:rPr>
              <w:tab/>
              <w:t>3 - 6 months</w:t>
            </w:r>
          </w:p>
        </w:tc>
        <w:tc>
          <w:tcPr>
            <w:tcW w:w="1620" w:type="dxa"/>
            <w:shd w:val="clear" w:color="auto" w:fill="auto"/>
          </w:tcPr>
          <w:p w14:paraId="42C99780" w14:textId="4D64A7F3" w:rsidR="00443E4C" w:rsidRPr="00443E4C" w:rsidRDefault="00443E4C" w:rsidP="00443E4C">
            <w:pPr>
              <w:pBdr>
                <w:bottom w:val="single" w:sz="4" w:space="1" w:color="auto"/>
              </w:pBdr>
              <w:tabs>
                <w:tab w:val="decimal" w:pos="1245"/>
              </w:tabs>
              <w:spacing w:after="0" w:line="380" w:lineRule="exact"/>
              <w:ind w:right="-18"/>
              <w:rPr>
                <w:rFonts w:ascii="Arial" w:hAnsi="Arial" w:cs="Arial"/>
                <w:szCs w:val="22"/>
              </w:rPr>
            </w:pPr>
            <w:r w:rsidRPr="00443E4C">
              <w:rPr>
                <w:rFonts w:ascii="Arial" w:hAnsi="Arial" w:cs="Arial"/>
                <w:color w:val="000000"/>
                <w:szCs w:val="22"/>
              </w:rPr>
              <w:t>8</w:t>
            </w:r>
          </w:p>
        </w:tc>
        <w:tc>
          <w:tcPr>
            <w:tcW w:w="1620" w:type="dxa"/>
            <w:vAlign w:val="bottom"/>
          </w:tcPr>
          <w:p w14:paraId="4AC5D541" w14:textId="6234BCA9" w:rsidR="00443E4C" w:rsidRPr="00443E4C" w:rsidRDefault="00443E4C" w:rsidP="00443E4C">
            <w:pPr>
              <w:pBdr>
                <w:bottom w:val="single" w:sz="4" w:space="1" w:color="auto"/>
              </w:pBdr>
              <w:tabs>
                <w:tab w:val="decimal" w:pos="1245"/>
              </w:tabs>
              <w:spacing w:after="0" w:line="380" w:lineRule="exact"/>
              <w:ind w:right="-18"/>
              <w:rPr>
                <w:rFonts w:ascii="Arial" w:hAnsi="Arial" w:cs="Arial"/>
                <w:szCs w:val="22"/>
              </w:rPr>
            </w:pPr>
            <w:r w:rsidRPr="00443E4C">
              <w:rPr>
                <w:rFonts w:ascii="Arial" w:hAnsi="Arial" w:cs="Arial"/>
                <w:szCs w:val="22"/>
              </w:rPr>
              <w:t>191</w:t>
            </w:r>
          </w:p>
        </w:tc>
      </w:tr>
      <w:tr w:rsidR="00443E4C" w:rsidRPr="00131A89" w14:paraId="68E55366" w14:textId="77777777">
        <w:tc>
          <w:tcPr>
            <w:tcW w:w="5940" w:type="dxa"/>
          </w:tcPr>
          <w:p w14:paraId="34DA13CD" w14:textId="6EA54D9B" w:rsidR="00443E4C" w:rsidRPr="00131A89" w:rsidRDefault="00443E4C" w:rsidP="00443E4C">
            <w:pPr>
              <w:tabs>
                <w:tab w:val="left" w:pos="162"/>
              </w:tabs>
              <w:spacing w:after="0" w:line="380" w:lineRule="exact"/>
              <w:ind w:right="-17"/>
              <w:rPr>
                <w:rFonts w:ascii="Arial" w:hAnsi="Arial"/>
                <w:szCs w:val="22"/>
              </w:rPr>
            </w:pPr>
            <w:r w:rsidRPr="00131A89">
              <w:rPr>
                <w:rFonts w:ascii="Arial" w:hAnsi="Arial" w:cs="Arial"/>
                <w:szCs w:val="22"/>
              </w:rPr>
              <w:t>Total trade receivables</w:t>
            </w:r>
            <w:r>
              <w:rPr>
                <w:rFonts w:ascii="Arial" w:hAnsi="Arial" w:cs="Arial"/>
                <w:szCs w:val="22"/>
              </w:rPr>
              <w:t xml:space="preserve"> - unrelated parties</w:t>
            </w:r>
          </w:p>
        </w:tc>
        <w:tc>
          <w:tcPr>
            <w:tcW w:w="1620" w:type="dxa"/>
            <w:shd w:val="clear" w:color="auto" w:fill="auto"/>
          </w:tcPr>
          <w:p w14:paraId="2D3671F8" w14:textId="298BEA79" w:rsidR="00443E4C" w:rsidRPr="00443E4C" w:rsidRDefault="00443E4C" w:rsidP="00443E4C">
            <w:pPr>
              <w:pBdr>
                <w:bottom w:val="single" w:sz="4" w:space="1" w:color="auto"/>
              </w:pBdr>
              <w:tabs>
                <w:tab w:val="decimal" w:pos="1245"/>
              </w:tabs>
              <w:spacing w:after="0" w:line="380" w:lineRule="exact"/>
              <w:ind w:right="-18"/>
              <w:rPr>
                <w:rFonts w:ascii="Arial" w:hAnsi="Arial" w:cs="Arial"/>
                <w:szCs w:val="22"/>
              </w:rPr>
            </w:pPr>
            <w:r w:rsidRPr="00443E4C">
              <w:rPr>
                <w:rFonts w:ascii="Arial" w:hAnsi="Arial" w:cs="Arial"/>
                <w:color w:val="000000"/>
                <w:szCs w:val="22"/>
              </w:rPr>
              <w:t>4,979</w:t>
            </w:r>
          </w:p>
        </w:tc>
        <w:tc>
          <w:tcPr>
            <w:tcW w:w="1620" w:type="dxa"/>
            <w:vAlign w:val="bottom"/>
          </w:tcPr>
          <w:p w14:paraId="1CBF1069" w14:textId="15AE8544" w:rsidR="00443E4C" w:rsidRPr="00443E4C" w:rsidRDefault="00443E4C" w:rsidP="00443E4C">
            <w:pPr>
              <w:pBdr>
                <w:bottom w:val="single" w:sz="4" w:space="1" w:color="auto"/>
              </w:pBdr>
              <w:tabs>
                <w:tab w:val="decimal" w:pos="1245"/>
              </w:tabs>
              <w:spacing w:after="0" w:line="380" w:lineRule="exact"/>
              <w:ind w:right="-18"/>
              <w:rPr>
                <w:rFonts w:ascii="Arial" w:hAnsi="Arial" w:cs="Arial"/>
                <w:szCs w:val="22"/>
              </w:rPr>
            </w:pPr>
            <w:r w:rsidRPr="00443E4C">
              <w:rPr>
                <w:rFonts w:ascii="Arial" w:hAnsi="Arial" w:cs="Arial"/>
                <w:szCs w:val="22"/>
              </w:rPr>
              <w:t>5,687</w:t>
            </w:r>
          </w:p>
        </w:tc>
      </w:tr>
      <w:tr w:rsidR="00443E4C" w:rsidRPr="00131A89" w14:paraId="30F16DD2" w14:textId="77777777">
        <w:tc>
          <w:tcPr>
            <w:tcW w:w="5940" w:type="dxa"/>
          </w:tcPr>
          <w:p w14:paraId="110C3173" w14:textId="2652132E" w:rsidR="00443E4C" w:rsidRPr="00131A89" w:rsidRDefault="00443E4C" w:rsidP="00443E4C">
            <w:pPr>
              <w:tabs>
                <w:tab w:val="left" w:pos="162"/>
              </w:tabs>
              <w:spacing w:after="0" w:line="380" w:lineRule="exact"/>
              <w:ind w:right="-17"/>
              <w:rPr>
                <w:rFonts w:ascii="Arial" w:hAnsi="Arial" w:cs="Arial"/>
                <w:szCs w:val="22"/>
              </w:rPr>
            </w:pPr>
            <w:r>
              <w:rPr>
                <w:rFonts w:ascii="Arial" w:hAnsi="Arial" w:cs="Arial"/>
                <w:szCs w:val="22"/>
              </w:rPr>
              <w:t>Total trade receivables</w:t>
            </w:r>
          </w:p>
        </w:tc>
        <w:tc>
          <w:tcPr>
            <w:tcW w:w="1620" w:type="dxa"/>
            <w:shd w:val="clear" w:color="auto" w:fill="auto"/>
          </w:tcPr>
          <w:p w14:paraId="1BD1C699" w14:textId="77AEEB96" w:rsidR="00443E4C" w:rsidRPr="00443E4C" w:rsidRDefault="00443E4C" w:rsidP="00443E4C">
            <w:pPr>
              <w:pBdr>
                <w:bottom w:val="single" w:sz="4" w:space="1" w:color="auto"/>
              </w:pBdr>
              <w:tabs>
                <w:tab w:val="decimal" w:pos="1245"/>
              </w:tabs>
              <w:spacing w:after="0" w:line="380" w:lineRule="exact"/>
              <w:ind w:right="-18"/>
              <w:rPr>
                <w:rFonts w:ascii="Arial" w:hAnsi="Arial" w:cs="Arial"/>
                <w:szCs w:val="22"/>
              </w:rPr>
            </w:pPr>
            <w:r w:rsidRPr="00443E4C">
              <w:rPr>
                <w:rFonts w:ascii="Arial" w:hAnsi="Arial" w:cs="Arial"/>
                <w:color w:val="000000"/>
                <w:szCs w:val="22"/>
              </w:rPr>
              <w:t>18,573</w:t>
            </w:r>
          </w:p>
        </w:tc>
        <w:tc>
          <w:tcPr>
            <w:tcW w:w="1620" w:type="dxa"/>
            <w:vAlign w:val="bottom"/>
          </w:tcPr>
          <w:p w14:paraId="59BC8970" w14:textId="6C93A65C" w:rsidR="00443E4C" w:rsidRPr="00443E4C" w:rsidRDefault="00443E4C" w:rsidP="00443E4C">
            <w:pPr>
              <w:pBdr>
                <w:bottom w:val="single" w:sz="4" w:space="1" w:color="auto"/>
              </w:pBdr>
              <w:tabs>
                <w:tab w:val="decimal" w:pos="1245"/>
              </w:tabs>
              <w:spacing w:after="0" w:line="380" w:lineRule="exact"/>
              <w:ind w:right="-18"/>
              <w:rPr>
                <w:rFonts w:ascii="Arial" w:hAnsi="Arial" w:cs="Arial"/>
                <w:szCs w:val="22"/>
              </w:rPr>
            </w:pPr>
            <w:r w:rsidRPr="00443E4C">
              <w:rPr>
                <w:rFonts w:ascii="Arial" w:hAnsi="Arial" w:cs="Arial"/>
                <w:szCs w:val="22"/>
              </w:rPr>
              <w:t>5,687</w:t>
            </w:r>
          </w:p>
        </w:tc>
      </w:tr>
      <w:tr w:rsidR="00C56F68" w:rsidRPr="00131A89" w14:paraId="53DC3BB4" w14:textId="77777777" w:rsidTr="00324E2B">
        <w:tc>
          <w:tcPr>
            <w:tcW w:w="5940" w:type="dxa"/>
          </w:tcPr>
          <w:p w14:paraId="0917F13E" w14:textId="77777777" w:rsidR="00C56F68" w:rsidRPr="00131A89" w:rsidRDefault="00C56F68" w:rsidP="00443E4C">
            <w:pPr>
              <w:tabs>
                <w:tab w:val="left" w:pos="162"/>
              </w:tabs>
              <w:spacing w:after="0" w:line="380" w:lineRule="exact"/>
              <w:ind w:right="-17"/>
              <w:rPr>
                <w:rFonts w:ascii="Arial" w:hAnsi="Arial" w:cs="Arial"/>
                <w:szCs w:val="22"/>
                <w:u w:val="single"/>
              </w:rPr>
            </w:pPr>
          </w:p>
        </w:tc>
        <w:tc>
          <w:tcPr>
            <w:tcW w:w="1620" w:type="dxa"/>
          </w:tcPr>
          <w:p w14:paraId="768E7D82" w14:textId="77777777" w:rsidR="00C56F68" w:rsidRPr="00131A89" w:rsidRDefault="00C56F68" w:rsidP="00443E4C">
            <w:pPr>
              <w:tabs>
                <w:tab w:val="decimal" w:pos="1245"/>
              </w:tabs>
              <w:spacing w:after="0" w:line="380" w:lineRule="exact"/>
              <w:ind w:right="-18"/>
              <w:rPr>
                <w:rFonts w:ascii="Arial" w:hAnsi="Arial" w:cs="Arial"/>
                <w:szCs w:val="22"/>
              </w:rPr>
            </w:pPr>
          </w:p>
        </w:tc>
        <w:tc>
          <w:tcPr>
            <w:tcW w:w="1620" w:type="dxa"/>
          </w:tcPr>
          <w:p w14:paraId="5371E7F3" w14:textId="77777777" w:rsidR="00C56F68" w:rsidRPr="00131A89" w:rsidRDefault="00C56F68" w:rsidP="00443E4C">
            <w:pPr>
              <w:tabs>
                <w:tab w:val="decimal" w:pos="1245"/>
              </w:tabs>
              <w:spacing w:after="0" w:line="380" w:lineRule="exact"/>
              <w:ind w:right="-18"/>
              <w:rPr>
                <w:rFonts w:ascii="Arial" w:hAnsi="Arial" w:cs="Arial"/>
                <w:szCs w:val="22"/>
              </w:rPr>
            </w:pPr>
          </w:p>
        </w:tc>
      </w:tr>
      <w:tr w:rsidR="00C56F68" w:rsidRPr="00131A89" w14:paraId="4A592E2E" w14:textId="77777777" w:rsidTr="00324E2B">
        <w:tc>
          <w:tcPr>
            <w:tcW w:w="5940" w:type="dxa"/>
          </w:tcPr>
          <w:p w14:paraId="42EB4DD8" w14:textId="77777777" w:rsidR="00C56F68" w:rsidRPr="00131A89" w:rsidRDefault="00C56F68" w:rsidP="00443E4C">
            <w:pPr>
              <w:tabs>
                <w:tab w:val="left" w:pos="162"/>
              </w:tabs>
              <w:spacing w:after="0" w:line="380" w:lineRule="exact"/>
              <w:ind w:right="-17"/>
              <w:rPr>
                <w:rFonts w:ascii="Arial" w:hAnsi="Arial" w:cs="Arial"/>
                <w:szCs w:val="22"/>
                <w:u w:val="single"/>
              </w:rPr>
            </w:pPr>
          </w:p>
        </w:tc>
        <w:tc>
          <w:tcPr>
            <w:tcW w:w="1620" w:type="dxa"/>
          </w:tcPr>
          <w:p w14:paraId="58162F0F" w14:textId="77777777" w:rsidR="00C56F68" w:rsidRPr="00131A89" w:rsidRDefault="00C56F68" w:rsidP="00443E4C">
            <w:pPr>
              <w:tabs>
                <w:tab w:val="decimal" w:pos="1245"/>
              </w:tabs>
              <w:spacing w:after="0" w:line="380" w:lineRule="exact"/>
              <w:ind w:right="-18"/>
              <w:rPr>
                <w:rFonts w:ascii="Arial" w:hAnsi="Arial" w:cs="Arial"/>
                <w:szCs w:val="22"/>
              </w:rPr>
            </w:pPr>
          </w:p>
        </w:tc>
        <w:tc>
          <w:tcPr>
            <w:tcW w:w="1620" w:type="dxa"/>
          </w:tcPr>
          <w:p w14:paraId="66183940" w14:textId="77777777" w:rsidR="00C56F68" w:rsidRPr="00131A89" w:rsidRDefault="00C56F68" w:rsidP="00443E4C">
            <w:pPr>
              <w:tabs>
                <w:tab w:val="decimal" w:pos="1245"/>
              </w:tabs>
              <w:spacing w:after="0" w:line="380" w:lineRule="exact"/>
              <w:ind w:right="-18"/>
              <w:rPr>
                <w:rFonts w:ascii="Arial" w:hAnsi="Arial" w:cs="Arial"/>
                <w:szCs w:val="22"/>
              </w:rPr>
            </w:pPr>
          </w:p>
        </w:tc>
      </w:tr>
      <w:tr w:rsidR="00443E4C" w:rsidRPr="00131A89" w14:paraId="015451ED" w14:textId="77777777" w:rsidTr="00324E2B">
        <w:tc>
          <w:tcPr>
            <w:tcW w:w="5940" w:type="dxa"/>
          </w:tcPr>
          <w:p w14:paraId="40BD664B" w14:textId="382D581B" w:rsidR="00443E4C" w:rsidRPr="00131A89" w:rsidRDefault="00443E4C" w:rsidP="00443E4C">
            <w:pPr>
              <w:tabs>
                <w:tab w:val="left" w:pos="162"/>
              </w:tabs>
              <w:spacing w:after="0" w:line="380" w:lineRule="exact"/>
              <w:ind w:right="-17"/>
              <w:rPr>
                <w:rFonts w:ascii="Arial" w:hAnsi="Arial" w:cs="Arial"/>
                <w:szCs w:val="22"/>
              </w:rPr>
            </w:pPr>
            <w:r w:rsidRPr="00131A89">
              <w:rPr>
                <w:rFonts w:ascii="Arial" w:hAnsi="Arial" w:cs="Arial"/>
                <w:szCs w:val="22"/>
                <w:u w:val="single"/>
              </w:rPr>
              <w:lastRenderedPageBreak/>
              <w:t>Other receivables</w:t>
            </w:r>
          </w:p>
        </w:tc>
        <w:tc>
          <w:tcPr>
            <w:tcW w:w="1620" w:type="dxa"/>
          </w:tcPr>
          <w:p w14:paraId="3D0A16D9" w14:textId="77777777" w:rsidR="00443E4C" w:rsidRPr="00131A89" w:rsidRDefault="00443E4C" w:rsidP="00443E4C">
            <w:pPr>
              <w:tabs>
                <w:tab w:val="decimal" w:pos="1245"/>
              </w:tabs>
              <w:spacing w:after="0" w:line="380" w:lineRule="exact"/>
              <w:ind w:right="-18"/>
              <w:rPr>
                <w:rFonts w:ascii="Arial" w:hAnsi="Arial" w:cs="Arial"/>
                <w:szCs w:val="22"/>
              </w:rPr>
            </w:pPr>
          </w:p>
        </w:tc>
        <w:tc>
          <w:tcPr>
            <w:tcW w:w="1620" w:type="dxa"/>
          </w:tcPr>
          <w:p w14:paraId="471B673C" w14:textId="77777777" w:rsidR="00443E4C" w:rsidRPr="00131A89" w:rsidRDefault="00443E4C" w:rsidP="00443E4C">
            <w:pPr>
              <w:tabs>
                <w:tab w:val="decimal" w:pos="1245"/>
              </w:tabs>
              <w:spacing w:after="0" w:line="380" w:lineRule="exact"/>
              <w:ind w:right="-18"/>
              <w:rPr>
                <w:rFonts w:ascii="Arial" w:hAnsi="Arial" w:cs="Arial"/>
                <w:szCs w:val="22"/>
              </w:rPr>
            </w:pPr>
          </w:p>
        </w:tc>
      </w:tr>
      <w:tr w:rsidR="004F621E" w:rsidRPr="00131A89" w14:paraId="54B32628" w14:textId="77777777">
        <w:tc>
          <w:tcPr>
            <w:tcW w:w="5940" w:type="dxa"/>
          </w:tcPr>
          <w:p w14:paraId="1AD79E82" w14:textId="5A4E2ADC" w:rsidR="004F621E" w:rsidRPr="00131A89" w:rsidRDefault="004F621E" w:rsidP="004F621E">
            <w:pPr>
              <w:tabs>
                <w:tab w:val="left" w:pos="162"/>
              </w:tabs>
              <w:spacing w:after="0" w:line="380" w:lineRule="exact"/>
              <w:ind w:right="-17"/>
              <w:rPr>
                <w:rFonts w:ascii="Arial" w:hAnsi="Arial" w:cs="Arial"/>
                <w:szCs w:val="22"/>
              </w:rPr>
            </w:pPr>
            <w:r w:rsidRPr="00131A89">
              <w:rPr>
                <w:rFonts w:ascii="Arial" w:hAnsi="Arial" w:cs="Arial"/>
                <w:szCs w:val="22"/>
              </w:rPr>
              <w:t>Other receivables - related parties</w:t>
            </w:r>
          </w:p>
        </w:tc>
        <w:tc>
          <w:tcPr>
            <w:tcW w:w="1620" w:type="dxa"/>
            <w:shd w:val="clear" w:color="auto" w:fill="auto"/>
          </w:tcPr>
          <w:p w14:paraId="5CE8978D" w14:textId="7FAEBC9F" w:rsidR="004F621E" w:rsidRPr="004F621E" w:rsidRDefault="004F621E" w:rsidP="004F621E">
            <w:pPr>
              <w:tabs>
                <w:tab w:val="decimal" w:pos="1245"/>
              </w:tabs>
              <w:spacing w:after="0" w:line="380" w:lineRule="exact"/>
              <w:ind w:right="-18"/>
              <w:rPr>
                <w:rFonts w:ascii="Arial" w:hAnsi="Arial" w:cs="Arial"/>
                <w:szCs w:val="22"/>
                <w:cs/>
              </w:rPr>
            </w:pPr>
            <w:r w:rsidRPr="004F621E">
              <w:rPr>
                <w:rFonts w:ascii="Arial" w:hAnsi="Arial" w:cs="Arial"/>
                <w:color w:val="000000"/>
                <w:szCs w:val="22"/>
              </w:rPr>
              <w:t>698</w:t>
            </w:r>
          </w:p>
        </w:tc>
        <w:tc>
          <w:tcPr>
            <w:tcW w:w="1620" w:type="dxa"/>
            <w:vAlign w:val="bottom"/>
          </w:tcPr>
          <w:p w14:paraId="620AD5A6" w14:textId="26544CC5" w:rsidR="004F621E" w:rsidRPr="004F621E" w:rsidRDefault="004F621E" w:rsidP="004F621E">
            <w:pPr>
              <w:tabs>
                <w:tab w:val="decimal" w:pos="1245"/>
              </w:tabs>
              <w:spacing w:after="0" w:line="380" w:lineRule="exact"/>
              <w:ind w:right="-18"/>
              <w:rPr>
                <w:rFonts w:ascii="Arial" w:hAnsi="Arial" w:cs="Arial"/>
                <w:szCs w:val="22"/>
                <w:cs/>
              </w:rPr>
            </w:pPr>
            <w:r w:rsidRPr="004F621E">
              <w:rPr>
                <w:rFonts w:ascii="Arial" w:hAnsi="Arial" w:cs="Arial"/>
                <w:szCs w:val="22"/>
              </w:rPr>
              <w:t>678</w:t>
            </w:r>
          </w:p>
        </w:tc>
      </w:tr>
      <w:tr w:rsidR="004F621E" w:rsidRPr="00131A89" w14:paraId="13F50626" w14:textId="77777777">
        <w:tc>
          <w:tcPr>
            <w:tcW w:w="5940" w:type="dxa"/>
          </w:tcPr>
          <w:p w14:paraId="77CBB919" w14:textId="699CF32A" w:rsidR="004F621E" w:rsidRPr="00131A89" w:rsidRDefault="004F621E" w:rsidP="004F621E">
            <w:pPr>
              <w:tabs>
                <w:tab w:val="left" w:pos="162"/>
              </w:tabs>
              <w:spacing w:after="0" w:line="380" w:lineRule="exact"/>
              <w:ind w:right="-17"/>
              <w:rPr>
                <w:rFonts w:ascii="Arial" w:hAnsi="Arial" w:cs="Arial"/>
                <w:szCs w:val="22"/>
              </w:rPr>
            </w:pPr>
            <w:r w:rsidRPr="00131A89">
              <w:rPr>
                <w:rFonts w:ascii="Arial" w:hAnsi="Arial" w:cs="Arial"/>
                <w:szCs w:val="22"/>
              </w:rPr>
              <w:t>Other receivables - unrelated parties</w:t>
            </w:r>
          </w:p>
        </w:tc>
        <w:tc>
          <w:tcPr>
            <w:tcW w:w="1620" w:type="dxa"/>
            <w:shd w:val="clear" w:color="auto" w:fill="auto"/>
          </w:tcPr>
          <w:p w14:paraId="5D88FBDA" w14:textId="6D870DD4" w:rsidR="004F621E" w:rsidRPr="004F621E" w:rsidRDefault="004F621E" w:rsidP="004F621E">
            <w:pPr>
              <w:tabs>
                <w:tab w:val="decimal" w:pos="1245"/>
              </w:tabs>
              <w:spacing w:after="0" w:line="380" w:lineRule="exact"/>
              <w:ind w:right="-18"/>
              <w:rPr>
                <w:rFonts w:ascii="Arial" w:hAnsi="Arial" w:cs="Arial"/>
                <w:szCs w:val="22"/>
              </w:rPr>
            </w:pPr>
            <w:r w:rsidRPr="004F621E">
              <w:rPr>
                <w:rFonts w:ascii="Arial" w:hAnsi="Arial" w:cs="Arial"/>
                <w:color w:val="000000"/>
                <w:szCs w:val="22"/>
              </w:rPr>
              <w:t>22,059</w:t>
            </w:r>
          </w:p>
        </w:tc>
        <w:tc>
          <w:tcPr>
            <w:tcW w:w="1620" w:type="dxa"/>
          </w:tcPr>
          <w:p w14:paraId="6B32B921" w14:textId="47298D07" w:rsidR="004F621E" w:rsidRPr="004F621E" w:rsidRDefault="004F621E" w:rsidP="004F621E">
            <w:pPr>
              <w:tabs>
                <w:tab w:val="decimal" w:pos="1245"/>
              </w:tabs>
              <w:spacing w:after="0" w:line="380" w:lineRule="exact"/>
              <w:ind w:right="-18"/>
              <w:rPr>
                <w:rFonts w:ascii="Arial" w:hAnsi="Arial" w:cs="Arial"/>
                <w:szCs w:val="22"/>
              </w:rPr>
            </w:pPr>
            <w:r w:rsidRPr="004F621E">
              <w:rPr>
                <w:rFonts w:ascii="Arial" w:hAnsi="Arial" w:cs="Arial"/>
                <w:szCs w:val="22"/>
              </w:rPr>
              <w:t>24,482</w:t>
            </w:r>
          </w:p>
        </w:tc>
      </w:tr>
      <w:tr w:rsidR="004F621E" w:rsidRPr="00131A89" w14:paraId="4063A361" w14:textId="77777777">
        <w:tc>
          <w:tcPr>
            <w:tcW w:w="5940" w:type="dxa"/>
          </w:tcPr>
          <w:p w14:paraId="39F9ADA8" w14:textId="61BA4607" w:rsidR="004F621E" w:rsidRPr="00131A89" w:rsidRDefault="004F621E" w:rsidP="004F621E">
            <w:pPr>
              <w:tabs>
                <w:tab w:val="left" w:pos="162"/>
              </w:tabs>
              <w:spacing w:after="0" w:line="380" w:lineRule="exact"/>
              <w:ind w:right="-17"/>
              <w:rPr>
                <w:rFonts w:ascii="Arial" w:hAnsi="Arial" w:cs="Arial"/>
                <w:szCs w:val="22"/>
              </w:rPr>
            </w:pPr>
            <w:r w:rsidRPr="00131A89">
              <w:rPr>
                <w:rFonts w:ascii="Arial" w:hAnsi="Arial" w:cs="Browallia New"/>
              </w:rPr>
              <w:t>Accrued income</w:t>
            </w:r>
            <w:r w:rsidRPr="00131A89">
              <w:rPr>
                <w:rFonts w:ascii="Arial" w:hAnsi="Arial" w:cs="Arial"/>
                <w:szCs w:val="22"/>
              </w:rPr>
              <w:t xml:space="preserve"> - related parties</w:t>
            </w:r>
          </w:p>
        </w:tc>
        <w:tc>
          <w:tcPr>
            <w:tcW w:w="1620" w:type="dxa"/>
            <w:shd w:val="clear" w:color="auto" w:fill="auto"/>
          </w:tcPr>
          <w:p w14:paraId="3A87D54E" w14:textId="712A77C5" w:rsidR="004F621E" w:rsidRPr="004F621E" w:rsidRDefault="004F621E" w:rsidP="004F621E">
            <w:pPr>
              <w:tabs>
                <w:tab w:val="decimal" w:pos="1245"/>
              </w:tabs>
              <w:spacing w:after="0" w:line="380" w:lineRule="exact"/>
              <w:ind w:right="-18"/>
              <w:rPr>
                <w:rFonts w:ascii="Arial" w:hAnsi="Arial" w:cs="Arial"/>
                <w:szCs w:val="22"/>
              </w:rPr>
            </w:pPr>
            <w:r w:rsidRPr="004F621E">
              <w:rPr>
                <w:rFonts w:ascii="Arial" w:hAnsi="Arial" w:cs="Arial"/>
                <w:color w:val="000000"/>
                <w:szCs w:val="22"/>
              </w:rPr>
              <w:t>232</w:t>
            </w:r>
          </w:p>
        </w:tc>
        <w:tc>
          <w:tcPr>
            <w:tcW w:w="1620" w:type="dxa"/>
            <w:vAlign w:val="bottom"/>
          </w:tcPr>
          <w:p w14:paraId="080EF1EC" w14:textId="40DC2F10" w:rsidR="004F621E" w:rsidRPr="004F621E" w:rsidRDefault="004F621E" w:rsidP="004F621E">
            <w:pPr>
              <w:tabs>
                <w:tab w:val="decimal" w:pos="1245"/>
              </w:tabs>
              <w:spacing w:after="0" w:line="380" w:lineRule="exact"/>
              <w:ind w:right="-18"/>
              <w:rPr>
                <w:rFonts w:ascii="Arial" w:hAnsi="Arial" w:cs="Arial"/>
                <w:szCs w:val="22"/>
              </w:rPr>
            </w:pPr>
            <w:r w:rsidRPr="004F621E">
              <w:rPr>
                <w:rFonts w:ascii="Arial" w:hAnsi="Arial" w:cs="Arial"/>
                <w:szCs w:val="22"/>
              </w:rPr>
              <w:t>1</w:t>
            </w:r>
          </w:p>
        </w:tc>
      </w:tr>
      <w:tr w:rsidR="004F621E" w:rsidRPr="00131A89" w14:paraId="016A3F40" w14:textId="77777777">
        <w:tc>
          <w:tcPr>
            <w:tcW w:w="5940" w:type="dxa"/>
          </w:tcPr>
          <w:p w14:paraId="497FA65E" w14:textId="7C8B2AA1" w:rsidR="004F621E" w:rsidRPr="00131A89" w:rsidRDefault="004F621E" w:rsidP="004F621E">
            <w:pPr>
              <w:spacing w:after="0" w:line="380" w:lineRule="exact"/>
              <w:ind w:right="-17"/>
              <w:rPr>
                <w:rFonts w:ascii="Arial" w:hAnsi="Arial" w:cs="Arial"/>
                <w:szCs w:val="22"/>
              </w:rPr>
            </w:pPr>
            <w:r w:rsidRPr="00131A89">
              <w:rPr>
                <w:rFonts w:ascii="Arial" w:hAnsi="Arial" w:cs="Browallia New"/>
              </w:rPr>
              <w:t>Accrued income</w:t>
            </w:r>
            <w:r w:rsidRPr="00131A89">
              <w:rPr>
                <w:rFonts w:ascii="Arial" w:hAnsi="Arial" w:cs="Arial"/>
                <w:szCs w:val="22"/>
              </w:rPr>
              <w:t xml:space="preserve"> - unrelated parties</w:t>
            </w:r>
          </w:p>
        </w:tc>
        <w:tc>
          <w:tcPr>
            <w:tcW w:w="1620" w:type="dxa"/>
            <w:shd w:val="clear" w:color="auto" w:fill="auto"/>
          </w:tcPr>
          <w:p w14:paraId="411E2DBA" w14:textId="0541C737" w:rsidR="004F621E" w:rsidRPr="004F621E" w:rsidRDefault="004F621E" w:rsidP="004F621E">
            <w:pPr>
              <w:pBdr>
                <w:bottom w:val="single" w:sz="4" w:space="1" w:color="auto"/>
              </w:pBdr>
              <w:tabs>
                <w:tab w:val="decimal" w:pos="1245"/>
              </w:tabs>
              <w:spacing w:after="0" w:line="380" w:lineRule="exact"/>
              <w:ind w:right="-18"/>
              <w:rPr>
                <w:rFonts w:ascii="Arial" w:hAnsi="Arial" w:cs="Arial"/>
                <w:szCs w:val="22"/>
              </w:rPr>
            </w:pPr>
            <w:r w:rsidRPr="004F621E">
              <w:rPr>
                <w:rFonts w:ascii="Arial" w:hAnsi="Arial" w:cs="Arial"/>
                <w:color w:val="000000"/>
                <w:szCs w:val="22"/>
              </w:rPr>
              <w:t>2,338</w:t>
            </w:r>
          </w:p>
        </w:tc>
        <w:tc>
          <w:tcPr>
            <w:tcW w:w="1620" w:type="dxa"/>
            <w:vAlign w:val="bottom"/>
          </w:tcPr>
          <w:p w14:paraId="3DCD20A5" w14:textId="41BFC9C5" w:rsidR="004F621E" w:rsidRPr="004F621E" w:rsidRDefault="004F621E" w:rsidP="004F621E">
            <w:pPr>
              <w:pBdr>
                <w:bottom w:val="single" w:sz="4" w:space="1" w:color="auto"/>
              </w:pBdr>
              <w:tabs>
                <w:tab w:val="decimal" w:pos="1245"/>
              </w:tabs>
              <w:spacing w:after="0" w:line="380" w:lineRule="exact"/>
              <w:ind w:right="-18"/>
              <w:rPr>
                <w:rFonts w:ascii="Arial" w:hAnsi="Arial" w:cs="Arial"/>
                <w:szCs w:val="22"/>
              </w:rPr>
            </w:pPr>
            <w:r w:rsidRPr="004F621E">
              <w:rPr>
                <w:rFonts w:ascii="Arial" w:hAnsi="Arial" w:cs="Arial"/>
                <w:szCs w:val="22"/>
              </w:rPr>
              <w:t>1,809</w:t>
            </w:r>
          </w:p>
        </w:tc>
      </w:tr>
      <w:tr w:rsidR="004F621E" w:rsidRPr="00131A89" w14:paraId="7CA90689" w14:textId="77777777">
        <w:tc>
          <w:tcPr>
            <w:tcW w:w="5940" w:type="dxa"/>
          </w:tcPr>
          <w:p w14:paraId="031469C8" w14:textId="0203BFAE" w:rsidR="004F621E" w:rsidRPr="00131A89" w:rsidRDefault="004F621E" w:rsidP="004F621E">
            <w:pPr>
              <w:tabs>
                <w:tab w:val="left" w:pos="162"/>
              </w:tabs>
              <w:spacing w:after="0" w:line="380" w:lineRule="exact"/>
              <w:ind w:right="-17"/>
              <w:rPr>
                <w:rFonts w:ascii="Arial" w:hAnsi="Arial" w:cs="Arial"/>
                <w:szCs w:val="22"/>
              </w:rPr>
            </w:pPr>
            <w:r w:rsidRPr="00131A89">
              <w:rPr>
                <w:rFonts w:ascii="Arial" w:hAnsi="Arial" w:cs="Arial"/>
                <w:szCs w:val="22"/>
              </w:rPr>
              <w:t>Total other receivables</w:t>
            </w:r>
          </w:p>
        </w:tc>
        <w:tc>
          <w:tcPr>
            <w:tcW w:w="1620" w:type="dxa"/>
            <w:shd w:val="clear" w:color="auto" w:fill="auto"/>
          </w:tcPr>
          <w:p w14:paraId="412ACAFD" w14:textId="47844C31" w:rsidR="004F621E" w:rsidRPr="004F621E" w:rsidRDefault="004F621E" w:rsidP="004F621E">
            <w:pPr>
              <w:pBdr>
                <w:bottom w:val="single" w:sz="4" w:space="1" w:color="auto"/>
              </w:pBdr>
              <w:tabs>
                <w:tab w:val="decimal" w:pos="1245"/>
              </w:tabs>
              <w:spacing w:after="0" w:line="380" w:lineRule="exact"/>
              <w:ind w:right="-18"/>
              <w:rPr>
                <w:rFonts w:ascii="Arial" w:hAnsi="Arial" w:cs="Arial"/>
                <w:szCs w:val="22"/>
              </w:rPr>
            </w:pPr>
            <w:r w:rsidRPr="004F621E">
              <w:rPr>
                <w:rFonts w:ascii="Arial" w:hAnsi="Arial" w:cs="Arial"/>
                <w:color w:val="000000"/>
                <w:szCs w:val="22"/>
              </w:rPr>
              <w:t>25,327</w:t>
            </w:r>
          </w:p>
        </w:tc>
        <w:tc>
          <w:tcPr>
            <w:tcW w:w="1620" w:type="dxa"/>
            <w:vAlign w:val="bottom"/>
          </w:tcPr>
          <w:p w14:paraId="21BA21A2" w14:textId="6F27D763" w:rsidR="004F621E" w:rsidRPr="004F621E" w:rsidRDefault="004F621E" w:rsidP="004F621E">
            <w:pPr>
              <w:pBdr>
                <w:bottom w:val="single" w:sz="4" w:space="1" w:color="auto"/>
              </w:pBdr>
              <w:tabs>
                <w:tab w:val="decimal" w:pos="1245"/>
              </w:tabs>
              <w:spacing w:after="0" w:line="380" w:lineRule="exact"/>
              <w:ind w:right="-18"/>
              <w:rPr>
                <w:rFonts w:ascii="Arial" w:hAnsi="Arial" w:cs="Arial"/>
                <w:szCs w:val="22"/>
              </w:rPr>
            </w:pPr>
            <w:r w:rsidRPr="004F621E">
              <w:rPr>
                <w:rFonts w:ascii="Arial" w:hAnsi="Arial" w:cs="Arial"/>
                <w:szCs w:val="22"/>
              </w:rPr>
              <w:t>26,970</w:t>
            </w:r>
          </w:p>
        </w:tc>
      </w:tr>
      <w:tr w:rsidR="004F621E" w:rsidRPr="00131A89" w14:paraId="061D17F2" w14:textId="77777777">
        <w:tc>
          <w:tcPr>
            <w:tcW w:w="5940" w:type="dxa"/>
          </w:tcPr>
          <w:p w14:paraId="7B6CA8EE" w14:textId="77777777" w:rsidR="004F621E" w:rsidRPr="00131A89" w:rsidRDefault="004F621E" w:rsidP="004F621E">
            <w:pPr>
              <w:spacing w:after="0" w:line="380" w:lineRule="exact"/>
              <w:ind w:right="-17"/>
              <w:rPr>
                <w:rFonts w:ascii="Arial" w:hAnsi="Arial" w:cs="Arial"/>
                <w:szCs w:val="22"/>
                <w:cs/>
              </w:rPr>
            </w:pPr>
            <w:r w:rsidRPr="00131A89">
              <w:rPr>
                <w:rFonts w:ascii="Arial" w:hAnsi="Arial" w:cs="Arial"/>
                <w:szCs w:val="22"/>
              </w:rPr>
              <w:t>Total</w:t>
            </w:r>
          </w:p>
        </w:tc>
        <w:tc>
          <w:tcPr>
            <w:tcW w:w="1620" w:type="dxa"/>
            <w:shd w:val="clear" w:color="auto" w:fill="auto"/>
            <w:vAlign w:val="bottom"/>
          </w:tcPr>
          <w:p w14:paraId="1299B9B6" w14:textId="396BCB05" w:rsidR="004F621E" w:rsidRPr="004F621E" w:rsidRDefault="004F621E" w:rsidP="004F621E">
            <w:pPr>
              <w:pBdr>
                <w:bottom w:val="double" w:sz="4" w:space="1" w:color="auto"/>
              </w:pBdr>
              <w:tabs>
                <w:tab w:val="decimal" w:pos="1245"/>
              </w:tabs>
              <w:spacing w:after="0" w:line="380" w:lineRule="exact"/>
              <w:ind w:right="-18"/>
              <w:rPr>
                <w:rFonts w:ascii="Arial" w:hAnsi="Arial" w:cs="Arial"/>
                <w:szCs w:val="22"/>
              </w:rPr>
            </w:pPr>
            <w:r w:rsidRPr="004F621E">
              <w:rPr>
                <w:rFonts w:ascii="Arial" w:hAnsi="Arial" w:cs="Arial"/>
                <w:color w:val="000000"/>
                <w:szCs w:val="22"/>
              </w:rPr>
              <w:t>43,900</w:t>
            </w:r>
          </w:p>
        </w:tc>
        <w:tc>
          <w:tcPr>
            <w:tcW w:w="1620" w:type="dxa"/>
            <w:vAlign w:val="bottom"/>
          </w:tcPr>
          <w:p w14:paraId="2E762959" w14:textId="2A5685A7" w:rsidR="004F621E" w:rsidRPr="004F621E" w:rsidRDefault="004F621E" w:rsidP="004F621E">
            <w:pPr>
              <w:pBdr>
                <w:bottom w:val="double" w:sz="4" w:space="1" w:color="auto"/>
              </w:pBdr>
              <w:tabs>
                <w:tab w:val="decimal" w:pos="1245"/>
              </w:tabs>
              <w:spacing w:after="0" w:line="380" w:lineRule="exact"/>
              <w:ind w:right="-18"/>
              <w:rPr>
                <w:rFonts w:ascii="Arial" w:hAnsi="Arial" w:cs="Arial"/>
                <w:szCs w:val="22"/>
              </w:rPr>
            </w:pPr>
            <w:r w:rsidRPr="004F621E">
              <w:rPr>
                <w:rFonts w:ascii="Arial" w:hAnsi="Arial" w:cs="Arial"/>
                <w:szCs w:val="22"/>
              </w:rPr>
              <w:t>32,657</w:t>
            </w:r>
          </w:p>
        </w:tc>
      </w:tr>
    </w:tbl>
    <w:p w14:paraId="07F132BC" w14:textId="139F0261" w:rsidR="00A750ED" w:rsidRPr="00131A89" w:rsidRDefault="00E51296" w:rsidP="00B4065B">
      <w:pPr>
        <w:tabs>
          <w:tab w:val="left" w:pos="1440"/>
          <w:tab w:val="left" w:pos="2160"/>
          <w:tab w:val="left" w:pos="2880"/>
          <w:tab w:val="left" w:pos="6660"/>
        </w:tabs>
        <w:spacing w:before="240" w:after="120" w:line="380" w:lineRule="exact"/>
        <w:ind w:left="547" w:right="-43" w:hanging="547"/>
        <w:jc w:val="thaiDistribute"/>
        <w:rPr>
          <w:rFonts w:ascii="Arial" w:hAnsi="Arial" w:cs="Arial"/>
          <w:b/>
          <w:bCs/>
          <w:szCs w:val="22"/>
        </w:rPr>
      </w:pPr>
      <w:r w:rsidRPr="00131A89">
        <w:rPr>
          <w:rFonts w:ascii="Arial" w:hAnsi="Arial" w:cs="Arial"/>
          <w:b/>
          <w:bCs/>
          <w:szCs w:val="22"/>
        </w:rPr>
        <w:t>4</w:t>
      </w:r>
      <w:r w:rsidR="00A750ED" w:rsidRPr="00131A89">
        <w:rPr>
          <w:rFonts w:ascii="Arial" w:hAnsi="Arial" w:cs="Arial"/>
          <w:b/>
          <w:bCs/>
          <w:szCs w:val="22"/>
        </w:rPr>
        <w:t>.</w:t>
      </w:r>
      <w:r w:rsidR="00A750ED" w:rsidRPr="00131A89">
        <w:rPr>
          <w:rFonts w:ascii="Arial" w:hAnsi="Arial" w:cs="Arial"/>
          <w:b/>
          <w:bCs/>
          <w:szCs w:val="22"/>
        </w:rPr>
        <w:tab/>
        <w:t>Other non-current financial assets</w:t>
      </w:r>
    </w:p>
    <w:p w14:paraId="4C83D1C4" w14:textId="27C083C5" w:rsidR="00210D00" w:rsidRPr="00131A89" w:rsidRDefault="00A750ED" w:rsidP="00210D00">
      <w:pPr>
        <w:tabs>
          <w:tab w:val="left" w:pos="2160"/>
          <w:tab w:val="right" w:pos="7200"/>
          <w:tab w:val="right" w:pos="8540"/>
        </w:tabs>
        <w:spacing w:after="120" w:line="380" w:lineRule="exact"/>
        <w:ind w:left="360" w:right="-99"/>
        <w:jc w:val="right"/>
        <w:rPr>
          <w:rFonts w:ascii="Arial" w:hAnsi="Arial" w:cs="Arial"/>
          <w:szCs w:val="22"/>
        </w:rPr>
      </w:pPr>
      <w:r w:rsidRPr="00131A89">
        <w:rPr>
          <w:rFonts w:ascii="Arial" w:hAnsi="Arial" w:cs="Arial"/>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383939" w:rsidRPr="00131A89" w14:paraId="3862224F" w14:textId="77777777" w:rsidTr="00383939">
        <w:trPr>
          <w:trHeight w:val="351"/>
        </w:trPr>
        <w:tc>
          <w:tcPr>
            <w:tcW w:w="5940" w:type="dxa"/>
          </w:tcPr>
          <w:p w14:paraId="357B1DA0" w14:textId="77777777" w:rsidR="00383939" w:rsidRPr="00131A89" w:rsidRDefault="00383939" w:rsidP="00383939">
            <w:pPr>
              <w:tabs>
                <w:tab w:val="left" w:pos="342"/>
              </w:tabs>
              <w:spacing w:after="0" w:line="380" w:lineRule="exact"/>
              <w:ind w:left="162" w:right="54" w:hanging="162"/>
              <w:jc w:val="both"/>
              <w:rPr>
                <w:rFonts w:ascii="Arial" w:hAnsi="Arial" w:cs="Arial"/>
                <w:szCs w:val="22"/>
                <w:cs/>
              </w:rPr>
            </w:pPr>
          </w:p>
        </w:tc>
        <w:tc>
          <w:tcPr>
            <w:tcW w:w="1620" w:type="dxa"/>
          </w:tcPr>
          <w:p w14:paraId="4F2C5F5C" w14:textId="11F12E5D" w:rsidR="00383939" w:rsidRPr="00131A89" w:rsidRDefault="00A67DFA" w:rsidP="00383939">
            <w:pPr>
              <w:pBdr>
                <w:bottom w:val="single" w:sz="4" w:space="1" w:color="auto"/>
              </w:pBdr>
              <w:spacing w:after="0" w:line="380" w:lineRule="exact"/>
              <w:jc w:val="center"/>
              <w:rPr>
                <w:rFonts w:ascii="Arial" w:hAnsi="Arial" w:cs="Arial"/>
                <w:szCs w:val="22"/>
              </w:rPr>
            </w:pPr>
            <w:r>
              <w:rPr>
                <w:rFonts w:ascii="Arial" w:hAnsi="Arial" w:cs="Arial"/>
                <w:szCs w:val="22"/>
              </w:rPr>
              <w:t>30 September</w:t>
            </w:r>
            <w:r w:rsidR="00383939">
              <w:rPr>
                <w:rFonts w:ascii="Arial" w:hAnsi="Arial" w:cs="Arial"/>
                <w:szCs w:val="22"/>
              </w:rPr>
              <w:t xml:space="preserve"> </w:t>
            </w:r>
            <w:r w:rsidR="007D4E51">
              <w:rPr>
                <w:rFonts w:ascii="Arial" w:hAnsi="Arial" w:cs="Arial"/>
                <w:szCs w:val="22"/>
              </w:rPr>
              <w:t xml:space="preserve">         </w:t>
            </w:r>
            <w:r w:rsidR="00383939">
              <w:rPr>
                <w:rFonts w:ascii="Arial" w:hAnsi="Arial" w:cs="Arial"/>
                <w:szCs w:val="22"/>
              </w:rPr>
              <w:t>2024</w:t>
            </w:r>
          </w:p>
        </w:tc>
        <w:tc>
          <w:tcPr>
            <w:tcW w:w="1620" w:type="dxa"/>
          </w:tcPr>
          <w:p w14:paraId="74533D43" w14:textId="3D3790A9" w:rsidR="00383939" w:rsidRPr="00131A89" w:rsidRDefault="00383939" w:rsidP="00383939">
            <w:pPr>
              <w:pBdr>
                <w:bottom w:val="single" w:sz="4" w:space="1" w:color="auto"/>
              </w:pBdr>
              <w:spacing w:after="0" w:line="380" w:lineRule="exact"/>
              <w:jc w:val="center"/>
              <w:rPr>
                <w:rFonts w:ascii="Arial" w:hAnsi="Arial" w:cs="Arial"/>
                <w:szCs w:val="22"/>
              </w:rPr>
            </w:pPr>
            <w:r w:rsidRPr="00131A89">
              <w:rPr>
                <w:rFonts w:ascii="Arial" w:hAnsi="Arial" w:cs="Arial"/>
                <w:szCs w:val="22"/>
              </w:rPr>
              <w:t>31 December 202</w:t>
            </w:r>
            <w:r>
              <w:rPr>
                <w:rFonts w:ascii="Arial" w:hAnsi="Arial" w:cs="Arial"/>
                <w:szCs w:val="22"/>
              </w:rPr>
              <w:t>3</w:t>
            </w:r>
          </w:p>
        </w:tc>
      </w:tr>
      <w:tr w:rsidR="00383939" w:rsidRPr="00131A89" w14:paraId="557FF806" w14:textId="77777777" w:rsidTr="00383939">
        <w:tc>
          <w:tcPr>
            <w:tcW w:w="5940" w:type="dxa"/>
          </w:tcPr>
          <w:p w14:paraId="7C5A7B93" w14:textId="7E72FB23" w:rsidR="00383939" w:rsidRPr="00131A89" w:rsidRDefault="00383939" w:rsidP="00383939">
            <w:pPr>
              <w:tabs>
                <w:tab w:val="left" w:pos="162"/>
              </w:tabs>
              <w:spacing w:after="0" w:line="380" w:lineRule="exact"/>
              <w:ind w:left="162" w:right="54" w:hanging="162"/>
              <w:jc w:val="both"/>
              <w:rPr>
                <w:rFonts w:ascii="Arial" w:hAnsi="Arial" w:cs="Arial"/>
                <w:szCs w:val="22"/>
                <w:u w:val="single"/>
                <w:cs/>
              </w:rPr>
            </w:pPr>
            <w:r w:rsidRPr="00131A89">
              <w:rPr>
                <w:rFonts w:ascii="Arial" w:hAnsi="Arial" w:cs="Arial"/>
                <w:szCs w:val="22"/>
                <w:u w:val="single"/>
              </w:rPr>
              <w:t>Equity instruments designated at FVOCI</w:t>
            </w:r>
          </w:p>
        </w:tc>
        <w:tc>
          <w:tcPr>
            <w:tcW w:w="1620" w:type="dxa"/>
            <w:vAlign w:val="bottom"/>
          </w:tcPr>
          <w:p w14:paraId="3643A047" w14:textId="77777777" w:rsidR="00383939" w:rsidRPr="00131A89" w:rsidRDefault="00383939" w:rsidP="00383939">
            <w:pPr>
              <w:tabs>
                <w:tab w:val="decimal" w:pos="1332"/>
              </w:tabs>
              <w:spacing w:after="0" w:line="380" w:lineRule="exact"/>
              <w:jc w:val="right"/>
              <w:rPr>
                <w:rFonts w:ascii="Arial" w:hAnsi="Arial" w:cs="Arial"/>
                <w:szCs w:val="22"/>
              </w:rPr>
            </w:pPr>
          </w:p>
        </w:tc>
        <w:tc>
          <w:tcPr>
            <w:tcW w:w="1620" w:type="dxa"/>
            <w:vAlign w:val="bottom"/>
          </w:tcPr>
          <w:p w14:paraId="5B689098" w14:textId="77777777" w:rsidR="00383939" w:rsidRPr="00131A89" w:rsidRDefault="00383939" w:rsidP="00383939">
            <w:pPr>
              <w:tabs>
                <w:tab w:val="decimal" w:pos="1242"/>
              </w:tabs>
              <w:spacing w:after="0" w:line="380" w:lineRule="exact"/>
              <w:jc w:val="right"/>
              <w:rPr>
                <w:rFonts w:ascii="Arial" w:hAnsi="Arial" w:cs="Arial"/>
                <w:szCs w:val="22"/>
              </w:rPr>
            </w:pPr>
          </w:p>
        </w:tc>
      </w:tr>
      <w:tr w:rsidR="00941671" w:rsidRPr="00131A89" w14:paraId="61936242" w14:textId="77777777">
        <w:tc>
          <w:tcPr>
            <w:tcW w:w="5940" w:type="dxa"/>
          </w:tcPr>
          <w:p w14:paraId="295AF218" w14:textId="17865784" w:rsidR="00941671" w:rsidRPr="00131A89" w:rsidRDefault="00941671" w:rsidP="00941671">
            <w:pPr>
              <w:tabs>
                <w:tab w:val="left" w:pos="162"/>
              </w:tabs>
              <w:spacing w:after="0" w:line="380" w:lineRule="exact"/>
              <w:ind w:left="162" w:right="54" w:hanging="162"/>
              <w:jc w:val="both"/>
              <w:rPr>
                <w:rFonts w:ascii="Arial" w:hAnsi="Arial" w:cs="Arial"/>
                <w:szCs w:val="22"/>
              </w:rPr>
            </w:pPr>
            <w:r w:rsidRPr="00131A89">
              <w:rPr>
                <w:rFonts w:ascii="Arial" w:hAnsi="Arial" w:cs="Arial"/>
                <w:szCs w:val="22"/>
              </w:rPr>
              <w:t>Quoted equity investments</w:t>
            </w:r>
          </w:p>
        </w:tc>
        <w:tc>
          <w:tcPr>
            <w:tcW w:w="1620" w:type="dxa"/>
            <w:shd w:val="clear" w:color="auto" w:fill="auto"/>
            <w:vAlign w:val="bottom"/>
          </w:tcPr>
          <w:p w14:paraId="21065C7C" w14:textId="265FCABD" w:rsidR="00941671" w:rsidRPr="00941671" w:rsidRDefault="00941671" w:rsidP="00941671">
            <w:pPr>
              <w:tabs>
                <w:tab w:val="decimal" w:pos="1245"/>
              </w:tabs>
              <w:spacing w:after="0" w:line="380" w:lineRule="exact"/>
              <w:ind w:right="-18"/>
              <w:rPr>
                <w:rFonts w:ascii="Arial" w:hAnsi="Arial" w:cs="Arial"/>
                <w:szCs w:val="22"/>
              </w:rPr>
            </w:pPr>
            <w:r w:rsidRPr="00941671">
              <w:rPr>
                <w:rFonts w:ascii="Arial" w:hAnsi="Arial" w:cs="Arial"/>
                <w:color w:val="000000"/>
                <w:szCs w:val="22"/>
              </w:rPr>
              <w:t>16,810</w:t>
            </w:r>
          </w:p>
        </w:tc>
        <w:tc>
          <w:tcPr>
            <w:tcW w:w="1620" w:type="dxa"/>
            <w:vAlign w:val="bottom"/>
          </w:tcPr>
          <w:p w14:paraId="0C16CBC1" w14:textId="6CE4112B" w:rsidR="00941671" w:rsidRPr="00941671" w:rsidRDefault="00941671" w:rsidP="00941671">
            <w:pPr>
              <w:tabs>
                <w:tab w:val="decimal" w:pos="1245"/>
              </w:tabs>
              <w:spacing w:after="0" w:line="380" w:lineRule="exact"/>
              <w:ind w:right="-18"/>
              <w:rPr>
                <w:rFonts w:ascii="Arial" w:hAnsi="Arial" w:cs="Arial"/>
                <w:szCs w:val="22"/>
              </w:rPr>
            </w:pPr>
            <w:r w:rsidRPr="00941671">
              <w:rPr>
                <w:rFonts w:ascii="Arial" w:hAnsi="Arial" w:cs="Arial"/>
                <w:szCs w:val="22"/>
              </w:rPr>
              <w:t>17,622</w:t>
            </w:r>
          </w:p>
        </w:tc>
      </w:tr>
      <w:tr w:rsidR="00941671" w:rsidRPr="00131A89" w14:paraId="1FE241CD" w14:textId="77777777">
        <w:tc>
          <w:tcPr>
            <w:tcW w:w="5940" w:type="dxa"/>
          </w:tcPr>
          <w:p w14:paraId="6E2D7230" w14:textId="59F513B5" w:rsidR="00941671" w:rsidRPr="00131A89" w:rsidRDefault="00941671" w:rsidP="00941671">
            <w:pPr>
              <w:tabs>
                <w:tab w:val="left" w:pos="162"/>
              </w:tabs>
              <w:spacing w:after="0" w:line="380" w:lineRule="exact"/>
              <w:ind w:left="162" w:right="54" w:hanging="162"/>
              <w:jc w:val="both"/>
              <w:rPr>
                <w:rFonts w:ascii="Arial" w:hAnsi="Arial" w:cs="Arial"/>
                <w:szCs w:val="22"/>
              </w:rPr>
            </w:pPr>
            <w:r w:rsidRPr="00131A89">
              <w:rPr>
                <w:rFonts w:ascii="Arial" w:hAnsi="Arial" w:cs="Arial"/>
                <w:szCs w:val="22"/>
              </w:rPr>
              <w:t>Non-listed equity instruments</w:t>
            </w:r>
          </w:p>
        </w:tc>
        <w:tc>
          <w:tcPr>
            <w:tcW w:w="1620" w:type="dxa"/>
            <w:shd w:val="clear" w:color="auto" w:fill="auto"/>
            <w:vAlign w:val="bottom"/>
          </w:tcPr>
          <w:p w14:paraId="60829113" w14:textId="43F17E51" w:rsidR="00941671" w:rsidRPr="00941671" w:rsidRDefault="00941671" w:rsidP="00941671">
            <w:pPr>
              <w:pBdr>
                <w:bottom w:val="single" w:sz="4" w:space="1" w:color="auto"/>
              </w:pBdr>
              <w:tabs>
                <w:tab w:val="decimal" w:pos="1245"/>
              </w:tabs>
              <w:spacing w:after="0" w:line="380" w:lineRule="exact"/>
              <w:ind w:right="-18"/>
              <w:rPr>
                <w:rFonts w:ascii="Arial" w:hAnsi="Arial" w:cs="Arial"/>
                <w:szCs w:val="22"/>
              </w:rPr>
            </w:pPr>
            <w:r w:rsidRPr="00941671">
              <w:rPr>
                <w:rFonts w:ascii="Arial" w:hAnsi="Arial" w:cs="Arial"/>
                <w:color w:val="000000"/>
                <w:szCs w:val="22"/>
              </w:rPr>
              <w:t>40,134</w:t>
            </w:r>
          </w:p>
        </w:tc>
        <w:tc>
          <w:tcPr>
            <w:tcW w:w="1620" w:type="dxa"/>
            <w:vAlign w:val="bottom"/>
          </w:tcPr>
          <w:p w14:paraId="0C0466A3" w14:textId="622AFBC6" w:rsidR="00941671" w:rsidRPr="00941671" w:rsidRDefault="00941671" w:rsidP="00941671">
            <w:pPr>
              <w:pBdr>
                <w:bottom w:val="single" w:sz="4" w:space="1" w:color="auto"/>
              </w:pBdr>
              <w:tabs>
                <w:tab w:val="decimal" w:pos="1245"/>
              </w:tabs>
              <w:spacing w:after="0" w:line="380" w:lineRule="exact"/>
              <w:ind w:right="-18"/>
              <w:rPr>
                <w:rFonts w:ascii="Arial" w:hAnsi="Arial" w:cs="Arial"/>
                <w:szCs w:val="22"/>
              </w:rPr>
            </w:pPr>
            <w:r w:rsidRPr="00941671">
              <w:rPr>
                <w:rFonts w:ascii="Arial" w:hAnsi="Arial" w:cs="Arial"/>
                <w:szCs w:val="22"/>
              </w:rPr>
              <w:t>40,134</w:t>
            </w:r>
          </w:p>
        </w:tc>
      </w:tr>
      <w:tr w:rsidR="00941671" w:rsidRPr="00131A89" w14:paraId="099C2B60" w14:textId="77777777">
        <w:tc>
          <w:tcPr>
            <w:tcW w:w="5940" w:type="dxa"/>
          </w:tcPr>
          <w:p w14:paraId="46030CFF" w14:textId="25BB9143" w:rsidR="00941671" w:rsidRPr="00131A89" w:rsidRDefault="00941671" w:rsidP="00941671">
            <w:pPr>
              <w:spacing w:after="0" w:line="380" w:lineRule="exact"/>
              <w:ind w:right="54"/>
              <w:rPr>
                <w:rFonts w:ascii="Arial" w:hAnsi="Arial" w:cs="Arial"/>
                <w:szCs w:val="22"/>
              </w:rPr>
            </w:pPr>
            <w:r w:rsidRPr="00131A89">
              <w:rPr>
                <w:rFonts w:ascii="Arial" w:hAnsi="Arial" w:cs="Arial"/>
                <w:szCs w:val="22"/>
              </w:rPr>
              <w:t>Total other non-current financial assets</w:t>
            </w:r>
          </w:p>
        </w:tc>
        <w:tc>
          <w:tcPr>
            <w:tcW w:w="1620" w:type="dxa"/>
            <w:shd w:val="clear" w:color="auto" w:fill="auto"/>
            <w:vAlign w:val="bottom"/>
          </w:tcPr>
          <w:p w14:paraId="7E165CF6" w14:textId="2287B21C" w:rsidR="00941671" w:rsidRPr="00941671" w:rsidRDefault="00941671" w:rsidP="00941671">
            <w:pPr>
              <w:pBdr>
                <w:bottom w:val="double" w:sz="4" w:space="1" w:color="auto"/>
              </w:pBdr>
              <w:tabs>
                <w:tab w:val="decimal" w:pos="1245"/>
              </w:tabs>
              <w:spacing w:after="0" w:line="380" w:lineRule="exact"/>
              <w:ind w:right="-18"/>
              <w:rPr>
                <w:rFonts w:ascii="Arial" w:hAnsi="Arial" w:cs="Arial"/>
                <w:szCs w:val="22"/>
              </w:rPr>
            </w:pPr>
            <w:r w:rsidRPr="00941671">
              <w:rPr>
                <w:rFonts w:ascii="Arial" w:hAnsi="Arial" w:cs="Arial"/>
                <w:color w:val="000000"/>
                <w:szCs w:val="22"/>
              </w:rPr>
              <w:t>56,944</w:t>
            </w:r>
          </w:p>
        </w:tc>
        <w:tc>
          <w:tcPr>
            <w:tcW w:w="1620" w:type="dxa"/>
            <w:vAlign w:val="bottom"/>
          </w:tcPr>
          <w:p w14:paraId="3AF950C3" w14:textId="61C12930" w:rsidR="00941671" w:rsidRPr="00941671" w:rsidRDefault="00941671" w:rsidP="00941671">
            <w:pPr>
              <w:pBdr>
                <w:bottom w:val="double" w:sz="4" w:space="1" w:color="auto"/>
              </w:pBdr>
              <w:tabs>
                <w:tab w:val="decimal" w:pos="1245"/>
              </w:tabs>
              <w:spacing w:after="0" w:line="380" w:lineRule="exact"/>
              <w:ind w:right="-18"/>
              <w:rPr>
                <w:rFonts w:ascii="Arial" w:hAnsi="Arial" w:cs="Arial"/>
                <w:szCs w:val="22"/>
              </w:rPr>
            </w:pPr>
            <w:r w:rsidRPr="00941671">
              <w:rPr>
                <w:rFonts w:ascii="Arial" w:hAnsi="Arial" w:cs="Arial"/>
                <w:szCs w:val="22"/>
              </w:rPr>
              <w:t>57,756</w:t>
            </w:r>
          </w:p>
        </w:tc>
      </w:tr>
      <w:tr w:rsidR="00941671" w:rsidRPr="00131A89" w14:paraId="42F184C0" w14:textId="77777777">
        <w:trPr>
          <w:trHeight w:val="80"/>
        </w:trPr>
        <w:tc>
          <w:tcPr>
            <w:tcW w:w="5940" w:type="dxa"/>
          </w:tcPr>
          <w:p w14:paraId="29AAB2E7" w14:textId="77777777" w:rsidR="00941671" w:rsidRPr="00131A89" w:rsidRDefault="00941671" w:rsidP="00941671">
            <w:pPr>
              <w:rPr>
                <w:rFonts w:ascii="Arial" w:hAnsi="Arial" w:cs="Arial"/>
                <w:szCs w:val="22"/>
              </w:rPr>
            </w:pPr>
          </w:p>
        </w:tc>
        <w:tc>
          <w:tcPr>
            <w:tcW w:w="1620" w:type="dxa"/>
            <w:shd w:val="clear" w:color="auto" w:fill="auto"/>
            <w:vAlign w:val="bottom"/>
          </w:tcPr>
          <w:p w14:paraId="149E13AC" w14:textId="77777777" w:rsidR="00941671" w:rsidRPr="00941671" w:rsidRDefault="00941671" w:rsidP="00941671">
            <w:pPr>
              <w:tabs>
                <w:tab w:val="decimal" w:pos="1245"/>
              </w:tabs>
              <w:spacing w:after="0" w:line="380" w:lineRule="exact"/>
              <w:ind w:right="-18"/>
              <w:rPr>
                <w:rFonts w:ascii="Arial" w:hAnsi="Arial" w:cs="Arial"/>
                <w:szCs w:val="22"/>
              </w:rPr>
            </w:pPr>
          </w:p>
        </w:tc>
        <w:tc>
          <w:tcPr>
            <w:tcW w:w="1620" w:type="dxa"/>
            <w:vAlign w:val="bottom"/>
          </w:tcPr>
          <w:p w14:paraId="0F657977" w14:textId="77777777" w:rsidR="00941671" w:rsidRPr="00941671" w:rsidRDefault="00941671" w:rsidP="00941671">
            <w:pPr>
              <w:tabs>
                <w:tab w:val="decimal" w:pos="1245"/>
              </w:tabs>
              <w:spacing w:after="0" w:line="380" w:lineRule="exact"/>
              <w:ind w:right="-18"/>
              <w:rPr>
                <w:rFonts w:ascii="Arial" w:hAnsi="Arial" w:cs="Arial"/>
                <w:szCs w:val="22"/>
              </w:rPr>
            </w:pPr>
          </w:p>
        </w:tc>
      </w:tr>
      <w:tr w:rsidR="00941671" w:rsidRPr="00131A89" w14:paraId="08542233" w14:textId="77777777">
        <w:tc>
          <w:tcPr>
            <w:tcW w:w="5940" w:type="dxa"/>
          </w:tcPr>
          <w:p w14:paraId="2C8DC077" w14:textId="54226158" w:rsidR="00941671" w:rsidRPr="00131A89" w:rsidRDefault="00941671" w:rsidP="00941671">
            <w:pPr>
              <w:spacing w:after="0" w:line="380" w:lineRule="exact"/>
              <w:ind w:left="165" w:right="54" w:hanging="165"/>
              <w:rPr>
                <w:rFonts w:ascii="Arial" w:hAnsi="Arial" w:cs="Arial"/>
                <w:szCs w:val="22"/>
              </w:rPr>
            </w:pPr>
            <w:r w:rsidRPr="00131A89">
              <w:rPr>
                <w:rFonts w:ascii="Arial" w:hAnsi="Arial" w:cs="Arial"/>
                <w:szCs w:val="22"/>
              </w:rPr>
              <w:t>Cash received from sale of investments for the period/year</w:t>
            </w:r>
          </w:p>
        </w:tc>
        <w:tc>
          <w:tcPr>
            <w:tcW w:w="1620" w:type="dxa"/>
            <w:shd w:val="clear" w:color="auto" w:fill="auto"/>
            <w:vAlign w:val="bottom"/>
          </w:tcPr>
          <w:p w14:paraId="551D5644" w14:textId="4AC896FE" w:rsidR="00941671" w:rsidRPr="00941671" w:rsidRDefault="00941671" w:rsidP="00941671">
            <w:pPr>
              <w:pBdr>
                <w:bottom w:val="double" w:sz="4" w:space="1" w:color="auto"/>
              </w:pBdr>
              <w:tabs>
                <w:tab w:val="decimal" w:pos="1245"/>
              </w:tabs>
              <w:spacing w:after="0" w:line="380" w:lineRule="exact"/>
              <w:ind w:right="-18"/>
              <w:rPr>
                <w:rFonts w:ascii="Arial" w:hAnsi="Arial" w:cs="Arial"/>
                <w:szCs w:val="22"/>
                <w:cs/>
              </w:rPr>
            </w:pPr>
            <w:r w:rsidRPr="00941671">
              <w:rPr>
                <w:rFonts w:ascii="Arial" w:hAnsi="Arial" w:cs="Arial"/>
                <w:color w:val="000000"/>
                <w:szCs w:val="22"/>
              </w:rPr>
              <w:t>49,050</w:t>
            </w:r>
          </w:p>
        </w:tc>
        <w:tc>
          <w:tcPr>
            <w:tcW w:w="1620" w:type="dxa"/>
            <w:vAlign w:val="bottom"/>
          </w:tcPr>
          <w:p w14:paraId="61836204" w14:textId="6053E9EB" w:rsidR="00941671" w:rsidRPr="00941671" w:rsidRDefault="00941671" w:rsidP="00941671">
            <w:pPr>
              <w:pBdr>
                <w:bottom w:val="double" w:sz="4" w:space="1" w:color="auto"/>
              </w:pBdr>
              <w:tabs>
                <w:tab w:val="decimal" w:pos="1245"/>
              </w:tabs>
              <w:spacing w:after="0" w:line="380" w:lineRule="exact"/>
              <w:ind w:right="-18"/>
              <w:rPr>
                <w:rFonts w:ascii="Arial" w:hAnsi="Arial" w:cs="Arial"/>
                <w:szCs w:val="22"/>
              </w:rPr>
            </w:pPr>
            <w:r w:rsidRPr="00941671">
              <w:rPr>
                <w:rFonts w:ascii="Arial" w:hAnsi="Arial" w:cs="Arial"/>
                <w:szCs w:val="22"/>
              </w:rPr>
              <w:t>49,134</w:t>
            </w:r>
          </w:p>
        </w:tc>
      </w:tr>
    </w:tbl>
    <w:p w14:paraId="29E51474" w14:textId="4978459F" w:rsidR="00096250" w:rsidRPr="00131A89" w:rsidRDefault="00096250" w:rsidP="007C2EF7">
      <w:pPr>
        <w:tabs>
          <w:tab w:val="right" w:pos="7280"/>
          <w:tab w:val="right" w:pos="8540"/>
        </w:tabs>
        <w:spacing w:before="240" w:after="120" w:line="400" w:lineRule="exact"/>
        <w:ind w:left="547" w:right="-43" w:hanging="547"/>
        <w:jc w:val="thaiDistribute"/>
        <w:rPr>
          <w:rFonts w:ascii="Arial" w:hAnsi="Arial" w:cs="Arial"/>
          <w:szCs w:val="22"/>
        </w:rPr>
      </w:pPr>
      <w:r w:rsidRPr="00131A89">
        <w:rPr>
          <w:rFonts w:ascii="Arial" w:hAnsi="Arial" w:cs="Arial"/>
          <w:szCs w:val="22"/>
        </w:rPr>
        <w:tab/>
      </w:r>
      <w:r w:rsidR="008047C8" w:rsidRPr="00131A89">
        <w:rPr>
          <w:rFonts w:ascii="Arial" w:hAnsi="Arial" w:cs="Arial"/>
          <w:szCs w:val="22"/>
        </w:rPr>
        <w:t>I</w:t>
      </w:r>
      <w:r w:rsidRPr="00131A89">
        <w:rPr>
          <w:rFonts w:ascii="Arial" w:hAnsi="Arial" w:cs="Arial"/>
          <w:szCs w:val="22"/>
        </w:rPr>
        <w:t>nvestments in equity instruments of non-listed companies represented investments in ordinary shares of 2 related companies.</w:t>
      </w:r>
    </w:p>
    <w:p w14:paraId="11120D9B" w14:textId="7AACC35D" w:rsidR="00096250" w:rsidRPr="00131A89" w:rsidRDefault="00096250" w:rsidP="00130022">
      <w:pPr>
        <w:tabs>
          <w:tab w:val="right" w:pos="7280"/>
          <w:tab w:val="right" w:pos="8540"/>
        </w:tabs>
        <w:spacing w:before="120" w:after="120" w:line="400" w:lineRule="exact"/>
        <w:ind w:left="547" w:right="-43" w:hanging="547"/>
        <w:jc w:val="thaiDistribute"/>
        <w:rPr>
          <w:rFonts w:ascii="Arial" w:hAnsi="Arial" w:cs="Arial"/>
          <w:szCs w:val="22"/>
        </w:rPr>
      </w:pPr>
      <w:r w:rsidRPr="00131A89">
        <w:rPr>
          <w:rFonts w:ascii="Arial" w:hAnsi="Arial" w:cs="Arial"/>
          <w:szCs w:val="22"/>
        </w:rPr>
        <w:tab/>
      </w:r>
      <w:r w:rsidR="00130022" w:rsidRPr="00131A89">
        <w:rPr>
          <w:rFonts w:ascii="Arial" w:hAnsi="Arial" w:cs="Arial"/>
          <w:szCs w:val="22"/>
        </w:rPr>
        <w:t xml:space="preserve">During the </w:t>
      </w:r>
      <w:r w:rsidR="00A67DFA">
        <w:rPr>
          <w:rFonts w:ascii="Arial" w:hAnsi="Arial" w:cs="Arial"/>
          <w:szCs w:val="22"/>
        </w:rPr>
        <w:t>nine</w:t>
      </w:r>
      <w:r w:rsidR="004771E4">
        <w:rPr>
          <w:rFonts w:ascii="Arial" w:hAnsi="Arial" w:cs="Arial"/>
          <w:szCs w:val="22"/>
        </w:rPr>
        <w:t xml:space="preserve">-month </w:t>
      </w:r>
      <w:r w:rsidR="00130022" w:rsidRPr="00131A89">
        <w:rPr>
          <w:rFonts w:ascii="Arial" w:hAnsi="Arial" w:cs="Arial"/>
          <w:szCs w:val="22"/>
        </w:rPr>
        <w:t xml:space="preserve">period ended </w:t>
      </w:r>
      <w:r w:rsidR="00A67DFA">
        <w:rPr>
          <w:rFonts w:ascii="Arial" w:hAnsi="Arial" w:cs="Arial"/>
          <w:szCs w:val="22"/>
        </w:rPr>
        <w:t>30 September</w:t>
      </w:r>
      <w:r w:rsidR="00FB555C">
        <w:rPr>
          <w:rFonts w:ascii="Arial" w:hAnsi="Arial" w:cs="Arial"/>
          <w:szCs w:val="22"/>
        </w:rPr>
        <w:t xml:space="preserve"> 2024</w:t>
      </w:r>
      <w:r w:rsidRPr="00131A89">
        <w:rPr>
          <w:rFonts w:ascii="Arial" w:hAnsi="Arial" w:cs="Arial"/>
          <w:szCs w:val="22"/>
        </w:rPr>
        <w:t xml:space="preserve">, the Company sold </w:t>
      </w:r>
      <w:r w:rsidR="00BA7324" w:rsidRPr="00131A89">
        <w:rPr>
          <w:rFonts w:ascii="Arial" w:hAnsi="Arial" w:cs="Arial"/>
          <w:szCs w:val="22"/>
        </w:rPr>
        <w:t>investment</w:t>
      </w:r>
      <w:r w:rsidR="00DE191F">
        <w:rPr>
          <w:rFonts w:ascii="Arial" w:hAnsi="Arial" w:cs="Arial"/>
          <w:szCs w:val="22"/>
        </w:rPr>
        <w:t>s</w:t>
      </w:r>
      <w:r w:rsidR="00BA7324" w:rsidRPr="00131A89">
        <w:rPr>
          <w:rFonts w:ascii="Arial" w:hAnsi="Arial" w:cs="Arial"/>
          <w:szCs w:val="22"/>
        </w:rPr>
        <w:t xml:space="preserve"> in </w:t>
      </w:r>
      <w:r w:rsidR="003B3D6D">
        <w:rPr>
          <w:rFonts w:ascii="Arial" w:hAnsi="Arial" w:cs="Arial"/>
          <w:szCs w:val="22"/>
        </w:rPr>
        <w:t xml:space="preserve">marketable </w:t>
      </w:r>
      <w:r w:rsidR="00BA7324" w:rsidRPr="00131A89">
        <w:rPr>
          <w:rFonts w:ascii="Arial" w:hAnsi="Arial" w:cs="Arial"/>
          <w:szCs w:val="22"/>
        </w:rPr>
        <w:t>equity instrument</w:t>
      </w:r>
      <w:r w:rsidRPr="00131A89">
        <w:rPr>
          <w:rFonts w:ascii="Arial" w:hAnsi="Arial" w:cs="Arial"/>
          <w:szCs w:val="22"/>
        </w:rPr>
        <w:t xml:space="preserve"> </w:t>
      </w:r>
      <w:r w:rsidR="007C2EF7" w:rsidRPr="00131A89">
        <w:rPr>
          <w:rFonts w:ascii="Arial" w:hAnsi="Arial" w:cs="Arial"/>
          <w:szCs w:val="22"/>
        </w:rPr>
        <w:t>which designated at FVOCI</w:t>
      </w:r>
      <w:r w:rsidRPr="00131A89">
        <w:rPr>
          <w:rFonts w:ascii="Arial" w:hAnsi="Arial" w:cs="Arial"/>
          <w:szCs w:val="22"/>
        </w:rPr>
        <w:t xml:space="preserve">. The fair value on the date of sale </w:t>
      </w:r>
      <w:r w:rsidR="00DE191F">
        <w:rPr>
          <w:rFonts w:ascii="Arial" w:hAnsi="Arial" w:cs="Arial"/>
          <w:szCs w:val="22"/>
        </w:rPr>
        <w:t>were</w:t>
      </w:r>
      <w:r w:rsidRPr="00131A89">
        <w:rPr>
          <w:rFonts w:ascii="Arial" w:hAnsi="Arial" w:cs="Arial"/>
          <w:szCs w:val="22"/>
        </w:rPr>
        <w:t xml:space="preserve"> Bah</w:t>
      </w:r>
      <w:r w:rsidR="00984383">
        <w:rPr>
          <w:rFonts w:ascii="Arial" w:hAnsi="Arial" w:cs="Arial"/>
          <w:szCs w:val="22"/>
        </w:rPr>
        <w:t>t</w:t>
      </w:r>
      <w:r w:rsidR="009B3957">
        <w:rPr>
          <w:rFonts w:ascii="Arial" w:hAnsi="Arial"/>
          <w:szCs w:val="22"/>
        </w:rPr>
        <w:t xml:space="preserve"> </w:t>
      </w:r>
      <w:r w:rsidR="00C56F68">
        <w:rPr>
          <w:rFonts w:ascii="Arial" w:hAnsi="Arial"/>
          <w:szCs w:val="22"/>
        </w:rPr>
        <w:t>49.1</w:t>
      </w:r>
      <w:r w:rsidR="009B3957">
        <w:rPr>
          <w:rFonts w:ascii="Arial" w:hAnsi="Arial"/>
          <w:szCs w:val="22"/>
        </w:rPr>
        <w:t xml:space="preserve"> </w:t>
      </w:r>
      <w:r w:rsidRPr="00131A89">
        <w:rPr>
          <w:rFonts w:ascii="Arial" w:hAnsi="Arial" w:cs="Arial"/>
          <w:szCs w:val="22"/>
        </w:rPr>
        <w:t>million</w:t>
      </w:r>
      <w:r w:rsidR="00761825" w:rsidRPr="00131A89">
        <w:rPr>
          <w:rFonts w:ascii="Arial" w:hAnsi="Arial" w:cs="Arial"/>
          <w:szCs w:val="22"/>
        </w:rPr>
        <w:t xml:space="preserve"> (202</w:t>
      </w:r>
      <w:r w:rsidR="00383939">
        <w:rPr>
          <w:rFonts w:ascii="Arial" w:hAnsi="Arial" w:cs="Arial"/>
          <w:szCs w:val="22"/>
        </w:rPr>
        <w:t>3</w:t>
      </w:r>
      <w:r w:rsidR="00761825" w:rsidRPr="00131A89">
        <w:rPr>
          <w:rFonts w:ascii="Arial" w:hAnsi="Arial" w:cs="Arial"/>
          <w:szCs w:val="22"/>
        </w:rPr>
        <w:t xml:space="preserve">: Baht </w:t>
      </w:r>
      <w:r w:rsidR="00A67DFA">
        <w:rPr>
          <w:rFonts w:ascii="Arial" w:hAnsi="Arial" w:cs="Arial"/>
          <w:szCs w:val="22"/>
        </w:rPr>
        <w:t>39.9</w:t>
      </w:r>
      <w:r w:rsidR="00761825" w:rsidRPr="00131A89">
        <w:rPr>
          <w:rFonts w:ascii="Arial" w:hAnsi="Arial" w:cs="Arial"/>
          <w:szCs w:val="22"/>
        </w:rPr>
        <w:t xml:space="preserve"> million)</w:t>
      </w:r>
      <w:r w:rsidRPr="00131A89">
        <w:rPr>
          <w:rFonts w:ascii="Arial" w:hAnsi="Arial" w:cs="Arial"/>
          <w:szCs w:val="22"/>
        </w:rPr>
        <w:t xml:space="preserve"> and the accumulated </w:t>
      </w:r>
      <w:r w:rsidR="00AC6FDE">
        <w:rPr>
          <w:rFonts w:ascii="Arial" w:hAnsi="Arial" w:cs="Arial"/>
          <w:szCs w:val="22"/>
        </w:rPr>
        <w:t>losses</w:t>
      </w:r>
      <w:r w:rsidRPr="00131A89">
        <w:rPr>
          <w:rFonts w:ascii="Arial" w:hAnsi="Arial" w:cs="Arial"/>
          <w:szCs w:val="22"/>
        </w:rPr>
        <w:t xml:space="preserve"> amounted to Baht</w:t>
      </w:r>
      <w:r w:rsidR="005C67D1">
        <w:rPr>
          <w:rFonts w:ascii="Arial" w:hAnsi="Arial" w:cs="Arial"/>
          <w:szCs w:val="22"/>
        </w:rPr>
        <w:t xml:space="preserve"> 0.7</w:t>
      </w:r>
      <w:r w:rsidR="009B3957">
        <w:rPr>
          <w:rFonts w:ascii="Arial" w:hAnsi="Arial" w:cs="Arial"/>
          <w:szCs w:val="22"/>
        </w:rPr>
        <w:t xml:space="preserve"> </w:t>
      </w:r>
      <w:r w:rsidRPr="00131A89">
        <w:rPr>
          <w:rFonts w:ascii="Arial" w:hAnsi="Arial" w:cs="Arial"/>
          <w:szCs w:val="22"/>
        </w:rPr>
        <w:t xml:space="preserve">million </w:t>
      </w:r>
      <w:r w:rsidR="00761825" w:rsidRPr="00131A89">
        <w:rPr>
          <w:rFonts w:ascii="Arial" w:hAnsi="Arial" w:cs="Arial"/>
          <w:szCs w:val="22"/>
        </w:rPr>
        <w:t>(202</w:t>
      </w:r>
      <w:r w:rsidR="00383939">
        <w:rPr>
          <w:rFonts w:ascii="Arial" w:hAnsi="Arial" w:cs="Arial"/>
          <w:szCs w:val="22"/>
        </w:rPr>
        <w:t>3</w:t>
      </w:r>
      <w:r w:rsidR="00761825" w:rsidRPr="00131A89">
        <w:rPr>
          <w:rFonts w:ascii="Arial" w:hAnsi="Arial" w:cs="Arial"/>
          <w:szCs w:val="22"/>
        </w:rPr>
        <w:t xml:space="preserve">: </w:t>
      </w:r>
      <w:r w:rsidR="00AD603D" w:rsidRPr="00131A89">
        <w:rPr>
          <w:rFonts w:ascii="Arial" w:hAnsi="Arial" w:cs="Arial"/>
          <w:szCs w:val="22"/>
        </w:rPr>
        <w:t>Baht</w:t>
      </w:r>
      <w:r w:rsidR="00761825" w:rsidRPr="00131A89">
        <w:rPr>
          <w:rFonts w:ascii="Arial" w:hAnsi="Arial" w:cs="Arial"/>
          <w:szCs w:val="22"/>
        </w:rPr>
        <w:t xml:space="preserve"> </w:t>
      </w:r>
      <w:r w:rsidR="00A67DFA">
        <w:rPr>
          <w:rFonts w:ascii="Arial" w:hAnsi="Arial" w:cs="Arial"/>
          <w:szCs w:val="22"/>
        </w:rPr>
        <w:t>0.8</w:t>
      </w:r>
      <w:r w:rsidR="00761825" w:rsidRPr="00131A89">
        <w:rPr>
          <w:rFonts w:ascii="Arial" w:hAnsi="Arial" w:cs="Arial"/>
          <w:szCs w:val="22"/>
        </w:rPr>
        <w:t xml:space="preserve"> million) </w:t>
      </w:r>
      <w:r w:rsidRPr="00131A89">
        <w:rPr>
          <w:rFonts w:ascii="Arial" w:hAnsi="Arial" w:cs="Arial"/>
          <w:szCs w:val="22"/>
        </w:rPr>
        <w:t xml:space="preserve">previously </w:t>
      </w:r>
      <w:proofErr w:type="spellStart"/>
      <w:r w:rsidRPr="00131A89">
        <w:rPr>
          <w:rFonts w:ascii="Arial" w:hAnsi="Arial" w:cs="Arial"/>
          <w:szCs w:val="22"/>
        </w:rPr>
        <w:t>recognised</w:t>
      </w:r>
      <w:proofErr w:type="spellEnd"/>
      <w:r w:rsidRPr="00131A89">
        <w:rPr>
          <w:rFonts w:ascii="Arial" w:hAnsi="Arial" w:cs="Arial"/>
          <w:szCs w:val="22"/>
        </w:rPr>
        <w:t xml:space="preserve"> in other comprehensive income </w:t>
      </w:r>
      <w:r w:rsidR="00DE191F">
        <w:rPr>
          <w:rFonts w:ascii="Arial" w:hAnsi="Arial" w:cs="Arial"/>
          <w:szCs w:val="22"/>
        </w:rPr>
        <w:t>were</w:t>
      </w:r>
      <w:r w:rsidRPr="00131A89">
        <w:rPr>
          <w:rFonts w:ascii="Arial" w:hAnsi="Arial" w:cs="Arial"/>
          <w:szCs w:val="22"/>
        </w:rPr>
        <w:t xml:space="preserve"> transferred to retained earnings.</w:t>
      </w:r>
    </w:p>
    <w:p w14:paraId="011F7F56" w14:textId="77777777" w:rsidR="000B0375" w:rsidRDefault="000B0375">
      <w:pPr>
        <w:rPr>
          <w:rFonts w:ascii="Arial" w:eastAsia="Times New Roman" w:hAnsi="Arial"/>
          <w:b/>
          <w:bCs/>
          <w:color w:val="000000"/>
          <w:szCs w:val="22"/>
        </w:rPr>
      </w:pPr>
      <w:r>
        <w:rPr>
          <w:rFonts w:ascii="Arial" w:eastAsia="Times New Roman" w:hAnsi="Arial"/>
          <w:b/>
          <w:bCs/>
          <w:color w:val="000000"/>
          <w:szCs w:val="22"/>
        </w:rPr>
        <w:br w:type="page"/>
      </w:r>
    </w:p>
    <w:p w14:paraId="3C7A3AD6" w14:textId="2E800A7F" w:rsidR="00A80A2C" w:rsidRPr="00131A89" w:rsidRDefault="008B729A" w:rsidP="004F3013">
      <w:pPr>
        <w:tabs>
          <w:tab w:val="left" w:pos="540"/>
          <w:tab w:val="left" w:pos="2160"/>
        </w:tabs>
        <w:overflowPunct w:val="0"/>
        <w:autoSpaceDE w:val="0"/>
        <w:autoSpaceDN w:val="0"/>
        <w:adjustRightInd w:val="0"/>
        <w:spacing w:before="120" w:after="120" w:line="380" w:lineRule="exact"/>
        <w:ind w:left="547" w:hanging="547"/>
        <w:jc w:val="thaiDistribute"/>
        <w:textAlignment w:val="baseline"/>
        <w:rPr>
          <w:rFonts w:ascii="Angsana New" w:eastAsia="Times New Roman" w:hAnsi="Angsana New" w:cs="Angsana New"/>
          <w:b/>
          <w:bCs/>
          <w:color w:val="000000"/>
          <w:sz w:val="32"/>
          <w:szCs w:val="32"/>
        </w:rPr>
      </w:pPr>
      <w:r w:rsidRPr="00131A89">
        <w:rPr>
          <w:rFonts w:ascii="Arial" w:eastAsia="Times New Roman" w:hAnsi="Arial"/>
          <w:b/>
          <w:bCs/>
          <w:color w:val="000000"/>
          <w:szCs w:val="22"/>
        </w:rPr>
        <w:lastRenderedPageBreak/>
        <w:t>5</w:t>
      </w:r>
      <w:r w:rsidR="00A80A2C" w:rsidRPr="00131A89">
        <w:rPr>
          <w:rFonts w:ascii="Arial" w:eastAsia="Times New Roman" w:hAnsi="Arial"/>
          <w:b/>
          <w:bCs/>
          <w:color w:val="000000"/>
          <w:szCs w:val="22"/>
        </w:rPr>
        <w:t xml:space="preserve">. </w:t>
      </w:r>
      <w:r w:rsidR="00A80A2C" w:rsidRPr="00131A89">
        <w:rPr>
          <w:rFonts w:ascii="Arial" w:eastAsia="Times New Roman" w:hAnsi="Arial"/>
          <w:b/>
          <w:bCs/>
          <w:color w:val="000000"/>
          <w:szCs w:val="22"/>
        </w:rPr>
        <w:tab/>
      </w:r>
      <w:r w:rsidR="00A80A2C" w:rsidRPr="00131A89">
        <w:rPr>
          <w:rFonts w:ascii="Arial" w:eastAsia="Times New Roman" w:hAnsi="Arial" w:cs="Arial"/>
          <w:b/>
          <w:bCs/>
          <w:color w:val="000000"/>
          <w:szCs w:val="22"/>
        </w:rPr>
        <w:t xml:space="preserve">Property, </w:t>
      </w:r>
      <w:r w:rsidR="00C73B33" w:rsidRPr="00131A89">
        <w:rPr>
          <w:rFonts w:ascii="Arial" w:eastAsia="Times New Roman" w:hAnsi="Arial" w:cs="Arial"/>
          <w:b/>
          <w:bCs/>
          <w:color w:val="000000"/>
          <w:szCs w:val="22"/>
        </w:rPr>
        <w:t>buildings</w:t>
      </w:r>
      <w:r w:rsidR="00A80A2C" w:rsidRPr="00131A89">
        <w:rPr>
          <w:rFonts w:ascii="Arial" w:eastAsia="Times New Roman" w:hAnsi="Arial" w:cs="Arial"/>
          <w:b/>
          <w:bCs/>
          <w:color w:val="000000"/>
          <w:szCs w:val="22"/>
        </w:rPr>
        <w:t xml:space="preserve"> and equipment</w:t>
      </w:r>
    </w:p>
    <w:p w14:paraId="382FF4D1" w14:textId="64665EB2" w:rsidR="00A80A2C" w:rsidRPr="00131A89" w:rsidRDefault="00A80A2C" w:rsidP="004F3013">
      <w:pPr>
        <w:tabs>
          <w:tab w:val="left" w:pos="360"/>
          <w:tab w:val="left" w:pos="900"/>
        </w:tabs>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color w:val="000000"/>
          <w:szCs w:val="22"/>
        </w:rPr>
      </w:pPr>
      <w:r w:rsidRPr="00131A89">
        <w:rPr>
          <w:rFonts w:ascii="Angsana New" w:eastAsia="Times New Roman" w:hAnsi="Angsana New" w:cs="Angsana New" w:hint="cs"/>
          <w:color w:val="000000"/>
          <w:sz w:val="32"/>
          <w:szCs w:val="32"/>
        </w:rPr>
        <w:tab/>
      </w:r>
      <w:r w:rsidRPr="00131A89">
        <w:rPr>
          <w:rFonts w:ascii="Angsana New" w:eastAsia="Times New Roman" w:hAnsi="Angsana New" w:cs="Angsana New" w:hint="cs"/>
          <w:color w:val="000000"/>
          <w:sz w:val="32"/>
          <w:szCs w:val="32"/>
        </w:rPr>
        <w:tab/>
      </w:r>
      <w:r w:rsidRPr="00131A89">
        <w:rPr>
          <w:rFonts w:ascii="Arial" w:eastAsia="Times New Roman" w:hAnsi="Arial" w:cs="Arial"/>
          <w:color w:val="000000"/>
          <w:szCs w:val="22"/>
        </w:rPr>
        <w:t>Movement</w:t>
      </w:r>
      <w:r w:rsidR="00C82AF2" w:rsidRPr="00131A89">
        <w:rPr>
          <w:rFonts w:ascii="Arial" w:eastAsia="Times New Roman" w:hAnsi="Arial" w:cs="Arial"/>
          <w:color w:val="000000"/>
          <w:szCs w:val="22"/>
        </w:rPr>
        <w:t>s</w:t>
      </w:r>
      <w:r w:rsidRPr="00131A89">
        <w:rPr>
          <w:rFonts w:ascii="Arial" w:eastAsia="Times New Roman" w:hAnsi="Arial" w:cs="Arial"/>
          <w:color w:val="000000"/>
          <w:szCs w:val="22"/>
        </w:rPr>
        <w:t xml:space="preserve"> of property, </w:t>
      </w:r>
      <w:r w:rsidR="004107D7" w:rsidRPr="00131A89">
        <w:rPr>
          <w:rFonts w:ascii="Arial" w:eastAsia="Times New Roman" w:hAnsi="Arial" w:cs="Arial"/>
          <w:color w:val="000000"/>
          <w:szCs w:val="22"/>
        </w:rPr>
        <w:t>buildings</w:t>
      </w:r>
      <w:r w:rsidRPr="00131A89">
        <w:rPr>
          <w:rFonts w:ascii="Arial" w:eastAsia="Times New Roman" w:hAnsi="Arial" w:cs="Arial"/>
          <w:color w:val="000000"/>
          <w:szCs w:val="22"/>
        </w:rPr>
        <w:t xml:space="preserve"> and equipment </w:t>
      </w:r>
      <w:r w:rsidR="004107D7" w:rsidRPr="00131A89">
        <w:rPr>
          <w:rFonts w:ascii="Arial" w:eastAsia="Times New Roman" w:hAnsi="Arial" w:cs="Arial"/>
          <w:color w:val="000000"/>
          <w:szCs w:val="22"/>
        </w:rPr>
        <w:t>account during</w:t>
      </w:r>
      <w:r w:rsidRPr="00131A89">
        <w:rPr>
          <w:rFonts w:ascii="Arial" w:eastAsia="Times New Roman" w:hAnsi="Arial" w:cs="Arial"/>
          <w:color w:val="000000"/>
          <w:szCs w:val="22"/>
        </w:rPr>
        <w:t xml:space="preserve"> the </w:t>
      </w:r>
      <w:r w:rsidR="00A67DFA">
        <w:rPr>
          <w:rFonts w:ascii="Arial" w:eastAsia="Times New Roman" w:hAnsi="Arial" w:cs="Arial"/>
          <w:color w:val="000000"/>
          <w:szCs w:val="22"/>
        </w:rPr>
        <w:t>nine</w:t>
      </w:r>
      <w:r w:rsidRPr="00131A89">
        <w:rPr>
          <w:rFonts w:ascii="Arial" w:eastAsia="Times New Roman" w:hAnsi="Arial" w:cs="Arial"/>
          <w:color w:val="000000"/>
          <w:szCs w:val="22"/>
        </w:rPr>
        <w:t xml:space="preserve">-month period ended </w:t>
      </w:r>
      <w:r w:rsidR="00A67DFA">
        <w:rPr>
          <w:rFonts w:ascii="Arial" w:eastAsia="Times New Roman" w:hAnsi="Arial" w:cs="Arial"/>
          <w:color w:val="000000"/>
          <w:szCs w:val="22"/>
        </w:rPr>
        <w:t>30 September</w:t>
      </w:r>
      <w:r w:rsidR="00FB555C">
        <w:rPr>
          <w:rFonts w:ascii="Arial" w:eastAsia="Times New Roman" w:hAnsi="Arial" w:cs="Arial"/>
          <w:color w:val="000000"/>
          <w:szCs w:val="22"/>
        </w:rPr>
        <w:t xml:space="preserve"> 2024</w:t>
      </w:r>
      <w:r w:rsidRPr="00131A89">
        <w:rPr>
          <w:rFonts w:ascii="Arial" w:eastAsia="Times New Roman" w:hAnsi="Arial" w:cs="Arial"/>
          <w:szCs w:val="22"/>
        </w:rPr>
        <w:t xml:space="preserve"> </w:t>
      </w:r>
      <w:r w:rsidRPr="00131A89">
        <w:rPr>
          <w:rFonts w:ascii="Arial" w:eastAsia="Times New Roman" w:hAnsi="Arial" w:cs="Arial"/>
          <w:color w:val="000000"/>
          <w:szCs w:val="22"/>
        </w:rPr>
        <w:t xml:space="preserve">are </w:t>
      </w:r>
      <w:proofErr w:type="spellStart"/>
      <w:r w:rsidRPr="00131A89">
        <w:rPr>
          <w:rFonts w:ascii="Arial" w:eastAsia="Times New Roman" w:hAnsi="Arial" w:cs="Arial"/>
          <w:color w:val="000000"/>
          <w:szCs w:val="22"/>
        </w:rPr>
        <w:t>summarised</w:t>
      </w:r>
      <w:proofErr w:type="spellEnd"/>
      <w:r w:rsidRPr="00131A89">
        <w:rPr>
          <w:rFonts w:ascii="Arial" w:eastAsia="Times New Roman" w:hAnsi="Arial" w:cs="Arial"/>
          <w:color w:val="000000"/>
          <w:szCs w:val="22"/>
        </w:rPr>
        <w:t xml:space="preserve"> below:</w:t>
      </w:r>
    </w:p>
    <w:tbl>
      <w:tblPr>
        <w:tblW w:w="9270" w:type="dxa"/>
        <w:tblInd w:w="360" w:type="dxa"/>
        <w:tblLayout w:type="fixed"/>
        <w:tblLook w:val="0000" w:firstRow="0" w:lastRow="0" w:firstColumn="0" w:lastColumn="0" w:noHBand="0" w:noVBand="0"/>
      </w:tblPr>
      <w:tblGrid>
        <w:gridCol w:w="5310"/>
        <w:gridCol w:w="2160"/>
        <w:gridCol w:w="1800"/>
      </w:tblGrid>
      <w:tr w:rsidR="00A80A2C" w:rsidRPr="00131A89" w14:paraId="6927EFC9" w14:textId="77777777" w:rsidTr="007A4DC2">
        <w:trPr>
          <w:cantSplit/>
        </w:trPr>
        <w:tc>
          <w:tcPr>
            <w:tcW w:w="5310" w:type="dxa"/>
          </w:tcPr>
          <w:p w14:paraId="22CFBDEF" w14:textId="77777777" w:rsidR="00A80A2C" w:rsidRPr="00131A89" w:rsidRDefault="00A80A2C" w:rsidP="00447ED4">
            <w:pPr>
              <w:overflowPunct w:val="0"/>
              <w:autoSpaceDE w:val="0"/>
              <w:autoSpaceDN w:val="0"/>
              <w:adjustRightInd w:val="0"/>
              <w:spacing w:after="0" w:line="380" w:lineRule="exact"/>
              <w:ind w:left="32"/>
              <w:textAlignment w:val="baseline"/>
              <w:rPr>
                <w:rFonts w:ascii="Arial" w:eastAsia="Times New Roman" w:hAnsi="Arial" w:cs="Arial"/>
                <w:color w:val="000000"/>
                <w:spacing w:val="-4"/>
                <w:szCs w:val="22"/>
              </w:rPr>
            </w:pPr>
          </w:p>
        </w:tc>
        <w:tc>
          <w:tcPr>
            <w:tcW w:w="3960" w:type="dxa"/>
            <w:gridSpan w:val="2"/>
          </w:tcPr>
          <w:p w14:paraId="16B642A8" w14:textId="77777777" w:rsidR="00A80A2C" w:rsidRPr="00131A89" w:rsidRDefault="00A80A2C" w:rsidP="00447ED4">
            <w:pPr>
              <w:overflowPunct w:val="0"/>
              <w:autoSpaceDE w:val="0"/>
              <w:autoSpaceDN w:val="0"/>
              <w:adjustRightInd w:val="0"/>
              <w:spacing w:after="0" w:line="380" w:lineRule="exact"/>
              <w:ind w:left="32"/>
              <w:jc w:val="right"/>
              <w:textAlignment w:val="baseline"/>
              <w:rPr>
                <w:rFonts w:ascii="Arial" w:eastAsia="Times New Roman" w:hAnsi="Arial" w:cs="Arial"/>
                <w:color w:val="000000"/>
                <w:spacing w:val="-4"/>
                <w:szCs w:val="22"/>
                <w:u w:val="single"/>
              </w:rPr>
            </w:pPr>
            <w:r w:rsidRPr="00131A89">
              <w:rPr>
                <w:rFonts w:ascii="Arial" w:eastAsia="Times New Roman" w:hAnsi="Arial" w:cs="Arial"/>
                <w:color w:val="000000"/>
                <w:spacing w:val="-4"/>
                <w:szCs w:val="22"/>
              </w:rPr>
              <w:t>(Unit: Thousand Baht)</w:t>
            </w:r>
          </w:p>
        </w:tc>
      </w:tr>
      <w:tr w:rsidR="00183094" w:rsidRPr="00131A89" w14:paraId="6CB9CEC3" w14:textId="77777777" w:rsidTr="007A4DC2">
        <w:tc>
          <w:tcPr>
            <w:tcW w:w="7470" w:type="dxa"/>
            <w:gridSpan w:val="2"/>
          </w:tcPr>
          <w:p w14:paraId="5386F0C9" w14:textId="680FA2EC" w:rsidR="00183094" w:rsidRPr="00131A89" w:rsidRDefault="00183094" w:rsidP="00183094">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cs/>
              </w:rPr>
            </w:pPr>
            <w:r w:rsidRPr="00131A89">
              <w:rPr>
                <w:rFonts w:ascii="Arial" w:eastAsia="Times New Roman" w:hAnsi="Arial" w:cs="Arial"/>
                <w:color w:val="000000"/>
                <w:spacing w:val="-4"/>
                <w:szCs w:val="22"/>
              </w:rPr>
              <w:t xml:space="preserve">Net book value as </w:t>
            </w:r>
            <w:proofErr w:type="gramStart"/>
            <w:r w:rsidRPr="00131A89">
              <w:rPr>
                <w:rFonts w:ascii="Arial" w:eastAsia="Times New Roman" w:hAnsi="Arial" w:cs="Arial"/>
                <w:color w:val="000000"/>
                <w:spacing w:val="-4"/>
                <w:szCs w:val="22"/>
              </w:rPr>
              <w:t>at</w:t>
            </w:r>
            <w:proofErr w:type="gramEnd"/>
            <w:r w:rsidRPr="00131A89">
              <w:rPr>
                <w:rFonts w:ascii="Arial" w:eastAsia="Times New Roman" w:hAnsi="Arial" w:cs="Arial"/>
                <w:color w:val="000000"/>
                <w:spacing w:val="-4"/>
                <w:szCs w:val="22"/>
              </w:rPr>
              <w:t xml:space="preserve"> 1 January 202</w:t>
            </w:r>
            <w:r w:rsidR="00383939">
              <w:rPr>
                <w:rFonts w:ascii="Arial" w:eastAsia="Times New Roman" w:hAnsi="Arial" w:cs="Arial"/>
                <w:color w:val="000000"/>
                <w:spacing w:val="-4"/>
                <w:szCs w:val="22"/>
              </w:rPr>
              <w:t>4</w:t>
            </w:r>
          </w:p>
        </w:tc>
        <w:tc>
          <w:tcPr>
            <w:tcW w:w="1800" w:type="dxa"/>
          </w:tcPr>
          <w:p w14:paraId="1F070E3C" w14:textId="5DE2778D" w:rsidR="00183094" w:rsidRPr="000B3B81" w:rsidRDefault="0086561E" w:rsidP="0018309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0B3B81">
              <w:rPr>
                <w:rFonts w:ascii="Arial" w:eastAsia="Times New Roman" w:hAnsi="Arial" w:cs="Arial"/>
                <w:spacing w:val="-4"/>
                <w:szCs w:val="22"/>
              </w:rPr>
              <w:t>1,310,277</w:t>
            </w:r>
          </w:p>
        </w:tc>
      </w:tr>
      <w:tr w:rsidR="000B3B81" w:rsidRPr="00131A89" w14:paraId="324E1DAE" w14:textId="77777777">
        <w:tc>
          <w:tcPr>
            <w:tcW w:w="7470" w:type="dxa"/>
            <w:gridSpan w:val="2"/>
          </w:tcPr>
          <w:p w14:paraId="2F3E0D2C" w14:textId="122F7EC4" w:rsidR="000B3B81" w:rsidRPr="00131A89" w:rsidRDefault="000B3B81" w:rsidP="000B3B81">
            <w:pPr>
              <w:overflowPunct w:val="0"/>
              <w:autoSpaceDE w:val="0"/>
              <w:autoSpaceDN w:val="0"/>
              <w:adjustRightInd w:val="0"/>
              <w:spacing w:after="0" w:line="380" w:lineRule="exact"/>
              <w:ind w:left="252" w:hanging="180"/>
              <w:textAlignment w:val="baseline"/>
              <w:rPr>
                <w:rFonts w:ascii="Arial" w:eastAsia="Times New Roman" w:hAnsi="Arial"/>
                <w:color w:val="000000"/>
                <w:spacing w:val="-4"/>
                <w:szCs w:val="22"/>
                <w:cs/>
              </w:rPr>
            </w:pPr>
            <w:r w:rsidRPr="00131A89">
              <w:rPr>
                <w:rFonts w:ascii="Arial" w:eastAsia="Times New Roman" w:hAnsi="Arial" w:cs="Arial"/>
                <w:color w:val="000000"/>
                <w:spacing w:val="-4"/>
                <w:szCs w:val="22"/>
              </w:rPr>
              <w:t>Acquisitions - at cost</w:t>
            </w:r>
          </w:p>
        </w:tc>
        <w:tc>
          <w:tcPr>
            <w:tcW w:w="1800" w:type="dxa"/>
            <w:tcBorders>
              <w:top w:val="nil"/>
              <w:left w:val="nil"/>
              <w:bottom w:val="nil"/>
              <w:right w:val="nil"/>
            </w:tcBorders>
            <w:shd w:val="clear" w:color="auto" w:fill="auto"/>
            <w:vAlign w:val="bottom"/>
          </w:tcPr>
          <w:p w14:paraId="6A03E3FC" w14:textId="524CF07C" w:rsidR="000B3B81" w:rsidRPr="000B3B81" w:rsidRDefault="000B3B81" w:rsidP="000B3B81">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0B3B81">
              <w:rPr>
                <w:rFonts w:ascii="Arial" w:hAnsi="Arial" w:cs="Arial"/>
                <w:color w:val="000000"/>
                <w:szCs w:val="22"/>
              </w:rPr>
              <w:t>112,292</w:t>
            </w:r>
          </w:p>
        </w:tc>
      </w:tr>
      <w:tr w:rsidR="000B3B81" w:rsidRPr="00131A89" w14:paraId="5811FA26" w14:textId="77777777">
        <w:trPr>
          <w:trHeight w:val="63"/>
        </w:trPr>
        <w:tc>
          <w:tcPr>
            <w:tcW w:w="7470" w:type="dxa"/>
            <w:gridSpan w:val="2"/>
            <w:shd w:val="clear" w:color="auto" w:fill="auto"/>
          </w:tcPr>
          <w:p w14:paraId="79D55B99" w14:textId="439B5738" w:rsidR="000B3B81" w:rsidRPr="00131A89" w:rsidRDefault="000B3B81" w:rsidP="000B3B81">
            <w:pPr>
              <w:overflowPunct w:val="0"/>
              <w:autoSpaceDE w:val="0"/>
              <w:autoSpaceDN w:val="0"/>
              <w:adjustRightInd w:val="0"/>
              <w:spacing w:after="0" w:line="380" w:lineRule="exact"/>
              <w:ind w:left="72"/>
              <w:textAlignment w:val="baseline"/>
              <w:rPr>
                <w:rFonts w:ascii="Arial" w:eastAsia="Times New Roman" w:hAnsi="Arial"/>
                <w:color w:val="000000"/>
                <w:spacing w:val="-4"/>
                <w:szCs w:val="22"/>
                <w:cs/>
              </w:rPr>
            </w:pPr>
            <w:r w:rsidRPr="00131A89">
              <w:rPr>
                <w:rFonts w:ascii="Arial" w:eastAsia="Times New Roman" w:hAnsi="Arial" w:cs="Arial"/>
                <w:color w:val="000000"/>
                <w:spacing w:val="-4"/>
                <w:szCs w:val="22"/>
              </w:rPr>
              <w:t>Transfer from inventories</w:t>
            </w:r>
          </w:p>
        </w:tc>
        <w:tc>
          <w:tcPr>
            <w:tcW w:w="1800" w:type="dxa"/>
            <w:tcBorders>
              <w:top w:val="nil"/>
              <w:left w:val="nil"/>
              <w:bottom w:val="nil"/>
              <w:right w:val="nil"/>
            </w:tcBorders>
            <w:shd w:val="clear" w:color="auto" w:fill="auto"/>
            <w:vAlign w:val="bottom"/>
          </w:tcPr>
          <w:p w14:paraId="5C30D2C0" w14:textId="6CB2AACC" w:rsidR="000B3B81" w:rsidRPr="000B3B81" w:rsidRDefault="000B3B81" w:rsidP="000B3B81">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0B3B81">
              <w:rPr>
                <w:rFonts w:ascii="Arial" w:hAnsi="Arial" w:cs="Arial"/>
                <w:color w:val="000000"/>
                <w:szCs w:val="22"/>
              </w:rPr>
              <w:t>47,122</w:t>
            </w:r>
          </w:p>
        </w:tc>
      </w:tr>
      <w:tr w:rsidR="000B3B81" w:rsidRPr="00131A89" w14:paraId="59BC0C7B" w14:textId="77777777">
        <w:trPr>
          <w:trHeight w:val="63"/>
        </w:trPr>
        <w:tc>
          <w:tcPr>
            <w:tcW w:w="7470" w:type="dxa"/>
            <w:gridSpan w:val="2"/>
            <w:shd w:val="clear" w:color="auto" w:fill="auto"/>
          </w:tcPr>
          <w:p w14:paraId="5B761631" w14:textId="3F7EBB49" w:rsidR="000B3B81" w:rsidRPr="00131A89" w:rsidRDefault="000B3B81" w:rsidP="000B3B81">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Transfer to inventories</w:t>
            </w:r>
          </w:p>
        </w:tc>
        <w:tc>
          <w:tcPr>
            <w:tcW w:w="1800" w:type="dxa"/>
            <w:tcBorders>
              <w:top w:val="nil"/>
              <w:left w:val="nil"/>
              <w:bottom w:val="nil"/>
              <w:right w:val="nil"/>
            </w:tcBorders>
            <w:shd w:val="clear" w:color="auto" w:fill="auto"/>
            <w:vAlign w:val="bottom"/>
          </w:tcPr>
          <w:p w14:paraId="5C3E3675" w14:textId="1D4F4794" w:rsidR="000B3B81" w:rsidRPr="000B3B81" w:rsidRDefault="000B3B81" w:rsidP="000B3B81">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cs/>
              </w:rPr>
            </w:pPr>
            <w:r w:rsidRPr="000B3B81">
              <w:rPr>
                <w:rFonts w:ascii="Arial" w:hAnsi="Arial" w:cs="Arial"/>
                <w:color w:val="000000"/>
                <w:szCs w:val="22"/>
              </w:rPr>
              <w:t>(292)</w:t>
            </w:r>
          </w:p>
        </w:tc>
      </w:tr>
      <w:tr w:rsidR="000B3B81" w:rsidRPr="00131A89" w14:paraId="1C60F025" w14:textId="77777777">
        <w:trPr>
          <w:trHeight w:val="63"/>
        </w:trPr>
        <w:tc>
          <w:tcPr>
            <w:tcW w:w="7470" w:type="dxa"/>
            <w:gridSpan w:val="2"/>
            <w:shd w:val="clear" w:color="auto" w:fill="auto"/>
          </w:tcPr>
          <w:p w14:paraId="001A1E9E" w14:textId="15A8921B" w:rsidR="000B3B81" w:rsidRPr="00131A89" w:rsidRDefault="000B3B81" w:rsidP="000B3B81">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Disposal and write-off - net book value</w:t>
            </w:r>
          </w:p>
        </w:tc>
        <w:tc>
          <w:tcPr>
            <w:tcW w:w="1800" w:type="dxa"/>
            <w:tcBorders>
              <w:top w:val="nil"/>
              <w:left w:val="nil"/>
              <w:bottom w:val="nil"/>
              <w:right w:val="nil"/>
            </w:tcBorders>
            <w:shd w:val="clear" w:color="auto" w:fill="auto"/>
            <w:vAlign w:val="bottom"/>
          </w:tcPr>
          <w:p w14:paraId="05154767" w14:textId="0579A8CC" w:rsidR="000B3B81" w:rsidRPr="000B3B81" w:rsidRDefault="000B3B81" w:rsidP="000B3B81">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0B3B81">
              <w:rPr>
                <w:rFonts w:ascii="Arial" w:hAnsi="Arial" w:cs="Arial"/>
                <w:color w:val="000000"/>
                <w:szCs w:val="22"/>
              </w:rPr>
              <w:t>(715)</w:t>
            </w:r>
          </w:p>
        </w:tc>
      </w:tr>
      <w:tr w:rsidR="000B3B81" w:rsidRPr="00131A89" w14:paraId="7B8C8376" w14:textId="77777777">
        <w:trPr>
          <w:trHeight w:val="63"/>
        </w:trPr>
        <w:tc>
          <w:tcPr>
            <w:tcW w:w="7470" w:type="dxa"/>
            <w:gridSpan w:val="2"/>
            <w:shd w:val="clear" w:color="auto" w:fill="auto"/>
          </w:tcPr>
          <w:p w14:paraId="0155FF6A" w14:textId="06B624E5" w:rsidR="000B3B81" w:rsidRPr="00131A89" w:rsidRDefault="000B3B81" w:rsidP="000B3B81">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Depreciation</w:t>
            </w:r>
          </w:p>
        </w:tc>
        <w:tc>
          <w:tcPr>
            <w:tcW w:w="1800" w:type="dxa"/>
            <w:tcBorders>
              <w:top w:val="nil"/>
              <w:left w:val="nil"/>
              <w:bottom w:val="nil"/>
              <w:right w:val="nil"/>
            </w:tcBorders>
            <w:shd w:val="clear" w:color="auto" w:fill="auto"/>
            <w:vAlign w:val="bottom"/>
          </w:tcPr>
          <w:p w14:paraId="5B342C18" w14:textId="274D5E25" w:rsidR="000B3B81" w:rsidRPr="000B3B81" w:rsidRDefault="000B3B81" w:rsidP="000B3B81">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0B3B81">
              <w:rPr>
                <w:rFonts w:ascii="Arial" w:hAnsi="Arial" w:cs="Arial"/>
                <w:color w:val="000000"/>
                <w:szCs w:val="22"/>
              </w:rPr>
              <w:t>(155,835)</w:t>
            </w:r>
          </w:p>
        </w:tc>
      </w:tr>
      <w:tr w:rsidR="000B3B81" w:rsidRPr="00131A89" w14:paraId="5A4F1788" w14:textId="77777777">
        <w:tc>
          <w:tcPr>
            <w:tcW w:w="7470" w:type="dxa"/>
            <w:gridSpan w:val="2"/>
          </w:tcPr>
          <w:p w14:paraId="43BA75A1" w14:textId="7AB55A1F" w:rsidR="000B3B81" w:rsidRPr="00131A89" w:rsidRDefault="000B3B81" w:rsidP="000B3B81">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Pr>
                <w:rFonts w:ascii="Arial" w:eastAsia="Times New Roman" w:hAnsi="Arial" w:cs="Arial"/>
                <w:color w:val="000000"/>
                <w:spacing w:val="-4"/>
                <w:szCs w:val="22"/>
              </w:rPr>
              <w:t>Reversal of a</w:t>
            </w:r>
            <w:r w:rsidRPr="000820CF">
              <w:rPr>
                <w:rFonts w:ascii="Arial" w:eastAsia="Times New Roman" w:hAnsi="Arial" w:cs="Arial"/>
                <w:color w:val="000000"/>
                <w:spacing w:val="-4"/>
                <w:szCs w:val="22"/>
              </w:rPr>
              <w:t xml:space="preserve">llowance for impairment </w:t>
            </w:r>
            <w:r>
              <w:rPr>
                <w:rFonts w:ascii="Arial" w:eastAsia="Times New Roman" w:hAnsi="Arial" w:cs="Arial"/>
                <w:color w:val="000000"/>
                <w:spacing w:val="-4"/>
                <w:szCs w:val="22"/>
              </w:rPr>
              <w:t>of equipment</w:t>
            </w:r>
          </w:p>
        </w:tc>
        <w:tc>
          <w:tcPr>
            <w:tcW w:w="1800" w:type="dxa"/>
            <w:tcBorders>
              <w:top w:val="nil"/>
              <w:left w:val="nil"/>
              <w:bottom w:val="nil"/>
              <w:right w:val="nil"/>
            </w:tcBorders>
            <w:shd w:val="clear" w:color="auto" w:fill="auto"/>
            <w:vAlign w:val="bottom"/>
          </w:tcPr>
          <w:p w14:paraId="144FF3F7" w14:textId="5E218895" w:rsidR="000B3B81" w:rsidRPr="000B3B81" w:rsidRDefault="000B3B81" w:rsidP="000B3B81">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0B3B81">
              <w:rPr>
                <w:rFonts w:ascii="Arial" w:hAnsi="Arial" w:cs="Arial"/>
                <w:color w:val="000000"/>
                <w:szCs w:val="22"/>
              </w:rPr>
              <w:t>92</w:t>
            </w:r>
          </w:p>
        </w:tc>
      </w:tr>
      <w:tr w:rsidR="000B3B81" w:rsidRPr="00131A89" w14:paraId="5649C392" w14:textId="77777777">
        <w:tc>
          <w:tcPr>
            <w:tcW w:w="7470" w:type="dxa"/>
            <w:gridSpan w:val="2"/>
          </w:tcPr>
          <w:p w14:paraId="4F368E73" w14:textId="6C1822DF" w:rsidR="000B3B81" w:rsidRPr="00131A89" w:rsidRDefault="000B3B81" w:rsidP="000B3B81">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131A89">
              <w:rPr>
                <w:rFonts w:ascii="Arial" w:eastAsia="Times New Roman" w:hAnsi="Arial" w:cs="Arial"/>
                <w:color w:val="000000"/>
                <w:spacing w:val="-4"/>
                <w:szCs w:val="22"/>
              </w:rPr>
              <w:t xml:space="preserve">Net book value as </w:t>
            </w:r>
            <w:proofErr w:type="gramStart"/>
            <w:r w:rsidRPr="00131A89">
              <w:rPr>
                <w:rFonts w:ascii="Arial" w:eastAsia="Times New Roman" w:hAnsi="Arial" w:cs="Arial"/>
                <w:color w:val="000000"/>
                <w:spacing w:val="-4"/>
                <w:szCs w:val="22"/>
              </w:rPr>
              <w:t>at</w:t>
            </w:r>
            <w:proofErr w:type="gramEnd"/>
            <w:r w:rsidRPr="00131A89">
              <w:rPr>
                <w:rFonts w:ascii="Arial" w:eastAsia="Times New Roman" w:hAnsi="Arial" w:cs="Arial"/>
                <w:color w:val="000000"/>
                <w:spacing w:val="-4"/>
                <w:szCs w:val="22"/>
              </w:rPr>
              <w:t xml:space="preserve"> </w:t>
            </w:r>
            <w:r>
              <w:rPr>
                <w:rFonts w:ascii="Arial" w:eastAsia="Times New Roman" w:hAnsi="Arial" w:cs="Arial"/>
                <w:color w:val="000000"/>
                <w:spacing w:val="-4"/>
                <w:szCs w:val="22"/>
              </w:rPr>
              <w:t>30 September 2024</w:t>
            </w:r>
          </w:p>
        </w:tc>
        <w:tc>
          <w:tcPr>
            <w:tcW w:w="1800" w:type="dxa"/>
            <w:tcBorders>
              <w:top w:val="nil"/>
              <w:left w:val="nil"/>
              <w:bottom w:val="nil"/>
              <w:right w:val="nil"/>
            </w:tcBorders>
            <w:vAlign w:val="bottom"/>
          </w:tcPr>
          <w:p w14:paraId="550FB2C3" w14:textId="47819F7C" w:rsidR="000B3B81" w:rsidRPr="000B3B81" w:rsidRDefault="000B3B81" w:rsidP="000B3B81">
            <w:pPr>
              <w:pBdr>
                <w:bottom w:val="doub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0B3B81">
              <w:rPr>
                <w:rFonts w:ascii="Arial" w:hAnsi="Arial" w:cs="Arial"/>
                <w:color w:val="000000"/>
                <w:szCs w:val="22"/>
              </w:rPr>
              <w:t>1,312,941</w:t>
            </w:r>
          </w:p>
        </w:tc>
      </w:tr>
    </w:tbl>
    <w:p w14:paraId="6EF86D7B" w14:textId="4C18A6EA" w:rsidR="0030242A" w:rsidRPr="00131A89" w:rsidRDefault="00311D68" w:rsidP="00A27D6C">
      <w:pPr>
        <w:tabs>
          <w:tab w:val="left" w:pos="540"/>
          <w:tab w:val="left" w:pos="2160"/>
        </w:tabs>
        <w:overflowPunct w:val="0"/>
        <w:autoSpaceDE w:val="0"/>
        <w:autoSpaceDN w:val="0"/>
        <w:adjustRightInd w:val="0"/>
        <w:spacing w:before="240" w:after="120" w:line="380" w:lineRule="exact"/>
        <w:ind w:left="547" w:hanging="547"/>
        <w:jc w:val="thaiDistribute"/>
        <w:textAlignment w:val="baseline"/>
        <w:rPr>
          <w:rFonts w:ascii="Arial" w:eastAsia="Times New Roman" w:hAnsi="Arial"/>
          <w:color w:val="000000"/>
          <w:szCs w:val="22"/>
        </w:rPr>
      </w:pPr>
      <w:r w:rsidRPr="00131A89">
        <w:rPr>
          <w:rFonts w:ascii="Arial" w:hAnsi="Arial" w:cs="Arial"/>
          <w:szCs w:val="22"/>
        </w:rPr>
        <w:tab/>
      </w:r>
      <w:r w:rsidR="00113510">
        <w:rPr>
          <w:rFonts w:ascii="Arial" w:hAnsi="Arial" w:cs="Arial"/>
          <w:szCs w:val="22"/>
        </w:rPr>
        <w:t>T</w:t>
      </w:r>
      <w:r w:rsidRPr="00131A89">
        <w:rPr>
          <w:rFonts w:ascii="Arial" w:eastAsia="Times New Roman" w:hAnsi="Arial"/>
          <w:color w:val="000000"/>
          <w:szCs w:val="22"/>
        </w:rPr>
        <w:t xml:space="preserve">he Company has pledged </w:t>
      </w:r>
      <w:r w:rsidRPr="00131A89">
        <w:rPr>
          <w:rFonts w:ascii="Arial" w:hAnsi="Arial" w:cs="Arial"/>
          <w:szCs w:val="22"/>
        </w:rPr>
        <w:t xml:space="preserve">land and </w:t>
      </w:r>
      <w:r w:rsidR="009720A0" w:rsidRPr="00131A89">
        <w:rPr>
          <w:rFonts w:ascii="Arial" w:hAnsi="Arial" w:cs="Arial"/>
          <w:szCs w:val="22"/>
        </w:rPr>
        <w:t>structures</w:t>
      </w:r>
      <w:r w:rsidRPr="00131A89">
        <w:rPr>
          <w:rFonts w:ascii="Arial" w:hAnsi="Arial" w:cs="Arial"/>
          <w:szCs w:val="22"/>
        </w:rPr>
        <w:t xml:space="preserve"> thereon</w:t>
      </w:r>
      <w:r w:rsidRPr="00131A89">
        <w:rPr>
          <w:rFonts w:ascii="Arial" w:eastAsia="Times New Roman" w:hAnsi="Arial" w:hint="cs"/>
          <w:color w:val="000000"/>
          <w:szCs w:val="22"/>
          <w:cs/>
        </w:rPr>
        <w:t xml:space="preserve"> </w:t>
      </w:r>
      <w:r w:rsidR="00113510">
        <w:rPr>
          <w:rFonts w:ascii="Arial" w:eastAsia="Times New Roman" w:hAnsi="Arial"/>
          <w:color w:val="000000"/>
          <w:szCs w:val="22"/>
        </w:rPr>
        <w:t xml:space="preserve">with the net book value as </w:t>
      </w:r>
      <w:proofErr w:type="gramStart"/>
      <w:r w:rsidR="00113510">
        <w:rPr>
          <w:rFonts w:ascii="Arial" w:eastAsia="Times New Roman" w:hAnsi="Arial"/>
          <w:color w:val="000000"/>
          <w:szCs w:val="22"/>
        </w:rPr>
        <w:t>at</w:t>
      </w:r>
      <w:proofErr w:type="gramEnd"/>
      <w:r w:rsidR="00113510">
        <w:rPr>
          <w:rFonts w:ascii="Arial" w:eastAsia="Times New Roman" w:hAnsi="Arial"/>
          <w:color w:val="000000"/>
          <w:szCs w:val="22"/>
        </w:rPr>
        <w:t xml:space="preserve"> </w:t>
      </w:r>
      <w:r w:rsidR="00892070">
        <w:rPr>
          <w:rFonts w:ascii="Arial" w:eastAsia="Times New Roman" w:hAnsi="Arial"/>
          <w:color w:val="000000"/>
          <w:szCs w:val="22"/>
        </w:rPr>
        <w:t xml:space="preserve">                         </w:t>
      </w:r>
      <w:r w:rsidR="00A67DFA">
        <w:rPr>
          <w:rFonts w:ascii="Arial" w:eastAsia="Times New Roman" w:hAnsi="Arial"/>
          <w:color w:val="000000"/>
          <w:szCs w:val="22"/>
        </w:rPr>
        <w:t>30 September</w:t>
      </w:r>
      <w:r w:rsidR="00FB555C">
        <w:rPr>
          <w:rFonts w:ascii="Arial" w:eastAsia="Times New Roman" w:hAnsi="Arial"/>
          <w:color w:val="000000"/>
          <w:szCs w:val="22"/>
        </w:rPr>
        <w:t xml:space="preserve"> 2024</w:t>
      </w:r>
      <w:r w:rsidR="00113510">
        <w:rPr>
          <w:rFonts w:ascii="Arial" w:eastAsia="Times New Roman" w:hAnsi="Arial"/>
          <w:color w:val="000000"/>
          <w:szCs w:val="22"/>
        </w:rPr>
        <w:t xml:space="preserve"> of</w:t>
      </w:r>
      <w:r w:rsidRPr="00131A89">
        <w:rPr>
          <w:rFonts w:ascii="Arial" w:eastAsia="Times New Roman" w:hAnsi="Arial"/>
          <w:color w:val="000000"/>
          <w:szCs w:val="22"/>
        </w:rPr>
        <w:t xml:space="preserve"> Baht</w:t>
      </w:r>
      <w:r w:rsidR="00F512AF">
        <w:rPr>
          <w:rFonts w:ascii="Arial" w:eastAsia="Times New Roman" w:hAnsi="Arial"/>
          <w:color w:val="000000"/>
          <w:szCs w:val="22"/>
        </w:rPr>
        <w:t xml:space="preserve"> </w:t>
      </w:r>
      <w:r w:rsidR="00C56F68">
        <w:rPr>
          <w:rFonts w:ascii="Arial" w:eastAsia="Times New Roman" w:hAnsi="Arial"/>
          <w:color w:val="000000"/>
          <w:szCs w:val="22"/>
        </w:rPr>
        <w:t>344</w:t>
      </w:r>
      <w:r w:rsidR="00F512AF">
        <w:rPr>
          <w:rFonts w:ascii="Arial" w:eastAsia="Times New Roman" w:hAnsi="Arial"/>
          <w:color w:val="000000"/>
          <w:szCs w:val="22"/>
        </w:rPr>
        <w:t xml:space="preserve"> </w:t>
      </w:r>
      <w:r w:rsidRPr="00131A89">
        <w:rPr>
          <w:rFonts w:ascii="Arial" w:eastAsia="Times New Roman" w:hAnsi="Arial"/>
          <w:color w:val="000000"/>
          <w:szCs w:val="22"/>
        </w:rPr>
        <w:t xml:space="preserve">million </w:t>
      </w:r>
      <w:r w:rsidR="005E0703" w:rsidRPr="00131A89">
        <w:rPr>
          <w:rFonts w:ascii="Arial" w:eastAsia="Times New Roman" w:hAnsi="Arial"/>
          <w:color w:val="000000"/>
          <w:szCs w:val="22"/>
        </w:rPr>
        <w:t>(31 December 202</w:t>
      </w:r>
      <w:r w:rsidR="00383939">
        <w:rPr>
          <w:rFonts w:ascii="Arial" w:eastAsia="Times New Roman" w:hAnsi="Arial"/>
          <w:color w:val="000000"/>
          <w:szCs w:val="22"/>
        </w:rPr>
        <w:t>3</w:t>
      </w:r>
      <w:r w:rsidR="005E0703" w:rsidRPr="00131A89">
        <w:rPr>
          <w:rFonts w:ascii="Arial" w:eastAsia="Times New Roman" w:hAnsi="Arial"/>
          <w:color w:val="000000"/>
          <w:szCs w:val="22"/>
        </w:rPr>
        <w:t xml:space="preserve">: Baht </w:t>
      </w:r>
      <w:r w:rsidR="00383939">
        <w:rPr>
          <w:rFonts w:ascii="Arial" w:eastAsia="Times New Roman" w:hAnsi="Arial"/>
          <w:color w:val="000000"/>
          <w:szCs w:val="22"/>
        </w:rPr>
        <w:t>340</w:t>
      </w:r>
      <w:r w:rsidR="005E0703" w:rsidRPr="00131A89">
        <w:rPr>
          <w:rFonts w:ascii="Arial" w:eastAsia="Times New Roman" w:hAnsi="Arial"/>
          <w:color w:val="000000"/>
          <w:szCs w:val="22"/>
        </w:rPr>
        <w:t xml:space="preserve"> million)</w:t>
      </w:r>
      <w:r w:rsidR="005E0703">
        <w:rPr>
          <w:rFonts w:ascii="Arial" w:eastAsia="Times New Roman" w:hAnsi="Arial"/>
          <w:color w:val="000000"/>
          <w:szCs w:val="22"/>
        </w:rPr>
        <w:t xml:space="preserve"> </w:t>
      </w:r>
      <w:r w:rsidRPr="00131A89">
        <w:rPr>
          <w:rFonts w:ascii="Arial" w:eastAsia="Times New Roman" w:hAnsi="Arial"/>
          <w:color w:val="000000"/>
          <w:szCs w:val="22"/>
        </w:rPr>
        <w:t xml:space="preserve">as collateral </w:t>
      </w:r>
      <w:r w:rsidR="00A27D6C" w:rsidRPr="00131A89">
        <w:rPr>
          <w:rFonts w:ascii="Arial" w:eastAsia="Times New Roman" w:hAnsi="Arial"/>
          <w:color w:val="000000"/>
          <w:szCs w:val="22"/>
        </w:rPr>
        <w:t>to secure</w:t>
      </w:r>
      <w:r w:rsidR="00892070">
        <w:rPr>
          <w:rFonts w:ascii="Arial" w:eastAsia="Times New Roman" w:hAnsi="Arial"/>
          <w:color w:val="000000"/>
          <w:szCs w:val="22"/>
        </w:rPr>
        <w:t xml:space="preserve"> </w:t>
      </w:r>
      <w:r w:rsidR="00605CDF">
        <w:rPr>
          <w:rFonts w:ascii="Arial" w:eastAsia="Times New Roman" w:hAnsi="Arial"/>
          <w:color w:val="000000"/>
          <w:szCs w:val="22"/>
        </w:rPr>
        <w:t xml:space="preserve">credit facility in respect of </w:t>
      </w:r>
      <w:r w:rsidR="007C2EF7" w:rsidRPr="00131A89">
        <w:rPr>
          <w:rFonts w:ascii="Arial" w:eastAsia="Times New Roman" w:hAnsi="Arial"/>
          <w:color w:val="000000"/>
          <w:szCs w:val="22"/>
        </w:rPr>
        <w:t>long-term loan</w:t>
      </w:r>
      <w:r w:rsidR="005E0703">
        <w:rPr>
          <w:rFonts w:ascii="Arial" w:eastAsia="Times New Roman" w:hAnsi="Arial"/>
          <w:color w:val="000000"/>
          <w:szCs w:val="22"/>
        </w:rPr>
        <w:t>.</w:t>
      </w:r>
    </w:p>
    <w:p w14:paraId="35E7C6BF" w14:textId="66B14015" w:rsidR="00753C1D" w:rsidRPr="00753C1D" w:rsidRDefault="00753C1D" w:rsidP="00753C1D">
      <w:pPr>
        <w:spacing w:before="120" w:after="120" w:line="380" w:lineRule="exact"/>
        <w:ind w:left="547" w:right="-14" w:hanging="547"/>
        <w:rPr>
          <w:rFonts w:ascii="Arial" w:eastAsia="Times New Roman" w:hAnsi="Arial"/>
          <w:b/>
          <w:bCs/>
          <w:color w:val="000000" w:themeColor="text1"/>
          <w:szCs w:val="22"/>
        </w:rPr>
      </w:pPr>
      <w:r w:rsidRPr="00753C1D">
        <w:rPr>
          <w:rFonts w:ascii="Arial" w:hAnsi="Arial" w:cs="Arial"/>
          <w:b/>
          <w:bCs/>
          <w:szCs w:val="22"/>
        </w:rPr>
        <w:t>6.</w:t>
      </w:r>
      <w:r w:rsidRPr="00753C1D">
        <w:rPr>
          <w:rFonts w:ascii="Arial" w:hAnsi="Arial" w:cs="Arial"/>
          <w:b/>
          <w:bCs/>
          <w:szCs w:val="22"/>
        </w:rPr>
        <w:tab/>
      </w:r>
      <w:r w:rsidRPr="00753C1D">
        <w:rPr>
          <w:rFonts w:ascii="Arial" w:eastAsia="Times New Roman" w:hAnsi="Arial"/>
          <w:b/>
          <w:bCs/>
          <w:color w:val="000000" w:themeColor="text1"/>
          <w:szCs w:val="22"/>
        </w:rPr>
        <w:t>Long-term loan</w:t>
      </w:r>
    </w:p>
    <w:tbl>
      <w:tblPr>
        <w:tblW w:w="9165" w:type="dxa"/>
        <w:tblInd w:w="468" w:type="dxa"/>
        <w:tblLayout w:type="fixed"/>
        <w:tblLook w:val="04A0" w:firstRow="1" w:lastRow="0" w:firstColumn="1" w:lastColumn="0" w:noHBand="0" w:noVBand="1"/>
      </w:tblPr>
      <w:tblGrid>
        <w:gridCol w:w="5743"/>
        <w:gridCol w:w="1711"/>
        <w:gridCol w:w="1711"/>
      </w:tblGrid>
      <w:tr w:rsidR="00753C1D" w:rsidRPr="00753C1D" w14:paraId="4FCE9676" w14:textId="77777777" w:rsidTr="007C4644">
        <w:trPr>
          <w:tblHeader/>
        </w:trPr>
        <w:tc>
          <w:tcPr>
            <w:tcW w:w="5743" w:type="dxa"/>
          </w:tcPr>
          <w:p w14:paraId="17C06940" w14:textId="77777777" w:rsidR="00753C1D" w:rsidRPr="00753C1D" w:rsidRDefault="00753C1D" w:rsidP="00753C1D">
            <w:pPr>
              <w:overflowPunct w:val="0"/>
              <w:autoSpaceDE w:val="0"/>
              <w:autoSpaceDN w:val="0"/>
              <w:adjustRightInd w:val="0"/>
              <w:spacing w:after="0" w:line="380" w:lineRule="exact"/>
              <w:ind w:right="-108"/>
              <w:textAlignment w:val="baseline"/>
              <w:rPr>
                <w:rFonts w:ascii="Arial" w:eastAsia="Times New Roman" w:hAnsi="Arial" w:cs="Angsana New"/>
                <w:szCs w:val="22"/>
                <w:cs/>
              </w:rPr>
            </w:pPr>
          </w:p>
        </w:tc>
        <w:tc>
          <w:tcPr>
            <w:tcW w:w="3422" w:type="dxa"/>
            <w:gridSpan w:val="2"/>
            <w:hideMark/>
          </w:tcPr>
          <w:p w14:paraId="4B928A40" w14:textId="77777777" w:rsidR="00753C1D" w:rsidRPr="00753C1D" w:rsidRDefault="00753C1D" w:rsidP="00753C1D">
            <w:pPr>
              <w:tabs>
                <w:tab w:val="center" w:pos="8100"/>
              </w:tabs>
              <w:overflowPunct w:val="0"/>
              <w:autoSpaceDE w:val="0"/>
              <w:autoSpaceDN w:val="0"/>
              <w:adjustRightInd w:val="0"/>
              <w:spacing w:after="0" w:line="380" w:lineRule="exact"/>
              <w:ind w:left="-29" w:right="-29"/>
              <w:jc w:val="right"/>
              <w:textAlignment w:val="baseline"/>
              <w:rPr>
                <w:rFonts w:ascii="Arial" w:eastAsia="Times New Roman" w:hAnsi="Arial" w:cs="Angsana New"/>
                <w:szCs w:val="22"/>
                <w:u w:val="single"/>
              </w:rPr>
            </w:pPr>
            <w:r w:rsidRPr="00753C1D">
              <w:rPr>
                <w:rFonts w:ascii="Arial" w:eastAsia="Times New Roman" w:hAnsi="Arial" w:cs="Angsana New"/>
                <w:szCs w:val="22"/>
              </w:rPr>
              <w:t>(Unit: Thousand Baht)</w:t>
            </w:r>
          </w:p>
        </w:tc>
      </w:tr>
      <w:tr w:rsidR="00753C1D" w:rsidRPr="00753C1D" w14:paraId="25CE8115" w14:textId="77777777" w:rsidTr="007C4644">
        <w:trPr>
          <w:tblHeader/>
        </w:trPr>
        <w:tc>
          <w:tcPr>
            <w:tcW w:w="5743" w:type="dxa"/>
          </w:tcPr>
          <w:p w14:paraId="436F0535" w14:textId="77777777" w:rsidR="00753C1D" w:rsidRPr="00753C1D" w:rsidRDefault="00753C1D" w:rsidP="00753C1D">
            <w:pPr>
              <w:overflowPunct w:val="0"/>
              <w:autoSpaceDE w:val="0"/>
              <w:autoSpaceDN w:val="0"/>
              <w:adjustRightInd w:val="0"/>
              <w:spacing w:after="0" w:line="380" w:lineRule="exact"/>
              <w:ind w:right="-108"/>
              <w:textAlignment w:val="baseline"/>
              <w:rPr>
                <w:rFonts w:ascii="Arial" w:eastAsia="Times New Roman" w:hAnsi="Arial" w:cs="Angsana New"/>
                <w:szCs w:val="22"/>
              </w:rPr>
            </w:pPr>
          </w:p>
        </w:tc>
        <w:tc>
          <w:tcPr>
            <w:tcW w:w="1711" w:type="dxa"/>
            <w:hideMark/>
          </w:tcPr>
          <w:p w14:paraId="1527A204" w14:textId="5627613E" w:rsidR="00753C1D" w:rsidRPr="00753C1D" w:rsidRDefault="00A67DFA" w:rsidP="00753C1D">
            <w:pPr>
              <w:tabs>
                <w:tab w:val="center" w:pos="8100"/>
              </w:tabs>
              <w:overflowPunct w:val="0"/>
              <w:autoSpaceDE w:val="0"/>
              <w:autoSpaceDN w:val="0"/>
              <w:adjustRightInd w:val="0"/>
              <w:spacing w:after="0" w:line="380" w:lineRule="exact"/>
              <w:ind w:left="-29" w:right="-29"/>
              <w:jc w:val="center"/>
              <w:textAlignment w:val="baseline"/>
              <w:rPr>
                <w:rFonts w:ascii="Arial" w:eastAsia="Times New Roman" w:hAnsi="Arial" w:cs="Angsana New"/>
                <w:szCs w:val="22"/>
              </w:rPr>
            </w:pPr>
            <w:r>
              <w:rPr>
                <w:rFonts w:ascii="Arial" w:eastAsia="Times New Roman" w:hAnsi="Arial" w:cs="Angsana New"/>
                <w:szCs w:val="22"/>
              </w:rPr>
              <w:t>30 September</w:t>
            </w:r>
          </w:p>
        </w:tc>
        <w:tc>
          <w:tcPr>
            <w:tcW w:w="1711" w:type="dxa"/>
            <w:hideMark/>
          </w:tcPr>
          <w:p w14:paraId="2C7F2C2D" w14:textId="77777777" w:rsidR="00753C1D" w:rsidRPr="00753C1D" w:rsidRDefault="00753C1D" w:rsidP="00753C1D">
            <w:pPr>
              <w:tabs>
                <w:tab w:val="center" w:pos="8100"/>
              </w:tabs>
              <w:overflowPunct w:val="0"/>
              <w:autoSpaceDE w:val="0"/>
              <w:autoSpaceDN w:val="0"/>
              <w:adjustRightInd w:val="0"/>
              <w:spacing w:after="0" w:line="380" w:lineRule="exact"/>
              <w:ind w:left="-29" w:right="-29"/>
              <w:jc w:val="center"/>
              <w:textAlignment w:val="baseline"/>
              <w:rPr>
                <w:rFonts w:ascii="Arial" w:eastAsia="Times New Roman" w:hAnsi="Arial" w:cs="Angsana New"/>
                <w:szCs w:val="22"/>
              </w:rPr>
            </w:pPr>
            <w:r w:rsidRPr="00753C1D">
              <w:rPr>
                <w:rFonts w:ascii="Arial" w:eastAsia="Times New Roman" w:hAnsi="Arial" w:cs="Angsana New"/>
                <w:szCs w:val="22"/>
              </w:rPr>
              <w:t>31 December</w:t>
            </w:r>
          </w:p>
        </w:tc>
      </w:tr>
      <w:tr w:rsidR="00753C1D" w:rsidRPr="00753C1D" w14:paraId="1F69D289" w14:textId="77777777" w:rsidTr="007C4644">
        <w:trPr>
          <w:tblHeader/>
        </w:trPr>
        <w:tc>
          <w:tcPr>
            <w:tcW w:w="5743" w:type="dxa"/>
          </w:tcPr>
          <w:p w14:paraId="7E3AC815" w14:textId="77777777" w:rsidR="00753C1D" w:rsidRPr="00753C1D" w:rsidRDefault="00753C1D" w:rsidP="00753C1D">
            <w:pPr>
              <w:overflowPunct w:val="0"/>
              <w:autoSpaceDE w:val="0"/>
              <w:autoSpaceDN w:val="0"/>
              <w:adjustRightInd w:val="0"/>
              <w:spacing w:after="0" w:line="380" w:lineRule="exact"/>
              <w:ind w:right="-108"/>
              <w:textAlignment w:val="baseline"/>
              <w:rPr>
                <w:rFonts w:ascii="Arial" w:eastAsia="Times New Roman" w:hAnsi="Arial" w:cs="Angsana New"/>
                <w:szCs w:val="22"/>
              </w:rPr>
            </w:pPr>
          </w:p>
        </w:tc>
        <w:tc>
          <w:tcPr>
            <w:tcW w:w="1711" w:type="dxa"/>
            <w:vAlign w:val="bottom"/>
            <w:hideMark/>
          </w:tcPr>
          <w:p w14:paraId="301ADC72" w14:textId="0B3624F0" w:rsidR="00753C1D" w:rsidRPr="00753C1D" w:rsidRDefault="00753C1D" w:rsidP="00753C1D">
            <w:pPr>
              <w:pBdr>
                <w:bottom w:val="single" w:sz="4" w:space="1" w:color="auto"/>
              </w:pBdr>
              <w:tabs>
                <w:tab w:val="center" w:pos="8100"/>
              </w:tabs>
              <w:overflowPunct w:val="0"/>
              <w:autoSpaceDE w:val="0"/>
              <w:autoSpaceDN w:val="0"/>
              <w:adjustRightInd w:val="0"/>
              <w:spacing w:after="0" w:line="380" w:lineRule="exact"/>
              <w:ind w:left="-29" w:right="-29"/>
              <w:jc w:val="center"/>
              <w:textAlignment w:val="baseline"/>
              <w:rPr>
                <w:rFonts w:ascii="Arial" w:eastAsia="Times New Roman" w:hAnsi="Arial" w:cs="Angsana New"/>
                <w:szCs w:val="22"/>
                <w:u w:val="single"/>
              </w:rPr>
            </w:pPr>
            <w:r w:rsidRPr="00753C1D">
              <w:rPr>
                <w:rFonts w:ascii="Arial" w:eastAsia="Times New Roman" w:hAnsi="Arial" w:cs="Arial"/>
                <w:szCs w:val="22"/>
              </w:rPr>
              <w:t>202</w:t>
            </w:r>
            <w:r w:rsidR="00383939">
              <w:rPr>
                <w:rFonts w:ascii="Arial" w:eastAsia="Times New Roman" w:hAnsi="Arial" w:cs="Arial"/>
                <w:szCs w:val="22"/>
              </w:rPr>
              <w:t>4</w:t>
            </w:r>
          </w:p>
        </w:tc>
        <w:tc>
          <w:tcPr>
            <w:tcW w:w="1711" w:type="dxa"/>
            <w:vAlign w:val="bottom"/>
            <w:hideMark/>
          </w:tcPr>
          <w:p w14:paraId="1187BCFC" w14:textId="5BB1BF33" w:rsidR="00753C1D" w:rsidRPr="00753C1D" w:rsidRDefault="00383939" w:rsidP="00753C1D">
            <w:pPr>
              <w:pBdr>
                <w:bottom w:val="single" w:sz="4" w:space="1" w:color="auto"/>
              </w:pBdr>
              <w:tabs>
                <w:tab w:val="center" w:pos="8100"/>
              </w:tabs>
              <w:overflowPunct w:val="0"/>
              <w:autoSpaceDE w:val="0"/>
              <w:autoSpaceDN w:val="0"/>
              <w:adjustRightInd w:val="0"/>
              <w:spacing w:after="0" w:line="380" w:lineRule="exact"/>
              <w:ind w:left="-29" w:right="-29"/>
              <w:jc w:val="center"/>
              <w:textAlignment w:val="baseline"/>
              <w:rPr>
                <w:rFonts w:ascii="Arial" w:eastAsia="Times New Roman" w:hAnsi="Arial" w:cs="Angsana New"/>
                <w:szCs w:val="22"/>
                <w:u w:val="single"/>
              </w:rPr>
            </w:pPr>
            <w:r>
              <w:rPr>
                <w:rFonts w:ascii="Arial" w:eastAsia="Times New Roman" w:hAnsi="Arial" w:cs="Arial"/>
                <w:szCs w:val="22"/>
              </w:rPr>
              <w:t>2023</w:t>
            </w:r>
          </w:p>
        </w:tc>
      </w:tr>
      <w:tr w:rsidR="00BB166B" w:rsidRPr="00753C1D" w14:paraId="264F4B5A" w14:textId="77777777" w:rsidTr="00383939">
        <w:tc>
          <w:tcPr>
            <w:tcW w:w="5743" w:type="dxa"/>
            <w:hideMark/>
          </w:tcPr>
          <w:p w14:paraId="3C420331" w14:textId="0DDA68C5" w:rsidR="00BB166B" w:rsidRPr="00753C1D" w:rsidRDefault="00BB166B" w:rsidP="00BB166B">
            <w:pPr>
              <w:overflowPunct w:val="0"/>
              <w:autoSpaceDE w:val="0"/>
              <w:autoSpaceDN w:val="0"/>
              <w:adjustRightInd w:val="0"/>
              <w:spacing w:after="0" w:line="380" w:lineRule="exact"/>
              <w:ind w:right="-108"/>
              <w:textAlignment w:val="baseline"/>
              <w:rPr>
                <w:rFonts w:ascii="Arial" w:eastAsia="Times New Roman" w:hAnsi="Arial" w:cs="Angsana New"/>
                <w:szCs w:val="22"/>
              </w:rPr>
            </w:pPr>
            <w:r w:rsidRPr="00753C1D">
              <w:rPr>
                <w:rFonts w:ascii="Arial" w:eastAsia="Times New Roman" w:hAnsi="Arial" w:cs="Arial"/>
                <w:szCs w:val="22"/>
              </w:rPr>
              <w:t>Long</w:t>
            </w:r>
            <w:r>
              <w:rPr>
                <w:rFonts w:ascii="Arial" w:eastAsia="Times New Roman" w:hAnsi="Arial" w:cs="Arial"/>
                <w:szCs w:val="22"/>
              </w:rPr>
              <w:t>-</w:t>
            </w:r>
            <w:r w:rsidRPr="00753C1D">
              <w:rPr>
                <w:rFonts w:ascii="Arial" w:eastAsia="Times New Roman" w:hAnsi="Arial" w:cs="Arial"/>
                <w:szCs w:val="22"/>
              </w:rPr>
              <w:t>term loan from bank</w:t>
            </w:r>
          </w:p>
        </w:tc>
        <w:tc>
          <w:tcPr>
            <w:tcW w:w="1711" w:type="dxa"/>
          </w:tcPr>
          <w:p w14:paraId="4B8153CE" w14:textId="28E7CF77" w:rsidR="00BB166B" w:rsidRPr="00BB166B" w:rsidRDefault="00BB166B" w:rsidP="00BB166B">
            <w:pPr>
              <w:tabs>
                <w:tab w:val="decimal" w:pos="1330"/>
              </w:tabs>
              <w:overflowPunct w:val="0"/>
              <w:autoSpaceDE w:val="0"/>
              <w:autoSpaceDN w:val="0"/>
              <w:adjustRightInd w:val="0"/>
              <w:spacing w:after="0" w:line="380" w:lineRule="exact"/>
              <w:ind w:left="-29" w:right="-29"/>
              <w:textAlignment w:val="baseline"/>
              <w:rPr>
                <w:rFonts w:ascii="Arial" w:eastAsia="Times New Roman" w:hAnsi="Arial" w:cs="Arial"/>
                <w:szCs w:val="22"/>
              </w:rPr>
            </w:pPr>
            <w:r w:rsidRPr="00BB166B">
              <w:rPr>
                <w:rFonts w:ascii="Arial" w:hAnsi="Arial" w:cs="Arial"/>
                <w:spacing w:val="-4"/>
                <w:szCs w:val="22"/>
              </w:rPr>
              <w:t>14,056</w:t>
            </w:r>
          </w:p>
        </w:tc>
        <w:tc>
          <w:tcPr>
            <w:tcW w:w="1711" w:type="dxa"/>
            <w:hideMark/>
          </w:tcPr>
          <w:p w14:paraId="3B78D9FB" w14:textId="058C32B2" w:rsidR="00BB166B" w:rsidRPr="00BB166B" w:rsidRDefault="00BB166B" w:rsidP="00BB166B">
            <w:pPr>
              <w:tabs>
                <w:tab w:val="decimal" w:pos="1330"/>
              </w:tabs>
              <w:overflowPunct w:val="0"/>
              <w:autoSpaceDE w:val="0"/>
              <w:autoSpaceDN w:val="0"/>
              <w:adjustRightInd w:val="0"/>
              <w:spacing w:after="0" w:line="380" w:lineRule="exact"/>
              <w:ind w:left="-29" w:right="-29"/>
              <w:textAlignment w:val="baseline"/>
              <w:rPr>
                <w:rFonts w:ascii="Arial" w:eastAsia="Times New Roman" w:hAnsi="Arial" w:cs="Arial"/>
                <w:szCs w:val="22"/>
              </w:rPr>
            </w:pPr>
            <w:r w:rsidRPr="00BB166B">
              <w:rPr>
                <w:rFonts w:ascii="Arial" w:eastAsia="Times New Roman" w:hAnsi="Arial" w:cs="Arial"/>
                <w:szCs w:val="22"/>
              </w:rPr>
              <w:t>80,000</w:t>
            </w:r>
          </w:p>
        </w:tc>
      </w:tr>
      <w:tr w:rsidR="00BB166B" w:rsidRPr="00753C1D" w14:paraId="26C0375A" w14:textId="77777777">
        <w:tc>
          <w:tcPr>
            <w:tcW w:w="5743" w:type="dxa"/>
            <w:hideMark/>
          </w:tcPr>
          <w:p w14:paraId="4B0A7504" w14:textId="77777777" w:rsidR="00BB166B" w:rsidRPr="00753C1D" w:rsidRDefault="00BB166B" w:rsidP="00BB166B">
            <w:pPr>
              <w:overflowPunct w:val="0"/>
              <w:autoSpaceDE w:val="0"/>
              <w:autoSpaceDN w:val="0"/>
              <w:adjustRightInd w:val="0"/>
              <w:spacing w:after="0" w:line="380" w:lineRule="exact"/>
              <w:ind w:right="-108"/>
              <w:textAlignment w:val="baseline"/>
              <w:rPr>
                <w:rFonts w:ascii="Arial" w:eastAsia="Times New Roman" w:hAnsi="Arial" w:cs="Angsana New"/>
                <w:szCs w:val="22"/>
              </w:rPr>
            </w:pPr>
            <w:r w:rsidRPr="007955D2">
              <w:rPr>
                <w:rFonts w:ascii="Arial" w:eastAsia="Times New Roman" w:hAnsi="Arial" w:cs="Arial"/>
                <w:szCs w:val="22"/>
              </w:rPr>
              <w:t>Less:</w:t>
            </w:r>
            <w:r w:rsidRPr="00753C1D">
              <w:rPr>
                <w:rFonts w:ascii="Arial" w:eastAsia="Times New Roman" w:hAnsi="Arial" w:cs="Arial"/>
                <w:szCs w:val="22"/>
              </w:rPr>
              <w:t xml:space="preserve"> Current portion</w:t>
            </w:r>
          </w:p>
        </w:tc>
        <w:tc>
          <w:tcPr>
            <w:tcW w:w="1711" w:type="dxa"/>
            <w:vAlign w:val="bottom"/>
          </w:tcPr>
          <w:p w14:paraId="6B37F291" w14:textId="600ED2B5" w:rsidR="00BB166B" w:rsidRPr="00BB166B" w:rsidRDefault="00BB166B" w:rsidP="00BB166B">
            <w:pPr>
              <w:pBdr>
                <w:bottom w:val="single" w:sz="4" w:space="1" w:color="auto"/>
              </w:pBdr>
              <w:tabs>
                <w:tab w:val="decimal" w:pos="1330"/>
              </w:tabs>
              <w:overflowPunct w:val="0"/>
              <w:autoSpaceDE w:val="0"/>
              <w:autoSpaceDN w:val="0"/>
              <w:adjustRightInd w:val="0"/>
              <w:spacing w:after="0" w:line="380" w:lineRule="exact"/>
              <w:ind w:left="-29" w:right="-29"/>
              <w:textAlignment w:val="baseline"/>
              <w:rPr>
                <w:rFonts w:ascii="Arial" w:eastAsia="Times New Roman" w:hAnsi="Arial" w:cs="Arial"/>
                <w:szCs w:val="22"/>
                <w:cs/>
              </w:rPr>
            </w:pPr>
            <w:r w:rsidRPr="00BB166B">
              <w:rPr>
                <w:rFonts w:ascii="Arial" w:hAnsi="Arial" w:cs="Arial"/>
                <w:spacing w:val="-4"/>
                <w:szCs w:val="22"/>
              </w:rPr>
              <w:t>(14,056)</w:t>
            </w:r>
          </w:p>
        </w:tc>
        <w:tc>
          <w:tcPr>
            <w:tcW w:w="1711" w:type="dxa"/>
            <w:vAlign w:val="bottom"/>
            <w:hideMark/>
          </w:tcPr>
          <w:p w14:paraId="5C6195E4" w14:textId="7D71B828" w:rsidR="00BB166B" w:rsidRPr="00BB166B" w:rsidRDefault="00BB166B" w:rsidP="00BB166B">
            <w:pPr>
              <w:pBdr>
                <w:bottom w:val="single" w:sz="4" w:space="1" w:color="auto"/>
              </w:pBdr>
              <w:tabs>
                <w:tab w:val="decimal" w:pos="1330"/>
              </w:tabs>
              <w:overflowPunct w:val="0"/>
              <w:autoSpaceDE w:val="0"/>
              <w:autoSpaceDN w:val="0"/>
              <w:adjustRightInd w:val="0"/>
              <w:spacing w:after="0" w:line="380" w:lineRule="exact"/>
              <w:ind w:left="-29" w:right="-29"/>
              <w:textAlignment w:val="baseline"/>
              <w:rPr>
                <w:rFonts w:ascii="Arial" w:eastAsia="Times New Roman" w:hAnsi="Arial" w:cs="Arial"/>
                <w:szCs w:val="22"/>
              </w:rPr>
            </w:pPr>
            <w:r w:rsidRPr="00BB166B">
              <w:rPr>
                <w:rFonts w:ascii="Arial" w:eastAsia="Times New Roman" w:hAnsi="Arial" w:cs="Arial"/>
                <w:szCs w:val="22"/>
              </w:rPr>
              <w:t>(14,592)</w:t>
            </w:r>
          </w:p>
        </w:tc>
      </w:tr>
      <w:tr w:rsidR="00BB166B" w:rsidRPr="00753C1D" w14:paraId="41816763" w14:textId="77777777" w:rsidTr="00383939">
        <w:tc>
          <w:tcPr>
            <w:tcW w:w="5743" w:type="dxa"/>
            <w:hideMark/>
          </w:tcPr>
          <w:p w14:paraId="37184446" w14:textId="0C47751F" w:rsidR="00BB166B" w:rsidRPr="00753C1D" w:rsidRDefault="00BB166B" w:rsidP="00BB166B">
            <w:pPr>
              <w:overflowPunct w:val="0"/>
              <w:autoSpaceDE w:val="0"/>
              <w:autoSpaceDN w:val="0"/>
              <w:adjustRightInd w:val="0"/>
              <w:spacing w:after="0" w:line="380" w:lineRule="exact"/>
              <w:ind w:left="150" w:right="-108" w:hanging="150"/>
              <w:textAlignment w:val="baseline"/>
              <w:rPr>
                <w:rFonts w:ascii="Arial" w:eastAsia="Times New Roman" w:hAnsi="Arial" w:cs="Arial"/>
                <w:szCs w:val="22"/>
              </w:rPr>
            </w:pPr>
            <w:r w:rsidRPr="00753C1D">
              <w:rPr>
                <w:rFonts w:ascii="Arial" w:eastAsia="Times New Roman" w:hAnsi="Arial" w:cs="Angsana New"/>
                <w:szCs w:val="22"/>
              </w:rPr>
              <w:t>Long-term loan, net of current portion</w:t>
            </w:r>
          </w:p>
        </w:tc>
        <w:tc>
          <w:tcPr>
            <w:tcW w:w="1711" w:type="dxa"/>
          </w:tcPr>
          <w:p w14:paraId="38FFFD55" w14:textId="33B658B9" w:rsidR="00BB166B" w:rsidRPr="00BB166B" w:rsidRDefault="00BB166B" w:rsidP="00BB166B">
            <w:pPr>
              <w:pBdr>
                <w:bottom w:val="double" w:sz="4" w:space="1" w:color="auto"/>
              </w:pBdr>
              <w:tabs>
                <w:tab w:val="decimal" w:pos="1330"/>
              </w:tabs>
              <w:overflowPunct w:val="0"/>
              <w:autoSpaceDE w:val="0"/>
              <w:autoSpaceDN w:val="0"/>
              <w:adjustRightInd w:val="0"/>
              <w:spacing w:after="0" w:line="380" w:lineRule="exact"/>
              <w:ind w:left="-29" w:right="-29"/>
              <w:textAlignment w:val="baseline"/>
              <w:rPr>
                <w:rFonts w:ascii="Arial" w:eastAsia="Times New Roman" w:hAnsi="Arial" w:cs="Arial"/>
                <w:szCs w:val="22"/>
              </w:rPr>
            </w:pPr>
            <w:r w:rsidRPr="00BB166B">
              <w:rPr>
                <w:rFonts w:ascii="Arial" w:hAnsi="Arial" w:cs="Arial"/>
                <w:spacing w:val="-4"/>
                <w:szCs w:val="22"/>
              </w:rPr>
              <w:t>-</w:t>
            </w:r>
          </w:p>
        </w:tc>
        <w:tc>
          <w:tcPr>
            <w:tcW w:w="1711" w:type="dxa"/>
            <w:hideMark/>
          </w:tcPr>
          <w:p w14:paraId="4FA67FCB" w14:textId="7D71C137" w:rsidR="00BB166B" w:rsidRPr="00BB166B" w:rsidRDefault="00BB166B" w:rsidP="00BB166B">
            <w:pPr>
              <w:pBdr>
                <w:bottom w:val="double" w:sz="4" w:space="1" w:color="auto"/>
              </w:pBdr>
              <w:tabs>
                <w:tab w:val="decimal" w:pos="1330"/>
              </w:tabs>
              <w:overflowPunct w:val="0"/>
              <w:autoSpaceDE w:val="0"/>
              <w:autoSpaceDN w:val="0"/>
              <w:adjustRightInd w:val="0"/>
              <w:spacing w:after="0" w:line="380" w:lineRule="exact"/>
              <w:ind w:left="-29" w:right="-29"/>
              <w:textAlignment w:val="baseline"/>
              <w:rPr>
                <w:rFonts w:ascii="Arial" w:eastAsia="Times New Roman" w:hAnsi="Arial" w:cs="Arial"/>
                <w:szCs w:val="22"/>
              </w:rPr>
            </w:pPr>
            <w:r w:rsidRPr="00BB166B">
              <w:rPr>
                <w:rFonts w:ascii="Arial" w:eastAsia="Times New Roman" w:hAnsi="Arial" w:cs="Arial"/>
                <w:szCs w:val="22"/>
              </w:rPr>
              <w:t>65,408</w:t>
            </w:r>
          </w:p>
        </w:tc>
      </w:tr>
    </w:tbl>
    <w:p w14:paraId="1C68163C" w14:textId="30ED52AD" w:rsidR="00753C1D" w:rsidRPr="00753C1D" w:rsidRDefault="00753C1D" w:rsidP="00DE191F">
      <w:pPr>
        <w:tabs>
          <w:tab w:val="left" w:pos="900"/>
          <w:tab w:val="left" w:pos="2160"/>
          <w:tab w:val="left" w:pos="2880"/>
        </w:tabs>
        <w:spacing w:before="240" w:after="120" w:line="380" w:lineRule="exact"/>
        <w:ind w:left="547" w:right="-43"/>
        <w:jc w:val="both"/>
        <w:rPr>
          <w:rFonts w:ascii="Arial" w:hAnsi="Arial"/>
          <w:szCs w:val="22"/>
        </w:rPr>
      </w:pPr>
      <w:r w:rsidRPr="00753C1D">
        <w:rPr>
          <w:rFonts w:ascii="Arial" w:hAnsi="Arial"/>
          <w:szCs w:val="22"/>
        </w:rPr>
        <w:t xml:space="preserve">Movements of the long-term loan for the </w:t>
      </w:r>
      <w:r w:rsidR="00A67DFA">
        <w:rPr>
          <w:rFonts w:ascii="Arial" w:hAnsi="Arial"/>
          <w:szCs w:val="22"/>
        </w:rPr>
        <w:t>nine</w:t>
      </w:r>
      <w:r w:rsidRPr="00753C1D">
        <w:rPr>
          <w:rFonts w:ascii="Arial" w:hAnsi="Arial"/>
          <w:szCs w:val="22"/>
        </w:rPr>
        <w:t xml:space="preserve">-month period ended </w:t>
      </w:r>
      <w:r w:rsidR="00A67DFA">
        <w:rPr>
          <w:rFonts w:ascii="Arial" w:hAnsi="Arial"/>
          <w:szCs w:val="22"/>
        </w:rPr>
        <w:t>30 September</w:t>
      </w:r>
      <w:r w:rsidR="00FB555C">
        <w:rPr>
          <w:rFonts w:ascii="Arial" w:hAnsi="Arial"/>
          <w:szCs w:val="22"/>
        </w:rPr>
        <w:t xml:space="preserve"> 2024</w:t>
      </w:r>
      <w:r w:rsidRPr="00753C1D">
        <w:rPr>
          <w:rFonts w:ascii="Arial" w:hAnsi="Arial"/>
          <w:szCs w:val="22"/>
        </w:rPr>
        <w:t xml:space="preserve"> are </w:t>
      </w:r>
      <w:proofErr w:type="spellStart"/>
      <w:r w:rsidRPr="00753C1D">
        <w:rPr>
          <w:rFonts w:ascii="Arial" w:hAnsi="Arial"/>
          <w:szCs w:val="22"/>
        </w:rPr>
        <w:t>summari</w:t>
      </w:r>
      <w:r w:rsidR="00C12FC0">
        <w:rPr>
          <w:rFonts w:ascii="Arial" w:hAnsi="Arial"/>
          <w:szCs w:val="22"/>
        </w:rPr>
        <w:t>s</w:t>
      </w:r>
      <w:r w:rsidRPr="00753C1D">
        <w:rPr>
          <w:rFonts w:ascii="Arial" w:hAnsi="Arial"/>
          <w:szCs w:val="22"/>
        </w:rPr>
        <w:t>e</w:t>
      </w:r>
      <w:r w:rsidR="007955D2">
        <w:rPr>
          <w:rFonts w:ascii="Arial" w:hAnsi="Arial"/>
          <w:szCs w:val="22"/>
        </w:rPr>
        <w:t>d</w:t>
      </w:r>
      <w:proofErr w:type="spellEnd"/>
      <w:r w:rsidRPr="00753C1D">
        <w:rPr>
          <w:rFonts w:ascii="Arial" w:hAnsi="Arial"/>
          <w:szCs w:val="22"/>
        </w:rPr>
        <w:t xml:space="preserve"> below:</w:t>
      </w:r>
    </w:p>
    <w:tbl>
      <w:tblPr>
        <w:tblStyle w:val="TableGrid"/>
        <w:tblW w:w="9180" w:type="dxa"/>
        <w:tblInd w:w="450" w:type="dxa"/>
        <w:tblLayout w:type="fixed"/>
        <w:tblLook w:val="04A0" w:firstRow="1" w:lastRow="0" w:firstColumn="1" w:lastColumn="0" w:noHBand="0" w:noVBand="1"/>
      </w:tblPr>
      <w:tblGrid>
        <w:gridCol w:w="6840"/>
        <w:gridCol w:w="2340"/>
      </w:tblGrid>
      <w:tr w:rsidR="00753C1D" w:rsidRPr="00753C1D" w14:paraId="2FC19542" w14:textId="77777777" w:rsidTr="00753C1D">
        <w:tc>
          <w:tcPr>
            <w:tcW w:w="6840" w:type="dxa"/>
            <w:tcBorders>
              <w:top w:val="nil"/>
              <w:left w:val="nil"/>
              <w:bottom w:val="nil"/>
              <w:right w:val="nil"/>
            </w:tcBorders>
          </w:tcPr>
          <w:p w14:paraId="6029CA65" w14:textId="77777777" w:rsidR="00753C1D" w:rsidRPr="00753C1D" w:rsidRDefault="00753C1D" w:rsidP="00753C1D">
            <w:pPr>
              <w:spacing w:line="380" w:lineRule="exact"/>
              <w:rPr>
                <w:rFonts w:ascii="Arial" w:hAnsi="Arial" w:cs="Arial"/>
                <w:color w:val="000000"/>
                <w:szCs w:val="22"/>
              </w:rPr>
            </w:pPr>
          </w:p>
        </w:tc>
        <w:tc>
          <w:tcPr>
            <w:tcW w:w="2340" w:type="dxa"/>
            <w:tcBorders>
              <w:top w:val="nil"/>
              <w:left w:val="nil"/>
              <w:bottom w:val="nil"/>
              <w:right w:val="nil"/>
            </w:tcBorders>
            <w:hideMark/>
          </w:tcPr>
          <w:p w14:paraId="3E467349" w14:textId="77777777" w:rsidR="00753C1D" w:rsidRPr="00753C1D" w:rsidRDefault="00753C1D" w:rsidP="00753C1D">
            <w:pPr>
              <w:tabs>
                <w:tab w:val="decimal" w:pos="866"/>
              </w:tabs>
              <w:spacing w:line="380" w:lineRule="exact"/>
              <w:ind w:right="-45"/>
              <w:jc w:val="right"/>
              <w:rPr>
                <w:rFonts w:ascii="Arial" w:hAnsi="Arial" w:cs="Arial"/>
                <w:szCs w:val="22"/>
              </w:rPr>
            </w:pPr>
            <w:r w:rsidRPr="00753C1D">
              <w:rPr>
                <w:rFonts w:ascii="Arial" w:hAnsi="Arial" w:cs="Arial"/>
                <w:szCs w:val="22"/>
              </w:rPr>
              <w:t>(Unit: Thousand Baht)</w:t>
            </w:r>
          </w:p>
        </w:tc>
      </w:tr>
      <w:tr w:rsidR="00753C1D" w:rsidRPr="00753C1D" w14:paraId="48D93CF1" w14:textId="77777777" w:rsidTr="00383939">
        <w:tc>
          <w:tcPr>
            <w:tcW w:w="6840" w:type="dxa"/>
            <w:tcBorders>
              <w:top w:val="nil"/>
              <w:left w:val="nil"/>
              <w:bottom w:val="nil"/>
              <w:right w:val="nil"/>
            </w:tcBorders>
            <w:hideMark/>
          </w:tcPr>
          <w:p w14:paraId="3087C15F" w14:textId="2E83BDAD" w:rsidR="00753C1D" w:rsidRPr="005D7041" w:rsidRDefault="00753C1D" w:rsidP="00753C1D">
            <w:pPr>
              <w:spacing w:line="380" w:lineRule="exact"/>
              <w:rPr>
                <w:rFonts w:ascii="Arial" w:hAnsi="Arial" w:cs="Arial"/>
                <w:color w:val="000000"/>
                <w:szCs w:val="22"/>
              </w:rPr>
            </w:pPr>
            <w:r w:rsidRPr="005D7041">
              <w:rPr>
                <w:rFonts w:ascii="Arial" w:hAnsi="Arial" w:cs="Arial"/>
                <w:color w:val="000000"/>
                <w:szCs w:val="22"/>
              </w:rPr>
              <w:t xml:space="preserve">Balance as </w:t>
            </w:r>
            <w:proofErr w:type="gramStart"/>
            <w:r w:rsidRPr="005D7041">
              <w:rPr>
                <w:rFonts w:ascii="Arial" w:hAnsi="Arial" w:cs="Arial"/>
                <w:color w:val="000000"/>
                <w:szCs w:val="22"/>
              </w:rPr>
              <w:t>at</w:t>
            </w:r>
            <w:proofErr w:type="gramEnd"/>
            <w:r w:rsidRPr="005D7041">
              <w:rPr>
                <w:rFonts w:ascii="Arial" w:hAnsi="Arial" w:cs="Arial"/>
                <w:color w:val="000000"/>
                <w:szCs w:val="22"/>
              </w:rPr>
              <w:t xml:space="preserve"> 1 January 202</w:t>
            </w:r>
            <w:r w:rsidR="00383939">
              <w:rPr>
                <w:rFonts w:ascii="Arial" w:hAnsi="Arial" w:cs="Arial"/>
                <w:color w:val="000000"/>
                <w:szCs w:val="22"/>
              </w:rPr>
              <w:t>4</w:t>
            </w:r>
          </w:p>
        </w:tc>
        <w:tc>
          <w:tcPr>
            <w:tcW w:w="2340" w:type="dxa"/>
            <w:tcBorders>
              <w:top w:val="nil"/>
              <w:left w:val="nil"/>
              <w:bottom w:val="nil"/>
              <w:right w:val="nil"/>
            </w:tcBorders>
          </w:tcPr>
          <w:p w14:paraId="63121C6C" w14:textId="610C1C4F" w:rsidR="00753C1D" w:rsidRPr="00753C1D" w:rsidRDefault="006B3840" w:rsidP="00753C1D">
            <w:pPr>
              <w:tabs>
                <w:tab w:val="decimal" w:pos="1960"/>
              </w:tabs>
              <w:spacing w:line="380" w:lineRule="exact"/>
              <w:ind w:right="-45"/>
              <w:rPr>
                <w:rFonts w:ascii="Arial" w:hAnsi="Arial" w:cs="Arial"/>
                <w:szCs w:val="22"/>
              </w:rPr>
            </w:pPr>
            <w:r w:rsidRPr="006B3840">
              <w:rPr>
                <w:rFonts w:ascii="Arial" w:hAnsi="Arial" w:cs="Arial"/>
                <w:szCs w:val="22"/>
              </w:rPr>
              <w:t>80,000</w:t>
            </w:r>
          </w:p>
        </w:tc>
      </w:tr>
      <w:tr w:rsidR="00753C1D" w:rsidRPr="00753C1D" w14:paraId="70D80242" w14:textId="77777777" w:rsidTr="00383939">
        <w:tc>
          <w:tcPr>
            <w:tcW w:w="6840" w:type="dxa"/>
            <w:tcBorders>
              <w:top w:val="nil"/>
              <w:left w:val="nil"/>
              <w:bottom w:val="nil"/>
              <w:right w:val="nil"/>
            </w:tcBorders>
            <w:hideMark/>
          </w:tcPr>
          <w:p w14:paraId="5103BDFF" w14:textId="2216164E" w:rsidR="00753C1D" w:rsidRPr="005D7041" w:rsidRDefault="00D10EC3" w:rsidP="00753C1D">
            <w:pPr>
              <w:spacing w:line="380" w:lineRule="exact"/>
              <w:ind w:left="160" w:hanging="160"/>
              <w:rPr>
                <w:rFonts w:ascii="Arial" w:hAnsi="Arial" w:cs="Arial"/>
                <w:color w:val="000000"/>
                <w:szCs w:val="22"/>
              </w:rPr>
            </w:pPr>
            <w:r>
              <w:rPr>
                <w:rFonts w:ascii="Arial" w:hAnsi="Arial" w:cs="Browallia New"/>
              </w:rPr>
              <w:t>Less</w:t>
            </w:r>
            <w:r w:rsidR="00C12FC0">
              <w:rPr>
                <w:rFonts w:ascii="Arial" w:hAnsi="Arial" w:cs="Arial"/>
                <w:szCs w:val="22"/>
              </w:rPr>
              <w:t xml:space="preserve">: </w:t>
            </w:r>
            <w:r w:rsidRPr="008308C5">
              <w:rPr>
                <w:rFonts w:ascii="Arial" w:hAnsi="Arial" w:cs="Arial"/>
                <w:sz w:val="21"/>
                <w:szCs w:val="21"/>
                <w:lang w:val="en-GB"/>
              </w:rPr>
              <w:t>Repayment</w:t>
            </w:r>
            <w:r w:rsidRPr="008308C5">
              <w:rPr>
                <w:rFonts w:ascii="Arial" w:hAnsi="Arial" w:cs="Arial"/>
                <w:sz w:val="21"/>
                <w:szCs w:val="21"/>
              </w:rPr>
              <w:t>s</w:t>
            </w:r>
          </w:p>
        </w:tc>
        <w:tc>
          <w:tcPr>
            <w:tcW w:w="2340" w:type="dxa"/>
            <w:tcBorders>
              <w:top w:val="nil"/>
              <w:left w:val="nil"/>
              <w:bottom w:val="nil"/>
              <w:right w:val="nil"/>
            </w:tcBorders>
          </w:tcPr>
          <w:p w14:paraId="179CAE50" w14:textId="5BF2A30C" w:rsidR="00753C1D" w:rsidRPr="00753C1D" w:rsidRDefault="005D5618" w:rsidP="00753C1D">
            <w:pPr>
              <w:pBdr>
                <w:bottom w:val="single" w:sz="4" w:space="1" w:color="auto"/>
              </w:pBdr>
              <w:tabs>
                <w:tab w:val="decimal" w:pos="1960"/>
              </w:tabs>
              <w:spacing w:line="380" w:lineRule="exact"/>
              <w:ind w:right="-45"/>
              <w:rPr>
                <w:rFonts w:ascii="Arial" w:hAnsi="Arial" w:cs="Arial"/>
                <w:szCs w:val="22"/>
              </w:rPr>
            </w:pPr>
            <w:r>
              <w:rPr>
                <w:rFonts w:ascii="Arial" w:hAnsi="Arial" w:cs="Arial"/>
                <w:szCs w:val="22"/>
              </w:rPr>
              <w:t>(65,944)</w:t>
            </w:r>
          </w:p>
        </w:tc>
      </w:tr>
      <w:tr w:rsidR="00753C1D" w:rsidRPr="00753C1D" w14:paraId="768A7751" w14:textId="77777777" w:rsidTr="007D4E51">
        <w:tc>
          <w:tcPr>
            <w:tcW w:w="6840" w:type="dxa"/>
            <w:tcBorders>
              <w:top w:val="nil"/>
              <w:left w:val="nil"/>
              <w:bottom w:val="nil"/>
              <w:right w:val="nil"/>
            </w:tcBorders>
            <w:hideMark/>
          </w:tcPr>
          <w:p w14:paraId="29DB9DF5" w14:textId="593E9AA8" w:rsidR="00753C1D" w:rsidRPr="005D7041" w:rsidRDefault="00753C1D" w:rsidP="00753C1D">
            <w:pPr>
              <w:spacing w:line="380" w:lineRule="exact"/>
              <w:rPr>
                <w:rFonts w:ascii="Arial" w:hAnsi="Arial" w:cs="Arial"/>
                <w:color w:val="000000"/>
                <w:szCs w:val="22"/>
              </w:rPr>
            </w:pPr>
            <w:r w:rsidRPr="005D7041">
              <w:rPr>
                <w:rFonts w:ascii="Arial" w:hAnsi="Arial" w:cs="Arial"/>
                <w:color w:val="000000"/>
                <w:szCs w:val="22"/>
              </w:rPr>
              <w:t xml:space="preserve">Balance as </w:t>
            </w:r>
            <w:proofErr w:type="gramStart"/>
            <w:r w:rsidRPr="005D7041">
              <w:rPr>
                <w:rFonts w:ascii="Arial" w:hAnsi="Arial" w:cs="Arial"/>
                <w:color w:val="000000"/>
                <w:szCs w:val="22"/>
              </w:rPr>
              <w:t>at</w:t>
            </w:r>
            <w:proofErr w:type="gramEnd"/>
            <w:r w:rsidRPr="005D7041">
              <w:rPr>
                <w:rFonts w:ascii="Arial" w:hAnsi="Arial" w:cs="Arial"/>
                <w:color w:val="000000"/>
                <w:szCs w:val="22"/>
              </w:rPr>
              <w:t xml:space="preserve"> </w:t>
            </w:r>
            <w:r w:rsidR="00A67DFA">
              <w:rPr>
                <w:rFonts w:ascii="Arial" w:hAnsi="Arial" w:cs="Arial"/>
                <w:color w:val="000000"/>
                <w:szCs w:val="22"/>
              </w:rPr>
              <w:t>30 September</w:t>
            </w:r>
            <w:r w:rsidR="00FB555C">
              <w:rPr>
                <w:rFonts w:ascii="Arial" w:hAnsi="Arial" w:cs="Arial"/>
                <w:color w:val="000000"/>
                <w:szCs w:val="22"/>
              </w:rPr>
              <w:t xml:space="preserve"> 2024</w:t>
            </w:r>
          </w:p>
        </w:tc>
        <w:tc>
          <w:tcPr>
            <w:tcW w:w="2340" w:type="dxa"/>
            <w:tcBorders>
              <w:top w:val="nil"/>
              <w:left w:val="nil"/>
              <w:bottom w:val="nil"/>
              <w:right w:val="nil"/>
            </w:tcBorders>
          </w:tcPr>
          <w:p w14:paraId="69477CC5" w14:textId="79C8C28E" w:rsidR="00753C1D" w:rsidRPr="00753C1D" w:rsidRDefault="005D5618" w:rsidP="00753C1D">
            <w:pPr>
              <w:pBdr>
                <w:bottom w:val="double" w:sz="4" w:space="1" w:color="auto"/>
              </w:pBdr>
              <w:tabs>
                <w:tab w:val="decimal" w:pos="1960"/>
              </w:tabs>
              <w:spacing w:line="380" w:lineRule="exact"/>
              <w:ind w:right="-43"/>
              <w:rPr>
                <w:rFonts w:ascii="Arial" w:hAnsi="Arial" w:cs="Arial"/>
                <w:szCs w:val="22"/>
              </w:rPr>
            </w:pPr>
            <w:r>
              <w:rPr>
                <w:rFonts w:ascii="Arial" w:hAnsi="Arial" w:cs="Arial"/>
                <w:szCs w:val="22"/>
              </w:rPr>
              <w:t>14,056</w:t>
            </w:r>
          </w:p>
        </w:tc>
      </w:tr>
    </w:tbl>
    <w:p w14:paraId="73BA64B4" w14:textId="2541AF6E" w:rsidR="002F0FDD" w:rsidRDefault="00753C1D" w:rsidP="00753C1D">
      <w:pPr>
        <w:tabs>
          <w:tab w:val="left" w:pos="2160"/>
          <w:tab w:val="right" w:pos="6480"/>
          <w:tab w:val="right" w:pos="8640"/>
        </w:tabs>
        <w:spacing w:before="240" w:after="120" w:line="380" w:lineRule="exact"/>
        <w:ind w:left="540"/>
        <w:jc w:val="thaiDistribute"/>
        <w:rPr>
          <w:rFonts w:ascii="Arial" w:hAnsi="Arial"/>
          <w:szCs w:val="22"/>
        </w:rPr>
      </w:pPr>
      <w:r w:rsidRPr="00753C1D">
        <w:rPr>
          <w:rFonts w:ascii="Arial" w:hAnsi="Arial"/>
          <w:szCs w:val="22"/>
        </w:rPr>
        <w:t xml:space="preserve">The loan </w:t>
      </w:r>
      <w:r w:rsidR="007955D2">
        <w:rPr>
          <w:rFonts w:ascii="Arial" w:hAnsi="Arial"/>
          <w:szCs w:val="22"/>
        </w:rPr>
        <w:t>is</w:t>
      </w:r>
      <w:r w:rsidRPr="00753C1D">
        <w:rPr>
          <w:rFonts w:ascii="Arial" w:hAnsi="Arial"/>
          <w:szCs w:val="22"/>
        </w:rPr>
        <w:t xml:space="preserve"> secured by the mortgage of land and construction thereon. </w:t>
      </w:r>
    </w:p>
    <w:p w14:paraId="6DCD6527" w14:textId="36750C27" w:rsidR="00427514" w:rsidRDefault="00753C1D" w:rsidP="002F0FDD">
      <w:pPr>
        <w:tabs>
          <w:tab w:val="left" w:pos="2160"/>
          <w:tab w:val="right" w:pos="6480"/>
          <w:tab w:val="right" w:pos="8640"/>
        </w:tabs>
        <w:spacing w:before="120" w:after="120" w:line="380" w:lineRule="exact"/>
        <w:ind w:left="547"/>
        <w:jc w:val="thaiDistribute"/>
        <w:rPr>
          <w:rFonts w:ascii="Arial" w:hAnsi="Arial"/>
          <w:szCs w:val="22"/>
        </w:rPr>
      </w:pPr>
      <w:r w:rsidRPr="00753C1D">
        <w:rPr>
          <w:rFonts w:ascii="Arial" w:hAnsi="Arial"/>
          <w:szCs w:val="22"/>
        </w:rPr>
        <w:t>The loan agreement contain</w:t>
      </w:r>
      <w:r w:rsidR="007955D2">
        <w:rPr>
          <w:rFonts w:ascii="Arial" w:hAnsi="Arial"/>
          <w:szCs w:val="22"/>
        </w:rPr>
        <w:t>ed</w:t>
      </w:r>
      <w:r w:rsidRPr="00753C1D">
        <w:rPr>
          <w:rFonts w:ascii="Arial" w:hAnsi="Arial"/>
          <w:szCs w:val="22"/>
        </w:rPr>
        <w:t xml:space="preserve"> several covenants which, among other things, require the Company to main</w:t>
      </w:r>
      <w:bookmarkStart w:id="1" w:name="Note23_LT_Loan"/>
      <w:bookmarkEnd w:id="1"/>
      <w:r w:rsidRPr="00753C1D">
        <w:rPr>
          <w:rFonts w:ascii="Arial" w:hAnsi="Arial"/>
          <w:szCs w:val="22"/>
        </w:rPr>
        <w:t>tain debt-to-equity ratio and debt service coverage ratio at the rate prescribed in the agreement.</w:t>
      </w:r>
    </w:p>
    <w:p w14:paraId="76E087E0" w14:textId="77777777" w:rsidR="00DE191F" w:rsidRDefault="00DE191F" w:rsidP="00DE191F">
      <w:pPr>
        <w:tabs>
          <w:tab w:val="left" w:pos="900"/>
          <w:tab w:val="left" w:pos="2160"/>
          <w:tab w:val="left" w:pos="2880"/>
        </w:tabs>
        <w:spacing w:before="120" w:after="120" w:line="380" w:lineRule="exact"/>
        <w:ind w:left="547" w:right="-43"/>
        <w:jc w:val="both"/>
        <w:rPr>
          <w:rFonts w:ascii="Arial" w:hAnsi="Arial"/>
          <w:szCs w:val="22"/>
        </w:rPr>
      </w:pPr>
      <w:r>
        <w:rPr>
          <w:rFonts w:ascii="Arial" w:hAnsi="Arial"/>
          <w:szCs w:val="22"/>
        </w:rPr>
        <w:t>On 31 October 2024, the Company repayment such loan before maturity.</w:t>
      </w:r>
    </w:p>
    <w:p w14:paraId="5AE2BF29" w14:textId="05C7BCB6" w:rsidR="00753C1D" w:rsidRDefault="00753C1D" w:rsidP="005D7041">
      <w:pPr>
        <w:tabs>
          <w:tab w:val="left" w:pos="2160"/>
          <w:tab w:val="right" w:pos="6480"/>
          <w:tab w:val="right" w:pos="8640"/>
        </w:tabs>
        <w:spacing w:before="120" w:after="120" w:line="380" w:lineRule="exact"/>
        <w:ind w:left="540" w:hanging="540"/>
        <w:jc w:val="thaiDistribute"/>
        <w:rPr>
          <w:rFonts w:ascii="Arial" w:hAnsi="Arial" w:cs="Arial"/>
          <w:b/>
          <w:bCs/>
          <w:szCs w:val="22"/>
        </w:rPr>
      </w:pPr>
      <w:r w:rsidRPr="00753C1D">
        <w:rPr>
          <w:rFonts w:ascii="Arial" w:hAnsi="Arial" w:cs="Arial"/>
          <w:b/>
          <w:bCs/>
          <w:szCs w:val="22"/>
        </w:rPr>
        <w:lastRenderedPageBreak/>
        <w:t>7.</w:t>
      </w:r>
      <w:r w:rsidRPr="00753C1D">
        <w:rPr>
          <w:rFonts w:ascii="Arial" w:hAnsi="Arial" w:cs="Arial"/>
          <w:b/>
          <w:bCs/>
          <w:szCs w:val="22"/>
        </w:rPr>
        <w:tab/>
        <w:t>Income tax</w:t>
      </w:r>
    </w:p>
    <w:p w14:paraId="639E9E1B" w14:textId="105D65C2" w:rsidR="00A009B2" w:rsidRPr="00131A89" w:rsidRDefault="00A009B2" w:rsidP="007D633E">
      <w:pPr>
        <w:spacing w:before="120" w:after="120" w:line="380" w:lineRule="exact"/>
        <w:ind w:left="540" w:firstLine="7"/>
        <w:jc w:val="both"/>
        <w:rPr>
          <w:rFonts w:ascii="Arial" w:hAnsi="Arial"/>
          <w:szCs w:val="22"/>
        </w:rPr>
      </w:pPr>
      <w:r w:rsidRPr="00131A89">
        <w:rPr>
          <w:rFonts w:ascii="Arial" w:hAnsi="Arial"/>
          <w:szCs w:val="22"/>
        </w:rPr>
        <w:t>Interim corporate income tax was calculated on profit before income tax for the period, using the estimated effective tax rate for the year</w:t>
      </w:r>
      <w:r w:rsidR="00683489" w:rsidRPr="00131A89">
        <w:rPr>
          <w:rFonts w:ascii="Arial" w:hAnsi="Arial"/>
          <w:szCs w:val="22"/>
        </w:rPr>
        <w:t xml:space="preserve"> as follows:</w:t>
      </w:r>
    </w:p>
    <w:tbl>
      <w:tblPr>
        <w:tblW w:w="9180" w:type="dxa"/>
        <w:tblInd w:w="450" w:type="dxa"/>
        <w:tblLayout w:type="fixed"/>
        <w:tblLook w:val="01E0" w:firstRow="1" w:lastRow="1" w:firstColumn="1" w:lastColumn="1" w:noHBand="0" w:noVBand="0"/>
      </w:tblPr>
      <w:tblGrid>
        <w:gridCol w:w="3870"/>
        <w:gridCol w:w="1327"/>
        <w:gridCol w:w="1328"/>
        <w:gridCol w:w="1327"/>
        <w:gridCol w:w="1328"/>
      </w:tblGrid>
      <w:tr w:rsidR="007D4E51" w:rsidRPr="002F7C0B" w14:paraId="340ABDF8" w14:textId="77777777">
        <w:trPr>
          <w:trHeight w:val="80"/>
        </w:trPr>
        <w:tc>
          <w:tcPr>
            <w:tcW w:w="3870" w:type="dxa"/>
          </w:tcPr>
          <w:p w14:paraId="27DD6122" w14:textId="77777777" w:rsidR="007D4E51" w:rsidRPr="002F7C0B" w:rsidRDefault="007D4E51">
            <w:pPr>
              <w:tabs>
                <w:tab w:val="left" w:pos="1440"/>
              </w:tabs>
              <w:spacing w:after="0" w:line="300" w:lineRule="exact"/>
              <w:jc w:val="thaiDistribute"/>
              <w:rPr>
                <w:rFonts w:ascii="Arial" w:hAnsi="Arial" w:cs="Arial"/>
                <w:spacing w:val="-4"/>
                <w:sz w:val="18"/>
                <w:szCs w:val="18"/>
              </w:rPr>
            </w:pPr>
          </w:p>
        </w:tc>
        <w:tc>
          <w:tcPr>
            <w:tcW w:w="5310" w:type="dxa"/>
            <w:gridSpan w:val="4"/>
          </w:tcPr>
          <w:p w14:paraId="72E41BC8" w14:textId="77777777" w:rsidR="007D4E51" w:rsidRPr="002F7C0B" w:rsidRDefault="007D4E51">
            <w:pPr>
              <w:spacing w:after="0" w:line="300" w:lineRule="exact"/>
              <w:jc w:val="right"/>
              <w:rPr>
                <w:rFonts w:ascii="Arial" w:hAnsi="Arial" w:cs="Arial"/>
                <w:spacing w:val="-4"/>
                <w:sz w:val="18"/>
                <w:szCs w:val="18"/>
              </w:rPr>
            </w:pPr>
            <w:r w:rsidRPr="002F7C0B">
              <w:rPr>
                <w:rFonts w:ascii="Arial" w:hAnsi="Arial" w:cs="Arial"/>
                <w:spacing w:val="-4"/>
                <w:sz w:val="18"/>
                <w:szCs w:val="18"/>
              </w:rPr>
              <w:t>(Unit: Thousand Baht)</w:t>
            </w:r>
          </w:p>
        </w:tc>
      </w:tr>
      <w:tr w:rsidR="007D4E51" w:rsidRPr="002F7C0B" w14:paraId="156840CE" w14:textId="77777777">
        <w:trPr>
          <w:trHeight w:val="354"/>
        </w:trPr>
        <w:tc>
          <w:tcPr>
            <w:tcW w:w="3870" w:type="dxa"/>
          </w:tcPr>
          <w:p w14:paraId="1B26A5BE" w14:textId="77777777" w:rsidR="007D4E51" w:rsidRPr="002F7C0B" w:rsidRDefault="007D4E51">
            <w:pPr>
              <w:tabs>
                <w:tab w:val="left" w:pos="1440"/>
              </w:tabs>
              <w:spacing w:after="0" w:line="300" w:lineRule="exact"/>
              <w:jc w:val="thaiDistribute"/>
              <w:rPr>
                <w:rFonts w:ascii="Arial" w:hAnsi="Arial" w:cs="Arial"/>
                <w:spacing w:val="-4"/>
                <w:sz w:val="18"/>
                <w:szCs w:val="18"/>
              </w:rPr>
            </w:pPr>
          </w:p>
        </w:tc>
        <w:tc>
          <w:tcPr>
            <w:tcW w:w="2655" w:type="dxa"/>
            <w:gridSpan w:val="2"/>
          </w:tcPr>
          <w:p w14:paraId="34B12AEA" w14:textId="4CF1F23A" w:rsidR="007D4E51" w:rsidRPr="002F7C0B" w:rsidRDefault="007D4E51">
            <w:pPr>
              <w:pBdr>
                <w:bottom w:val="single" w:sz="4" w:space="1" w:color="auto"/>
              </w:pBdr>
              <w:tabs>
                <w:tab w:val="left" w:pos="1440"/>
              </w:tabs>
              <w:spacing w:after="0" w:line="300" w:lineRule="exact"/>
              <w:jc w:val="center"/>
              <w:rPr>
                <w:rFonts w:ascii="Arial" w:hAnsi="Arial" w:cs="Arial"/>
                <w:spacing w:val="-4"/>
                <w:sz w:val="18"/>
                <w:szCs w:val="18"/>
              </w:rPr>
            </w:pPr>
            <w:r w:rsidRPr="002F7C0B">
              <w:rPr>
                <w:rFonts w:ascii="Arial" w:hAnsi="Arial" w:cs="Arial"/>
                <w:sz w:val="18"/>
                <w:szCs w:val="18"/>
              </w:rPr>
              <w:t>For the three-month                    period</w:t>
            </w:r>
            <w:r>
              <w:rPr>
                <w:rFonts w:ascii="Arial" w:hAnsi="Arial" w:cs="Arial"/>
                <w:sz w:val="18"/>
                <w:szCs w:val="18"/>
              </w:rPr>
              <w:t>s</w:t>
            </w:r>
            <w:r w:rsidRPr="002F7C0B">
              <w:rPr>
                <w:rFonts w:ascii="Arial" w:hAnsi="Arial" w:cs="Arial"/>
                <w:sz w:val="18"/>
                <w:szCs w:val="18"/>
              </w:rPr>
              <w:t xml:space="preserve"> ended </w:t>
            </w:r>
            <w:r w:rsidR="00A67DFA">
              <w:rPr>
                <w:rFonts w:ascii="Arial" w:hAnsi="Arial" w:cs="Arial"/>
                <w:sz w:val="18"/>
                <w:szCs w:val="18"/>
              </w:rPr>
              <w:t>30 September</w:t>
            </w:r>
          </w:p>
        </w:tc>
        <w:tc>
          <w:tcPr>
            <w:tcW w:w="2655" w:type="dxa"/>
            <w:gridSpan w:val="2"/>
          </w:tcPr>
          <w:p w14:paraId="0BC81207" w14:textId="22738289" w:rsidR="007D4E51" w:rsidRPr="002F7C0B" w:rsidRDefault="007D4E51">
            <w:pPr>
              <w:pBdr>
                <w:bottom w:val="single" w:sz="4" w:space="1" w:color="auto"/>
              </w:pBdr>
              <w:tabs>
                <w:tab w:val="left" w:pos="1440"/>
              </w:tabs>
              <w:spacing w:after="0" w:line="300" w:lineRule="exact"/>
              <w:jc w:val="center"/>
              <w:rPr>
                <w:rFonts w:ascii="Arial" w:hAnsi="Arial" w:cs="Arial"/>
                <w:sz w:val="18"/>
                <w:szCs w:val="18"/>
              </w:rPr>
            </w:pPr>
            <w:r w:rsidRPr="002F7C0B">
              <w:rPr>
                <w:rFonts w:ascii="Arial" w:hAnsi="Arial" w:cs="Arial"/>
                <w:sz w:val="18"/>
                <w:szCs w:val="18"/>
              </w:rPr>
              <w:t xml:space="preserve">For the </w:t>
            </w:r>
            <w:r w:rsidR="00A67DFA">
              <w:rPr>
                <w:rFonts w:ascii="Arial" w:hAnsi="Arial" w:cs="Arial"/>
                <w:sz w:val="18"/>
                <w:szCs w:val="18"/>
              </w:rPr>
              <w:t>nine</w:t>
            </w:r>
            <w:r w:rsidRPr="002F7C0B">
              <w:rPr>
                <w:rFonts w:ascii="Arial" w:hAnsi="Arial" w:cs="Arial"/>
                <w:sz w:val="18"/>
                <w:szCs w:val="18"/>
              </w:rPr>
              <w:t>-month                    period</w:t>
            </w:r>
            <w:r>
              <w:rPr>
                <w:rFonts w:ascii="Arial" w:hAnsi="Arial" w:cs="Arial"/>
                <w:sz w:val="18"/>
                <w:szCs w:val="18"/>
              </w:rPr>
              <w:t>s</w:t>
            </w:r>
            <w:r w:rsidRPr="002F7C0B">
              <w:rPr>
                <w:rFonts w:ascii="Arial" w:hAnsi="Arial" w:cs="Arial"/>
                <w:sz w:val="18"/>
                <w:szCs w:val="18"/>
              </w:rPr>
              <w:t xml:space="preserve"> ended </w:t>
            </w:r>
            <w:r w:rsidR="00A67DFA">
              <w:rPr>
                <w:rFonts w:ascii="Arial" w:hAnsi="Arial" w:cs="Arial"/>
                <w:sz w:val="18"/>
                <w:szCs w:val="18"/>
              </w:rPr>
              <w:t>30 September</w:t>
            </w:r>
          </w:p>
        </w:tc>
      </w:tr>
      <w:tr w:rsidR="007D4E51" w:rsidRPr="002F7C0B" w14:paraId="3B0D69A0" w14:textId="77777777">
        <w:trPr>
          <w:trHeight w:val="80"/>
        </w:trPr>
        <w:tc>
          <w:tcPr>
            <w:tcW w:w="3870" w:type="dxa"/>
          </w:tcPr>
          <w:p w14:paraId="5B8AE365" w14:textId="77777777" w:rsidR="007D4E51" w:rsidRPr="002F7C0B" w:rsidRDefault="007D4E51" w:rsidP="007D4E51">
            <w:pPr>
              <w:tabs>
                <w:tab w:val="left" w:pos="1440"/>
              </w:tabs>
              <w:spacing w:after="0" w:line="300" w:lineRule="exact"/>
              <w:jc w:val="thaiDistribute"/>
              <w:rPr>
                <w:rFonts w:ascii="Arial" w:hAnsi="Arial" w:cs="Arial"/>
                <w:spacing w:val="-4"/>
                <w:sz w:val="18"/>
                <w:szCs w:val="18"/>
              </w:rPr>
            </w:pPr>
          </w:p>
        </w:tc>
        <w:tc>
          <w:tcPr>
            <w:tcW w:w="1327" w:type="dxa"/>
          </w:tcPr>
          <w:p w14:paraId="7A427B3F" w14:textId="225005A8" w:rsidR="007D4E51" w:rsidRPr="002F7C0B" w:rsidRDefault="007D4E51" w:rsidP="007D4E51">
            <w:pPr>
              <w:pBdr>
                <w:bottom w:val="single" w:sz="4" w:space="1" w:color="auto"/>
              </w:pBdr>
              <w:tabs>
                <w:tab w:val="left" w:pos="1440"/>
              </w:tabs>
              <w:spacing w:after="0" w:line="300" w:lineRule="exact"/>
              <w:jc w:val="center"/>
              <w:rPr>
                <w:rFonts w:ascii="Arial" w:hAnsi="Arial" w:cs="Arial"/>
                <w:spacing w:val="-4"/>
                <w:sz w:val="18"/>
                <w:szCs w:val="18"/>
              </w:rPr>
            </w:pPr>
            <w:r>
              <w:rPr>
                <w:rFonts w:ascii="Arial" w:hAnsi="Arial" w:cs="Arial"/>
                <w:spacing w:val="-4"/>
                <w:sz w:val="18"/>
                <w:szCs w:val="18"/>
              </w:rPr>
              <w:t>2024</w:t>
            </w:r>
          </w:p>
        </w:tc>
        <w:tc>
          <w:tcPr>
            <w:tcW w:w="1328" w:type="dxa"/>
          </w:tcPr>
          <w:p w14:paraId="637F0CC1" w14:textId="138A471B" w:rsidR="007D4E51" w:rsidRPr="002F7C0B" w:rsidRDefault="007D4E51" w:rsidP="007D4E51">
            <w:pPr>
              <w:pBdr>
                <w:bottom w:val="single" w:sz="4" w:space="1" w:color="auto"/>
              </w:pBdr>
              <w:tabs>
                <w:tab w:val="left" w:pos="1440"/>
              </w:tabs>
              <w:spacing w:after="0" w:line="300" w:lineRule="exact"/>
              <w:jc w:val="center"/>
              <w:rPr>
                <w:rFonts w:ascii="Arial" w:hAnsi="Arial" w:cs="Arial"/>
                <w:spacing w:val="-4"/>
                <w:sz w:val="18"/>
                <w:szCs w:val="18"/>
              </w:rPr>
            </w:pPr>
            <w:r>
              <w:rPr>
                <w:rFonts w:ascii="Arial" w:hAnsi="Arial" w:cs="Arial"/>
                <w:spacing w:val="-4"/>
                <w:sz w:val="18"/>
                <w:szCs w:val="18"/>
              </w:rPr>
              <w:t>2023</w:t>
            </w:r>
          </w:p>
        </w:tc>
        <w:tc>
          <w:tcPr>
            <w:tcW w:w="1327" w:type="dxa"/>
          </w:tcPr>
          <w:p w14:paraId="1C194579" w14:textId="4CD963A3" w:rsidR="007D4E51" w:rsidRPr="002F7C0B" w:rsidRDefault="007D4E51" w:rsidP="007D4E51">
            <w:pPr>
              <w:pBdr>
                <w:bottom w:val="single" w:sz="4" w:space="1" w:color="auto"/>
              </w:pBdr>
              <w:tabs>
                <w:tab w:val="left" w:pos="1440"/>
              </w:tabs>
              <w:spacing w:after="0" w:line="300" w:lineRule="exact"/>
              <w:jc w:val="center"/>
              <w:rPr>
                <w:rFonts w:ascii="Arial" w:hAnsi="Arial" w:cs="Arial"/>
                <w:spacing w:val="-4"/>
                <w:sz w:val="18"/>
                <w:szCs w:val="18"/>
              </w:rPr>
            </w:pPr>
            <w:r>
              <w:rPr>
                <w:rFonts w:ascii="Arial" w:hAnsi="Arial" w:cs="Arial"/>
                <w:spacing w:val="-4"/>
                <w:sz w:val="18"/>
                <w:szCs w:val="18"/>
              </w:rPr>
              <w:t>2024</w:t>
            </w:r>
          </w:p>
        </w:tc>
        <w:tc>
          <w:tcPr>
            <w:tcW w:w="1328" w:type="dxa"/>
          </w:tcPr>
          <w:p w14:paraId="108AE204" w14:textId="055990C4" w:rsidR="007D4E51" w:rsidRPr="002F7C0B" w:rsidRDefault="007D4E51" w:rsidP="007D4E51">
            <w:pPr>
              <w:pBdr>
                <w:bottom w:val="single" w:sz="4" w:space="1" w:color="auto"/>
              </w:pBdr>
              <w:tabs>
                <w:tab w:val="left" w:pos="1440"/>
              </w:tabs>
              <w:spacing w:after="0" w:line="300" w:lineRule="exact"/>
              <w:jc w:val="center"/>
              <w:rPr>
                <w:rFonts w:ascii="Arial" w:hAnsi="Arial" w:cs="Arial"/>
                <w:spacing w:val="-4"/>
                <w:sz w:val="18"/>
                <w:szCs w:val="18"/>
              </w:rPr>
            </w:pPr>
            <w:r>
              <w:rPr>
                <w:rFonts w:ascii="Arial" w:hAnsi="Arial" w:cs="Arial"/>
                <w:spacing w:val="-4"/>
                <w:sz w:val="18"/>
                <w:szCs w:val="18"/>
              </w:rPr>
              <w:t>2023</w:t>
            </w:r>
          </w:p>
        </w:tc>
      </w:tr>
      <w:tr w:rsidR="007D4E51" w:rsidRPr="002F7C0B" w14:paraId="44547B0C" w14:textId="77777777">
        <w:trPr>
          <w:trHeight w:val="325"/>
        </w:trPr>
        <w:tc>
          <w:tcPr>
            <w:tcW w:w="3870" w:type="dxa"/>
          </w:tcPr>
          <w:p w14:paraId="0C9A057B" w14:textId="77777777" w:rsidR="007D4E51" w:rsidRPr="002F7C0B" w:rsidRDefault="007D4E51" w:rsidP="007D4E51">
            <w:pPr>
              <w:tabs>
                <w:tab w:val="left" w:pos="1440"/>
              </w:tabs>
              <w:spacing w:after="0" w:line="300" w:lineRule="exact"/>
              <w:rPr>
                <w:rFonts w:ascii="Arial" w:hAnsi="Arial" w:cs="Arial"/>
                <w:b/>
                <w:bCs/>
                <w:sz w:val="18"/>
                <w:szCs w:val="18"/>
              </w:rPr>
            </w:pPr>
            <w:r w:rsidRPr="002F7C0B">
              <w:rPr>
                <w:rFonts w:ascii="Arial" w:hAnsi="Arial" w:cs="Arial"/>
                <w:b/>
                <w:bCs/>
                <w:sz w:val="18"/>
                <w:szCs w:val="18"/>
              </w:rPr>
              <w:t>Current income tax:</w:t>
            </w:r>
          </w:p>
        </w:tc>
        <w:tc>
          <w:tcPr>
            <w:tcW w:w="1327" w:type="dxa"/>
            <w:vAlign w:val="bottom"/>
          </w:tcPr>
          <w:p w14:paraId="0BD0F7CF" w14:textId="77777777" w:rsidR="007D4E51" w:rsidRPr="002F7C0B" w:rsidRDefault="007D4E51" w:rsidP="007D4E51">
            <w:pPr>
              <w:tabs>
                <w:tab w:val="decimal" w:pos="793"/>
              </w:tabs>
              <w:spacing w:after="0" w:line="300" w:lineRule="exact"/>
              <w:ind w:right="-42"/>
              <w:rPr>
                <w:rFonts w:ascii="Arial" w:hAnsi="Arial" w:cs="Arial"/>
                <w:spacing w:val="-4"/>
                <w:sz w:val="18"/>
                <w:szCs w:val="18"/>
              </w:rPr>
            </w:pPr>
          </w:p>
        </w:tc>
        <w:tc>
          <w:tcPr>
            <w:tcW w:w="1328" w:type="dxa"/>
            <w:vAlign w:val="bottom"/>
          </w:tcPr>
          <w:p w14:paraId="6ABF758C" w14:textId="77777777" w:rsidR="007D4E51" w:rsidRPr="002F7C0B" w:rsidRDefault="007D4E51" w:rsidP="007D4E51">
            <w:pPr>
              <w:tabs>
                <w:tab w:val="decimal" w:pos="793"/>
              </w:tabs>
              <w:spacing w:after="0" w:line="300" w:lineRule="exact"/>
              <w:ind w:right="-42"/>
              <w:rPr>
                <w:rFonts w:ascii="Arial" w:hAnsi="Arial" w:cs="Arial"/>
                <w:spacing w:val="-4"/>
                <w:sz w:val="18"/>
                <w:szCs w:val="18"/>
              </w:rPr>
            </w:pPr>
          </w:p>
        </w:tc>
        <w:tc>
          <w:tcPr>
            <w:tcW w:w="1327" w:type="dxa"/>
            <w:vAlign w:val="bottom"/>
          </w:tcPr>
          <w:p w14:paraId="4E0D6249" w14:textId="77777777" w:rsidR="007D4E51" w:rsidRPr="002F7C0B" w:rsidRDefault="007D4E51" w:rsidP="007D4E51">
            <w:pPr>
              <w:tabs>
                <w:tab w:val="decimal" w:pos="793"/>
              </w:tabs>
              <w:spacing w:after="0" w:line="300" w:lineRule="exact"/>
              <w:ind w:right="-42"/>
              <w:rPr>
                <w:rFonts w:ascii="Arial" w:hAnsi="Arial" w:cs="Arial"/>
                <w:spacing w:val="-4"/>
                <w:sz w:val="18"/>
                <w:szCs w:val="18"/>
              </w:rPr>
            </w:pPr>
          </w:p>
        </w:tc>
        <w:tc>
          <w:tcPr>
            <w:tcW w:w="1328" w:type="dxa"/>
            <w:vAlign w:val="bottom"/>
          </w:tcPr>
          <w:p w14:paraId="72806FF8" w14:textId="77777777" w:rsidR="007D4E51" w:rsidRPr="002F7C0B" w:rsidRDefault="007D4E51" w:rsidP="007D4E51">
            <w:pPr>
              <w:tabs>
                <w:tab w:val="decimal" w:pos="793"/>
              </w:tabs>
              <w:spacing w:after="0" w:line="300" w:lineRule="exact"/>
              <w:ind w:right="-42"/>
              <w:rPr>
                <w:rFonts w:ascii="Arial" w:hAnsi="Arial" w:cs="Arial"/>
                <w:spacing w:val="-4"/>
                <w:sz w:val="18"/>
                <w:szCs w:val="18"/>
              </w:rPr>
            </w:pPr>
          </w:p>
        </w:tc>
      </w:tr>
      <w:tr w:rsidR="0098634E" w:rsidRPr="002F7C0B" w14:paraId="0254C2F2" w14:textId="77777777">
        <w:trPr>
          <w:trHeight w:val="80"/>
        </w:trPr>
        <w:tc>
          <w:tcPr>
            <w:tcW w:w="3870" w:type="dxa"/>
          </w:tcPr>
          <w:p w14:paraId="7801623C" w14:textId="77777777" w:rsidR="0098634E" w:rsidRPr="002F7C0B" w:rsidRDefault="0098634E" w:rsidP="0098634E">
            <w:pPr>
              <w:tabs>
                <w:tab w:val="left" w:pos="1440"/>
              </w:tabs>
              <w:spacing w:after="0" w:line="300" w:lineRule="exact"/>
              <w:ind w:left="12"/>
              <w:rPr>
                <w:rFonts w:ascii="Arial" w:hAnsi="Arial" w:cs="Arial"/>
                <w:sz w:val="18"/>
                <w:szCs w:val="18"/>
              </w:rPr>
            </w:pPr>
            <w:r w:rsidRPr="002F7C0B">
              <w:rPr>
                <w:rFonts w:ascii="Arial" w:hAnsi="Arial" w:cs="Arial"/>
                <w:sz w:val="18"/>
                <w:szCs w:val="18"/>
              </w:rPr>
              <w:t>Interim corporate income tax charge</w:t>
            </w:r>
          </w:p>
        </w:tc>
        <w:tc>
          <w:tcPr>
            <w:tcW w:w="1327" w:type="dxa"/>
            <w:vAlign w:val="bottom"/>
          </w:tcPr>
          <w:p w14:paraId="682280B2" w14:textId="23D62455" w:rsidR="0098634E" w:rsidRPr="0098634E" w:rsidRDefault="0098634E" w:rsidP="0098634E">
            <w:pPr>
              <w:tabs>
                <w:tab w:val="decimal" w:pos="975"/>
              </w:tabs>
              <w:spacing w:after="0" w:line="300" w:lineRule="exact"/>
              <w:rPr>
                <w:rFonts w:ascii="Arial" w:hAnsi="Arial" w:cs="Arial"/>
                <w:sz w:val="18"/>
                <w:szCs w:val="18"/>
              </w:rPr>
            </w:pPr>
            <w:r w:rsidRPr="0098634E">
              <w:rPr>
                <w:rFonts w:ascii="Arial" w:hAnsi="Arial" w:cs="Arial"/>
                <w:sz w:val="18"/>
                <w:szCs w:val="18"/>
              </w:rPr>
              <w:t>5,448</w:t>
            </w:r>
          </w:p>
        </w:tc>
        <w:tc>
          <w:tcPr>
            <w:tcW w:w="1328" w:type="dxa"/>
            <w:vAlign w:val="bottom"/>
          </w:tcPr>
          <w:p w14:paraId="0EB011E5" w14:textId="4FBC20DE" w:rsidR="0098634E" w:rsidRPr="0098634E" w:rsidRDefault="0098634E" w:rsidP="0098634E">
            <w:pPr>
              <w:tabs>
                <w:tab w:val="decimal" w:pos="975"/>
              </w:tabs>
              <w:spacing w:after="0" w:line="300" w:lineRule="exact"/>
              <w:rPr>
                <w:rFonts w:ascii="Arial" w:hAnsi="Arial" w:cs="Arial"/>
                <w:sz w:val="18"/>
                <w:szCs w:val="18"/>
              </w:rPr>
            </w:pPr>
            <w:r w:rsidRPr="0098634E">
              <w:rPr>
                <w:rFonts w:ascii="Arial" w:hAnsi="Arial" w:cs="Arial"/>
                <w:sz w:val="18"/>
                <w:szCs w:val="18"/>
              </w:rPr>
              <w:t>4,706</w:t>
            </w:r>
          </w:p>
        </w:tc>
        <w:tc>
          <w:tcPr>
            <w:tcW w:w="1327" w:type="dxa"/>
            <w:vAlign w:val="bottom"/>
          </w:tcPr>
          <w:p w14:paraId="13AB40E1" w14:textId="140526F8" w:rsidR="0098634E" w:rsidRPr="0098634E" w:rsidRDefault="0098634E" w:rsidP="0098634E">
            <w:pPr>
              <w:tabs>
                <w:tab w:val="decimal" w:pos="975"/>
              </w:tabs>
              <w:spacing w:after="0" w:line="300" w:lineRule="exact"/>
              <w:rPr>
                <w:rFonts w:ascii="Arial" w:hAnsi="Arial" w:cs="Arial"/>
                <w:sz w:val="18"/>
                <w:szCs w:val="18"/>
              </w:rPr>
            </w:pPr>
            <w:r w:rsidRPr="0098634E">
              <w:rPr>
                <w:rFonts w:ascii="Arial" w:hAnsi="Arial" w:cs="Arial"/>
                <w:sz w:val="18"/>
                <w:szCs w:val="18"/>
              </w:rPr>
              <w:t>16,669</w:t>
            </w:r>
          </w:p>
        </w:tc>
        <w:tc>
          <w:tcPr>
            <w:tcW w:w="1328" w:type="dxa"/>
            <w:vAlign w:val="bottom"/>
          </w:tcPr>
          <w:p w14:paraId="2BE4C48B" w14:textId="6AB26F6D" w:rsidR="0098634E" w:rsidRPr="0098634E" w:rsidRDefault="0098634E" w:rsidP="0098634E">
            <w:pPr>
              <w:tabs>
                <w:tab w:val="decimal" w:pos="975"/>
              </w:tabs>
              <w:spacing w:after="0" w:line="300" w:lineRule="exact"/>
              <w:rPr>
                <w:rFonts w:ascii="Arial" w:hAnsi="Arial" w:cs="Arial"/>
                <w:sz w:val="18"/>
                <w:szCs w:val="18"/>
              </w:rPr>
            </w:pPr>
            <w:r w:rsidRPr="0098634E">
              <w:rPr>
                <w:rFonts w:ascii="Arial" w:hAnsi="Arial" w:cs="Arial"/>
                <w:sz w:val="18"/>
                <w:szCs w:val="18"/>
              </w:rPr>
              <w:t>12,059</w:t>
            </w:r>
          </w:p>
        </w:tc>
      </w:tr>
      <w:tr w:rsidR="0098634E" w:rsidRPr="002F7C0B" w14:paraId="047ABE72" w14:textId="77777777">
        <w:trPr>
          <w:trHeight w:val="311"/>
        </w:trPr>
        <w:tc>
          <w:tcPr>
            <w:tcW w:w="3870" w:type="dxa"/>
          </w:tcPr>
          <w:p w14:paraId="08C7651B" w14:textId="77777777" w:rsidR="0098634E" w:rsidRPr="002F7C0B" w:rsidRDefault="0098634E" w:rsidP="0098634E">
            <w:pPr>
              <w:tabs>
                <w:tab w:val="left" w:pos="567"/>
                <w:tab w:val="left" w:pos="1134"/>
                <w:tab w:val="left" w:pos="1701"/>
              </w:tabs>
              <w:spacing w:after="0" w:line="300" w:lineRule="exact"/>
              <w:ind w:left="12" w:right="-108" w:hanging="12"/>
              <w:rPr>
                <w:rFonts w:ascii="Arial" w:hAnsi="Arial" w:cs="Arial"/>
                <w:b/>
                <w:bCs/>
                <w:color w:val="000000"/>
                <w:sz w:val="18"/>
                <w:szCs w:val="18"/>
              </w:rPr>
            </w:pPr>
            <w:r w:rsidRPr="002F7C0B">
              <w:rPr>
                <w:rFonts w:ascii="Arial" w:hAnsi="Arial" w:cs="Arial"/>
                <w:b/>
                <w:bCs/>
                <w:color w:val="000000"/>
                <w:sz w:val="18"/>
                <w:szCs w:val="18"/>
              </w:rPr>
              <w:t>Deferred tax:</w:t>
            </w:r>
          </w:p>
        </w:tc>
        <w:tc>
          <w:tcPr>
            <w:tcW w:w="1327" w:type="dxa"/>
            <w:vAlign w:val="bottom"/>
          </w:tcPr>
          <w:p w14:paraId="647E7036" w14:textId="77777777" w:rsidR="0098634E" w:rsidRPr="0098634E" w:rsidRDefault="0098634E" w:rsidP="0098634E">
            <w:pPr>
              <w:tabs>
                <w:tab w:val="decimal" w:pos="975"/>
              </w:tabs>
              <w:spacing w:after="0" w:line="300" w:lineRule="exact"/>
              <w:rPr>
                <w:rFonts w:ascii="Arial" w:hAnsi="Arial" w:cs="Arial"/>
                <w:sz w:val="18"/>
                <w:szCs w:val="18"/>
              </w:rPr>
            </w:pPr>
          </w:p>
        </w:tc>
        <w:tc>
          <w:tcPr>
            <w:tcW w:w="1328" w:type="dxa"/>
            <w:vAlign w:val="bottom"/>
          </w:tcPr>
          <w:p w14:paraId="61A3A950" w14:textId="77777777" w:rsidR="0098634E" w:rsidRPr="0098634E" w:rsidRDefault="0098634E" w:rsidP="0098634E">
            <w:pPr>
              <w:tabs>
                <w:tab w:val="decimal" w:pos="975"/>
              </w:tabs>
              <w:spacing w:after="0" w:line="300" w:lineRule="exact"/>
              <w:rPr>
                <w:rFonts w:ascii="Arial" w:hAnsi="Arial" w:cs="Arial"/>
                <w:sz w:val="18"/>
                <w:szCs w:val="18"/>
              </w:rPr>
            </w:pPr>
          </w:p>
        </w:tc>
        <w:tc>
          <w:tcPr>
            <w:tcW w:w="1327" w:type="dxa"/>
            <w:vAlign w:val="bottom"/>
          </w:tcPr>
          <w:p w14:paraId="5EA34D95" w14:textId="77777777" w:rsidR="0098634E" w:rsidRPr="0098634E" w:rsidRDefault="0098634E" w:rsidP="0098634E">
            <w:pPr>
              <w:tabs>
                <w:tab w:val="decimal" w:pos="975"/>
              </w:tabs>
              <w:spacing w:after="0" w:line="300" w:lineRule="exact"/>
              <w:rPr>
                <w:rFonts w:ascii="Arial" w:hAnsi="Arial" w:cs="Arial"/>
                <w:sz w:val="18"/>
                <w:szCs w:val="18"/>
              </w:rPr>
            </w:pPr>
          </w:p>
        </w:tc>
        <w:tc>
          <w:tcPr>
            <w:tcW w:w="1328" w:type="dxa"/>
            <w:vAlign w:val="bottom"/>
          </w:tcPr>
          <w:p w14:paraId="39E44012" w14:textId="77777777" w:rsidR="0098634E" w:rsidRPr="0098634E" w:rsidRDefault="0098634E" w:rsidP="0098634E">
            <w:pPr>
              <w:tabs>
                <w:tab w:val="decimal" w:pos="975"/>
              </w:tabs>
              <w:spacing w:after="0" w:line="300" w:lineRule="exact"/>
              <w:rPr>
                <w:rFonts w:ascii="Arial" w:hAnsi="Arial" w:cs="Arial"/>
                <w:sz w:val="18"/>
                <w:szCs w:val="18"/>
              </w:rPr>
            </w:pPr>
          </w:p>
        </w:tc>
      </w:tr>
      <w:tr w:rsidR="0098634E" w:rsidRPr="002F7C0B" w14:paraId="728340EE" w14:textId="77777777">
        <w:trPr>
          <w:trHeight w:val="311"/>
        </w:trPr>
        <w:tc>
          <w:tcPr>
            <w:tcW w:w="3870" w:type="dxa"/>
          </w:tcPr>
          <w:p w14:paraId="73E8CEF6" w14:textId="77777777" w:rsidR="0098634E" w:rsidRPr="002F7C0B" w:rsidRDefault="0098634E" w:rsidP="0098634E">
            <w:pPr>
              <w:tabs>
                <w:tab w:val="left" w:pos="567"/>
                <w:tab w:val="left" w:pos="1134"/>
                <w:tab w:val="left" w:pos="1701"/>
              </w:tabs>
              <w:spacing w:after="0" w:line="300" w:lineRule="exact"/>
              <w:ind w:left="165" w:right="-108" w:hanging="165"/>
              <w:rPr>
                <w:rFonts w:ascii="Arial" w:hAnsi="Arial" w:cs="Arial"/>
                <w:b/>
                <w:bCs/>
                <w:color w:val="000000"/>
                <w:sz w:val="18"/>
                <w:szCs w:val="18"/>
              </w:rPr>
            </w:pPr>
            <w:r w:rsidRPr="002F7C0B">
              <w:rPr>
                <w:rFonts w:ascii="Arial" w:hAnsi="Arial" w:cs="Arial"/>
                <w:sz w:val="18"/>
                <w:szCs w:val="18"/>
              </w:rPr>
              <w:t xml:space="preserve">Relating to origination and reversal of temporary differences  </w:t>
            </w:r>
          </w:p>
        </w:tc>
        <w:tc>
          <w:tcPr>
            <w:tcW w:w="1327" w:type="dxa"/>
            <w:vAlign w:val="bottom"/>
          </w:tcPr>
          <w:p w14:paraId="4558B25F" w14:textId="693C9A75" w:rsidR="0098634E" w:rsidRPr="0098634E" w:rsidRDefault="0098634E" w:rsidP="0098634E">
            <w:pPr>
              <w:pBdr>
                <w:bottom w:val="single" w:sz="4" w:space="1" w:color="auto"/>
              </w:pBdr>
              <w:tabs>
                <w:tab w:val="decimal" w:pos="975"/>
              </w:tabs>
              <w:spacing w:after="0" w:line="300" w:lineRule="exact"/>
              <w:rPr>
                <w:rFonts w:ascii="Arial" w:hAnsi="Arial" w:cs="Arial"/>
                <w:sz w:val="18"/>
                <w:szCs w:val="18"/>
              </w:rPr>
            </w:pPr>
            <w:r w:rsidRPr="0098634E">
              <w:rPr>
                <w:rFonts w:ascii="Arial" w:hAnsi="Arial" w:cs="Arial"/>
                <w:color w:val="000000"/>
                <w:sz w:val="18"/>
                <w:szCs w:val="18"/>
              </w:rPr>
              <w:t>(425)</w:t>
            </w:r>
          </w:p>
        </w:tc>
        <w:tc>
          <w:tcPr>
            <w:tcW w:w="1328" w:type="dxa"/>
            <w:vAlign w:val="bottom"/>
          </w:tcPr>
          <w:p w14:paraId="76BFBBDA" w14:textId="1D44EE49" w:rsidR="0098634E" w:rsidRPr="0098634E" w:rsidRDefault="0098634E" w:rsidP="0098634E">
            <w:pPr>
              <w:pBdr>
                <w:bottom w:val="single" w:sz="4" w:space="1" w:color="auto"/>
              </w:pBdr>
              <w:tabs>
                <w:tab w:val="decimal" w:pos="975"/>
              </w:tabs>
              <w:spacing w:after="0" w:line="300" w:lineRule="exact"/>
              <w:rPr>
                <w:rFonts w:ascii="Arial" w:hAnsi="Arial" w:cs="Arial"/>
                <w:sz w:val="18"/>
                <w:szCs w:val="18"/>
              </w:rPr>
            </w:pPr>
            <w:r w:rsidRPr="0098634E">
              <w:rPr>
                <w:rFonts w:ascii="Arial" w:hAnsi="Arial" w:cs="Arial"/>
                <w:sz w:val="18"/>
                <w:szCs w:val="18"/>
              </w:rPr>
              <w:t>603</w:t>
            </w:r>
          </w:p>
        </w:tc>
        <w:tc>
          <w:tcPr>
            <w:tcW w:w="1327" w:type="dxa"/>
            <w:vAlign w:val="bottom"/>
          </w:tcPr>
          <w:p w14:paraId="34969621" w14:textId="24B4BD7B" w:rsidR="0098634E" w:rsidRPr="0098634E" w:rsidRDefault="0098634E" w:rsidP="0098634E">
            <w:pPr>
              <w:pBdr>
                <w:bottom w:val="single" w:sz="4" w:space="1" w:color="auto"/>
              </w:pBdr>
              <w:tabs>
                <w:tab w:val="decimal" w:pos="975"/>
              </w:tabs>
              <w:spacing w:after="0" w:line="300" w:lineRule="exact"/>
              <w:rPr>
                <w:rFonts w:ascii="Arial" w:hAnsi="Arial" w:cs="Arial"/>
                <w:sz w:val="18"/>
                <w:szCs w:val="18"/>
              </w:rPr>
            </w:pPr>
            <w:r w:rsidRPr="0098634E">
              <w:rPr>
                <w:rFonts w:ascii="Arial" w:hAnsi="Arial" w:cs="Arial"/>
                <w:color w:val="000000"/>
                <w:sz w:val="18"/>
                <w:szCs w:val="18"/>
              </w:rPr>
              <w:t>(778)</w:t>
            </w:r>
          </w:p>
        </w:tc>
        <w:tc>
          <w:tcPr>
            <w:tcW w:w="1328" w:type="dxa"/>
            <w:vAlign w:val="bottom"/>
          </w:tcPr>
          <w:p w14:paraId="100A3440" w14:textId="217A668E" w:rsidR="0098634E" w:rsidRPr="0098634E" w:rsidRDefault="0098634E" w:rsidP="0098634E">
            <w:pPr>
              <w:pBdr>
                <w:bottom w:val="single" w:sz="4" w:space="1" w:color="auto"/>
              </w:pBdr>
              <w:tabs>
                <w:tab w:val="decimal" w:pos="975"/>
              </w:tabs>
              <w:spacing w:after="0" w:line="300" w:lineRule="exact"/>
              <w:rPr>
                <w:rFonts w:ascii="Arial" w:hAnsi="Arial" w:cs="Arial"/>
                <w:sz w:val="18"/>
                <w:szCs w:val="18"/>
              </w:rPr>
            </w:pPr>
            <w:r w:rsidRPr="0098634E">
              <w:rPr>
                <w:rFonts w:ascii="Arial" w:hAnsi="Arial" w:cs="Arial"/>
                <w:sz w:val="18"/>
                <w:szCs w:val="18"/>
              </w:rPr>
              <w:t>1,879</w:t>
            </w:r>
          </w:p>
        </w:tc>
      </w:tr>
      <w:tr w:rsidR="0098634E" w:rsidRPr="002F7C0B" w14:paraId="4A91D52F" w14:textId="77777777">
        <w:trPr>
          <w:trHeight w:val="80"/>
        </w:trPr>
        <w:tc>
          <w:tcPr>
            <w:tcW w:w="3870" w:type="dxa"/>
            <w:vAlign w:val="bottom"/>
          </w:tcPr>
          <w:p w14:paraId="305EE7D1" w14:textId="77777777" w:rsidR="0098634E" w:rsidRPr="002F7C0B" w:rsidRDefault="0098634E" w:rsidP="0098634E">
            <w:pPr>
              <w:tabs>
                <w:tab w:val="left" w:pos="567"/>
                <w:tab w:val="left" w:pos="1134"/>
                <w:tab w:val="left" w:pos="1701"/>
              </w:tabs>
              <w:spacing w:after="0" w:line="300" w:lineRule="exact"/>
              <w:ind w:left="312" w:right="-108" w:hanging="312"/>
              <w:rPr>
                <w:rFonts w:ascii="Arial" w:hAnsi="Arial" w:cs="Arial"/>
                <w:b/>
                <w:bCs/>
                <w:color w:val="000000"/>
                <w:sz w:val="18"/>
                <w:szCs w:val="18"/>
              </w:rPr>
            </w:pPr>
            <w:r w:rsidRPr="002F7C0B">
              <w:rPr>
                <w:rFonts w:ascii="Arial" w:hAnsi="Arial" w:cs="Arial"/>
                <w:b/>
                <w:bCs/>
                <w:color w:val="000000"/>
                <w:sz w:val="18"/>
                <w:szCs w:val="18"/>
              </w:rPr>
              <w:t xml:space="preserve">Income tax expense reported in </w:t>
            </w:r>
            <w:r>
              <w:rPr>
                <w:rFonts w:ascii="Arial" w:hAnsi="Arial" w:cs="Arial"/>
                <w:b/>
                <w:bCs/>
                <w:color w:val="000000"/>
                <w:sz w:val="18"/>
                <w:szCs w:val="18"/>
              </w:rPr>
              <w:t>profit or loss</w:t>
            </w:r>
          </w:p>
        </w:tc>
        <w:tc>
          <w:tcPr>
            <w:tcW w:w="1327" w:type="dxa"/>
            <w:vAlign w:val="bottom"/>
          </w:tcPr>
          <w:p w14:paraId="43F0126B" w14:textId="54FE6294" w:rsidR="0098634E" w:rsidRPr="0098634E" w:rsidRDefault="0098634E" w:rsidP="0098634E">
            <w:pPr>
              <w:pBdr>
                <w:bottom w:val="double" w:sz="4" w:space="1" w:color="auto"/>
              </w:pBdr>
              <w:tabs>
                <w:tab w:val="decimal" w:pos="975"/>
              </w:tabs>
              <w:spacing w:after="0" w:line="300" w:lineRule="exact"/>
              <w:rPr>
                <w:rFonts w:ascii="Arial" w:hAnsi="Arial" w:cs="Arial"/>
                <w:sz w:val="18"/>
                <w:szCs w:val="18"/>
              </w:rPr>
            </w:pPr>
            <w:r w:rsidRPr="0098634E">
              <w:rPr>
                <w:rFonts w:ascii="Arial" w:hAnsi="Arial" w:cs="Arial"/>
                <w:color w:val="000000"/>
                <w:sz w:val="18"/>
                <w:szCs w:val="18"/>
              </w:rPr>
              <w:t>5,023</w:t>
            </w:r>
          </w:p>
        </w:tc>
        <w:tc>
          <w:tcPr>
            <w:tcW w:w="1328" w:type="dxa"/>
            <w:vAlign w:val="bottom"/>
          </w:tcPr>
          <w:p w14:paraId="6BFF7660" w14:textId="45617655" w:rsidR="0098634E" w:rsidRPr="0098634E" w:rsidRDefault="0098634E" w:rsidP="0098634E">
            <w:pPr>
              <w:pBdr>
                <w:bottom w:val="double" w:sz="4" w:space="1" w:color="auto"/>
              </w:pBdr>
              <w:tabs>
                <w:tab w:val="decimal" w:pos="975"/>
              </w:tabs>
              <w:spacing w:after="0" w:line="300" w:lineRule="exact"/>
              <w:rPr>
                <w:rFonts w:ascii="Arial" w:hAnsi="Arial" w:cs="Arial"/>
                <w:sz w:val="18"/>
                <w:szCs w:val="18"/>
              </w:rPr>
            </w:pPr>
            <w:r w:rsidRPr="0098634E">
              <w:rPr>
                <w:rFonts w:ascii="Arial" w:hAnsi="Arial" w:cs="Arial"/>
                <w:sz w:val="18"/>
                <w:szCs w:val="18"/>
              </w:rPr>
              <w:t>5,309</w:t>
            </w:r>
          </w:p>
        </w:tc>
        <w:tc>
          <w:tcPr>
            <w:tcW w:w="1327" w:type="dxa"/>
            <w:vAlign w:val="bottom"/>
          </w:tcPr>
          <w:p w14:paraId="426D231B" w14:textId="44D5D2CD" w:rsidR="0098634E" w:rsidRPr="0098634E" w:rsidRDefault="0098634E" w:rsidP="0098634E">
            <w:pPr>
              <w:pBdr>
                <w:bottom w:val="double" w:sz="4" w:space="1" w:color="auto"/>
              </w:pBdr>
              <w:tabs>
                <w:tab w:val="decimal" w:pos="975"/>
              </w:tabs>
              <w:spacing w:after="0" w:line="300" w:lineRule="exact"/>
              <w:rPr>
                <w:rFonts w:ascii="Arial" w:hAnsi="Arial" w:cs="Arial"/>
                <w:sz w:val="18"/>
                <w:szCs w:val="18"/>
              </w:rPr>
            </w:pPr>
            <w:r w:rsidRPr="0098634E">
              <w:rPr>
                <w:rFonts w:ascii="Arial" w:hAnsi="Arial" w:cs="Arial"/>
                <w:color w:val="000000"/>
                <w:sz w:val="18"/>
                <w:szCs w:val="18"/>
              </w:rPr>
              <w:t>15,891</w:t>
            </w:r>
          </w:p>
        </w:tc>
        <w:tc>
          <w:tcPr>
            <w:tcW w:w="1328" w:type="dxa"/>
            <w:vAlign w:val="bottom"/>
          </w:tcPr>
          <w:p w14:paraId="6FE8A1BD" w14:textId="23ECBC82" w:rsidR="0098634E" w:rsidRPr="0098634E" w:rsidRDefault="0098634E" w:rsidP="0098634E">
            <w:pPr>
              <w:pBdr>
                <w:bottom w:val="double" w:sz="4" w:space="1" w:color="auto"/>
              </w:pBdr>
              <w:tabs>
                <w:tab w:val="decimal" w:pos="975"/>
              </w:tabs>
              <w:spacing w:after="0" w:line="300" w:lineRule="exact"/>
              <w:rPr>
                <w:rFonts w:ascii="Arial" w:hAnsi="Arial" w:cs="Arial"/>
                <w:sz w:val="18"/>
                <w:szCs w:val="18"/>
              </w:rPr>
            </w:pPr>
            <w:r w:rsidRPr="0098634E">
              <w:rPr>
                <w:rFonts w:ascii="Arial" w:hAnsi="Arial" w:cs="Arial"/>
                <w:sz w:val="18"/>
                <w:szCs w:val="18"/>
              </w:rPr>
              <w:t>13,938</w:t>
            </w:r>
          </w:p>
        </w:tc>
      </w:tr>
    </w:tbl>
    <w:p w14:paraId="28020EFD" w14:textId="0C400A01" w:rsidR="00764DD8" w:rsidRPr="00131A89" w:rsidRDefault="00753C1D" w:rsidP="005E0703">
      <w:pPr>
        <w:tabs>
          <w:tab w:val="left" w:pos="900"/>
          <w:tab w:val="center" w:pos="3600"/>
          <w:tab w:val="center" w:pos="6480"/>
        </w:tabs>
        <w:spacing w:before="160" w:after="80" w:line="380" w:lineRule="exact"/>
        <w:ind w:left="547" w:hanging="547"/>
        <w:jc w:val="both"/>
        <w:rPr>
          <w:rFonts w:ascii="Arial" w:hAnsi="Arial"/>
          <w:b/>
          <w:bCs/>
          <w:szCs w:val="22"/>
        </w:rPr>
      </w:pPr>
      <w:r>
        <w:rPr>
          <w:rFonts w:ascii="Arial" w:hAnsi="Arial"/>
          <w:b/>
          <w:bCs/>
          <w:szCs w:val="22"/>
        </w:rPr>
        <w:t>8</w:t>
      </w:r>
      <w:r w:rsidR="00764DD8" w:rsidRPr="00131A89">
        <w:rPr>
          <w:rFonts w:ascii="Arial" w:hAnsi="Arial"/>
          <w:b/>
          <w:bCs/>
          <w:szCs w:val="22"/>
        </w:rPr>
        <w:t>.</w:t>
      </w:r>
      <w:r w:rsidR="00764DD8" w:rsidRPr="00131A89">
        <w:rPr>
          <w:rFonts w:ascii="Arial" w:hAnsi="Arial"/>
          <w:b/>
          <w:bCs/>
          <w:szCs w:val="22"/>
        </w:rPr>
        <w:tab/>
        <w:t xml:space="preserve">Segment information </w:t>
      </w:r>
    </w:p>
    <w:p w14:paraId="609A24CE" w14:textId="625927D9" w:rsidR="00764DD8" w:rsidRPr="00131A89"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131A89">
        <w:rPr>
          <w:rFonts w:ascii="Arial" w:hAnsi="Arial"/>
          <w:szCs w:val="22"/>
        </w:rPr>
        <w:tab/>
        <w:t xml:space="preserve">For management purposes, the Company is </w:t>
      </w:r>
      <w:proofErr w:type="spellStart"/>
      <w:r w:rsidRPr="00131A89">
        <w:rPr>
          <w:rFonts w:ascii="Arial" w:hAnsi="Arial"/>
          <w:szCs w:val="22"/>
        </w:rPr>
        <w:t>organised</w:t>
      </w:r>
      <w:proofErr w:type="spellEnd"/>
      <w:r w:rsidRPr="00131A89">
        <w:rPr>
          <w:rFonts w:ascii="Arial" w:hAnsi="Arial"/>
          <w:szCs w:val="22"/>
        </w:rPr>
        <w:t xml:space="preserve"> into business units based on its products and services and have </w:t>
      </w:r>
      <w:r w:rsidR="00513DA8">
        <w:rPr>
          <w:rFonts w:ascii="Arial" w:hAnsi="Arial"/>
          <w:szCs w:val="22"/>
        </w:rPr>
        <w:t>two</w:t>
      </w:r>
      <w:r w:rsidRPr="00131A89">
        <w:rPr>
          <w:rFonts w:ascii="Arial" w:hAnsi="Arial"/>
          <w:szCs w:val="22"/>
        </w:rPr>
        <w:t xml:space="preserve"> reportable segments as follows:</w:t>
      </w:r>
    </w:p>
    <w:p w14:paraId="1482EC73" w14:textId="77777777" w:rsidR="00764DD8" w:rsidRPr="00131A89"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131A89">
        <w:rPr>
          <w:rFonts w:ascii="Arial" w:hAnsi="Arial" w:cs="Arial"/>
          <w:szCs w:val="22"/>
        </w:rPr>
        <w:t>Selling products in the vending machine</w:t>
      </w:r>
    </w:p>
    <w:p w14:paraId="5C5665F6" w14:textId="3735891A" w:rsidR="00D36EED" w:rsidRPr="00131A89"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131A89">
        <w:rPr>
          <w:rFonts w:ascii="Arial" w:hAnsi="Arial" w:cs="Arial"/>
          <w:szCs w:val="22"/>
        </w:rPr>
        <w:t>Selling vending machine</w:t>
      </w:r>
    </w:p>
    <w:p w14:paraId="319E3907" w14:textId="77777777" w:rsidR="00764DD8" w:rsidRPr="00131A89"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131A89">
        <w:rPr>
          <w:rFonts w:ascii="Arial" w:hAnsi="Arial"/>
          <w:szCs w:val="22"/>
        </w:rPr>
        <w:tab/>
        <w:t>No operating segments have been aggregated to form the above reportable operating</w:t>
      </w:r>
      <w:r w:rsidRPr="00131A89">
        <w:rPr>
          <w:rFonts w:ascii="Arial" w:hAnsi="Arial" w:cs="Arial"/>
          <w:color w:val="000000"/>
          <w:szCs w:val="22"/>
        </w:rPr>
        <w:t xml:space="preserve"> </w:t>
      </w:r>
      <w:r w:rsidRPr="00131A89">
        <w:rPr>
          <w:rFonts w:ascii="Arial" w:hAnsi="Arial"/>
          <w:szCs w:val="22"/>
        </w:rPr>
        <w:t>segments.</w:t>
      </w:r>
    </w:p>
    <w:p w14:paraId="78F3613C" w14:textId="1528C115" w:rsidR="004A2F60" w:rsidRPr="00131A89" w:rsidRDefault="00764DD8" w:rsidP="005E0703">
      <w:pPr>
        <w:tabs>
          <w:tab w:val="left" w:pos="1134"/>
          <w:tab w:val="left" w:pos="1701"/>
        </w:tabs>
        <w:spacing w:before="80" w:after="80" w:line="380" w:lineRule="exact"/>
        <w:ind w:left="547"/>
        <w:jc w:val="thaiDistribute"/>
        <w:rPr>
          <w:rFonts w:ascii="Arial" w:hAnsi="Arial"/>
          <w:szCs w:val="22"/>
        </w:rPr>
      </w:pPr>
      <w:r w:rsidRPr="00131A89">
        <w:rPr>
          <w:rFonts w:ascii="Arial" w:hAnsi="Arial"/>
          <w:szCs w:val="22"/>
        </w:rPr>
        <w:t xml:space="preserve">The following </w:t>
      </w:r>
      <w:r w:rsidR="002861CF" w:rsidRPr="00131A89">
        <w:rPr>
          <w:rFonts w:ascii="Arial" w:hAnsi="Arial"/>
          <w:szCs w:val="22"/>
        </w:rPr>
        <w:t>information</w:t>
      </w:r>
      <w:r w:rsidRPr="00131A89">
        <w:rPr>
          <w:rFonts w:ascii="Arial" w:hAnsi="Arial"/>
          <w:szCs w:val="22"/>
        </w:rPr>
        <w:t xml:space="preserve"> present</w:t>
      </w:r>
      <w:r w:rsidR="002861CF" w:rsidRPr="00131A89">
        <w:rPr>
          <w:rFonts w:ascii="Arial" w:hAnsi="Arial"/>
          <w:szCs w:val="22"/>
        </w:rPr>
        <w:t>ed</w:t>
      </w:r>
      <w:r w:rsidRPr="00131A89">
        <w:rPr>
          <w:rFonts w:ascii="Arial" w:hAnsi="Arial"/>
          <w:szCs w:val="22"/>
        </w:rPr>
        <w:t xml:space="preserve"> revenue and profit regarding the Company’s operating segments for the </w:t>
      </w:r>
      <w:r w:rsidR="00D36EED" w:rsidRPr="00131A89">
        <w:rPr>
          <w:rFonts w:ascii="Arial" w:hAnsi="Arial"/>
          <w:szCs w:val="22"/>
        </w:rPr>
        <w:t>three-month</w:t>
      </w:r>
      <w:r w:rsidRPr="00131A89">
        <w:rPr>
          <w:rFonts w:ascii="Arial" w:hAnsi="Arial"/>
          <w:szCs w:val="22"/>
        </w:rPr>
        <w:t xml:space="preserve"> </w:t>
      </w:r>
      <w:r w:rsidR="007D4E51">
        <w:rPr>
          <w:rFonts w:ascii="Arial" w:hAnsi="Arial"/>
          <w:szCs w:val="22"/>
        </w:rPr>
        <w:t xml:space="preserve">and </w:t>
      </w:r>
      <w:r w:rsidR="00A67DFA">
        <w:rPr>
          <w:rFonts w:ascii="Arial" w:hAnsi="Arial"/>
          <w:szCs w:val="22"/>
        </w:rPr>
        <w:t>nine</w:t>
      </w:r>
      <w:r w:rsidR="007D4E51">
        <w:rPr>
          <w:rFonts w:ascii="Arial" w:hAnsi="Arial"/>
          <w:szCs w:val="22"/>
        </w:rPr>
        <w:t xml:space="preserve">-month </w:t>
      </w:r>
      <w:r w:rsidR="004107D7" w:rsidRPr="00131A89">
        <w:rPr>
          <w:rFonts w:ascii="Arial" w:hAnsi="Arial"/>
          <w:szCs w:val="22"/>
        </w:rPr>
        <w:t xml:space="preserve">periods </w:t>
      </w:r>
      <w:r w:rsidRPr="00131A89">
        <w:rPr>
          <w:rFonts w:ascii="Arial" w:hAnsi="Arial"/>
          <w:szCs w:val="22"/>
        </w:rPr>
        <w:t xml:space="preserve">ended </w:t>
      </w:r>
      <w:r w:rsidR="00A67DFA">
        <w:rPr>
          <w:rFonts w:ascii="Arial" w:hAnsi="Arial"/>
          <w:szCs w:val="22"/>
        </w:rPr>
        <w:t>30 September</w:t>
      </w:r>
      <w:r w:rsidR="00FB555C">
        <w:rPr>
          <w:rFonts w:ascii="Arial" w:hAnsi="Arial"/>
          <w:szCs w:val="22"/>
        </w:rPr>
        <w:t xml:space="preserve"> 2024</w:t>
      </w:r>
      <w:r w:rsidRPr="00131A89">
        <w:rPr>
          <w:rFonts w:ascii="Arial" w:hAnsi="Arial"/>
          <w:szCs w:val="22"/>
        </w:rPr>
        <w:t xml:space="preserve"> and 20</w:t>
      </w:r>
      <w:r w:rsidR="00136FA9" w:rsidRPr="00131A89">
        <w:rPr>
          <w:rFonts w:ascii="Arial" w:hAnsi="Arial"/>
          <w:szCs w:val="22"/>
        </w:rPr>
        <w:t>2</w:t>
      </w:r>
      <w:r w:rsidR="00383939">
        <w:rPr>
          <w:rFonts w:ascii="Arial" w:hAnsi="Arial"/>
          <w:szCs w:val="22"/>
        </w:rPr>
        <w:t>3</w:t>
      </w:r>
      <w:r w:rsidR="002861CF" w:rsidRPr="00131A89">
        <w:rPr>
          <w:rFonts w:ascii="Arial" w:hAnsi="Arial"/>
          <w:szCs w:val="22"/>
        </w:rPr>
        <w:t>.</w:t>
      </w:r>
    </w:p>
    <w:p w14:paraId="12746060" w14:textId="77777777" w:rsidR="00892070" w:rsidRPr="00131A89" w:rsidRDefault="00892070" w:rsidP="00892070">
      <w:pPr>
        <w:spacing w:before="120" w:after="0" w:line="380" w:lineRule="exact"/>
        <w:ind w:left="547" w:hanging="547"/>
        <w:jc w:val="right"/>
        <w:rPr>
          <w:rFonts w:ascii="Arial" w:hAnsi="Arial" w:cs="Arial"/>
          <w:spacing w:val="-4"/>
          <w:sz w:val="16"/>
          <w:szCs w:val="16"/>
        </w:rPr>
      </w:pPr>
      <w:r w:rsidRPr="00131A89">
        <w:rPr>
          <w:rFonts w:ascii="Arial" w:hAnsi="Arial" w:cs="Arial"/>
          <w:spacing w:val="-4"/>
          <w:sz w:val="16"/>
          <w:szCs w:val="16"/>
        </w:rPr>
        <w:t>(Unit: Thousand Baht)</w:t>
      </w:r>
    </w:p>
    <w:tbl>
      <w:tblPr>
        <w:tblW w:w="9090" w:type="dxa"/>
        <w:tblInd w:w="450" w:type="dxa"/>
        <w:tblLayout w:type="fixed"/>
        <w:tblLook w:val="04A0" w:firstRow="1" w:lastRow="0" w:firstColumn="1" w:lastColumn="0" w:noHBand="0" w:noVBand="1"/>
      </w:tblPr>
      <w:tblGrid>
        <w:gridCol w:w="3240"/>
        <w:gridCol w:w="975"/>
        <w:gridCol w:w="975"/>
        <w:gridCol w:w="975"/>
        <w:gridCol w:w="975"/>
        <w:gridCol w:w="975"/>
        <w:gridCol w:w="975"/>
      </w:tblGrid>
      <w:tr w:rsidR="00892070" w:rsidRPr="00131A89" w14:paraId="657F2D56" w14:textId="77777777">
        <w:trPr>
          <w:trHeight w:val="79"/>
        </w:trPr>
        <w:tc>
          <w:tcPr>
            <w:tcW w:w="3240" w:type="dxa"/>
            <w:vAlign w:val="bottom"/>
          </w:tcPr>
          <w:p w14:paraId="15A1FDB2" w14:textId="77777777" w:rsidR="00892070" w:rsidRPr="00131A89" w:rsidRDefault="00892070" w:rsidP="00753C1D">
            <w:pPr>
              <w:spacing w:after="0" w:line="300" w:lineRule="exact"/>
              <w:rPr>
                <w:rFonts w:ascii="Arial" w:hAnsi="Arial" w:cs="Arial"/>
                <w:sz w:val="16"/>
                <w:szCs w:val="16"/>
              </w:rPr>
            </w:pPr>
          </w:p>
        </w:tc>
        <w:tc>
          <w:tcPr>
            <w:tcW w:w="1950" w:type="dxa"/>
            <w:gridSpan w:val="2"/>
            <w:vAlign w:val="bottom"/>
            <w:hideMark/>
          </w:tcPr>
          <w:p w14:paraId="028E5FB3" w14:textId="77777777" w:rsidR="00892070" w:rsidRPr="00131A89" w:rsidRDefault="00892070" w:rsidP="00753C1D">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Selling products in the vending machine</w:t>
            </w:r>
          </w:p>
        </w:tc>
        <w:tc>
          <w:tcPr>
            <w:tcW w:w="1950" w:type="dxa"/>
            <w:gridSpan w:val="2"/>
            <w:vAlign w:val="bottom"/>
          </w:tcPr>
          <w:p w14:paraId="2AF9F4D3" w14:textId="77777777" w:rsidR="00892070" w:rsidRPr="00131A89" w:rsidRDefault="00892070" w:rsidP="00753C1D">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Selling vending machine</w:t>
            </w:r>
          </w:p>
        </w:tc>
        <w:tc>
          <w:tcPr>
            <w:tcW w:w="1950" w:type="dxa"/>
            <w:gridSpan w:val="2"/>
            <w:vAlign w:val="bottom"/>
            <w:hideMark/>
          </w:tcPr>
          <w:p w14:paraId="52320F3B" w14:textId="77777777" w:rsidR="00892070" w:rsidRPr="00131A89" w:rsidRDefault="00892070" w:rsidP="00753C1D">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Total</w:t>
            </w:r>
          </w:p>
        </w:tc>
      </w:tr>
      <w:tr w:rsidR="00892070" w:rsidRPr="00131A89" w14:paraId="62C38980" w14:textId="77777777">
        <w:trPr>
          <w:trHeight w:val="79"/>
        </w:trPr>
        <w:tc>
          <w:tcPr>
            <w:tcW w:w="3240" w:type="dxa"/>
            <w:vAlign w:val="bottom"/>
          </w:tcPr>
          <w:p w14:paraId="5AFB3374" w14:textId="77777777" w:rsidR="00892070" w:rsidRPr="00131A89" w:rsidRDefault="00892070" w:rsidP="00753C1D">
            <w:pPr>
              <w:spacing w:after="0" w:line="300" w:lineRule="exact"/>
              <w:rPr>
                <w:rFonts w:ascii="Arial" w:hAnsi="Arial" w:cs="Arial"/>
                <w:sz w:val="16"/>
                <w:szCs w:val="16"/>
              </w:rPr>
            </w:pPr>
          </w:p>
        </w:tc>
        <w:tc>
          <w:tcPr>
            <w:tcW w:w="5850" w:type="dxa"/>
            <w:gridSpan w:val="6"/>
            <w:vAlign w:val="bottom"/>
          </w:tcPr>
          <w:p w14:paraId="71F1C29A" w14:textId="08728E72" w:rsidR="00892070" w:rsidRPr="00131A89" w:rsidRDefault="00892070" w:rsidP="00753C1D">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For the three-month period</w:t>
            </w:r>
            <w:r>
              <w:rPr>
                <w:rFonts w:ascii="Arial" w:hAnsi="Arial" w:cs="Arial"/>
                <w:sz w:val="16"/>
                <w:szCs w:val="16"/>
              </w:rPr>
              <w:t>s</w:t>
            </w:r>
            <w:r w:rsidRPr="00131A89">
              <w:rPr>
                <w:rFonts w:ascii="Arial" w:hAnsi="Arial" w:cs="Arial"/>
                <w:sz w:val="16"/>
                <w:szCs w:val="16"/>
              </w:rPr>
              <w:t xml:space="preserve"> ended </w:t>
            </w:r>
            <w:r w:rsidR="00A67DFA">
              <w:rPr>
                <w:rFonts w:ascii="Arial" w:hAnsi="Arial" w:cs="Arial"/>
                <w:sz w:val="16"/>
                <w:szCs w:val="16"/>
              </w:rPr>
              <w:t>30 September</w:t>
            </w:r>
          </w:p>
        </w:tc>
      </w:tr>
      <w:tr w:rsidR="00383939" w:rsidRPr="00131A89" w14:paraId="679F860F" w14:textId="77777777">
        <w:trPr>
          <w:trHeight w:val="80"/>
        </w:trPr>
        <w:tc>
          <w:tcPr>
            <w:tcW w:w="3240" w:type="dxa"/>
          </w:tcPr>
          <w:p w14:paraId="027EE193" w14:textId="77777777" w:rsidR="00383939" w:rsidRPr="00131A89" w:rsidRDefault="00383939" w:rsidP="00383939">
            <w:pPr>
              <w:spacing w:after="0" w:line="300" w:lineRule="exact"/>
              <w:rPr>
                <w:rFonts w:ascii="Arial" w:hAnsi="Arial" w:cs="Arial"/>
                <w:sz w:val="16"/>
                <w:szCs w:val="16"/>
              </w:rPr>
            </w:pPr>
          </w:p>
        </w:tc>
        <w:tc>
          <w:tcPr>
            <w:tcW w:w="975" w:type="dxa"/>
            <w:vAlign w:val="bottom"/>
            <w:hideMark/>
          </w:tcPr>
          <w:p w14:paraId="58A0715C" w14:textId="56BDD815" w:rsidR="00383939" w:rsidRPr="00131A89" w:rsidRDefault="00383939" w:rsidP="00383939">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4</w:t>
            </w:r>
          </w:p>
        </w:tc>
        <w:tc>
          <w:tcPr>
            <w:tcW w:w="975" w:type="dxa"/>
            <w:vAlign w:val="bottom"/>
          </w:tcPr>
          <w:p w14:paraId="1E29AFAB" w14:textId="3DC48BF2" w:rsidR="00383939" w:rsidRPr="00131A89" w:rsidRDefault="00383939" w:rsidP="00383939">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3</w:t>
            </w:r>
          </w:p>
        </w:tc>
        <w:tc>
          <w:tcPr>
            <w:tcW w:w="975" w:type="dxa"/>
            <w:vAlign w:val="bottom"/>
            <w:hideMark/>
          </w:tcPr>
          <w:p w14:paraId="4044E40D" w14:textId="1A6B9738" w:rsidR="00383939" w:rsidRPr="00131A89" w:rsidRDefault="00383939" w:rsidP="00383939">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4</w:t>
            </w:r>
          </w:p>
        </w:tc>
        <w:tc>
          <w:tcPr>
            <w:tcW w:w="975" w:type="dxa"/>
            <w:vAlign w:val="bottom"/>
            <w:hideMark/>
          </w:tcPr>
          <w:p w14:paraId="2DED91A7" w14:textId="6B5C1B21" w:rsidR="00383939" w:rsidRPr="00131A89" w:rsidRDefault="00383939" w:rsidP="00383939">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202</w:t>
            </w:r>
            <w:r>
              <w:rPr>
                <w:rFonts w:ascii="Arial" w:hAnsi="Arial" w:cs="Arial"/>
                <w:sz w:val="16"/>
                <w:szCs w:val="16"/>
              </w:rPr>
              <w:t>3</w:t>
            </w:r>
          </w:p>
        </w:tc>
        <w:tc>
          <w:tcPr>
            <w:tcW w:w="975" w:type="dxa"/>
            <w:vAlign w:val="bottom"/>
            <w:hideMark/>
          </w:tcPr>
          <w:p w14:paraId="0DF97FB9" w14:textId="071C30B6" w:rsidR="00383939" w:rsidRPr="00131A89" w:rsidRDefault="00383939" w:rsidP="00383939">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4</w:t>
            </w:r>
          </w:p>
        </w:tc>
        <w:tc>
          <w:tcPr>
            <w:tcW w:w="975" w:type="dxa"/>
            <w:vAlign w:val="bottom"/>
            <w:hideMark/>
          </w:tcPr>
          <w:p w14:paraId="37A59DB2" w14:textId="1D479159" w:rsidR="00383939" w:rsidRPr="00131A89" w:rsidRDefault="00383939" w:rsidP="00383939">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202</w:t>
            </w:r>
            <w:r>
              <w:rPr>
                <w:rFonts w:ascii="Arial" w:hAnsi="Arial" w:cs="Arial"/>
                <w:sz w:val="16"/>
                <w:szCs w:val="16"/>
              </w:rPr>
              <w:t>3</w:t>
            </w:r>
          </w:p>
        </w:tc>
      </w:tr>
      <w:tr w:rsidR="00BA5BFA" w:rsidRPr="00131A89" w14:paraId="76456ED2" w14:textId="77777777">
        <w:trPr>
          <w:trHeight w:val="80"/>
        </w:trPr>
        <w:tc>
          <w:tcPr>
            <w:tcW w:w="3240" w:type="dxa"/>
            <w:hideMark/>
          </w:tcPr>
          <w:p w14:paraId="6DE6E9D4" w14:textId="77777777" w:rsidR="00BA5BFA" w:rsidRPr="00131A89" w:rsidRDefault="00BA5BFA" w:rsidP="00BA5BFA">
            <w:pPr>
              <w:spacing w:after="0" w:line="300" w:lineRule="exact"/>
              <w:rPr>
                <w:rFonts w:ascii="Arial" w:hAnsi="Arial" w:cs="Arial"/>
                <w:sz w:val="16"/>
                <w:szCs w:val="16"/>
              </w:rPr>
            </w:pPr>
            <w:r w:rsidRPr="00131A89">
              <w:rPr>
                <w:rFonts w:ascii="Arial" w:hAnsi="Arial" w:cs="Arial"/>
                <w:sz w:val="16"/>
                <w:szCs w:val="16"/>
              </w:rPr>
              <w:t>Revenue from external customers</w:t>
            </w:r>
          </w:p>
        </w:tc>
        <w:tc>
          <w:tcPr>
            <w:tcW w:w="975" w:type="dxa"/>
            <w:shd w:val="clear" w:color="auto" w:fill="auto"/>
            <w:vAlign w:val="bottom"/>
          </w:tcPr>
          <w:p w14:paraId="4EA557EF" w14:textId="6E16FFCA" w:rsidR="00BA5BFA" w:rsidRPr="00131D9F" w:rsidRDefault="00BA5BFA" w:rsidP="00BA5BFA">
            <w:pPr>
              <w:pBdr>
                <w:bottom w:val="double" w:sz="4" w:space="1" w:color="auto"/>
              </w:pBdr>
              <w:tabs>
                <w:tab w:val="decimal" w:pos="705"/>
              </w:tabs>
              <w:spacing w:after="0" w:line="300" w:lineRule="exact"/>
              <w:jc w:val="center"/>
              <w:rPr>
                <w:rFonts w:ascii="Arial" w:hAnsi="Arial" w:cs="Arial"/>
                <w:sz w:val="16"/>
                <w:szCs w:val="16"/>
              </w:rPr>
            </w:pPr>
            <w:r w:rsidRPr="00131D9F">
              <w:rPr>
                <w:rFonts w:ascii="Arial" w:hAnsi="Arial" w:cs="Arial"/>
                <w:sz w:val="16"/>
                <w:szCs w:val="16"/>
              </w:rPr>
              <w:t>664,963</w:t>
            </w:r>
          </w:p>
        </w:tc>
        <w:tc>
          <w:tcPr>
            <w:tcW w:w="975" w:type="dxa"/>
            <w:vAlign w:val="bottom"/>
          </w:tcPr>
          <w:p w14:paraId="382B57A6" w14:textId="5C8F5A08" w:rsidR="00BA5BFA" w:rsidRPr="00131D9F" w:rsidRDefault="00BA5BFA" w:rsidP="00BA5BFA">
            <w:pPr>
              <w:pBdr>
                <w:bottom w:val="double" w:sz="4" w:space="1" w:color="auto"/>
              </w:pBdr>
              <w:tabs>
                <w:tab w:val="decimal" w:pos="705"/>
              </w:tabs>
              <w:spacing w:after="0" w:line="300" w:lineRule="exact"/>
              <w:jc w:val="center"/>
              <w:rPr>
                <w:rFonts w:ascii="Arial" w:hAnsi="Arial" w:cs="Arial"/>
                <w:sz w:val="16"/>
                <w:szCs w:val="16"/>
              </w:rPr>
            </w:pPr>
            <w:r w:rsidRPr="00131D9F">
              <w:rPr>
                <w:rFonts w:ascii="Arial" w:hAnsi="Arial" w:cs="Arial"/>
                <w:sz w:val="16"/>
                <w:szCs w:val="16"/>
              </w:rPr>
              <w:t>591,647</w:t>
            </w:r>
          </w:p>
        </w:tc>
        <w:tc>
          <w:tcPr>
            <w:tcW w:w="975" w:type="dxa"/>
            <w:shd w:val="clear" w:color="auto" w:fill="auto"/>
            <w:vAlign w:val="bottom"/>
          </w:tcPr>
          <w:p w14:paraId="71CE3D64" w14:textId="3B20899C" w:rsidR="00BA5BFA" w:rsidRPr="00131D9F" w:rsidRDefault="00BA5BFA" w:rsidP="00BA5BFA">
            <w:pPr>
              <w:pBdr>
                <w:bottom w:val="double" w:sz="4" w:space="1" w:color="auto"/>
              </w:pBdr>
              <w:tabs>
                <w:tab w:val="decimal" w:pos="705"/>
              </w:tabs>
              <w:spacing w:after="0" w:line="300" w:lineRule="exact"/>
              <w:jc w:val="center"/>
              <w:rPr>
                <w:rFonts w:ascii="Arial" w:hAnsi="Arial" w:cs="Arial"/>
                <w:sz w:val="16"/>
                <w:szCs w:val="16"/>
              </w:rPr>
            </w:pPr>
            <w:r w:rsidRPr="00131D9F">
              <w:rPr>
                <w:rFonts w:ascii="Arial" w:hAnsi="Arial" w:cs="Arial"/>
                <w:sz w:val="16"/>
                <w:szCs w:val="16"/>
              </w:rPr>
              <w:t>23,559</w:t>
            </w:r>
          </w:p>
        </w:tc>
        <w:tc>
          <w:tcPr>
            <w:tcW w:w="975" w:type="dxa"/>
            <w:vAlign w:val="bottom"/>
          </w:tcPr>
          <w:p w14:paraId="1016071D" w14:textId="027DC4AB" w:rsidR="00BA5BFA" w:rsidRPr="00131D9F" w:rsidRDefault="00BA5BFA" w:rsidP="00BA5BFA">
            <w:pPr>
              <w:pBdr>
                <w:bottom w:val="double" w:sz="4" w:space="1" w:color="auto"/>
              </w:pBdr>
              <w:tabs>
                <w:tab w:val="decimal" w:pos="705"/>
              </w:tabs>
              <w:spacing w:after="0" w:line="300" w:lineRule="exact"/>
              <w:jc w:val="center"/>
              <w:rPr>
                <w:rFonts w:ascii="Arial" w:hAnsi="Arial" w:cs="Arial"/>
                <w:sz w:val="16"/>
                <w:szCs w:val="16"/>
              </w:rPr>
            </w:pPr>
            <w:r w:rsidRPr="00131D9F">
              <w:rPr>
                <w:rFonts w:ascii="Arial" w:hAnsi="Arial" w:cs="Arial"/>
                <w:sz w:val="16"/>
                <w:szCs w:val="16"/>
              </w:rPr>
              <w:t>13,112</w:t>
            </w:r>
          </w:p>
        </w:tc>
        <w:tc>
          <w:tcPr>
            <w:tcW w:w="975" w:type="dxa"/>
            <w:shd w:val="clear" w:color="auto" w:fill="auto"/>
            <w:vAlign w:val="bottom"/>
          </w:tcPr>
          <w:p w14:paraId="381B98A9" w14:textId="51387A7D" w:rsidR="00BA5BFA" w:rsidRPr="00131D9F" w:rsidRDefault="00BA5BFA" w:rsidP="00BA5BFA">
            <w:pPr>
              <w:pBdr>
                <w:bottom w:val="double" w:sz="4" w:space="1" w:color="auto"/>
              </w:pBdr>
              <w:tabs>
                <w:tab w:val="decimal" w:pos="705"/>
              </w:tabs>
              <w:spacing w:after="0" w:line="300" w:lineRule="exact"/>
              <w:jc w:val="center"/>
              <w:rPr>
                <w:rFonts w:ascii="Arial" w:hAnsi="Arial" w:cs="Arial"/>
                <w:sz w:val="16"/>
                <w:szCs w:val="16"/>
              </w:rPr>
            </w:pPr>
            <w:r w:rsidRPr="00131D9F">
              <w:rPr>
                <w:rFonts w:ascii="Arial" w:hAnsi="Arial" w:cs="Arial"/>
                <w:sz w:val="16"/>
                <w:szCs w:val="16"/>
              </w:rPr>
              <w:t>688,522</w:t>
            </w:r>
          </w:p>
        </w:tc>
        <w:tc>
          <w:tcPr>
            <w:tcW w:w="975" w:type="dxa"/>
            <w:vAlign w:val="bottom"/>
          </w:tcPr>
          <w:p w14:paraId="15BC5CEB" w14:textId="2DEE8CD8" w:rsidR="00BA5BFA" w:rsidRPr="00131D9F" w:rsidRDefault="00BA5BFA" w:rsidP="00BA5BFA">
            <w:pPr>
              <w:pBdr>
                <w:bottom w:val="double" w:sz="4" w:space="1" w:color="auto"/>
              </w:pBdr>
              <w:tabs>
                <w:tab w:val="decimal" w:pos="705"/>
              </w:tabs>
              <w:spacing w:after="0" w:line="300" w:lineRule="exact"/>
              <w:jc w:val="center"/>
              <w:rPr>
                <w:rFonts w:ascii="Arial" w:hAnsi="Arial" w:cs="Arial"/>
                <w:sz w:val="16"/>
                <w:szCs w:val="16"/>
              </w:rPr>
            </w:pPr>
            <w:r w:rsidRPr="00131D9F">
              <w:rPr>
                <w:rFonts w:ascii="Arial" w:hAnsi="Arial" w:cs="Arial"/>
                <w:sz w:val="16"/>
                <w:szCs w:val="16"/>
              </w:rPr>
              <w:t>604,759</w:t>
            </w:r>
          </w:p>
        </w:tc>
      </w:tr>
      <w:tr w:rsidR="00BA5BFA" w:rsidRPr="00131A89" w14:paraId="33AA1A62" w14:textId="77777777">
        <w:trPr>
          <w:trHeight w:val="80"/>
        </w:trPr>
        <w:tc>
          <w:tcPr>
            <w:tcW w:w="3240" w:type="dxa"/>
            <w:hideMark/>
          </w:tcPr>
          <w:p w14:paraId="60B96B1E" w14:textId="77777777" w:rsidR="00BA5BFA" w:rsidRPr="00131A89" w:rsidRDefault="00BA5BFA" w:rsidP="00BA5BFA">
            <w:pPr>
              <w:spacing w:after="0" w:line="300" w:lineRule="exact"/>
              <w:rPr>
                <w:rFonts w:ascii="Arial" w:hAnsi="Arial" w:cs="Arial"/>
                <w:color w:val="000000"/>
                <w:sz w:val="16"/>
                <w:szCs w:val="16"/>
              </w:rPr>
            </w:pPr>
            <w:r w:rsidRPr="00131A89">
              <w:rPr>
                <w:rFonts w:ascii="Arial" w:hAnsi="Arial" w:cs="Arial"/>
                <w:sz w:val="16"/>
                <w:szCs w:val="16"/>
              </w:rPr>
              <w:t>Gross</w:t>
            </w:r>
            <w:r w:rsidRPr="00131A89">
              <w:rPr>
                <w:rFonts w:ascii="Arial" w:eastAsia="Arial Unicode MS" w:hAnsi="Arial" w:cs="Arial"/>
                <w:sz w:val="16"/>
                <w:szCs w:val="16"/>
              </w:rPr>
              <w:t xml:space="preserve"> profit of segments</w:t>
            </w:r>
          </w:p>
        </w:tc>
        <w:tc>
          <w:tcPr>
            <w:tcW w:w="975" w:type="dxa"/>
            <w:shd w:val="clear" w:color="auto" w:fill="auto"/>
            <w:vAlign w:val="bottom"/>
          </w:tcPr>
          <w:p w14:paraId="444F4F6A" w14:textId="035FEBF6" w:rsidR="00BA5BFA" w:rsidRPr="00131D9F" w:rsidRDefault="00BA5BFA" w:rsidP="00BA5BFA">
            <w:pPr>
              <w:tabs>
                <w:tab w:val="decimal" w:pos="705"/>
              </w:tabs>
              <w:spacing w:after="0" w:line="300" w:lineRule="exact"/>
              <w:jc w:val="center"/>
              <w:rPr>
                <w:rFonts w:ascii="Arial" w:hAnsi="Arial" w:cs="Arial"/>
                <w:sz w:val="16"/>
                <w:szCs w:val="16"/>
                <w:cs/>
              </w:rPr>
            </w:pPr>
            <w:r w:rsidRPr="00131D9F">
              <w:rPr>
                <w:rFonts w:ascii="Arial" w:hAnsi="Arial" w:cs="Arial"/>
                <w:sz w:val="16"/>
                <w:szCs w:val="16"/>
              </w:rPr>
              <w:t>227,922</w:t>
            </w:r>
          </w:p>
        </w:tc>
        <w:tc>
          <w:tcPr>
            <w:tcW w:w="975" w:type="dxa"/>
            <w:vAlign w:val="bottom"/>
          </w:tcPr>
          <w:p w14:paraId="31A67677" w14:textId="339E0134" w:rsidR="00BA5BFA" w:rsidRPr="00131D9F" w:rsidRDefault="00BA5BFA" w:rsidP="00BA5BFA">
            <w:pPr>
              <w:tabs>
                <w:tab w:val="decimal" w:pos="705"/>
              </w:tabs>
              <w:spacing w:after="0" w:line="300" w:lineRule="exact"/>
              <w:jc w:val="center"/>
              <w:rPr>
                <w:rFonts w:ascii="Arial" w:hAnsi="Arial" w:cs="Arial"/>
                <w:sz w:val="16"/>
                <w:szCs w:val="16"/>
              </w:rPr>
            </w:pPr>
            <w:r w:rsidRPr="00131D9F">
              <w:rPr>
                <w:rFonts w:ascii="Arial" w:hAnsi="Arial" w:cs="Arial"/>
                <w:sz w:val="16"/>
                <w:szCs w:val="16"/>
              </w:rPr>
              <w:t>199,508</w:t>
            </w:r>
          </w:p>
        </w:tc>
        <w:tc>
          <w:tcPr>
            <w:tcW w:w="975" w:type="dxa"/>
            <w:shd w:val="clear" w:color="auto" w:fill="auto"/>
            <w:vAlign w:val="bottom"/>
          </w:tcPr>
          <w:p w14:paraId="5A1B8EB7" w14:textId="6A4C0341" w:rsidR="00BA5BFA" w:rsidRPr="00131D9F" w:rsidRDefault="00BA5BFA" w:rsidP="00BA5BFA">
            <w:pPr>
              <w:tabs>
                <w:tab w:val="decimal" w:pos="705"/>
              </w:tabs>
              <w:spacing w:after="0" w:line="300" w:lineRule="exact"/>
              <w:jc w:val="center"/>
              <w:rPr>
                <w:rFonts w:ascii="Arial" w:hAnsi="Arial" w:cs="Arial"/>
                <w:sz w:val="16"/>
                <w:szCs w:val="16"/>
              </w:rPr>
            </w:pPr>
            <w:r w:rsidRPr="00131D9F">
              <w:rPr>
                <w:rFonts w:ascii="Arial" w:hAnsi="Arial" w:cs="Arial"/>
                <w:sz w:val="16"/>
                <w:szCs w:val="16"/>
              </w:rPr>
              <w:t>8,410</w:t>
            </w:r>
          </w:p>
        </w:tc>
        <w:tc>
          <w:tcPr>
            <w:tcW w:w="975" w:type="dxa"/>
            <w:vAlign w:val="bottom"/>
          </w:tcPr>
          <w:p w14:paraId="6E3EFA5D" w14:textId="4FA1045A" w:rsidR="00BA5BFA" w:rsidRPr="00131D9F" w:rsidRDefault="00BA5BFA" w:rsidP="00BA5BFA">
            <w:pPr>
              <w:tabs>
                <w:tab w:val="decimal" w:pos="705"/>
              </w:tabs>
              <w:spacing w:after="0" w:line="300" w:lineRule="exact"/>
              <w:jc w:val="center"/>
              <w:rPr>
                <w:rFonts w:ascii="Arial" w:hAnsi="Arial" w:cs="Arial"/>
                <w:sz w:val="16"/>
                <w:szCs w:val="16"/>
              </w:rPr>
            </w:pPr>
            <w:r w:rsidRPr="00131D9F">
              <w:rPr>
                <w:rFonts w:ascii="Arial" w:hAnsi="Arial" w:cs="Arial"/>
                <w:sz w:val="16"/>
                <w:szCs w:val="16"/>
              </w:rPr>
              <w:t>5,910</w:t>
            </w:r>
          </w:p>
        </w:tc>
        <w:tc>
          <w:tcPr>
            <w:tcW w:w="975" w:type="dxa"/>
            <w:shd w:val="clear" w:color="auto" w:fill="auto"/>
            <w:vAlign w:val="bottom"/>
          </w:tcPr>
          <w:p w14:paraId="0117B39B" w14:textId="7EBFEB4B" w:rsidR="00BA5BFA" w:rsidRPr="00131D9F" w:rsidRDefault="00BA5BFA" w:rsidP="00BA5BFA">
            <w:pPr>
              <w:tabs>
                <w:tab w:val="decimal" w:pos="705"/>
              </w:tabs>
              <w:spacing w:after="0" w:line="300" w:lineRule="exact"/>
              <w:jc w:val="center"/>
              <w:rPr>
                <w:rFonts w:ascii="Arial" w:hAnsi="Arial" w:cs="Arial"/>
                <w:sz w:val="16"/>
                <w:szCs w:val="16"/>
              </w:rPr>
            </w:pPr>
            <w:r w:rsidRPr="00131D9F">
              <w:rPr>
                <w:rFonts w:ascii="Arial" w:hAnsi="Arial" w:cs="Arial"/>
                <w:sz w:val="16"/>
                <w:szCs w:val="16"/>
              </w:rPr>
              <w:t>236,332</w:t>
            </w:r>
          </w:p>
        </w:tc>
        <w:tc>
          <w:tcPr>
            <w:tcW w:w="975" w:type="dxa"/>
            <w:vAlign w:val="bottom"/>
          </w:tcPr>
          <w:p w14:paraId="0551F17E" w14:textId="6F30D014" w:rsidR="00BA5BFA" w:rsidRPr="00131D9F" w:rsidRDefault="00BA5BFA" w:rsidP="00BA5BFA">
            <w:pPr>
              <w:tabs>
                <w:tab w:val="decimal" w:pos="705"/>
              </w:tabs>
              <w:spacing w:after="0" w:line="300" w:lineRule="exact"/>
              <w:jc w:val="center"/>
              <w:rPr>
                <w:rFonts w:ascii="Arial" w:hAnsi="Arial" w:cs="Arial"/>
                <w:sz w:val="16"/>
                <w:szCs w:val="16"/>
              </w:rPr>
            </w:pPr>
            <w:r w:rsidRPr="00131D9F">
              <w:rPr>
                <w:rFonts w:ascii="Arial" w:hAnsi="Arial" w:cs="Arial"/>
                <w:sz w:val="16"/>
                <w:szCs w:val="16"/>
              </w:rPr>
              <w:t>205,418</w:t>
            </w:r>
          </w:p>
        </w:tc>
      </w:tr>
      <w:tr w:rsidR="00BA5BFA" w:rsidRPr="00131A89" w14:paraId="6F9136A8" w14:textId="77777777">
        <w:trPr>
          <w:trHeight w:val="80"/>
        </w:trPr>
        <w:tc>
          <w:tcPr>
            <w:tcW w:w="3240" w:type="dxa"/>
            <w:vAlign w:val="bottom"/>
            <w:hideMark/>
          </w:tcPr>
          <w:p w14:paraId="1FC2FC00" w14:textId="77777777" w:rsidR="00BA5BFA" w:rsidRPr="00131A89" w:rsidRDefault="00BA5BFA" w:rsidP="00BA5BFA">
            <w:pPr>
              <w:spacing w:after="0" w:line="300" w:lineRule="exact"/>
              <w:rPr>
                <w:rFonts w:ascii="Arial" w:hAnsi="Arial" w:cs="Arial"/>
                <w:color w:val="000000"/>
                <w:sz w:val="16"/>
                <w:szCs w:val="16"/>
              </w:rPr>
            </w:pPr>
            <w:r w:rsidRPr="00131A89">
              <w:rPr>
                <w:rFonts w:ascii="Arial" w:hAnsi="Arial" w:cs="Arial"/>
                <w:color w:val="000000"/>
                <w:sz w:val="16"/>
                <w:szCs w:val="16"/>
              </w:rPr>
              <w:t>Unallocated income and expenses:</w:t>
            </w:r>
          </w:p>
        </w:tc>
        <w:tc>
          <w:tcPr>
            <w:tcW w:w="975" w:type="dxa"/>
            <w:vAlign w:val="bottom"/>
          </w:tcPr>
          <w:p w14:paraId="164A50C0" w14:textId="77777777" w:rsidR="00BA5BFA" w:rsidRPr="00131D9F" w:rsidRDefault="00BA5BFA" w:rsidP="00BA5BFA">
            <w:pPr>
              <w:tabs>
                <w:tab w:val="decimal" w:pos="705"/>
              </w:tabs>
              <w:spacing w:after="0" w:line="300" w:lineRule="exact"/>
              <w:jc w:val="center"/>
              <w:rPr>
                <w:rFonts w:ascii="Arial" w:hAnsi="Arial" w:cs="Arial"/>
                <w:sz w:val="16"/>
                <w:szCs w:val="16"/>
              </w:rPr>
            </w:pPr>
          </w:p>
        </w:tc>
        <w:tc>
          <w:tcPr>
            <w:tcW w:w="975" w:type="dxa"/>
            <w:vAlign w:val="bottom"/>
          </w:tcPr>
          <w:p w14:paraId="3C088F2F" w14:textId="77777777" w:rsidR="00BA5BFA" w:rsidRPr="00131D9F" w:rsidRDefault="00BA5BFA" w:rsidP="00BA5BFA">
            <w:pPr>
              <w:tabs>
                <w:tab w:val="decimal" w:pos="705"/>
              </w:tabs>
              <w:spacing w:after="0" w:line="300" w:lineRule="exact"/>
              <w:jc w:val="center"/>
              <w:rPr>
                <w:rFonts w:ascii="Arial" w:hAnsi="Arial" w:cs="Arial"/>
                <w:sz w:val="16"/>
                <w:szCs w:val="16"/>
              </w:rPr>
            </w:pPr>
          </w:p>
        </w:tc>
        <w:tc>
          <w:tcPr>
            <w:tcW w:w="975" w:type="dxa"/>
          </w:tcPr>
          <w:p w14:paraId="2F69CD76" w14:textId="77777777" w:rsidR="00BA5BFA" w:rsidRPr="00131D9F" w:rsidRDefault="00BA5BFA" w:rsidP="00BA5BFA">
            <w:pPr>
              <w:tabs>
                <w:tab w:val="decimal" w:pos="705"/>
              </w:tabs>
              <w:spacing w:after="0" w:line="300" w:lineRule="exact"/>
              <w:jc w:val="center"/>
              <w:rPr>
                <w:rFonts w:ascii="Arial" w:hAnsi="Arial" w:cs="Arial"/>
                <w:sz w:val="16"/>
                <w:szCs w:val="16"/>
              </w:rPr>
            </w:pPr>
          </w:p>
        </w:tc>
        <w:tc>
          <w:tcPr>
            <w:tcW w:w="975" w:type="dxa"/>
          </w:tcPr>
          <w:p w14:paraId="08FBFFB0" w14:textId="77777777" w:rsidR="00BA5BFA" w:rsidRPr="00131D9F" w:rsidRDefault="00BA5BFA" w:rsidP="00BA5BFA">
            <w:pPr>
              <w:tabs>
                <w:tab w:val="decimal" w:pos="705"/>
              </w:tabs>
              <w:spacing w:after="0" w:line="300" w:lineRule="exact"/>
              <w:jc w:val="center"/>
              <w:rPr>
                <w:rFonts w:ascii="Arial" w:hAnsi="Arial" w:cs="Arial"/>
                <w:sz w:val="16"/>
                <w:szCs w:val="16"/>
              </w:rPr>
            </w:pPr>
          </w:p>
        </w:tc>
        <w:tc>
          <w:tcPr>
            <w:tcW w:w="975" w:type="dxa"/>
            <w:vAlign w:val="bottom"/>
          </w:tcPr>
          <w:p w14:paraId="468CB1EB" w14:textId="77777777" w:rsidR="00BA5BFA" w:rsidRPr="00131D9F" w:rsidRDefault="00BA5BFA" w:rsidP="00BA5BFA">
            <w:pPr>
              <w:tabs>
                <w:tab w:val="decimal" w:pos="705"/>
              </w:tabs>
              <w:spacing w:after="0" w:line="300" w:lineRule="exact"/>
              <w:jc w:val="center"/>
              <w:rPr>
                <w:rFonts w:ascii="Arial" w:hAnsi="Arial" w:cs="Arial"/>
                <w:sz w:val="16"/>
                <w:szCs w:val="16"/>
              </w:rPr>
            </w:pPr>
          </w:p>
        </w:tc>
        <w:tc>
          <w:tcPr>
            <w:tcW w:w="975" w:type="dxa"/>
            <w:vAlign w:val="bottom"/>
          </w:tcPr>
          <w:p w14:paraId="1E9259F1" w14:textId="77777777" w:rsidR="00BA5BFA" w:rsidRPr="00131D9F" w:rsidRDefault="00BA5BFA" w:rsidP="00BA5BFA">
            <w:pPr>
              <w:tabs>
                <w:tab w:val="decimal" w:pos="705"/>
              </w:tabs>
              <w:spacing w:after="0" w:line="300" w:lineRule="exact"/>
              <w:jc w:val="center"/>
              <w:rPr>
                <w:rFonts w:ascii="Arial" w:hAnsi="Arial" w:cs="Arial"/>
                <w:sz w:val="16"/>
                <w:szCs w:val="16"/>
              </w:rPr>
            </w:pPr>
          </w:p>
        </w:tc>
      </w:tr>
      <w:tr w:rsidR="00131D9F" w:rsidRPr="00131A89" w14:paraId="45B42E26" w14:textId="77777777">
        <w:trPr>
          <w:trHeight w:val="80"/>
        </w:trPr>
        <w:tc>
          <w:tcPr>
            <w:tcW w:w="3240" w:type="dxa"/>
            <w:vAlign w:val="bottom"/>
            <w:hideMark/>
          </w:tcPr>
          <w:p w14:paraId="30EACF81" w14:textId="77777777" w:rsidR="00131D9F" w:rsidRPr="00131A89" w:rsidRDefault="00131D9F" w:rsidP="00131D9F">
            <w:pPr>
              <w:spacing w:after="0" w:line="300" w:lineRule="exact"/>
              <w:ind w:left="252" w:hanging="90"/>
              <w:rPr>
                <w:rFonts w:ascii="Arial" w:hAnsi="Arial" w:cs="Arial"/>
                <w:color w:val="000000"/>
                <w:sz w:val="16"/>
                <w:szCs w:val="16"/>
              </w:rPr>
            </w:pPr>
            <w:r w:rsidRPr="00131A89">
              <w:rPr>
                <w:rFonts w:ascii="Arial" w:hAnsi="Arial" w:cs="Arial"/>
                <w:color w:val="000000"/>
                <w:sz w:val="16"/>
                <w:szCs w:val="16"/>
              </w:rPr>
              <w:t>Other income</w:t>
            </w:r>
          </w:p>
        </w:tc>
        <w:tc>
          <w:tcPr>
            <w:tcW w:w="975" w:type="dxa"/>
            <w:vAlign w:val="bottom"/>
          </w:tcPr>
          <w:p w14:paraId="3B276719" w14:textId="77777777" w:rsidR="00131D9F" w:rsidRPr="00131D9F" w:rsidRDefault="00131D9F" w:rsidP="00131D9F">
            <w:pPr>
              <w:tabs>
                <w:tab w:val="decimal" w:pos="705"/>
              </w:tabs>
              <w:spacing w:after="0" w:line="300" w:lineRule="exact"/>
              <w:jc w:val="center"/>
              <w:rPr>
                <w:rFonts w:ascii="Arial" w:hAnsi="Arial" w:cs="Arial"/>
                <w:sz w:val="16"/>
                <w:szCs w:val="16"/>
              </w:rPr>
            </w:pPr>
          </w:p>
        </w:tc>
        <w:tc>
          <w:tcPr>
            <w:tcW w:w="975" w:type="dxa"/>
            <w:vAlign w:val="bottom"/>
          </w:tcPr>
          <w:p w14:paraId="71AAFEC0" w14:textId="77777777" w:rsidR="00131D9F" w:rsidRPr="00131D9F" w:rsidRDefault="00131D9F" w:rsidP="00131D9F">
            <w:pPr>
              <w:tabs>
                <w:tab w:val="decimal" w:pos="705"/>
              </w:tabs>
              <w:spacing w:after="0" w:line="300" w:lineRule="exact"/>
              <w:jc w:val="center"/>
              <w:rPr>
                <w:rFonts w:ascii="Arial" w:hAnsi="Arial" w:cs="Arial"/>
                <w:sz w:val="16"/>
                <w:szCs w:val="16"/>
              </w:rPr>
            </w:pPr>
          </w:p>
        </w:tc>
        <w:tc>
          <w:tcPr>
            <w:tcW w:w="975" w:type="dxa"/>
          </w:tcPr>
          <w:p w14:paraId="47FBEF54" w14:textId="77777777" w:rsidR="00131D9F" w:rsidRPr="00131D9F" w:rsidRDefault="00131D9F" w:rsidP="00131D9F">
            <w:pPr>
              <w:tabs>
                <w:tab w:val="decimal" w:pos="705"/>
              </w:tabs>
              <w:spacing w:after="0" w:line="300" w:lineRule="exact"/>
              <w:jc w:val="center"/>
              <w:rPr>
                <w:rFonts w:ascii="Arial" w:hAnsi="Arial" w:cs="Arial"/>
                <w:sz w:val="16"/>
                <w:szCs w:val="16"/>
              </w:rPr>
            </w:pPr>
          </w:p>
        </w:tc>
        <w:tc>
          <w:tcPr>
            <w:tcW w:w="975" w:type="dxa"/>
          </w:tcPr>
          <w:p w14:paraId="271952CB" w14:textId="77777777" w:rsidR="00131D9F" w:rsidRPr="00131D9F" w:rsidRDefault="00131D9F" w:rsidP="00131D9F">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1189F118" w14:textId="36B6ACFC" w:rsidR="00131D9F" w:rsidRPr="0086709A" w:rsidRDefault="00131D9F" w:rsidP="00131D9F">
            <w:pPr>
              <w:tabs>
                <w:tab w:val="decimal" w:pos="705"/>
              </w:tabs>
              <w:spacing w:after="0" w:line="300" w:lineRule="exact"/>
              <w:jc w:val="center"/>
              <w:rPr>
                <w:rFonts w:ascii="Arial" w:hAnsi="Arial" w:cs="Arial"/>
                <w:sz w:val="16"/>
                <w:szCs w:val="16"/>
              </w:rPr>
            </w:pPr>
            <w:r w:rsidRPr="0086709A">
              <w:rPr>
                <w:rFonts w:ascii="Arial" w:hAnsi="Arial" w:cs="Arial"/>
                <w:sz w:val="16"/>
                <w:szCs w:val="16"/>
              </w:rPr>
              <w:t>6,</w:t>
            </w:r>
            <w:r w:rsidR="00C56F68">
              <w:rPr>
                <w:rFonts w:ascii="Arial" w:hAnsi="Arial" w:cs="Arial"/>
                <w:sz w:val="16"/>
                <w:szCs w:val="16"/>
              </w:rPr>
              <w:t>618</w:t>
            </w:r>
          </w:p>
        </w:tc>
        <w:tc>
          <w:tcPr>
            <w:tcW w:w="975" w:type="dxa"/>
            <w:vAlign w:val="bottom"/>
          </w:tcPr>
          <w:p w14:paraId="73F2D3CC" w14:textId="3EAB71DF" w:rsidR="00131D9F" w:rsidRPr="00131D9F" w:rsidRDefault="00131D9F" w:rsidP="00131D9F">
            <w:pPr>
              <w:tabs>
                <w:tab w:val="decimal" w:pos="705"/>
              </w:tabs>
              <w:spacing w:after="0" w:line="300" w:lineRule="exact"/>
              <w:jc w:val="center"/>
              <w:rPr>
                <w:rFonts w:ascii="Arial" w:hAnsi="Arial" w:cs="Arial"/>
                <w:sz w:val="16"/>
                <w:szCs w:val="16"/>
              </w:rPr>
            </w:pPr>
            <w:r w:rsidRPr="00873485">
              <w:rPr>
                <w:rFonts w:ascii="Arial" w:hAnsi="Arial" w:cs="Arial"/>
                <w:sz w:val="16"/>
                <w:szCs w:val="16"/>
              </w:rPr>
              <w:t>9,450</w:t>
            </w:r>
          </w:p>
        </w:tc>
      </w:tr>
      <w:tr w:rsidR="00C56F68" w:rsidRPr="00131A89" w14:paraId="23CC42DD" w14:textId="77777777">
        <w:trPr>
          <w:trHeight w:val="80"/>
        </w:trPr>
        <w:tc>
          <w:tcPr>
            <w:tcW w:w="3240" w:type="dxa"/>
            <w:vAlign w:val="bottom"/>
          </w:tcPr>
          <w:p w14:paraId="1839DEF2" w14:textId="061B812C" w:rsidR="00C56F68" w:rsidRPr="00131A89" w:rsidRDefault="00C56F68" w:rsidP="00C56F68">
            <w:pPr>
              <w:spacing w:after="0" w:line="300" w:lineRule="exact"/>
              <w:ind w:left="252" w:hanging="90"/>
              <w:rPr>
                <w:rFonts w:ascii="Arial" w:hAnsi="Arial" w:cs="Arial"/>
                <w:color w:val="000000"/>
                <w:sz w:val="16"/>
                <w:szCs w:val="16"/>
              </w:rPr>
            </w:pPr>
            <w:r w:rsidRPr="00873485">
              <w:rPr>
                <w:rFonts w:ascii="Arial" w:hAnsi="Arial" w:cs="Arial"/>
                <w:sz w:val="16"/>
                <w:szCs w:val="16"/>
              </w:rPr>
              <w:t>Gain on exchange</w:t>
            </w:r>
          </w:p>
        </w:tc>
        <w:tc>
          <w:tcPr>
            <w:tcW w:w="975" w:type="dxa"/>
            <w:vAlign w:val="bottom"/>
          </w:tcPr>
          <w:p w14:paraId="7F2A9F8F"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vAlign w:val="bottom"/>
          </w:tcPr>
          <w:p w14:paraId="21383340"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tcPr>
          <w:p w14:paraId="0412F34C"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tcPr>
          <w:p w14:paraId="660C644D"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0470D8EF" w14:textId="683737F8" w:rsidR="00C56F68" w:rsidRPr="0086709A" w:rsidRDefault="00C56F68" w:rsidP="00C56F68">
            <w:pPr>
              <w:tabs>
                <w:tab w:val="decimal" w:pos="705"/>
              </w:tabs>
              <w:spacing w:after="0" w:line="300" w:lineRule="exact"/>
              <w:jc w:val="center"/>
              <w:rPr>
                <w:rFonts w:ascii="Arial" w:hAnsi="Arial" w:cs="Arial"/>
                <w:sz w:val="16"/>
                <w:szCs w:val="16"/>
              </w:rPr>
            </w:pPr>
            <w:r>
              <w:rPr>
                <w:rFonts w:ascii="Arial" w:hAnsi="Arial" w:cs="Arial"/>
                <w:sz w:val="16"/>
                <w:szCs w:val="16"/>
              </w:rPr>
              <w:t>137</w:t>
            </w:r>
          </w:p>
        </w:tc>
        <w:tc>
          <w:tcPr>
            <w:tcW w:w="975" w:type="dxa"/>
            <w:vAlign w:val="bottom"/>
          </w:tcPr>
          <w:p w14:paraId="783EFF12" w14:textId="296B0DC5" w:rsidR="00C56F68" w:rsidRPr="00873485" w:rsidRDefault="00C56F68" w:rsidP="00C56F68">
            <w:pPr>
              <w:tabs>
                <w:tab w:val="decimal" w:pos="705"/>
              </w:tabs>
              <w:spacing w:after="0" w:line="300" w:lineRule="exact"/>
              <w:jc w:val="center"/>
              <w:rPr>
                <w:rFonts w:ascii="Arial" w:hAnsi="Arial" w:cs="Arial"/>
                <w:sz w:val="16"/>
                <w:szCs w:val="16"/>
              </w:rPr>
            </w:pPr>
            <w:r w:rsidRPr="00873485">
              <w:rPr>
                <w:rFonts w:ascii="Arial" w:hAnsi="Arial" w:cs="Arial"/>
                <w:sz w:val="16"/>
                <w:szCs w:val="16"/>
              </w:rPr>
              <w:t>8</w:t>
            </w:r>
          </w:p>
        </w:tc>
      </w:tr>
      <w:tr w:rsidR="00C56F68" w:rsidRPr="00131A89" w14:paraId="59A1A972" w14:textId="77777777">
        <w:trPr>
          <w:trHeight w:val="80"/>
        </w:trPr>
        <w:tc>
          <w:tcPr>
            <w:tcW w:w="3240" w:type="dxa"/>
            <w:vAlign w:val="bottom"/>
          </w:tcPr>
          <w:p w14:paraId="2C5B3728" w14:textId="77777777" w:rsidR="00C56F68" w:rsidRPr="00C971E7" w:rsidRDefault="00C56F68" w:rsidP="00C56F68">
            <w:pPr>
              <w:spacing w:after="0" w:line="300" w:lineRule="exact"/>
              <w:ind w:left="252" w:hanging="90"/>
              <w:rPr>
                <w:rFonts w:ascii="Arial" w:hAnsi="Arial" w:cs="Arial"/>
                <w:color w:val="000000"/>
                <w:sz w:val="16"/>
                <w:szCs w:val="16"/>
              </w:rPr>
            </w:pPr>
            <w:r w:rsidRPr="00C971E7">
              <w:rPr>
                <w:rFonts w:ascii="Arial" w:hAnsi="Arial" w:cs="Arial"/>
                <w:color w:val="000000"/>
                <w:sz w:val="16"/>
                <w:szCs w:val="16"/>
              </w:rPr>
              <w:t xml:space="preserve">Depreciation and </w:t>
            </w:r>
            <w:proofErr w:type="spellStart"/>
            <w:r w:rsidRPr="00C971E7">
              <w:rPr>
                <w:rFonts w:ascii="Arial" w:hAnsi="Arial" w:cs="Arial"/>
                <w:color w:val="000000"/>
                <w:sz w:val="16"/>
                <w:szCs w:val="16"/>
              </w:rPr>
              <w:t>amortisation</w:t>
            </w:r>
            <w:proofErr w:type="spellEnd"/>
          </w:p>
        </w:tc>
        <w:tc>
          <w:tcPr>
            <w:tcW w:w="975" w:type="dxa"/>
            <w:vAlign w:val="bottom"/>
          </w:tcPr>
          <w:p w14:paraId="425FBAB8"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vAlign w:val="bottom"/>
          </w:tcPr>
          <w:p w14:paraId="6D8AFFBB"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tcPr>
          <w:p w14:paraId="08818F70"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tcPr>
          <w:p w14:paraId="6D6881BE"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5D464FDB" w14:textId="04669CA2" w:rsidR="00C56F68" w:rsidRPr="0086709A" w:rsidRDefault="00C56F68" w:rsidP="00C56F68">
            <w:pPr>
              <w:tabs>
                <w:tab w:val="decimal" w:pos="705"/>
              </w:tabs>
              <w:spacing w:after="0" w:line="300" w:lineRule="exact"/>
              <w:jc w:val="center"/>
              <w:rPr>
                <w:rFonts w:ascii="Arial" w:hAnsi="Arial" w:cs="Arial"/>
                <w:sz w:val="16"/>
                <w:szCs w:val="16"/>
              </w:rPr>
            </w:pPr>
            <w:r w:rsidRPr="0086709A">
              <w:rPr>
                <w:rFonts w:ascii="Arial" w:hAnsi="Arial" w:cs="Arial"/>
                <w:sz w:val="16"/>
                <w:szCs w:val="16"/>
              </w:rPr>
              <w:t>(53,106)</w:t>
            </w:r>
          </w:p>
        </w:tc>
        <w:tc>
          <w:tcPr>
            <w:tcW w:w="975" w:type="dxa"/>
            <w:vAlign w:val="bottom"/>
          </w:tcPr>
          <w:p w14:paraId="6D726BE2" w14:textId="523C5359" w:rsidR="00C56F68" w:rsidRPr="00131D9F" w:rsidRDefault="00C56F68" w:rsidP="00C56F68">
            <w:pPr>
              <w:tabs>
                <w:tab w:val="decimal" w:pos="705"/>
              </w:tabs>
              <w:spacing w:after="0" w:line="300" w:lineRule="exact"/>
              <w:jc w:val="center"/>
              <w:rPr>
                <w:rFonts w:ascii="Arial" w:hAnsi="Arial" w:cs="Arial"/>
                <w:sz w:val="16"/>
                <w:szCs w:val="16"/>
              </w:rPr>
            </w:pPr>
            <w:r w:rsidRPr="00131D9F">
              <w:rPr>
                <w:rFonts w:ascii="Arial" w:hAnsi="Arial" w:cs="Arial"/>
                <w:sz w:val="16"/>
                <w:szCs w:val="16"/>
              </w:rPr>
              <w:t>(49,286)</w:t>
            </w:r>
          </w:p>
        </w:tc>
      </w:tr>
      <w:tr w:rsidR="00C56F68" w:rsidRPr="00131A89" w14:paraId="64901BE6" w14:textId="77777777">
        <w:trPr>
          <w:trHeight w:val="80"/>
        </w:trPr>
        <w:tc>
          <w:tcPr>
            <w:tcW w:w="3240" w:type="dxa"/>
            <w:vAlign w:val="bottom"/>
            <w:hideMark/>
          </w:tcPr>
          <w:p w14:paraId="29EE6D6E" w14:textId="77777777" w:rsidR="00C56F68" w:rsidRPr="00C971E7" w:rsidRDefault="00C56F68" w:rsidP="00C56F68">
            <w:pPr>
              <w:spacing w:after="0" w:line="300" w:lineRule="exact"/>
              <w:ind w:left="252" w:hanging="90"/>
              <w:rPr>
                <w:rFonts w:ascii="Arial" w:hAnsi="Arial" w:cs="Arial"/>
                <w:color w:val="000000"/>
                <w:sz w:val="16"/>
                <w:szCs w:val="16"/>
              </w:rPr>
            </w:pPr>
            <w:r w:rsidRPr="00C971E7">
              <w:rPr>
                <w:rFonts w:ascii="Arial" w:hAnsi="Arial" w:cs="Arial"/>
                <w:color w:val="000000"/>
                <w:sz w:val="16"/>
                <w:szCs w:val="16"/>
              </w:rPr>
              <w:t>Selling and distribution expenses</w:t>
            </w:r>
          </w:p>
        </w:tc>
        <w:tc>
          <w:tcPr>
            <w:tcW w:w="975" w:type="dxa"/>
            <w:vAlign w:val="bottom"/>
          </w:tcPr>
          <w:p w14:paraId="3AE8E7D5"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vAlign w:val="bottom"/>
          </w:tcPr>
          <w:p w14:paraId="1412AC2D"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tcPr>
          <w:p w14:paraId="2B63ED00"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tcPr>
          <w:p w14:paraId="3387EABF"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004581C0" w14:textId="6F93A07B" w:rsidR="00C56F68" w:rsidRPr="0086709A" w:rsidRDefault="00C56F68" w:rsidP="00C56F68">
            <w:pPr>
              <w:tabs>
                <w:tab w:val="decimal" w:pos="705"/>
              </w:tabs>
              <w:spacing w:after="0" w:line="300" w:lineRule="exact"/>
              <w:jc w:val="center"/>
              <w:rPr>
                <w:rFonts w:ascii="Arial" w:hAnsi="Arial" w:cs="Arial"/>
                <w:sz w:val="16"/>
                <w:szCs w:val="16"/>
              </w:rPr>
            </w:pPr>
            <w:r w:rsidRPr="0086709A">
              <w:rPr>
                <w:rFonts w:ascii="Arial" w:hAnsi="Arial" w:cs="Arial"/>
                <w:sz w:val="16"/>
                <w:szCs w:val="16"/>
              </w:rPr>
              <w:t>(135,974)</w:t>
            </w:r>
          </w:p>
        </w:tc>
        <w:tc>
          <w:tcPr>
            <w:tcW w:w="975" w:type="dxa"/>
            <w:vAlign w:val="bottom"/>
          </w:tcPr>
          <w:p w14:paraId="058F467F" w14:textId="6F566747" w:rsidR="00C56F68" w:rsidRPr="00131D9F" w:rsidRDefault="00C56F68" w:rsidP="00C56F68">
            <w:pPr>
              <w:tabs>
                <w:tab w:val="decimal" w:pos="705"/>
              </w:tabs>
              <w:spacing w:after="0" w:line="300" w:lineRule="exact"/>
              <w:jc w:val="center"/>
              <w:rPr>
                <w:rFonts w:ascii="Arial" w:hAnsi="Arial" w:cs="Arial"/>
                <w:sz w:val="16"/>
                <w:szCs w:val="16"/>
              </w:rPr>
            </w:pPr>
            <w:r w:rsidRPr="00131D9F">
              <w:rPr>
                <w:rFonts w:ascii="Arial" w:hAnsi="Arial" w:cs="Arial"/>
                <w:sz w:val="16"/>
                <w:szCs w:val="16"/>
              </w:rPr>
              <w:t>(127,970)</w:t>
            </w:r>
          </w:p>
        </w:tc>
      </w:tr>
      <w:tr w:rsidR="00C56F68" w:rsidRPr="00131A89" w14:paraId="0B88D7EA" w14:textId="77777777">
        <w:trPr>
          <w:trHeight w:val="80"/>
        </w:trPr>
        <w:tc>
          <w:tcPr>
            <w:tcW w:w="3240" w:type="dxa"/>
            <w:vAlign w:val="bottom"/>
          </w:tcPr>
          <w:p w14:paraId="078B43C0" w14:textId="77777777" w:rsidR="00C56F68" w:rsidRPr="00C971E7" w:rsidRDefault="00C56F68" w:rsidP="00C56F68">
            <w:pPr>
              <w:spacing w:after="0" w:line="300" w:lineRule="exact"/>
              <w:ind w:left="252" w:hanging="90"/>
              <w:rPr>
                <w:rFonts w:ascii="Arial" w:hAnsi="Arial" w:cs="Arial"/>
                <w:color w:val="000000"/>
                <w:sz w:val="16"/>
                <w:szCs w:val="16"/>
              </w:rPr>
            </w:pPr>
            <w:r w:rsidRPr="00131A89">
              <w:rPr>
                <w:rFonts w:ascii="Arial" w:hAnsi="Arial" w:cs="Arial"/>
                <w:color w:val="000000"/>
                <w:sz w:val="16"/>
                <w:szCs w:val="16"/>
              </w:rPr>
              <w:t>Administrative expenses</w:t>
            </w:r>
          </w:p>
        </w:tc>
        <w:tc>
          <w:tcPr>
            <w:tcW w:w="975" w:type="dxa"/>
            <w:vAlign w:val="bottom"/>
          </w:tcPr>
          <w:p w14:paraId="04B2CD62"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vAlign w:val="bottom"/>
          </w:tcPr>
          <w:p w14:paraId="5A7DD7A8"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tcPr>
          <w:p w14:paraId="28C72492"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tcPr>
          <w:p w14:paraId="7AD2B506"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0077AC08" w14:textId="0D808047" w:rsidR="00C56F68" w:rsidRPr="0086709A" w:rsidRDefault="00C56F68" w:rsidP="00C56F68">
            <w:pPr>
              <w:tabs>
                <w:tab w:val="decimal" w:pos="705"/>
              </w:tabs>
              <w:spacing w:after="0" w:line="300" w:lineRule="exact"/>
              <w:jc w:val="center"/>
              <w:rPr>
                <w:rFonts w:ascii="Arial" w:hAnsi="Arial" w:cs="Arial"/>
                <w:sz w:val="16"/>
                <w:szCs w:val="16"/>
              </w:rPr>
            </w:pPr>
            <w:r w:rsidRPr="0086709A">
              <w:rPr>
                <w:rFonts w:ascii="Arial" w:hAnsi="Arial" w:cs="Arial"/>
                <w:sz w:val="16"/>
                <w:szCs w:val="16"/>
              </w:rPr>
              <w:t>(27,279)</w:t>
            </w:r>
          </w:p>
        </w:tc>
        <w:tc>
          <w:tcPr>
            <w:tcW w:w="975" w:type="dxa"/>
            <w:vAlign w:val="bottom"/>
          </w:tcPr>
          <w:p w14:paraId="0A0F6455" w14:textId="60C508D9" w:rsidR="00C56F68" w:rsidRPr="00131D9F" w:rsidRDefault="00C56F68" w:rsidP="00C56F68">
            <w:pPr>
              <w:tabs>
                <w:tab w:val="decimal" w:pos="705"/>
              </w:tabs>
              <w:spacing w:after="0" w:line="300" w:lineRule="exact"/>
              <w:jc w:val="center"/>
              <w:rPr>
                <w:rFonts w:ascii="Arial" w:hAnsi="Arial" w:cs="Arial"/>
                <w:sz w:val="16"/>
                <w:szCs w:val="16"/>
              </w:rPr>
            </w:pPr>
            <w:r w:rsidRPr="00131D9F">
              <w:rPr>
                <w:rFonts w:ascii="Arial" w:hAnsi="Arial" w:cs="Arial"/>
                <w:sz w:val="16"/>
                <w:szCs w:val="16"/>
              </w:rPr>
              <w:t>(13,598)</w:t>
            </w:r>
          </w:p>
        </w:tc>
      </w:tr>
      <w:tr w:rsidR="00C56F68" w:rsidRPr="00131A89" w14:paraId="2DC46196" w14:textId="77777777">
        <w:trPr>
          <w:trHeight w:val="80"/>
        </w:trPr>
        <w:tc>
          <w:tcPr>
            <w:tcW w:w="3240" w:type="dxa"/>
            <w:vAlign w:val="bottom"/>
          </w:tcPr>
          <w:p w14:paraId="5E067DFD" w14:textId="77777777" w:rsidR="00C56F68" w:rsidRPr="00131A89" w:rsidRDefault="00C56F68" w:rsidP="00C56F68">
            <w:pPr>
              <w:spacing w:after="0" w:line="300" w:lineRule="exact"/>
              <w:ind w:left="244" w:hanging="86"/>
              <w:rPr>
                <w:rFonts w:ascii="Arial" w:hAnsi="Arial" w:cs="Arial"/>
                <w:color w:val="000000"/>
                <w:sz w:val="16"/>
                <w:szCs w:val="16"/>
              </w:rPr>
            </w:pPr>
            <w:r w:rsidRPr="00131A89">
              <w:rPr>
                <w:rFonts w:ascii="Arial" w:hAnsi="Arial" w:cs="Arial"/>
                <w:sz w:val="16"/>
                <w:szCs w:val="16"/>
              </w:rPr>
              <w:t>Finance cost</w:t>
            </w:r>
          </w:p>
        </w:tc>
        <w:tc>
          <w:tcPr>
            <w:tcW w:w="975" w:type="dxa"/>
            <w:vAlign w:val="bottom"/>
          </w:tcPr>
          <w:p w14:paraId="3A1C2A0D" w14:textId="77777777" w:rsidR="00C56F68" w:rsidRPr="00131D9F" w:rsidRDefault="00C56F68" w:rsidP="00C56F68">
            <w:pPr>
              <w:tabs>
                <w:tab w:val="decimal" w:pos="705"/>
              </w:tabs>
              <w:spacing w:after="0" w:line="300" w:lineRule="exact"/>
              <w:jc w:val="center"/>
              <w:rPr>
                <w:rFonts w:ascii="Arial" w:hAnsi="Arial" w:cs="Arial"/>
                <w:sz w:val="16"/>
                <w:szCs w:val="16"/>
                <w:cs/>
              </w:rPr>
            </w:pPr>
          </w:p>
        </w:tc>
        <w:tc>
          <w:tcPr>
            <w:tcW w:w="975" w:type="dxa"/>
            <w:vAlign w:val="bottom"/>
          </w:tcPr>
          <w:p w14:paraId="65861813"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tcPr>
          <w:p w14:paraId="64568B8F"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tcPr>
          <w:p w14:paraId="6734D40C"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70B7CE29" w14:textId="63FCAB6C" w:rsidR="00C56F68" w:rsidRPr="0086709A" w:rsidRDefault="00C56F68" w:rsidP="00C56F68">
            <w:pPr>
              <w:pBdr>
                <w:bottom w:val="single" w:sz="4" w:space="1" w:color="auto"/>
              </w:pBdr>
              <w:tabs>
                <w:tab w:val="decimal" w:pos="705"/>
              </w:tabs>
              <w:spacing w:after="0" w:line="300" w:lineRule="exact"/>
              <w:jc w:val="center"/>
              <w:rPr>
                <w:rFonts w:ascii="Arial" w:hAnsi="Arial" w:cs="Arial"/>
                <w:sz w:val="16"/>
                <w:szCs w:val="16"/>
              </w:rPr>
            </w:pPr>
            <w:r w:rsidRPr="0086709A">
              <w:rPr>
                <w:rFonts w:ascii="Arial" w:hAnsi="Arial" w:cs="Arial"/>
                <w:sz w:val="16"/>
                <w:szCs w:val="16"/>
              </w:rPr>
              <w:t>(684)</w:t>
            </w:r>
          </w:p>
        </w:tc>
        <w:tc>
          <w:tcPr>
            <w:tcW w:w="975" w:type="dxa"/>
            <w:vAlign w:val="bottom"/>
          </w:tcPr>
          <w:p w14:paraId="566CFA1F" w14:textId="25558AED" w:rsidR="00C56F68" w:rsidRPr="00131D9F" w:rsidRDefault="00C56F68" w:rsidP="00C56F68">
            <w:pPr>
              <w:pBdr>
                <w:bottom w:val="single" w:sz="4" w:space="1" w:color="auto"/>
              </w:pBdr>
              <w:tabs>
                <w:tab w:val="decimal" w:pos="705"/>
              </w:tabs>
              <w:spacing w:after="0" w:line="300" w:lineRule="exact"/>
              <w:jc w:val="center"/>
              <w:rPr>
                <w:rFonts w:ascii="Arial" w:hAnsi="Arial" w:cs="Arial"/>
                <w:sz w:val="16"/>
                <w:szCs w:val="16"/>
              </w:rPr>
            </w:pPr>
            <w:r w:rsidRPr="00131D9F">
              <w:rPr>
                <w:rFonts w:ascii="Arial" w:hAnsi="Arial" w:cs="Arial"/>
                <w:sz w:val="16"/>
                <w:szCs w:val="16"/>
              </w:rPr>
              <w:t>(636)</w:t>
            </w:r>
          </w:p>
        </w:tc>
      </w:tr>
      <w:tr w:rsidR="00C56F68" w:rsidRPr="00131A89" w14:paraId="579E9C4E" w14:textId="77777777">
        <w:trPr>
          <w:trHeight w:val="281"/>
        </w:trPr>
        <w:tc>
          <w:tcPr>
            <w:tcW w:w="3240" w:type="dxa"/>
            <w:vAlign w:val="bottom"/>
            <w:hideMark/>
          </w:tcPr>
          <w:p w14:paraId="61E087AA" w14:textId="77777777" w:rsidR="00C56F68" w:rsidRPr="00131A89" w:rsidRDefault="00C56F68" w:rsidP="00C56F68">
            <w:pPr>
              <w:spacing w:after="0" w:line="300" w:lineRule="exact"/>
              <w:ind w:left="-18" w:firstLine="18"/>
              <w:rPr>
                <w:rFonts w:ascii="Arial" w:hAnsi="Arial" w:cs="Arial"/>
                <w:sz w:val="16"/>
                <w:szCs w:val="16"/>
              </w:rPr>
            </w:pPr>
            <w:r w:rsidRPr="00131A89">
              <w:rPr>
                <w:rFonts w:ascii="Arial" w:hAnsi="Arial" w:cs="Arial"/>
                <w:color w:val="000000"/>
                <w:sz w:val="16"/>
                <w:szCs w:val="16"/>
              </w:rPr>
              <w:t>Profit before income tax expense</w:t>
            </w:r>
          </w:p>
        </w:tc>
        <w:tc>
          <w:tcPr>
            <w:tcW w:w="975" w:type="dxa"/>
            <w:vAlign w:val="bottom"/>
          </w:tcPr>
          <w:p w14:paraId="7DC16C3B" w14:textId="77777777" w:rsidR="00C56F68" w:rsidRPr="00131D9F" w:rsidRDefault="00C56F68" w:rsidP="00C56F68">
            <w:pPr>
              <w:tabs>
                <w:tab w:val="decimal" w:pos="705"/>
              </w:tabs>
              <w:spacing w:after="0" w:line="300" w:lineRule="exact"/>
              <w:jc w:val="center"/>
              <w:rPr>
                <w:rFonts w:ascii="Arial" w:hAnsi="Arial" w:cs="Arial"/>
                <w:sz w:val="16"/>
                <w:szCs w:val="16"/>
                <w:cs/>
              </w:rPr>
            </w:pPr>
          </w:p>
        </w:tc>
        <w:tc>
          <w:tcPr>
            <w:tcW w:w="975" w:type="dxa"/>
            <w:vAlign w:val="bottom"/>
          </w:tcPr>
          <w:p w14:paraId="00620DB9"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vAlign w:val="bottom"/>
          </w:tcPr>
          <w:p w14:paraId="4CB5101A"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vAlign w:val="bottom"/>
          </w:tcPr>
          <w:p w14:paraId="5937A17E"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463B4427" w14:textId="6F49467E" w:rsidR="00C56F68" w:rsidRPr="00131D9F" w:rsidRDefault="00C56F68" w:rsidP="00C56F68">
            <w:pPr>
              <w:tabs>
                <w:tab w:val="decimal" w:pos="705"/>
              </w:tabs>
              <w:spacing w:after="0" w:line="300" w:lineRule="exact"/>
              <w:jc w:val="center"/>
              <w:rPr>
                <w:rFonts w:ascii="Arial" w:hAnsi="Arial" w:cs="Arial"/>
                <w:sz w:val="16"/>
                <w:szCs w:val="16"/>
              </w:rPr>
            </w:pPr>
            <w:r w:rsidRPr="00131D9F">
              <w:rPr>
                <w:rFonts w:ascii="Arial" w:hAnsi="Arial" w:cs="Arial"/>
                <w:sz w:val="16"/>
                <w:szCs w:val="16"/>
              </w:rPr>
              <w:t>26,044</w:t>
            </w:r>
          </w:p>
        </w:tc>
        <w:tc>
          <w:tcPr>
            <w:tcW w:w="975" w:type="dxa"/>
            <w:vAlign w:val="bottom"/>
          </w:tcPr>
          <w:p w14:paraId="6AB25CCA" w14:textId="5DBF77D8" w:rsidR="00C56F68" w:rsidRPr="00131D9F" w:rsidRDefault="00C56F68" w:rsidP="00C56F68">
            <w:pPr>
              <w:tabs>
                <w:tab w:val="decimal" w:pos="705"/>
              </w:tabs>
              <w:spacing w:after="0" w:line="300" w:lineRule="exact"/>
              <w:jc w:val="center"/>
              <w:rPr>
                <w:rFonts w:ascii="Arial" w:hAnsi="Arial" w:cs="Arial"/>
                <w:sz w:val="16"/>
                <w:szCs w:val="16"/>
              </w:rPr>
            </w:pPr>
            <w:r w:rsidRPr="00131D9F">
              <w:rPr>
                <w:rFonts w:ascii="Arial" w:hAnsi="Arial" w:cs="Arial"/>
                <w:sz w:val="16"/>
                <w:szCs w:val="16"/>
              </w:rPr>
              <w:t>23,386</w:t>
            </w:r>
          </w:p>
        </w:tc>
      </w:tr>
      <w:tr w:rsidR="00C56F68" w:rsidRPr="00131A89" w14:paraId="173217E7" w14:textId="77777777">
        <w:trPr>
          <w:trHeight w:val="254"/>
        </w:trPr>
        <w:tc>
          <w:tcPr>
            <w:tcW w:w="3240" w:type="dxa"/>
            <w:vAlign w:val="bottom"/>
            <w:hideMark/>
          </w:tcPr>
          <w:p w14:paraId="7ADF3DE4" w14:textId="77777777" w:rsidR="00C56F68" w:rsidRPr="00131A89" w:rsidRDefault="00C56F68" w:rsidP="00C56F68">
            <w:pPr>
              <w:spacing w:after="0" w:line="300" w:lineRule="exact"/>
              <w:ind w:left="-18" w:firstLine="18"/>
              <w:rPr>
                <w:rFonts w:ascii="Arial" w:hAnsi="Arial" w:cs="Arial"/>
                <w:sz w:val="16"/>
                <w:szCs w:val="16"/>
              </w:rPr>
            </w:pPr>
            <w:r w:rsidRPr="00131A89">
              <w:rPr>
                <w:rFonts w:ascii="Arial" w:hAnsi="Arial" w:cs="Arial"/>
                <w:sz w:val="16"/>
                <w:szCs w:val="16"/>
              </w:rPr>
              <w:t>Income tax expense</w:t>
            </w:r>
          </w:p>
        </w:tc>
        <w:tc>
          <w:tcPr>
            <w:tcW w:w="975" w:type="dxa"/>
            <w:vAlign w:val="bottom"/>
          </w:tcPr>
          <w:p w14:paraId="615640B2"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vAlign w:val="bottom"/>
          </w:tcPr>
          <w:p w14:paraId="44FCEA05"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vAlign w:val="bottom"/>
          </w:tcPr>
          <w:p w14:paraId="35AA973C"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vAlign w:val="bottom"/>
          </w:tcPr>
          <w:p w14:paraId="6C78B555"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6DD1643A" w14:textId="69223E11" w:rsidR="00C56F68" w:rsidRPr="00131D9F" w:rsidRDefault="00C56F68" w:rsidP="00C56F68">
            <w:pPr>
              <w:pBdr>
                <w:bottom w:val="single" w:sz="4" w:space="1" w:color="auto"/>
              </w:pBdr>
              <w:tabs>
                <w:tab w:val="decimal" w:pos="705"/>
              </w:tabs>
              <w:spacing w:after="0" w:line="300" w:lineRule="exact"/>
              <w:jc w:val="center"/>
              <w:rPr>
                <w:rFonts w:ascii="Arial" w:hAnsi="Arial" w:cs="Arial"/>
                <w:sz w:val="16"/>
                <w:szCs w:val="16"/>
              </w:rPr>
            </w:pPr>
            <w:r w:rsidRPr="00131D9F">
              <w:rPr>
                <w:rFonts w:ascii="Arial" w:hAnsi="Arial" w:cs="Arial"/>
                <w:sz w:val="16"/>
                <w:szCs w:val="16"/>
              </w:rPr>
              <w:t>(5,023)</w:t>
            </w:r>
          </w:p>
        </w:tc>
        <w:tc>
          <w:tcPr>
            <w:tcW w:w="975" w:type="dxa"/>
            <w:vAlign w:val="bottom"/>
          </w:tcPr>
          <w:p w14:paraId="14FF0A12" w14:textId="156590D5" w:rsidR="00C56F68" w:rsidRPr="00131D9F" w:rsidRDefault="00C56F68" w:rsidP="00C56F68">
            <w:pPr>
              <w:pBdr>
                <w:bottom w:val="single" w:sz="4" w:space="1" w:color="auto"/>
              </w:pBdr>
              <w:tabs>
                <w:tab w:val="decimal" w:pos="705"/>
              </w:tabs>
              <w:spacing w:after="0" w:line="300" w:lineRule="exact"/>
              <w:jc w:val="center"/>
              <w:rPr>
                <w:rFonts w:ascii="Arial" w:hAnsi="Arial" w:cs="Arial"/>
                <w:sz w:val="16"/>
                <w:szCs w:val="16"/>
              </w:rPr>
            </w:pPr>
            <w:r w:rsidRPr="00131D9F">
              <w:rPr>
                <w:rFonts w:ascii="Arial" w:hAnsi="Arial" w:cs="Arial"/>
                <w:sz w:val="16"/>
                <w:szCs w:val="16"/>
              </w:rPr>
              <w:t>(5,309)</w:t>
            </w:r>
          </w:p>
        </w:tc>
      </w:tr>
      <w:tr w:rsidR="00C56F68" w:rsidRPr="00131A89" w14:paraId="76037EB9" w14:textId="77777777">
        <w:trPr>
          <w:trHeight w:val="226"/>
        </w:trPr>
        <w:tc>
          <w:tcPr>
            <w:tcW w:w="3240" w:type="dxa"/>
            <w:vAlign w:val="bottom"/>
            <w:hideMark/>
          </w:tcPr>
          <w:p w14:paraId="77CBB7B4" w14:textId="77777777" w:rsidR="00C56F68" w:rsidRPr="00131A89" w:rsidRDefault="00C56F68" w:rsidP="00C56F68">
            <w:pPr>
              <w:spacing w:after="0" w:line="300" w:lineRule="exact"/>
              <w:rPr>
                <w:rFonts w:ascii="Arial" w:hAnsi="Arial" w:cs="Arial"/>
                <w:color w:val="000000"/>
                <w:sz w:val="16"/>
                <w:szCs w:val="16"/>
              </w:rPr>
            </w:pPr>
            <w:r w:rsidRPr="00131A89">
              <w:rPr>
                <w:rFonts w:ascii="Arial" w:hAnsi="Arial" w:cs="Arial"/>
                <w:color w:val="000000"/>
                <w:sz w:val="16"/>
                <w:szCs w:val="16"/>
              </w:rPr>
              <w:t>Profit for the period</w:t>
            </w:r>
          </w:p>
        </w:tc>
        <w:tc>
          <w:tcPr>
            <w:tcW w:w="975" w:type="dxa"/>
            <w:vAlign w:val="bottom"/>
          </w:tcPr>
          <w:p w14:paraId="5D537CD5" w14:textId="77777777" w:rsidR="00C56F68" w:rsidRPr="00131D9F" w:rsidRDefault="00C56F68" w:rsidP="00C56F68">
            <w:pPr>
              <w:tabs>
                <w:tab w:val="decimal" w:pos="705"/>
              </w:tabs>
              <w:spacing w:after="0" w:line="300" w:lineRule="exact"/>
              <w:jc w:val="center"/>
              <w:rPr>
                <w:rFonts w:ascii="Arial" w:hAnsi="Arial" w:cs="Arial"/>
                <w:sz w:val="16"/>
                <w:szCs w:val="16"/>
                <w:cs/>
              </w:rPr>
            </w:pPr>
          </w:p>
        </w:tc>
        <w:tc>
          <w:tcPr>
            <w:tcW w:w="975" w:type="dxa"/>
            <w:vAlign w:val="bottom"/>
          </w:tcPr>
          <w:p w14:paraId="66E8EEBD"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vAlign w:val="bottom"/>
          </w:tcPr>
          <w:p w14:paraId="111BB010"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vAlign w:val="bottom"/>
          </w:tcPr>
          <w:p w14:paraId="6E3E22C3" w14:textId="77777777" w:rsidR="00C56F68" w:rsidRPr="00131D9F" w:rsidRDefault="00C56F68" w:rsidP="00C56F68">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60C88195" w14:textId="61B3FA66" w:rsidR="00C56F68" w:rsidRPr="00131D9F" w:rsidRDefault="00C56F68" w:rsidP="00C56F68">
            <w:pPr>
              <w:pBdr>
                <w:bottom w:val="double" w:sz="4" w:space="1" w:color="auto"/>
              </w:pBdr>
              <w:tabs>
                <w:tab w:val="decimal" w:pos="705"/>
              </w:tabs>
              <w:spacing w:after="0" w:line="300" w:lineRule="exact"/>
              <w:jc w:val="center"/>
              <w:rPr>
                <w:rFonts w:ascii="Arial" w:hAnsi="Arial" w:cs="Arial"/>
                <w:sz w:val="16"/>
                <w:szCs w:val="16"/>
              </w:rPr>
            </w:pPr>
            <w:r w:rsidRPr="00131D9F">
              <w:rPr>
                <w:rFonts w:ascii="Arial" w:hAnsi="Arial" w:cs="Arial"/>
                <w:sz w:val="16"/>
                <w:szCs w:val="16"/>
              </w:rPr>
              <w:t>21,021</w:t>
            </w:r>
          </w:p>
        </w:tc>
        <w:tc>
          <w:tcPr>
            <w:tcW w:w="975" w:type="dxa"/>
            <w:vAlign w:val="bottom"/>
          </w:tcPr>
          <w:p w14:paraId="07201CF4" w14:textId="7471FC6A" w:rsidR="00C56F68" w:rsidRPr="00131D9F" w:rsidRDefault="00C56F68" w:rsidP="00C56F68">
            <w:pPr>
              <w:pBdr>
                <w:bottom w:val="double" w:sz="4" w:space="1" w:color="auto"/>
              </w:pBdr>
              <w:tabs>
                <w:tab w:val="decimal" w:pos="705"/>
              </w:tabs>
              <w:spacing w:after="0" w:line="300" w:lineRule="exact"/>
              <w:jc w:val="center"/>
              <w:rPr>
                <w:rFonts w:ascii="Arial" w:hAnsi="Arial" w:cs="Arial"/>
                <w:sz w:val="16"/>
                <w:szCs w:val="16"/>
              </w:rPr>
            </w:pPr>
            <w:r w:rsidRPr="00131D9F">
              <w:rPr>
                <w:rFonts w:ascii="Arial" w:hAnsi="Arial" w:cs="Arial"/>
                <w:sz w:val="16"/>
                <w:szCs w:val="16"/>
              </w:rPr>
              <w:t>18,077</w:t>
            </w:r>
          </w:p>
        </w:tc>
      </w:tr>
    </w:tbl>
    <w:p w14:paraId="0F6DDC98" w14:textId="24B67D56" w:rsidR="007D4E51" w:rsidRPr="00131A89" w:rsidRDefault="007D4E51" w:rsidP="007D4E51">
      <w:pPr>
        <w:spacing w:before="120" w:after="0" w:line="380" w:lineRule="exact"/>
        <w:ind w:left="547" w:hanging="547"/>
        <w:jc w:val="right"/>
        <w:rPr>
          <w:rFonts w:ascii="Arial" w:hAnsi="Arial" w:cs="Arial"/>
          <w:spacing w:val="-4"/>
          <w:sz w:val="16"/>
          <w:szCs w:val="16"/>
        </w:rPr>
      </w:pPr>
      <w:r w:rsidRPr="00131A89">
        <w:rPr>
          <w:rFonts w:ascii="Arial" w:hAnsi="Arial" w:cs="Arial"/>
          <w:spacing w:val="-4"/>
          <w:sz w:val="16"/>
          <w:szCs w:val="16"/>
        </w:rPr>
        <w:lastRenderedPageBreak/>
        <w:t>(Unit: Thousand Baht)</w:t>
      </w:r>
    </w:p>
    <w:tbl>
      <w:tblPr>
        <w:tblW w:w="9090" w:type="dxa"/>
        <w:tblInd w:w="450" w:type="dxa"/>
        <w:tblLayout w:type="fixed"/>
        <w:tblLook w:val="04A0" w:firstRow="1" w:lastRow="0" w:firstColumn="1" w:lastColumn="0" w:noHBand="0" w:noVBand="1"/>
      </w:tblPr>
      <w:tblGrid>
        <w:gridCol w:w="3240"/>
        <w:gridCol w:w="975"/>
        <w:gridCol w:w="975"/>
        <w:gridCol w:w="975"/>
        <w:gridCol w:w="975"/>
        <w:gridCol w:w="975"/>
        <w:gridCol w:w="975"/>
      </w:tblGrid>
      <w:tr w:rsidR="007D4E51" w:rsidRPr="00131A89" w14:paraId="66BB59D5" w14:textId="77777777">
        <w:trPr>
          <w:trHeight w:val="79"/>
        </w:trPr>
        <w:tc>
          <w:tcPr>
            <w:tcW w:w="3240" w:type="dxa"/>
            <w:vAlign w:val="bottom"/>
          </w:tcPr>
          <w:p w14:paraId="04B45C82" w14:textId="77777777" w:rsidR="007D4E51" w:rsidRPr="00131A89" w:rsidRDefault="007D4E51">
            <w:pPr>
              <w:spacing w:after="0" w:line="300" w:lineRule="exact"/>
              <w:rPr>
                <w:rFonts w:ascii="Arial" w:hAnsi="Arial" w:cs="Arial"/>
                <w:sz w:val="16"/>
                <w:szCs w:val="16"/>
              </w:rPr>
            </w:pPr>
          </w:p>
        </w:tc>
        <w:tc>
          <w:tcPr>
            <w:tcW w:w="1950" w:type="dxa"/>
            <w:gridSpan w:val="2"/>
            <w:vAlign w:val="bottom"/>
            <w:hideMark/>
          </w:tcPr>
          <w:p w14:paraId="164D9DED" w14:textId="77777777" w:rsidR="007D4E51" w:rsidRPr="00131A89" w:rsidRDefault="007D4E51">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Selling products in the vending machine</w:t>
            </w:r>
          </w:p>
        </w:tc>
        <w:tc>
          <w:tcPr>
            <w:tcW w:w="1950" w:type="dxa"/>
            <w:gridSpan w:val="2"/>
            <w:vAlign w:val="bottom"/>
          </w:tcPr>
          <w:p w14:paraId="3AB05781" w14:textId="77777777" w:rsidR="007D4E51" w:rsidRPr="00131A89" w:rsidRDefault="007D4E51">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Selling vending machine</w:t>
            </w:r>
          </w:p>
        </w:tc>
        <w:tc>
          <w:tcPr>
            <w:tcW w:w="1950" w:type="dxa"/>
            <w:gridSpan w:val="2"/>
            <w:vAlign w:val="bottom"/>
            <w:hideMark/>
          </w:tcPr>
          <w:p w14:paraId="1A19B181" w14:textId="77777777" w:rsidR="007D4E51" w:rsidRPr="00131A89" w:rsidRDefault="007D4E51">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Total</w:t>
            </w:r>
          </w:p>
        </w:tc>
      </w:tr>
      <w:tr w:rsidR="007D4E51" w:rsidRPr="00131A89" w14:paraId="6319AA77" w14:textId="77777777">
        <w:trPr>
          <w:trHeight w:val="79"/>
        </w:trPr>
        <w:tc>
          <w:tcPr>
            <w:tcW w:w="3240" w:type="dxa"/>
            <w:vAlign w:val="bottom"/>
          </w:tcPr>
          <w:p w14:paraId="3C723485" w14:textId="77777777" w:rsidR="007D4E51" w:rsidRPr="00131A89" w:rsidRDefault="007D4E51">
            <w:pPr>
              <w:spacing w:after="0" w:line="300" w:lineRule="exact"/>
              <w:rPr>
                <w:rFonts w:ascii="Arial" w:hAnsi="Arial" w:cs="Arial"/>
                <w:sz w:val="16"/>
                <w:szCs w:val="16"/>
              </w:rPr>
            </w:pPr>
          </w:p>
        </w:tc>
        <w:tc>
          <w:tcPr>
            <w:tcW w:w="5850" w:type="dxa"/>
            <w:gridSpan w:val="6"/>
            <w:vAlign w:val="bottom"/>
          </w:tcPr>
          <w:p w14:paraId="04559AA0" w14:textId="27F76B25" w:rsidR="007D4E51" w:rsidRPr="00131A89" w:rsidRDefault="007D4E51">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 xml:space="preserve">For the </w:t>
            </w:r>
            <w:r w:rsidR="00A67DFA">
              <w:rPr>
                <w:rFonts w:ascii="Arial" w:hAnsi="Arial" w:cs="Arial"/>
                <w:sz w:val="16"/>
                <w:szCs w:val="16"/>
              </w:rPr>
              <w:t>nine</w:t>
            </w:r>
            <w:r w:rsidRPr="00131A89">
              <w:rPr>
                <w:rFonts w:ascii="Arial" w:hAnsi="Arial" w:cs="Arial"/>
                <w:sz w:val="16"/>
                <w:szCs w:val="16"/>
              </w:rPr>
              <w:t>-month period</w:t>
            </w:r>
            <w:r>
              <w:rPr>
                <w:rFonts w:ascii="Arial" w:hAnsi="Arial" w:cs="Arial"/>
                <w:sz w:val="16"/>
                <w:szCs w:val="16"/>
              </w:rPr>
              <w:t>s</w:t>
            </w:r>
            <w:r w:rsidRPr="00131A89">
              <w:rPr>
                <w:rFonts w:ascii="Arial" w:hAnsi="Arial" w:cs="Arial"/>
                <w:sz w:val="16"/>
                <w:szCs w:val="16"/>
              </w:rPr>
              <w:t xml:space="preserve"> ended </w:t>
            </w:r>
            <w:r w:rsidR="00A67DFA">
              <w:rPr>
                <w:rFonts w:ascii="Arial" w:hAnsi="Arial" w:cs="Arial"/>
                <w:sz w:val="16"/>
                <w:szCs w:val="16"/>
              </w:rPr>
              <w:t>30 September</w:t>
            </w:r>
          </w:p>
        </w:tc>
      </w:tr>
      <w:tr w:rsidR="007D4E51" w:rsidRPr="00131A89" w14:paraId="4EFA3CF6" w14:textId="77777777">
        <w:trPr>
          <w:trHeight w:val="80"/>
        </w:trPr>
        <w:tc>
          <w:tcPr>
            <w:tcW w:w="3240" w:type="dxa"/>
          </w:tcPr>
          <w:p w14:paraId="6AAD75DD" w14:textId="77777777" w:rsidR="007D4E51" w:rsidRPr="00131A89" w:rsidRDefault="007D4E51">
            <w:pPr>
              <w:spacing w:after="0" w:line="300" w:lineRule="exact"/>
              <w:rPr>
                <w:rFonts w:ascii="Arial" w:hAnsi="Arial" w:cs="Arial"/>
                <w:sz w:val="16"/>
                <w:szCs w:val="16"/>
              </w:rPr>
            </w:pPr>
          </w:p>
        </w:tc>
        <w:tc>
          <w:tcPr>
            <w:tcW w:w="975" w:type="dxa"/>
            <w:vAlign w:val="bottom"/>
            <w:hideMark/>
          </w:tcPr>
          <w:p w14:paraId="1B8F88F0" w14:textId="77777777" w:rsidR="007D4E51" w:rsidRPr="00131A89" w:rsidRDefault="007D4E51">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4</w:t>
            </w:r>
          </w:p>
        </w:tc>
        <w:tc>
          <w:tcPr>
            <w:tcW w:w="975" w:type="dxa"/>
            <w:vAlign w:val="bottom"/>
          </w:tcPr>
          <w:p w14:paraId="6C851702" w14:textId="77777777" w:rsidR="007D4E51" w:rsidRPr="00131A89" w:rsidRDefault="007D4E51">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3</w:t>
            </w:r>
          </w:p>
        </w:tc>
        <w:tc>
          <w:tcPr>
            <w:tcW w:w="975" w:type="dxa"/>
            <w:vAlign w:val="bottom"/>
            <w:hideMark/>
          </w:tcPr>
          <w:p w14:paraId="48D08DEE" w14:textId="77777777" w:rsidR="007D4E51" w:rsidRPr="00131A89" w:rsidRDefault="007D4E51">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4</w:t>
            </w:r>
          </w:p>
        </w:tc>
        <w:tc>
          <w:tcPr>
            <w:tcW w:w="975" w:type="dxa"/>
            <w:vAlign w:val="bottom"/>
            <w:hideMark/>
          </w:tcPr>
          <w:p w14:paraId="03E1B403" w14:textId="77777777" w:rsidR="007D4E51" w:rsidRPr="00131A89" w:rsidRDefault="007D4E51">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202</w:t>
            </w:r>
            <w:r>
              <w:rPr>
                <w:rFonts w:ascii="Arial" w:hAnsi="Arial" w:cs="Arial"/>
                <w:sz w:val="16"/>
                <w:szCs w:val="16"/>
              </w:rPr>
              <w:t>3</w:t>
            </w:r>
          </w:p>
        </w:tc>
        <w:tc>
          <w:tcPr>
            <w:tcW w:w="975" w:type="dxa"/>
            <w:vAlign w:val="bottom"/>
            <w:hideMark/>
          </w:tcPr>
          <w:p w14:paraId="04C394AF" w14:textId="77777777" w:rsidR="007D4E51" w:rsidRPr="00131A89" w:rsidRDefault="007D4E51">
            <w:pPr>
              <w:pBdr>
                <w:bottom w:val="single" w:sz="4" w:space="1" w:color="auto"/>
              </w:pBdr>
              <w:spacing w:after="0" w:line="300" w:lineRule="exact"/>
              <w:jc w:val="center"/>
              <w:rPr>
                <w:rFonts w:ascii="Arial" w:hAnsi="Arial" w:cs="Arial"/>
                <w:sz w:val="16"/>
                <w:szCs w:val="16"/>
                <w:cs/>
              </w:rPr>
            </w:pPr>
            <w:r w:rsidRPr="00131A89">
              <w:rPr>
                <w:rFonts w:ascii="Arial" w:hAnsi="Arial" w:cs="Arial"/>
                <w:sz w:val="16"/>
                <w:szCs w:val="16"/>
              </w:rPr>
              <w:t>202</w:t>
            </w:r>
            <w:r>
              <w:rPr>
                <w:rFonts w:ascii="Arial" w:hAnsi="Arial" w:cs="Arial"/>
                <w:sz w:val="16"/>
                <w:szCs w:val="16"/>
              </w:rPr>
              <w:t>4</w:t>
            </w:r>
          </w:p>
        </w:tc>
        <w:tc>
          <w:tcPr>
            <w:tcW w:w="975" w:type="dxa"/>
            <w:vAlign w:val="bottom"/>
            <w:hideMark/>
          </w:tcPr>
          <w:p w14:paraId="5E2BBCE3" w14:textId="77777777" w:rsidR="007D4E51" w:rsidRPr="00131A89" w:rsidRDefault="007D4E51">
            <w:pPr>
              <w:pBdr>
                <w:bottom w:val="single" w:sz="4" w:space="1" w:color="auto"/>
              </w:pBdr>
              <w:spacing w:after="0" w:line="300" w:lineRule="exact"/>
              <w:jc w:val="center"/>
              <w:rPr>
                <w:rFonts w:ascii="Arial" w:hAnsi="Arial" w:cs="Arial"/>
                <w:sz w:val="16"/>
                <w:szCs w:val="16"/>
              </w:rPr>
            </w:pPr>
            <w:r w:rsidRPr="00131A89">
              <w:rPr>
                <w:rFonts w:ascii="Arial" w:hAnsi="Arial" w:cs="Arial"/>
                <w:sz w:val="16"/>
                <w:szCs w:val="16"/>
              </w:rPr>
              <w:t>202</w:t>
            </w:r>
            <w:r>
              <w:rPr>
                <w:rFonts w:ascii="Arial" w:hAnsi="Arial" w:cs="Arial"/>
                <w:sz w:val="16"/>
                <w:szCs w:val="16"/>
              </w:rPr>
              <w:t>3</w:t>
            </w:r>
          </w:p>
        </w:tc>
      </w:tr>
      <w:tr w:rsidR="00CE4E46" w:rsidRPr="00131A89" w14:paraId="059DA2D9" w14:textId="77777777">
        <w:trPr>
          <w:trHeight w:val="80"/>
        </w:trPr>
        <w:tc>
          <w:tcPr>
            <w:tcW w:w="3240" w:type="dxa"/>
            <w:hideMark/>
          </w:tcPr>
          <w:p w14:paraId="710183CE" w14:textId="77777777" w:rsidR="00CE4E46" w:rsidRPr="00131A89" w:rsidRDefault="00CE4E46" w:rsidP="00CE4E46">
            <w:pPr>
              <w:spacing w:after="0" w:line="300" w:lineRule="exact"/>
              <w:rPr>
                <w:rFonts w:ascii="Arial" w:hAnsi="Arial" w:cs="Arial"/>
                <w:sz w:val="16"/>
                <w:szCs w:val="16"/>
              </w:rPr>
            </w:pPr>
            <w:r w:rsidRPr="00131A89">
              <w:rPr>
                <w:rFonts w:ascii="Arial" w:hAnsi="Arial" w:cs="Arial"/>
                <w:sz w:val="16"/>
                <w:szCs w:val="16"/>
              </w:rPr>
              <w:t>Revenue from external customers</w:t>
            </w:r>
          </w:p>
        </w:tc>
        <w:tc>
          <w:tcPr>
            <w:tcW w:w="975" w:type="dxa"/>
            <w:shd w:val="clear" w:color="auto" w:fill="auto"/>
            <w:vAlign w:val="bottom"/>
          </w:tcPr>
          <w:p w14:paraId="622A58E4" w14:textId="6174AC83" w:rsidR="00CE4E46" w:rsidRPr="000E2E7A" w:rsidRDefault="00CE4E46" w:rsidP="00CE4E46">
            <w:pPr>
              <w:pBdr>
                <w:bottom w:val="double" w:sz="4" w:space="1" w:color="auto"/>
              </w:pBdr>
              <w:tabs>
                <w:tab w:val="decimal" w:pos="705"/>
              </w:tabs>
              <w:spacing w:after="0" w:line="300" w:lineRule="exact"/>
              <w:jc w:val="center"/>
              <w:rPr>
                <w:rFonts w:ascii="Arial" w:hAnsi="Arial" w:cs="Arial"/>
                <w:sz w:val="16"/>
                <w:szCs w:val="16"/>
              </w:rPr>
            </w:pPr>
            <w:r w:rsidRPr="000E2E7A">
              <w:rPr>
                <w:rFonts w:ascii="Arial" w:hAnsi="Arial" w:cs="Arial"/>
                <w:sz w:val="16"/>
                <w:szCs w:val="16"/>
              </w:rPr>
              <w:t>1,894,301</w:t>
            </w:r>
          </w:p>
        </w:tc>
        <w:tc>
          <w:tcPr>
            <w:tcW w:w="975" w:type="dxa"/>
            <w:vAlign w:val="bottom"/>
          </w:tcPr>
          <w:p w14:paraId="0DA101C4" w14:textId="50436FD3" w:rsidR="00CE4E46" w:rsidRPr="000E2E7A" w:rsidRDefault="00CE4E46" w:rsidP="00CE4E46">
            <w:pPr>
              <w:pBdr>
                <w:bottom w:val="double" w:sz="4" w:space="1" w:color="auto"/>
              </w:pBdr>
              <w:tabs>
                <w:tab w:val="decimal" w:pos="705"/>
              </w:tabs>
              <w:spacing w:after="0" w:line="300" w:lineRule="exact"/>
              <w:jc w:val="center"/>
              <w:rPr>
                <w:rFonts w:ascii="Arial" w:hAnsi="Arial" w:cs="Arial"/>
                <w:sz w:val="16"/>
                <w:szCs w:val="16"/>
              </w:rPr>
            </w:pPr>
            <w:r w:rsidRPr="000E2E7A">
              <w:rPr>
                <w:rFonts w:ascii="Arial" w:hAnsi="Arial" w:cs="Arial"/>
                <w:sz w:val="16"/>
                <w:szCs w:val="16"/>
              </w:rPr>
              <w:t>1,731,314</w:t>
            </w:r>
          </w:p>
        </w:tc>
        <w:tc>
          <w:tcPr>
            <w:tcW w:w="975" w:type="dxa"/>
            <w:shd w:val="clear" w:color="auto" w:fill="auto"/>
            <w:vAlign w:val="bottom"/>
          </w:tcPr>
          <w:p w14:paraId="74CD74FF" w14:textId="45DAFC0F" w:rsidR="00CE4E46" w:rsidRPr="000E2E7A" w:rsidRDefault="00CE4E46" w:rsidP="00CE4E46">
            <w:pPr>
              <w:pBdr>
                <w:bottom w:val="double" w:sz="4" w:space="1" w:color="auto"/>
              </w:pBdr>
              <w:tabs>
                <w:tab w:val="decimal" w:pos="705"/>
              </w:tabs>
              <w:spacing w:after="0" w:line="300" w:lineRule="exact"/>
              <w:jc w:val="center"/>
              <w:rPr>
                <w:rFonts w:ascii="Arial" w:hAnsi="Arial" w:cs="Arial"/>
                <w:sz w:val="16"/>
                <w:szCs w:val="16"/>
              </w:rPr>
            </w:pPr>
            <w:r w:rsidRPr="000E2E7A">
              <w:rPr>
                <w:rFonts w:ascii="Arial" w:hAnsi="Arial" w:cs="Arial"/>
                <w:sz w:val="16"/>
                <w:szCs w:val="16"/>
              </w:rPr>
              <w:t>55,231</w:t>
            </w:r>
          </w:p>
        </w:tc>
        <w:tc>
          <w:tcPr>
            <w:tcW w:w="975" w:type="dxa"/>
            <w:vAlign w:val="bottom"/>
          </w:tcPr>
          <w:p w14:paraId="090E4EB4" w14:textId="4625D77B" w:rsidR="00CE4E46" w:rsidRPr="000E2E7A" w:rsidRDefault="00CE4E46" w:rsidP="00CE4E46">
            <w:pPr>
              <w:pBdr>
                <w:bottom w:val="double" w:sz="4" w:space="1" w:color="auto"/>
              </w:pBdr>
              <w:tabs>
                <w:tab w:val="decimal" w:pos="705"/>
              </w:tabs>
              <w:spacing w:after="0" w:line="300" w:lineRule="exact"/>
              <w:jc w:val="center"/>
              <w:rPr>
                <w:rFonts w:ascii="Arial" w:hAnsi="Arial" w:cs="Arial"/>
                <w:sz w:val="16"/>
                <w:szCs w:val="16"/>
              </w:rPr>
            </w:pPr>
            <w:r w:rsidRPr="000E2E7A">
              <w:rPr>
                <w:rFonts w:ascii="Arial" w:hAnsi="Arial" w:cs="Arial"/>
                <w:sz w:val="16"/>
                <w:szCs w:val="16"/>
              </w:rPr>
              <w:t>25,938</w:t>
            </w:r>
          </w:p>
        </w:tc>
        <w:tc>
          <w:tcPr>
            <w:tcW w:w="975" w:type="dxa"/>
            <w:shd w:val="clear" w:color="auto" w:fill="auto"/>
            <w:vAlign w:val="bottom"/>
          </w:tcPr>
          <w:p w14:paraId="04EE10CF" w14:textId="5BF41BD0" w:rsidR="00CE4E46" w:rsidRPr="000E2E7A" w:rsidRDefault="00CE4E46" w:rsidP="00CE4E46">
            <w:pPr>
              <w:pBdr>
                <w:bottom w:val="double" w:sz="4" w:space="1" w:color="auto"/>
              </w:pBdr>
              <w:tabs>
                <w:tab w:val="decimal" w:pos="705"/>
              </w:tabs>
              <w:spacing w:after="0" w:line="300" w:lineRule="exact"/>
              <w:jc w:val="center"/>
              <w:rPr>
                <w:rFonts w:ascii="Arial" w:hAnsi="Arial" w:cs="Arial"/>
                <w:sz w:val="16"/>
                <w:szCs w:val="16"/>
              </w:rPr>
            </w:pPr>
            <w:r w:rsidRPr="000E2E7A">
              <w:rPr>
                <w:rFonts w:ascii="Arial" w:hAnsi="Arial" w:cs="Arial"/>
                <w:sz w:val="16"/>
                <w:szCs w:val="16"/>
              </w:rPr>
              <w:t>1,949,532</w:t>
            </w:r>
          </w:p>
        </w:tc>
        <w:tc>
          <w:tcPr>
            <w:tcW w:w="975" w:type="dxa"/>
            <w:vAlign w:val="bottom"/>
          </w:tcPr>
          <w:p w14:paraId="3C077844" w14:textId="34C85DC1" w:rsidR="00CE4E46" w:rsidRPr="000E2E7A" w:rsidRDefault="00CE4E46" w:rsidP="00CE4E46">
            <w:pPr>
              <w:pBdr>
                <w:bottom w:val="double" w:sz="4" w:space="1" w:color="auto"/>
              </w:pBdr>
              <w:tabs>
                <w:tab w:val="decimal" w:pos="705"/>
              </w:tabs>
              <w:spacing w:after="0" w:line="300" w:lineRule="exact"/>
              <w:jc w:val="center"/>
              <w:rPr>
                <w:rFonts w:ascii="Arial" w:hAnsi="Arial" w:cs="Arial"/>
                <w:sz w:val="16"/>
                <w:szCs w:val="16"/>
              </w:rPr>
            </w:pPr>
            <w:r w:rsidRPr="000E2E7A">
              <w:rPr>
                <w:rFonts w:ascii="Arial" w:hAnsi="Arial" w:cs="Arial"/>
                <w:sz w:val="16"/>
                <w:szCs w:val="16"/>
              </w:rPr>
              <w:t>1,757,252</w:t>
            </w:r>
          </w:p>
        </w:tc>
      </w:tr>
      <w:tr w:rsidR="00CE4E46" w:rsidRPr="00131A89" w14:paraId="3019DD09" w14:textId="77777777">
        <w:trPr>
          <w:trHeight w:val="80"/>
        </w:trPr>
        <w:tc>
          <w:tcPr>
            <w:tcW w:w="3240" w:type="dxa"/>
            <w:hideMark/>
          </w:tcPr>
          <w:p w14:paraId="0B7CFFA7" w14:textId="77777777" w:rsidR="00CE4E46" w:rsidRPr="00131A89" w:rsidRDefault="00CE4E46" w:rsidP="00CE4E46">
            <w:pPr>
              <w:spacing w:after="0" w:line="300" w:lineRule="exact"/>
              <w:rPr>
                <w:rFonts w:ascii="Arial" w:hAnsi="Arial" w:cs="Arial"/>
                <w:color w:val="000000"/>
                <w:sz w:val="16"/>
                <w:szCs w:val="16"/>
              </w:rPr>
            </w:pPr>
            <w:r w:rsidRPr="00131A89">
              <w:rPr>
                <w:rFonts w:ascii="Arial" w:hAnsi="Arial" w:cs="Arial"/>
                <w:sz w:val="16"/>
                <w:szCs w:val="16"/>
              </w:rPr>
              <w:t>Gross</w:t>
            </w:r>
            <w:r w:rsidRPr="00131A89">
              <w:rPr>
                <w:rFonts w:ascii="Arial" w:eastAsia="Arial Unicode MS" w:hAnsi="Arial" w:cs="Arial"/>
                <w:sz w:val="16"/>
                <w:szCs w:val="16"/>
              </w:rPr>
              <w:t xml:space="preserve"> profit of segments</w:t>
            </w:r>
          </w:p>
        </w:tc>
        <w:tc>
          <w:tcPr>
            <w:tcW w:w="975" w:type="dxa"/>
            <w:shd w:val="clear" w:color="auto" w:fill="auto"/>
            <w:vAlign w:val="bottom"/>
          </w:tcPr>
          <w:p w14:paraId="55687292" w14:textId="540B0F55" w:rsidR="00CE4E46" w:rsidRPr="000E2E7A" w:rsidRDefault="00CE4E46" w:rsidP="00CE4E46">
            <w:pPr>
              <w:tabs>
                <w:tab w:val="decimal" w:pos="705"/>
              </w:tabs>
              <w:spacing w:after="0" w:line="300" w:lineRule="exact"/>
              <w:jc w:val="center"/>
              <w:rPr>
                <w:rFonts w:ascii="Arial" w:hAnsi="Arial" w:cs="Arial"/>
                <w:sz w:val="16"/>
                <w:szCs w:val="16"/>
                <w:cs/>
              </w:rPr>
            </w:pPr>
            <w:r w:rsidRPr="000E2E7A">
              <w:rPr>
                <w:rFonts w:ascii="Arial" w:hAnsi="Arial" w:cs="Arial"/>
                <w:sz w:val="16"/>
                <w:szCs w:val="16"/>
              </w:rPr>
              <w:t>647,585</w:t>
            </w:r>
          </w:p>
        </w:tc>
        <w:tc>
          <w:tcPr>
            <w:tcW w:w="975" w:type="dxa"/>
            <w:vAlign w:val="bottom"/>
          </w:tcPr>
          <w:p w14:paraId="23004121" w14:textId="05C18750" w:rsidR="00CE4E46" w:rsidRPr="000E2E7A" w:rsidRDefault="00CE4E46" w:rsidP="00CE4E46">
            <w:pPr>
              <w:tabs>
                <w:tab w:val="decimal" w:pos="705"/>
              </w:tabs>
              <w:spacing w:after="0" w:line="300" w:lineRule="exact"/>
              <w:jc w:val="center"/>
              <w:rPr>
                <w:rFonts w:ascii="Arial" w:hAnsi="Arial" w:cs="Arial"/>
                <w:sz w:val="16"/>
                <w:szCs w:val="16"/>
              </w:rPr>
            </w:pPr>
            <w:r w:rsidRPr="000E2E7A">
              <w:rPr>
                <w:rFonts w:ascii="Arial" w:hAnsi="Arial" w:cs="Arial"/>
                <w:sz w:val="16"/>
                <w:szCs w:val="16"/>
              </w:rPr>
              <w:t>586,655</w:t>
            </w:r>
          </w:p>
        </w:tc>
        <w:tc>
          <w:tcPr>
            <w:tcW w:w="975" w:type="dxa"/>
            <w:shd w:val="clear" w:color="auto" w:fill="auto"/>
            <w:vAlign w:val="bottom"/>
          </w:tcPr>
          <w:p w14:paraId="5BCF4CA7" w14:textId="7D049EFE" w:rsidR="00CE4E46" w:rsidRPr="000E2E7A" w:rsidRDefault="00CE4E46" w:rsidP="00CE4E46">
            <w:pPr>
              <w:tabs>
                <w:tab w:val="decimal" w:pos="705"/>
              </w:tabs>
              <w:spacing w:after="0" w:line="300" w:lineRule="exact"/>
              <w:jc w:val="center"/>
              <w:rPr>
                <w:rFonts w:ascii="Arial" w:hAnsi="Arial" w:cs="Arial"/>
                <w:sz w:val="16"/>
                <w:szCs w:val="16"/>
              </w:rPr>
            </w:pPr>
            <w:r w:rsidRPr="000E2E7A">
              <w:rPr>
                <w:rFonts w:ascii="Arial" w:hAnsi="Arial" w:cs="Arial"/>
                <w:sz w:val="16"/>
                <w:szCs w:val="16"/>
              </w:rPr>
              <w:t>21,474</w:t>
            </w:r>
          </w:p>
        </w:tc>
        <w:tc>
          <w:tcPr>
            <w:tcW w:w="975" w:type="dxa"/>
            <w:vAlign w:val="bottom"/>
          </w:tcPr>
          <w:p w14:paraId="3ABC8F51" w14:textId="6C70C580" w:rsidR="00CE4E46" w:rsidRPr="000E2E7A" w:rsidRDefault="00CE4E46" w:rsidP="00CE4E46">
            <w:pPr>
              <w:tabs>
                <w:tab w:val="decimal" w:pos="705"/>
              </w:tabs>
              <w:spacing w:after="0" w:line="300" w:lineRule="exact"/>
              <w:jc w:val="center"/>
              <w:rPr>
                <w:rFonts w:ascii="Arial" w:hAnsi="Arial" w:cs="Arial"/>
                <w:sz w:val="16"/>
                <w:szCs w:val="16"/>
              </w:rPr>
            </w:pPr>
            <w:r w:rsidRPr="000E2E7A">
              <w:rPr>
                <w:rFonts w:ascii="Arial" w:hAnsi="Arial" w:cs="Arial"/>
                <w:sz w:val="16"/>
                <w:szCs w:val="16"/>
              </w:rPr>
              <w:t xml:space="preserve">12,317 </w:t>
            </w:r>
          </w:p>
        </w:tc>
        <w:tc>
          <w:tcPr>
            <w:tcW w:w="975" w:type="dxa"/>
            <w:shd w:val="clear" w:color="auto" w:fill="auto"/>
            <w:vAlign w:val="bottom"/>
          </w:tcPr>
          <w:p w14:paraId="6ED2D86F" w14:textId="3EDBDD65" w:rsidR="00CE4E46" w:rsidRPr="000E2E7A" w:rsidRDefault="00CE4E46" w:rsidP="00CE4E46">
            <w:pPr>
              <w:tabs>
                <w:tab w:val="decimal" w:pos="705"/>
              </w:tabs>
              <w:spacing w:after="0" w:line="300" w:lineRule="exact"/>
              <w:jc w:val="center"/>
              <w:rPr>
                <w:rFonts w:ascii="Arial" w:hAnsi="Arial" w:cs="Arial"/>
                <w:sz w:val="16"/>
                <w:szCs w:val="16"/>
              </w:rPr>
            </w:pPr>
            <w:r w:rsidRPr="000E2E7A">
              <w:rPr>
                <w:rFonts w:ascii="Arial" w:hAnsi="Arial" w:cs="Arial"/>
                <w:sz w:val="16"/>
                <w:szCs w:val="16"/>
              </w:rPr>
              <w:t>669,059</w:t>
            </w:r>
          </w:p>
        </w:tc>
        <w:tc>
          <w:tcPr>
            <w:tcW w:w="975" w:type="dxa"/>
            <w:vAlign w:val="bottom"/>
          </w:tcPr>
          <w:p w14:paraId="29C61B81" w14:textId="3D55BD9B" w:rsidR="00CE4E46" w:rsidRPr="000E2E7A" w:rsidRDefault="00CE4E46" w:rsidP="00CE4E46">
            <w:pPr>
              <w:tabs>
                <w:tab w:val="decimal" w:pos="705"/>
              </w:tabs>
              <w:spacing w:after="0" w:line="300" w:lineRule="exact"/>
              <w:jc w:val="center"/>
              <w:rPr>
                <w:rFonts w:ascii="Arial" w:hAnsi="Arial" w:cs="Arial"/>
                <w:sz w:val="16"/>
                <w:szCs w:val="16"/>
              </w:rPr>
            </w:pPr>
            <w:r w:rsidRPr="000E2E7A">
              <w:rPr>
                <w:rFonts w:ascii="Arial" w:hAnsi="Arial" w:cs="Arial"/>
                <w:sz w:val="16"/>
                <w:szCs w:val="16"/>
              </w:rPr>
              <w:t>598,972</w:t>
            </w:r>
          </w:p>
        </w:tc>
      </w:tr>
      <w:tr w:rsidR="00CE4E46" w:rsidRPr="00131A89" w14:paraId="1C0A554F" w14:textId="77777777">
        <w:trPr>
          <w:trHeight w:val="80"/>
        </w:trPr>
        <w:tc>
          <w:tcPr>
            <w:tcW w:w="3240" w:type="dxa"/>
            <w:vAlign w:val="bottom"/>
            <w:hideMark/>
          </w:tcPr>
          <w:p w14:paraId="6B416C72" w14:textId="77777777" w:rsidR="00CE4E46" w:rsidRPr="00131A89" w:rsidRDefault="00CE4E46" w:rsidP="00CE4E46">
            <w:pPr>
              <w:spacing w:after="0" w:line="300" w:lineRule="exact"/>
              <w:rPr>
                <w:rFonts w:ascii="Arial" w:hAnsi="Arial" w:cs="Arial"/>
                <w:color w:val="000000"/>
                <w:sz w:val="16"/>
                <w:szCs w:val="16"/>
              </w:rPr>
            </w:pPr>
            <w:r w:rsidRPr="00131A89">
              <w:rPr>
                <w:rFonts w:ascii="Arial" w:hAnsi="Arial" w:cs="Arial"/>
                <w:color w:val="000000"/>
                <w:sz w:val="16"/>
                <w:szCs w:val="16"/>
              </w:rPr>
              <w:t>Unallocated income and expenses:</w:t>
            </w:r>
          </w:p>
        </w:tc>
        <w:tc>
          <w:tcPr>
            <w:tcW w:w="975" w:type="dxa"/>
            <w:vAlign w:val="bottom"/>
          </w:tcPr>
          <w:p w14:paraId="47EA4ADF" w14:textId="77777777" w:rsidR="00CE4E46" w:rsidRPr="000E2E7A" w:rsidRDefault="00CE4E46" w:rsidP="00CE4E46">
            <w:pPr>
              <w:tabs>
                <w:tab w:val="decimal" w:pos="705"/>
              </w:tabs>
              <w:spacing w:after="0" w:line="300" w:lineRule="exact"/>
              <w:jc w:val="center"/>
              <w:rPr>
                <w:rFonts w:ascii="Arial" w:hAnsi="Arial" w:cs="Arial"/>
                <w:sz w:val="16"/>
                <w:szCs w:val="16"/>
              </w:rPr>
            </w:pPr>
          </w:p>
        </w:tc>
        <w:tc>
          <w:tcPr>
            <w:tcW w:w="975" w:type="dxa"/>
            <w:vAlign w:val="bottom"/>
          </w:tcPr>
          <w:p w14:paraId="024737CA" w14:textId="77777777" w:rsidR="00CE4E46" w:rsidRPr="000E2E7A" w:rsidRDefault="00CE4E46" w:rsidP="00CE4E46">
            <w:pPr>
              <w:tabs>
                <w:tab w:val="decimal" w:pos="705"/>
              </w:tabs>
              <w:spacing w:after="0" w:line="300" w:lineRule="exact"/>
              <w:jc w:val="center"/>
              <w:rPr>
                <w:rFonts w:ascii="Arial" w:hAnsi="Arial" w:cs="Arial"/>
                <w:sz w:val="16"/>
                <w:szCs w:val="16"/>
              </w:rPr>
            </w:pPr>
          </w:p>
        </w:tc>
        <w:tc>
          <w:tcPr>
            <w:tcW w:w="975" w:type="dxa"/>
          </w:tcPr>
          <w:p w14:paraId="0133EDA5" w14:textId="77777777" w:rsidR="00CE4E46" w:rsidRPr="000E2E7A" w:rsidRDefault="00CE4E46" w:rsidP="00CE4E46">
            <w:pPr>
              <w:tabs>
                <w:tab w:val="decimal" w:pos="705"/>
              </w:tabs>
              <w:spacing w:after="0" w:line="300" w:lineRule="exact"/>
              <w:jc w:val="center"/>
              <w:rPr>
                <w:rFonts w:ascii="Arial" w:hAnsi="Arial" w:cs="Arial"/>
                <w:sz w:val="16"/>
                <w:szCs w:val="16"/>
              </w:rPr>
            </w:pPr>
          </w:p>
        </w:tc>
        <w:tc>
          <w:tcPr>
            <w:tcW w:w="975" w:type="dxa"/>
          </w:tcPr>
          <w:p w14:paraId="40307B55" w14:textId="77777777" w:rsidR="00CE4E46" w:rsidRPr="000E2E7A" w:rsidRDefault="00CE4E46" w:rsidP="00CE4E46">
            <w:pPr>
              <w:tabs>
                <w:tab w:val="decimal" w:pos="705"/>
              </w:tabs>
              <w:spacing w:after="0" w:line="300" w:lineRule="exact"/>
              <w:jc w:val="center"/>
              <w:rPr>
                <w:rFonts w:ascii="Arial" w:hAnsi="Arial" w:cs="Arial"/>
                <w:sz w:val="16"/>
                <w:szCs w:val="16"/>
              </w:rPr>
            </w:pPr>
          </w:p>
        </w:tc>
        <w:tc>
          <w:tcPr>
            <w:tcW w:w="975" w:type="dxa"/>
            <w:vAlign w:val="bottom"/>
          </w:tcPr>
          <w:p w14:paraId="1EF832AF" w14:textId="77777777" w:rsidR="00CE4E46" w:rsidRPr="000E2E7A" w:rsidRDefault="00CE4E46" w:rsidP="00CE4E46">
            <w:pPr>
              <w:tabs>
                <w:tab w:val="decimal" w:pos="705"/>
              </w:tabs>
              <w:spacing w:after="0" w:line="300" w:lineRule="exact"/>
              <w:jc w:val="center"/>
              <w:rPr>
                <w:rFonts w:ascii="Arial" w:hAnsi="Arial" w:cs="Arial"/>
                <w:sz w:val="16"/>
                <w:szCs w:val="16"/>
              </w:rPr>
            </w:pPr>
          </w:p>
        </w:tc>
        <w:tc>
          <w:tcPr>
            <w:tcW w:w="975" w:type="dxa"/>
            <w:vAlign w:val="bottom"/>
          </w:tcPr>
          <w:p w14:paraId="32BD1CE5" w14:textId="77777777" w:rsidR="00CE4E46" w:rsidRPr="000E2E7A" w:rsidRDefault="00CE4E46" w:rsidP="00CE4E46">
            <w:pPr>
              <w:tabs>
                <w:tab w:val="decimal" w:pos="705"/>
              </w:tabs>
              <w:spacing w:after="0" w:line="300" w:lineRule="exact"/>
              <w:jc w:val="center"/>
              <w:rPr>
                <w:rFonts w:ascii="Arial" w:hAnsi="Arial" w:cs="Arial"/>
                <w:sz w:val="16"/>
                <w:szCs w:val="16"/>
              </w:rPr>
            </w:pPr>
          </w:p>
        </w:tc>
      </w:tr>
      <w:tr w:rsidR="000E2E7A" w:rsidRPr="00131A89" w14:paraId="53699B1B" w14:textId="77777777">
        <w:trPr>
          <w:trHeight w:val="80"/>
        </w:trPr>
        <w:tc>
          <w:tcPr>
            <w:tcW w:w="3240" w:type="dxa"/>
            <w:vAlign w:val="bottom"/>
            <w:hideMark/>
          </w:tcPr>
          <w:p w14:paraId="5377828D" w14:textId="77777777" w:rsidR="000E2E7A" w:rsidRPr="00131A89" w:rsidRDefault="000E2E7A" w:rsidP="000E2E7A">
            <w:pPr>
              <w:spacing w:after="0" w:line="300" w:lineRule="exact"/>
              <w:ind w:left="252" w:hanging="90"/>
              <w:rPr>
                <w:rFonts w:ascii="Arial" w:hAnsi="Arial" w:cs="Arial"/>
                <w:color w:val="000000"/>
                <w:sz w:val="16"/>
                <w:szCs w:val="16"/>
              </w:rPr>
            </w:pPr>
            <w:r w:rsidRPr="00131A89">
              <w:rPr>
                <w:rFonts w:ascii="Arial" w:hAnsi="Arial" w:cs="Arial"/>
                <w:color w:val="000000"/>
                <w:sz w:val="16"/>
                <w:szCs w:val="16"/>
              </w:rPr>
              <w:t>Other income</w:t>
            </w:r>
          </w:p>
        </w:tc>
        <w:tc>
          <w:tcPr>
            <w:tcW w:w="975" w:type="dxa"/>
            <w:vAlign w:val="bottom"/>
          </w:tcPr>
          <w:p w14:paraId="2AD846AC" w14:textId="77777777" w:rsidR="000E2E7A" w:rsidRPr="000E2E7A" w:rsidRDefault="000E2E7A" w:rsidP="000E2E7A">
            <w:pPr>
              <w:tabs>
                <w:tab w:val="decimal" w:pos="705"/>
              </w:tabs>
              <w:spacing w:after="0" w:line="300" w:lineRule="exact"/>
              <w:jc w:val="center"/>
              <w:rPr>
                <w:rFonts w:ascii="Arial" w:hAnsi="Arial" w:cs="Arial"/>
                <w:sz w:val="16"/>
                <w:szCs w:val="16"/>
              </w:rPr>
            </w:pPr>
          </w:p>
        </w:tc>
        <w:tc>
          <w:tcPr>
            <w:tcW w:w="975" w:type="dxa"/>
            <w:vAlign w:val="bottom"/>
          </w:tcPr>
          <w:p w14:paraId="461BFA18" w14:textId="77777777" w:rsidR="000E2E7A" w:rsidRPr="000E2E7A" w:rsidRDefault="000E2E7A" w:rsidP="000E2E7A">
            <w:pPr>
              <w:tabs>
                <w:tab w:val="decimal" w:pos="705"/>
              </w:tabs>
              <w:spacing w:after="0" w:line="300" w:lineRule="exact"/>
              <w:jc w:val="center"/>
              <w:rPr>
                <w:rFonts w:ascii="Arial" w:hAnsi="Arial" w:cs="Arial"/>
                <w:sz w:val="16"/>
                <w:szCs w:val="16"/>
              </w:rPr>
            </w:pPr>
          </w:p>
        </w:tc>
        <w:tc>
          <w:tcPr>
            <w:tcW w:w="975" w:type="dxa"/>
          </w:tcPr>
          <w:p w14:paraId="3A563ABE" w14:textId="77777777" w:rsidR="000E2E7A" w:rsidRPr="000E2E7A" w:rsidRDefault="000E2E7A" w:rsidP="000E2E7A">
            <w:pPr>
              <w:tabs>
                <w:tab w:val="decimal" w:pos="705"/>
              </w:tabs>
              <w:spacing w:after="0" w:line="300" w:lineRule="exact"/>
              <w:jc w:val="center"/>
              <w:rPr>
                <w:rFonts w:ascii="Arial" w:hAnsi="Arial" w:cs="Arial"/>
                <w:sz w:val="16"/>
                <w:szCs w:val="16"/>
              </w:rPr>
            </w:pPr>
          </w:p>
        </w:tc>
        <w:tc>
          <w:tcPr>
            <w:tcW w:w="975" w:type="dxa"/>
          </w:tcPr>
          <w:p w14:paraId="19186491" w14:textId="77777777" w:rsidR="000E2E7A" w:rsidRPr="000E2E7A" w:rsidRDefault="000E2E7A" w:rsidP="000E2E7A">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57D6C479" w14:textId="00AADEE0" w:rsidR="000E2E7A" w:rsidRPr="000E2E7A" w:rsidRDefault="000E2E7A" w:rsidP="000E2E7A">
            <w:pPr>
              <w:tabs>
                <w:tab w:val="decimal" w:pos="705"/>
              </w:tabs>
              <w:spacing w:after="0" w:line="300" w:lineRule="exact"/>
              <w:jc w:val="center"/>
              <w:rPr>
                <w:rFonts w:ascii="Arial" w:hAnsi="Arial" w:cs="Arial"/>
                <w:sz w:val="16"/>
                <w:szCs w:val="16"/>
              </w:rPr>
            </w:pPr>
            <w:r w:rsidRPr="000E2E7A">
              <w:rPr>
                <w:rFonts w:ascii="Arial" w:hAnsi="Arial" w:cs="Arial"/>
                <w:sz w:val="16"/>
                <w:szCs w:val="16"/>
              </w:rPr>
              <w:t>20,</w:t>
            </w:r>
            <w:r w:rsidR="00C56F68">
              <w:rPr>
                <w:rFonts w:ascii="Arial" w:hAnsi="Arial" w:cs="Arial"/>
                <w:sz w:val="16"/>
                <w:szCs w:val="16"/>
              </w:rPr>
              <w:t>470</w:t>
            </w:r>
          </w:p>
        </w:tc>
        <w:tc>
          <w:tcPr>
            <w:tcW w:w="975" w:type="dxa"/>
            <w:vAlign w:val="bottom"/>
          </w:tcPr>
          <w:p w14:paraId="653C3FD4" w14:textId="1D57B1C3" w:rsidR="000E2E7A" w:rsidRPr="000E2E7A" w:rsidRDefault="000E2E7A" w:rsidP="000E2E7A">
            <w:pPr>
              <w:tabs>
                <w:tab w:val="decimal" w:pos="705"/>
              </w:tabs>
              <w:spacing w:after="0" w:line="300" w:lineRule="exact"/>
              <w:jc w:val="center"/>
              <w:rPr>
                <w:rFonts w:ascii="Arial" w:hAnsi="Arial" w:cs="Arial"/>
                <w:sz w:val="16"/>
                <w:szCs w:val="16"/>
              </w:rPr>
            </w:pPr>
            <w:r w:rsidRPr="000E2E7A">
              <w:rPr>
                <w:rFonts w:ascii="Arial" w:hAnsi="Arial" w:cs="Arial"/>
                <w:sz w:val="16"/>
                <w:szCs w:val="16"/>
              </w:rPr>
              <w:t>27,638</w:t>
            </w:r>
          </w:p>
        </w:tc>
      </w:tr>
      <w:tr w:rsidR="00C56F68" w:rsidRPr="00131A89" w14:paraId="770EED13" w14:textId="77777777">
        <w:trPr>
          <w:trHeight w:val="80"/>
        </w:trPr>
        <w:tc>
          <w:tcPr>
            <w:tcW w:w="3240" w:type="dxa"/>
            <w:vAlign w:val="bottom"/>
          </w:tcPr>
          <w:p w14:paraId="1FE3AAF4" w14:textId="27168656" w:rsidR="00C56F68" w:rsidRPr="00131A89" w:rsidRDefault="00C56F68" w:rsidP="00C56F68">
            <w:pPr>
              <w:spacing w:after="0" w:line="300" w:lineRule="exact"/>
              <w:ind w:left="252" w:hanging="90"/>
              <w:rPr>
                <w:rFonts w:ascii="Arial" w:hAnsi="Arial" w:cs="Arial"/>
                <w:color w:val="000000"/>
                <w:sz w:val="16"/>
                <w:szCs w:val="16"/>
              </w:rPr>
            </w:pPr>
            <w:r w:rsidRPr="00873485">
              <w:rPr>
                <w:rFonts w:ascii="Arial" w:hAnsi="Arial" w:cs="Arial"/>
                <w:sz w:val="16"/>
                <w:szCs w:val="16"/>
              </w:rPr>
              <w:t>Gain on exchange</w:t>
            </w:r>
          </w:p>
        </w:tc>
        <w:tc>
          <w:tcPr>
            <w:tcW w:w="975" w:type="dxa"/>
            <w:vAlign w:val="bottom"/>
          </w:tcPr>
          <w:p w14:paraId="7C2223C9"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vAlign w:val="bottom"/>
          </w:tcPr>
          <w:p w14:paraId="44C3CB5B"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tcPr>
          <w:p w14:paraId="265D4D48"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tcPr>
          <w:p w14:paraId="646A9A39"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68AB5917" w14:textId="324877DF" w:rsidR="00C56F68" w:rsidRPr="000E2E7A" w:rsidRDefault="00C56F68" w:rsidP="00C56F68">
            <w:pPr>
              <w:tabs>
                <w:tab w:val="decimal" w:pos="705"/>
              </w:tabs>
              <w:spacing w:after="0" w:line="300" w:lineRule="exact"/>
              <w:jc w:val="center"/>
              <w:rPr>
                <w:rFonts w:ascii="Arial" w:hAnsi="Arial" w:cs="Arial"/>
                <w:sz w:val="16"/>
                <w:szCs w:val="16"/>
              </w:rPr>
            </w:pPr>
            <w:r>
              <w:rPr>
                <w:rFonts w:ascii="Arial" w:hAnsi="Arial" w:cs="Arial"/>
                <w:sz w:val="16"/>
                <w:szCs w:val="16"/>
              </w:rPr>
              <w:t>96</w:t>
            </w:r>
          </w:p>
        </w:tc>
        <w:tc>
          <w:tcPr>
            <w:tcW w:w="975" w:type="dxa"/>
            <w:vAlign w:val="bottom"/>
          </w:tcPr>
          <w:p w14:paraId="1085C623" w14:textId="1D925756" w:rsidR="00C56F68" w:rsidRPr="000E2E7A" w:rsidRDefault="00C56F68" w:rsidP="00C56F68">
            <w:pPr>
              <w:tabs>
                <w:tab w:val="decimal" w:pos="705"/>
              </w:tabs>
              <w:spacing w:after="0" w:line="300" w:lineRule="exact"/>
              <w:jc w:val="center"/>
              <w:rPr>
                <w:rFonts w:ascii="Arial" w:hAnsi="Arial" w:cs="Arial"/>
                <w:sz w:val="16"/>
                <w:szCs w:val="16"/>
              </w:rPr>
            </w:pPr>
            <w:r>
              <w:rPr>
                <w:rFonts w:ascii="Arial" w:hAnsi="Arial" w:cs="Arial"/>
                <w:sz w:val="16"/>
                <w:szCs w:val="16"/>
              </w:rPr>
              <w:t>-</w:t>
            </w:r>
          </w:p>
        </w:tc>
      </w:tr>
      <w:tr w:rsidR="00C56F68" w:rsidRPr="00131A89" w14:paraId="2563B906" w14:textId="77777777">
        <w:trPr>
          <w:trHeight w:val="80"/>
        </w:trPr>
        <w:tc>
          <w:tcPr>
            <w:tcW w:w="3240" w:type="dxa"/>
            <w:vAlign w:val="bottom"/>
          </w:tcPr>
          <w:p w14:paraId="157034A7" w14:textId="77777777" w:rsidR="00C56F68" w:rsidRPr="00C971E7" w:rsidRDefault="00C56F68" w:rsidP="00C56F68">
            <w:pPr>
              <w:spacing w:after="0" w:line="300" w:lineRule="exact"/>
              <w:ind w:left="252" w:hanging="90"/>
              <w:rPr>
                <w:rFonts w:ascii="Arial" w:hAnsi="Arial" w:cs="Arial"/>
                <w:color w:val="000000"/>
                <w:sz w:val="16"/>
                <w:szCs w:val="16"/>
              </w:rPr>
            </w:pPr>
            <w:r w:rsidRPr="00C971E7">
              <w:rPr>
                <w:rFonts w:ascii="Arial" w:hAnsi="Arial" w:cs="Arial"/>
                <w:color w:val="000000"/>
                <w:sz w:val="16"/>
                <w:szCs w:val="16"/>
              </w:rPr>
              <w:t xml:space="preserve">Depreciation and </w:t>
            </w:r>
            <w:proofErr w:type="spellStart"/>
            <w:r w:rsidRPr="00C971E7">
              <w:rPr>
                <w:rFonts w:ascii="Arial" w:hAnsi="Arial" w:cs="Arial"/>
                <w:color w:val="000000"/>
                <w:sz w:val="16"/>
                <w:szCs w:val="16"/>
              </w:rPr>
              <w:t>amortisation</w:t>
            </w:r>
            <w:proofErr w:type="spellEnd"/>
          </w:p>
        </w:tc>
        <w:tc>
          <w:tcPr>
            <w:tcW w:w="975" w:type="dxa"/>
            <w:vAlign w:val="bottom"/>
          </w:tcPr>
          <w:p w14:paraId="0CA095FB"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vAlign w:val="bottom"/>
          </w:tcPr>
          <w:p w14:paraId="07A67137"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tcPr>
          <w:p w14:paraId="1751F2D8"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tcPr>
          <w:p w14:paraId="3DDE1439"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0BBA9AB0" w14:textId="44735617" w:rsidR="00C56F68" w:rsidRPr="000E2E7A" w:rsidRDefault="00C56F68" w:rsidP="00C56F68">
            <w:pPr>
              <w:tabs>
                <w:tab w:val="decimal" w:pos="705"/>
              </w:tabs>
              <w:spacing w:after="0" w:line="300" w:lineRule="exact"/>
              <w:jc w:val="center"/>
              <w:rPr>
                <w:rFonts w:ascii="Arial" w:hAnsi="Arial" w:cs="Arial"/>
                <w:sz w:val="16"/>
                <w:szCs w:val="16"/>
              </w:rPr>
            </w:pPr>
            <w:r w:rsidRPr="000E2E7A">
              <w:rPr>
                <w:rFonts w:ascii="Arial" w:hAnsi="Arial" w:cs="Arial"/>
                <w:sz w:val="16"/>
                <w:szCs w:val="16"/>
              </w:rPr>
              <w:t>(158,018)</w:t>
            </w:r>
          </w:p>
        </w:tc>
        <w:tc>
          <w:tcPr>
            <w:tcW w:w="975" w:type="dxa"/>
            <w:vAlign w:val="bottom"/>
          </w:tcPr>
          <w:p w14:paraId="10CD0C76" w14:textId="484B4022" w:rsidR="00C56F68" w:rsidRPr="000E2E7A" w:rsidRDefault="00C56F68" w:rsidP="00C56F68">
            <w:pPr>
              <w:tabs>
                <w:tab w:val="decimal" w:pos="705"/>
              </w:tabs>
              <w:spacing w:after="0" w:line="300" w:lineRule="exact"/>
              <w:jc w:val="center"/>
              <w:rPr>
                <w:rFonts w:ascii="Arial" w:hAnsi="Arial" w:cs="Arial"/>
                <w:sz w:val="16"/>
                <w:szCs w:val="16"/>
              </w:rPr>
            </w:pPr>
            <w:r w:rsidRPr="000E2E7A">
              <w:rPr>
                <w:rFonts w:ascii="Arial" w:hAnsi="Arial" w:cs="Arial"/>
                <w:sz w:val="16"/>
                <w:szCs w:val="16"/>
              </w:rPr>
              <w:t>(142,114)</w:t>
            </w:r>
          </w:p>
        </w:tc>
      </w:tr>
      <w:tr w:rsidR="00C56F68" w:rsidRPr="00131A89" w14:paraId="44A15B4E" w14:textId="77777777">
        <w:trPr>
          <w:trHeight w:val="80"/>
        </w:trPr>
        <w:tc>
          <w:tcPr>
            <w:tcW w:w="3240" w:type="dxa"/>
            <w:vAlign w:val="bottom"/>
            <w:hideMark/>
          </w:tcPr>
          <w:p w14:paraId="7DBDF0D2" w14:textId="77777777" w:rsidR="00C56F68" w:rsidRPr="00C971E7" w:rsidRDefault="00C56F68" w:rsidP="00C56F68">
            <w:pPr>
              <w:spacing w:after="0" w:line="300" w:lineRule="exact"/>
              <w:ind w:left="252" w:hanging="90"/>
              <w:rPr>
                <w:rFonts w:ascii="Arial" w:hAnsi="Arial" w:cs="Arial"/>
                <w:color w:val="000000"/>
                <w:sz w:val="16"/>
                <w:szCs w:val="16"/>
              </w:rPr>
            </w:pPr>
            <w:r w:rsidRPr="00C971E7">
              <w:rPr>
                <w:rFonts w:ascii="Arial" w:hAnsi="Arial" w:cs="Arial"/>
                <w:color w:val="000000"/>
                <w:sz w:val="16"/>
                <w:szCs w:val="16"/>
              </w:rPr>
              <w:t>Selling and distribution expenses</w:t>
            </w:r>
          </w:p>
        </w:tc>
        <w:tc>
          <w:tcPr>
            <w:tcW w:w="975" w:type="dxa"/>
            <w:vAlign w:val="bottom"/>
          </w:tcPr>
          <w:p w14:paraId="7ACC99BA"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vAlign w:val="bottom"/>
          </w:tcPr>
          <w:p w14:paraId="16327513"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tcPr>
          <w:p w14:paraId="28C22129"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tcPr>
          <w:p w14:paraId="3A7EF1C5"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330DDE2C" w14:textId="17BA9669" w:rsidR="00C56F68" w:rsidRPr="000E2E7A" w:rsidRDefault="00C56F68" w:rsidP="00C56F68">
            <w:pPr>
              <w:tabs>
                <w:tab w:val="decimal" w:pos="705"/>
              </w:tabs>
              <w:spacing w:after="0" w:line="300" w:lineRule="exact"/>
              <w:jc w:val="center"/>
              <w:rPr>
                <w:rFonts w:ascii="Arial" w:hAnsi="Arial" w:cs="Arial"/>
                <w:sz w:val="16"/>
                <w:szCs w:val="16"/>
              </w:rPr>
            </w:pPr>
            <w:r w:rsidRPr="000E2E7A">
              <w:rPr>
                <w:rFonts w:ascii="Arial" w:hAnsi="Arial" w:cs="Arial"/>
                <w:sz w:val="16"/>
                <w:szCs w:val="16"/>
              </w:rPr>
              <w:t>(391,860)</w:t>
            </w:r>
          </w:p>
        </w:tc>
        <w:tc>
          <w:tcPr>
            <w:tcW w:w="975" w:type="dxa"/>
            <w:vAlign w:val="bottom"/>
          </w:tcPr>
          <w:p w14:paraId="3610FC07" w14:textId="09E83E55" w:rsidR="00C56F68" w:rsidRPr="000E2E7A" w:rsidRDefault="00C56F68" w:rsidP="00C56F68">
            <w:pPr>
              <w:tabs>
                <w:tab w:val="decimal" w:pos="705"/>
              </w:tabs>
              <w:spacing w:after="0" w:line="300" w:lineRule="exact"/>
              <w:jc w:val="center"/>
              <w:rPr>
                <w:rFonts w:ascii="Arial" w:hAnsi="Arial" w:cs="Arial"/>
                <w:sz w:val="16"/>
                <w:szCs w:val="16"/>
              </w:rPr>
            </w:pPr>
            <w:r w:rsidRPr="000E2E7A">
              <w:rPr>
                <w:rFonts w:ascii="Arial" w:hAnsi="Arial" w:cs="Arial"/>
                <w:sz w:val="16"/>
                <w:szCs w:val="16"/>
              </w:rPr>
              <w:t>(374,776)</w:t>
            </w:r>
          </w:p>
        </w:tc>
      </w:tr>
      <w:tr w:rsidR="00C56F68" w:rsidRPr="00131A89" w14:paraId="716B04C0" w14:textId="77777777">
        <w:trPr>
          <w:trHeight w:val="80"/>
        </w:trPr>
        <w:tc>
          <w:tcPr>
            <w:tcW w:w="3240" w:type="dxa"/>
            <w:vAlign w:val="bottom"/>
          </w:tcPr>
          <w:p w14:paraId="7D38931A" w14:textId="77777777" w:rsidR="00C56F68" w:rsidRPr="00C971E7" w:rsidRDefault="00C56F68" w:rsidP="00C56F68">
            <w:pPr>
              <w:spacing w:after="0" w:line="300" w:lineRule="exact"/>
              <w:ind w:left="252" w:hanging="90"/>
              <w:rPr>
                <w:rFonts w:ascii="Arial" w:hAnsi="Arial" w:cs="Arial"/>
                <w:color w:val="000000"/>
                <w:sz w:val="16"/>
                <w:szCs w:val="16"/>
              </w:rPr>
            </w:pPr>
            <w:r w:rsidRPr="00131A89">
              <w:rPr>
                <w:rFonts w:ascii="Arial" w:hAnsi="Arial" w:cs="Arial"/>
                <w:color w:val="000000"/>
                <w:sz w:val="16"/>
                <w:szCs w:val="16"/>
              </w:rPr>
              <w:t>Administrative expenses</w:t>
            </w:r>
          </w:p>
        </w:tc>
        <w:tc>
          <w:tcPr>
            <w:tcW w:w="975" w:type="dxa"/>
            <w:vAlign w:val="bottom"/>
          </w:tcPr>
          <w:p w14:paraId="7E704F7E"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vAlign w:val="bottom"/>
          </w:tcPr>
          <w:p w14:paraId="35A68923"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tcPr>
          <w:p w14:paraId="50E7E100"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tcPr>
          <w:p w14:paraId="6AAF9C4E"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6E0C5E56" w14:textId="6C28FCC1" w:rsidR="00C56F68" w:rsidRPr="000E2E7A" w:rsidRDefault="00C56F68" w:rsidP="00C56F68">
            <w:pPr>
              <w:tabs>
                <w:tab w:val="decimal" w:pos="705"/>
              </w:tabs>
              <w:spacing w:after="0" w:line="300" w:lineRule="exact"/>
              <w:jc w:val="center"/>
              <w:rPr>
                <w:rFonts w:ascii="Arial" w:hAnsi="Arial" w:cs="Arial"/>
                <w:sz w:val="16"/>
                <w:szCs w:val="16"/>
              </w:rPr>
            </w:pPr>
            <w:r w:rsidRPr="000E2E7A">
              <w:rPr>
                <w:rFonts w:ascii="Arial" w:hAnsi="Arial" w:cs="Arial"/>
                <w:sz w:val="16"/>
                <w:szCs w:val="16"/>
              </w:rPr>
              <w:t>(56,730)</w:t>
            </w:r>
          </w:p>
        </w:tc>
        <w:tc>
          <w:tcPr>
            <w:tcW w:w="975" w:type="dxa"/>
            <w:vAlign w:val="bottom"/>
          </w:tcPr>
          <w:p w14:paraId="6B8BE8B3" w14:textId="2DABFE86" w:rsidR="00C56F68" w:rsidRPr="000E2E7A" w:rsidRDefault="00C56F68" w:rsidP="00C56F68">
            <w:pPr>
              <w:tabs>
                <w:tab w:val="decimal" w:pos="705"/>
              </w:tabs>
              <w:spacing w:after="0" w:line="300" w:lineRule="exact"/>
              <w:jc w:val="center"/>
              <w:rPr>
                <w:rFonts w:ascii="Arial" w:hAnsi="Arial" w:cs="Arial"/>
                <w:sz w:val="16"/>
                <w:szCs w:val="16"/>
              </w:rPr>
            </w:pPr>
            <w:r w:rsidRPr="000E2E7A">
              <w:rPr>
                <w:rFonts w:ascii="Arial" w:hAnsi="Arial" w:cs="Arial"/>
                <w:sz w:val="16"/>
                <w:szCs w:val="16"/>
              </w:rPr>
              <w:t>(41,261)</w:t>
            </w:r>
          </w:p>
        </w:tc>
      </w:tr>
      <w:tr w:rsidR="00C56F68" w:rsidRPr="00131A89" w14:paraId="1E1033EB" w14:textId="77777777">
        <w:trPr>
          <w:trHeight w:val="80"/>
        </w:trPr>
        <w:tc>
          <w:tcPr>
            <w:tcW w:w="3240" w:type="dxa"/>
            <w:vAlign w:val="bottom"/>
          </w:tcPr>
          <w:p w14:paraId="7A79CAB5" w14:textId="77777777" w:rsidR="00C56F68" w:rsidRPr="00131A89" w:rsidRDefault="00C56F68" w:rsidP="00C56F68">
            <w:pPr>
              <w:spacing w:after="0" w:line="300" w:lineRule="exact"/>
              <w:ind w:left="244" w:hanging="86"/>
              <w:rPr>
                <w:rFonts w:ascii="Arial" w:hAnsi="Arial" w:cs="Arial"/>
                <w:color w:val="000000"/>
                <w:sz w:val="16"/>
                <w:szCs w:val="16"/>
              </w:rPr>
            </w:pPr>
            <w:r w:rsidRPr="00131A89">
              <w:rPr>
                <w:rFonts w:ascii="Arial" w:hAnsi="Arial" w:cs="Arial"/>
                <w:sz w:val="16"/>
                <w:szCs w:val="16"/>
              </w:rPr>
              <w:t>Finance cost</w:t>
            </w:r>
          </w:p>
        </w:tc>
        <w:tc>
          <w:tcPr>
            <w:tcW w:w="975" w:type="dxa"/>
            <w:vAlign w:val="bottom"/>
          </w:tcPr>
          <w:p w14:paraId="2D6276E8" w14:textId="77777777" w:rsidR="00C56F68" w:rsidRPr="000E2E7A" w:rsidRDefault="00C56F68" w:rsidP="00C56F68">
            <w:pPr>
              <w:tabs>
                <w:tab w:val="decimal" w:pos="705"/>
              </w:tabs>
              <w:spacing w:after="0" w:line="300" w:lineRule="exact"/>
              <w:jc w:val="center"/>
              <w:rPr>
                <w:rFonts w:ascii="Arial" w:hAnsi="Arial" w:cs="Arial"/>
                <w:sz w:val="16"/>
                <w:szCs w:val="16"/>
                <w:cs/>
              </w:rPr>
            </w:pPr>
          </w:p>
        </w:tc>
        <w:tc>
          <w:tcPr>
            <w:tcW w:w="975" w:type="dxa"/>
            <w:vAlign w:val="bottom"/>
          </w:tcPr>
          <w:p w14:paraId="357868CA"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tcPr>
          <w:p w14:paraId="6758E44C"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tcPr>
          <w:p w14:paraId="583B2C6C"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71240BE4" w14:textId="61960FA0" w:rsidR="00C56F68" w:rsidRPr="000E2E7A" w:rsidRDefault="00C56F68" w:rsidP="00C56F68">
            <w:pPr>
              <w:pBdr>
                <w:bottom w:val="single" w:sz="4" w:space="1" w:color="auto"/>
              </w:pBdr>
              <w:tabs>
                <w:tab w:val="decimal" w:pos="705"/>
              </w:tabs>
              <w:spacing w:after="0" w:line="300" w:lineRule="exact"/>
              <w:jc w:val="center"/>
              <w:rPr>
                <w:rFonts w:ascii="Arial" w:hAnsi="Arial" w:cs="Arial"/>
                <w:sz w:val="16"/>
                <w:szCs w:val="16"/>
              </w:rPr>
            </w:pPr>
            <w:r w:rsidRPr="000E2E7A">
              <w:rPr>
                <w:rFonts w:ascii="Arial" w:hAnsi="Arial" w:cs="Arial"/>
                <w:sz w:val="16"/>
                <w:szCs w:val="16"/>
              </w:rPr>
              <w:t>(3,022)</w:t>
            </w:r>
          </w:p>
        </w:tc>
        <w:tc>
          <w:tcPr>
            <w:tcW w:w="975" w:type="dxa"/>
            <w:vAlign w:val="bottom"/>
          </w:tcPr>
          <w:p w14:paraId="0EE90FCF" w14:textId="2F9A3F68" w:rsidR="00C56F68" w:rsidRPr="000E2E7A" w:rsidRDefault="00C56F68" w:rsidP="00C56F68">
            <w:pPr>
              <w:pBdr>
                <w:bottom w:val="single" w:sz="4" w:space="1" w:color="auto"/>
              </w:pBdr>
              <w:tabs>
                <w:tab w:val="decimal" w:pos="705"/>
              </w:tabs>
              <w:spacing w:after="0" w:line="300" w:lineRule="exact"/>
              <w:jc w:val="center"/>
              <w:rPr>
                <w:rFonts w:ascii="Arial" w:hAnsi="Arial" w:cs="Arial"/>
                <w:sz w:val="16"/>
                <w:szCs w:val="16"/>
              </w:rPr>
            </w:pPr>
            <w:r w:rsidRPr="000E2E7A">
              <w:rPr>
                <w:rFonts w:ascii="Arial" w:hAnsi="Arial" w:cs="Arial"/>
                <w:sz w:val="16"/>
                <w:szCs w:val="16"/>
              </w:rPr>
              <w:t>(1,346)</w:t>
            </w:r>
          </w:p>
        </w:tc>
      </w:tr>
      <w:tr w:rsidR="00C56F68" w:rsidRPr="00131A89" w14:paraId="5D8634E4" w14:textId="77777777">
        <w:trPr>
          <w:trHeight w:val="281"/>
        </w:trPr>
        <w:tc>
          <w:tcPr>
            <w:tcW w:w="3240" w:type="dxa"/>
            <w:vAlign w:val="bottom"/>
            <w:hideMark/>
          </w:tcPr>
          <w:p w14:paraId="6EA48F4B" w14:textId="77777777" w:rsidR="00C56F68" w:rsidRPr="00131A89" w:rsidRDefault="00C56F68" w:rsidP="00C56F68">
            <w:pPr>
              <w:spacing w:after="0" w:line="300" w:lineRule="exact"/>
              <w:ind w:left="-18" w:firstLine="18"/>
              <w:rPr>
                <w:rFonts w:ascii="Arial" w:hAnsi="Arial" w:cs="Arial"/>
                <w:sz w:val="16"/>
                <w:szCs w:val="16"/>
              </w:rPr>
            </w:pPr>
            <w:r w:rsidRPr="00131A89">
              <w:rPr>
                <w:rFonts w:ascii="Arial" w:hAnsi="Arial" w:cs="Arial"/>
                <w:color w:val="000000"/>
                <w:sz w:val="16"/>
                <w:szCs w:val="16"/>
              </w:rPr>
              <w:t>Profit before income tax expense</w:t>
            </w:r>
          </w:p>
        </w:tc>
        <w:tc>
          <w:tcPr>
            <w:tcW w:w="975" w:type="dxa"/>
            <w:vAlign w:val="bottom"/>
          </w:tcPr>
          <w:p w14:paraId="3A1A10AE" w14:textId="77777777" w:rsidR="00C56F68" w:rsidRPr="000E2E7A" w:rsidRDefault="00C56F68" w:rsidP="00C56F68">
            <w:pPr>
              <w:tabs>
                <w:tab w:val="decimal" w:pos="705"/>
              </w:tabs>
              <w:spacing w:after="0" w:line="300" w:lineRule="exact"/>
              <w:jc w:val="center"/>
              <w:rPr>
                <w:rFonts w:ascii="Arial" w:hAnsi="Arial" w:cs="Arial"/>
                <w:sz w:val="16"/>
                <w:szCs w:val="16"/>
                <w:cs/>
              </w:rPr>
            </w:pPr>
          </w:p>
        </w:tc>
        <w:tc>
          <w:tcPr>
            <w:tcW w:w="975" w:type="dxa"/>
            <w:vAlign w:val="bottom"/>
          </w:tcPr>
          <w:p w14:paraId="14FEB45C"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vAlign w:val="bottom"/>
          </w:tcPr>
          <w:p w14:paraId="0A59FC66"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vAlign w:val="bottom"/>
          </w:tcPr>
          <w:p w14:paraId="393499C4"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31FBBD56" w14:textId="54E260BD" w:rsidR="00C56F68" w:rsidRPr="000E2E7A" w:rsidRDefault="00C56F68" w:rsidP="00C56F68">
            <w:pPr>
              <w:tabs>
                <w:tab w:val="decimal" w:pos="705"/>
              </w:tabs>
              <w:spacing w:after="0" w:line="300" w:lineRule="exact"/>
              <w:jc w:val="center"/>
              <w:rPr>
                <w:rFonts w:ascii="Arial" w:hAnsi="Arial" w:cs="Arial"/>
                <w:sz w:val="16"/>
                <w:szCs w:val="16"/>
              </w:rPr>
            </w:pPr>
            <w:r w:rsidRPr="000E2E7A">
              <w:rPr>
                <w:rFonts w:ascii="Arial" w:hAnsi="Arial" w:cs="Arial"/>
                <w:sz w:val="16"/>
                <w:szCs w:val="16"/>
              </w:rPr>
              <w:t>79,995</w:t>
            </w:r>
          </w:p>
        </w:tc>
        <w:tc>
          <w:tcPr>
            <w:tcW w:w="975" w:type="dxa"/>
            <w:vAlign w:val="bottom"/>
          </w:tcPr>
          <w:p w14:paraId="219B4A83" w14:textId="4B7F497B" w:rsidR="00C56F68" w:rsidRPr="000E2E7A" w:rsidRDefault="00C56F68" w:rsidP="00C56F68">
            <w:pPr>
              <w:tabs>
                <w:tab w:val="decimal" w:pos="705"/>
              </w:tabs>
              <w:spacing w:after="0" w:line="300" w:lineRule="exact"/>
              <w:jc w:val="center"/>
              <w:rPr>
                <w:rFonts w:ascii="Arial" w:hAnsi="Arial" w:cs="Arial"/>
                <w:sz w:val="16"/>
                <w:szCs w:val="16"/>
              </w:rPr>
            </w:pPr>
            <w:r w:rsidRPr="000E2E7A">
              <w:rPr>
                <w:rFonts w:ascii="Arial" w:hAnsi="Arial" w:cs="Arial"/>
                <w:sz w:val="16"/>
                <w:szCs w:val="16"/>
              </w:rPr>
              <w:t>67,113</w:t>
            </w:r>
          </w:p>
        </w:tc>
      </w:tr>
      <w:tr w:rsidR="00C56F68" w:rsidRPr="00131A89" w14:paraId="656D6D6F" w14:textId="77777777">
        <w:trPr>
          <w:trHeight w:val="254"/>
        </w:trPr>
        <w:tc>
          <w:tcPr>
            <w:tcW w:w="3240" w:type="dxa"/>
            <w:vAlign w:val="bottom"/>
            <w:hideMark/>
          </w:tcPr>
          <w:p w14:paraId="00A7FC9A" w14:textId="77777777" w:rsidR="00C56F68" w:rsidRPr="00131A89" w:rsidRDefault="00C56F68" w:rsidP="00C56F68">
            <w:pPr>
              <w:spacing w:after="0" w:line="300" w:lineRule="exact"/>
              <w:ind w:left="-18" w:firstLine="18"/>
              <w:rPr>
                <w:rFonts w:ascii="Arial" w:hAnsi="Arial" w:cs="Arial"/>
                <w:sz w:val="16"/>
                <w:szCs w:val="16"/>
              </w:rPr>
            </w:pPr>
            <w:r w:rsidRPr="00131A89">
              <w:rPr>
                <w:rFonts w:ascii="Arial" w:hAnsi="Arial" w:cs="Arial"/>
                <w:sz w:val="16"/>
                <w:szCs w:val="16"/>
              </w:rPr>
              <w:t>Income tax expense</w:t>
            </w:r>
          </w:p>
        </w:tc>
        <w:tc>
          <w:tcPr>
            <w:tcW w:w="975" w:type="dxa"/>
            <w:vAlign w:val="bottom"/>
          </w:tcPr>
          <w:p w14:paraId="47925764"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vAlign w:val="bottom"/>
          </w:tcPr>
          <w:p w14:paraId="542F810D"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vAlign w:val="bottom"/>
          </w:tcPr>
          <w:p w14:paraId="3D76C057"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vAlign w:val="bottom"/>
          </w:tcPr>
          <w:p w14:paraId="0FBDA3AC"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793CBDB2" w14:textId="0BA616EB" w:rsidR="00C56F68" w:rsidRPr="000E2E7A" w:rsidRDefault="00C56F68" w:rsidP="00C56F68">
            <w:pPr>
              <w:pBdr>
                <w:bottom w:val="single" w:sz="4" w:space="1" w:color="auto"/>
              </w:pBdr>
              <w:tabs>
                <w:tab w:val="decimal" w:pos="705"/>
              </w:tabs>
              <w:spacing w:after="0" w:line="300" w:lineRule="exact"/>
              <w:jc w:val="center"/>
              <w:rPr>
                <w:rFonts w:ascii="Arial" w:hAnsi="Arial" w:cs="Arial"/>
                <w:sz w:val="16"/>
                <w:szCs w:val="16"/>
              </w:rPr>
            </w:pPr>
            <w:r w:rsidRPr="000E2E7A">
              <w:rPr>
                <w:rFonts w:ascii="Arial" w:hAnsi="Arial" w:cs="Arial"/>
                <w:sz w:val="16"/>
                <w:szCs w:val="16"/>
              </w:rPr>
              <w:t>(15,891)</w:t>
            </w:r>
          </w:p>
        </w:tc>
        <w:tc>
          <w:tcPr>
            <w:tcW w:w="975" w:type="dxa"/>
            <w:vAlign w:val="bottom"/>
          </w:tcPr>
          <w:p w14:paraId="2A46490E" w14:textId="6D32BF35" w:rsidR="00C56F68" w:rsidRPr="000E2E7A" w:rsidRDefault="00C56F68" w:rsidP="00C56F68">
            <w:pPr>
              <w:pBdr>
                <w:bottom w:val="single" w:sz="4" w:space="1" w:color="auto"/>
              </w:pBdr>
              <w:tabs>
                <w:tab w:val="decimal" w:pos="705"/>
              </w:tabs>
              <w:spacing w:after="0" w:line="300" w:lineRule="exact"/>
              <w:jc w:val="center"/>
              <w:rPr>
                <w:rFonts w:ascii="Arial" w:hAnsi="Arial" w:cs="Arial"/>
                <w:sz w:val="16"/>
                <w:szCs w:val="16"/>
              </w:rPr>
            </w:pPr>
            <w:r w:rsidRPr="000E2E7A">
              <w:rPr>
                <w:rFonts w:ascii="Arial" w:hAnsi="Arial" w:cs="Arial"/>
                <w:sz w:val="16"/>
                <w:szCs w:val="16"/>
              </w:rPr>
              <w:t>(13,938)</w:t>
            </w:r>
          </w:p>
        </w:tc>
      </w:tr>
      <w:tr w:rsidR="00C56F68" w:rsidRPr="00131A89" w14:paraId="29F6CCFC" w14:textId="77777777">
        <w:trPr>
          <w:trHeight w:val="226"/>
        </w:trPr>
        <w:tc>
          <w:tcPr>
            <w:tcW w:w="3240" w:type="dxa"/>
            <w:vAlign w:val="bottom"/>
            <w:hideMark/>
          </w:tcPr>
          <w:p w14:paraId="320C22E0" w14:textId="77777777" w:rsidR="00C56F68" w:rsidRPr="00131A89" w:rsidRDefault="00C56F68" w:rsidP="00C56F68">
            <w:pPr>
              <w:spacing w:after="0" w:line="300" w:lineRule="exact"/>
              <w:rPr>
                <w:rFonts w:ascii="Arial" w:hAnsi="Arial" w:cs="Arial"/>
                <w:color w:val="000000"/>
                <w:sz w:val="16"/>
                <w:szCs w:val="16"/>
              </w:rPr>
            </w:pPr>
            <w:r w:rsidRPr="00131A89">
              <w:rPr>
                <w:rFonts w:ascii="Arial" w:hAnsi="Arial" w:cs="Arial"/>
                <w:color w:val="000000"/>
                <w:sz w:val="16"/>
                <w:szCs w:val="16"/>
              </w:rPr>
              <w:t>Profit for the period</w:t>
            </w:r>
          </w:p>
        </w:tc>
        <w:tc>
          <w:tcPr>
            <w:tcW w:w="975" w:type="dxa"/>
            <w:vAlign w:val="bottom"/>
          </w:tcPr>
          <w:p w14:paraId="16A2C644" w14:textId="77777777" w:rsidR="00C56F68" w:rsidRPr="000E2E7A" w:rsidRDefault="00C56F68" w:rsidP="00C56F68">
            <w:pPr>
              <w:tabs>
                <w:tab w:val="decimal" w:pos="705"/>
              </w:tabs>
              <w:spacing w:after="0" w:line="300" w:lineRule="exact"/>
              <w:jc w:val="center"/>
              <w:rPr>
                <w:rFonts w:ascii="Arial" w:hAnsi="Arial" w:cs="Arial"/>
                <w:sz w:val="16"/>
                <w:szCs w:val="16"/>
                <w:cs/>
              </w:rPr>
            </w:pPr>
          </w:p>
        </w:tc>
        <w:tc>
          <w:tcPr>
            <w:tcW w:w="975" w:type="dxa"/>
            <w:vAlign w:val="bottom"/>
          </w:tcPr>
          <w:p w14:paraId="7D9CDED7"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vAlign w:val="bottom"/>
          </w:tcPr>
          <w:p w14:paraId="061DCA88"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vAlign w:val="bottom"/>
          </w:tcPr>
          <w:p w14:paraId="3FEF7097" w14:textId="77777777" w:rsidR="00C56F68" w:rsidRPr="000E2E7A" w:rsidRDefault="00C56F68" w:rsidP="00C56F68">
            <w:pPr>
              <w:tabs>
                <w:tab w:val="decimal" w:pos="705"/>
              </w:tabs>
              <w:spacing w:after="0" w:line="300" w:lineRule="exact"/>
              <w:jc w:val="center"/>
              <w:rPr>
                <w:rFonts w:ascii="Arial" w:hAnsi="Arial" w:cs="Arial"/>
                <w:sz w:val="16"/>
                <w:szCs w:val="16"/>
              </w:rPr>
            </w:pPr>
          </w:p>
        </w:tc>
        <w:tc>
          <w:tcPr>
            <w:tcW w:w="975" w:type="dxa"/>
            <w:shd w:val="clear" w:color="auto" w:fill="auto"/>
            <w:vAlign w:val="bottom"/>
          </w:tcPr>
          <w:p w14:paraId="5FBF18A3" w14:textId="7DC9EA31" w:rsidR="00C56F68" w:rsidRPr="000E2E7A" w:rsidRDefault="00C56F68" w:rsidP="00C56F68">
            <w:pPr>
              <w:pBdr>
                <w:bottom w:val="double" w:sz="4" w:space="1" w:color="auto"/>
              </w:pBdr>
              <w:tabs>
                <w:tab w:val="decimal" w:pos="705"/>
              </w:tabs>
              <w:spacing w:after="0" w:line="300" w:lineRule="exact"/>
              <w:jc w:val="center"/>
              <w:rPr>
                <w:rFonts w:ascii="Arial" w:hAnsi="Arial" w:cs="Arial"/>
                <w:sz w:val="16"/>
                <w:szCs w:val="16"/>
              </w:rPr>
            </w:pPr>
            <w:r w:rsidRPr="000E2E7A">
              <w:rPr>
                <w:rFonts w:ascii="Arial" w:hAnsi="Arial" w:cs="Arial"/>
                <w:sz w:val="16"/>
                <w:szCs w:val="16"/>
              </w:rPr>
              <w:t>64,104</w:t>
            </w:r>
          </w:p>
        </w:tc>
        <w:tc>
          <w:tcPr>
            <w:tcW w:w="975" w:type="dxa"/>
            <w:vAlign w:val="bottom"/>
          </w:tcPr>
          <w:p w14:paraId="4120FF81" w14:textId="4EDE580D" w:rsidR="00C56F68" w:rsidRPr="000E2E7A" w:rsidRDefault="00C56F68" w:rsidP="00C56F68">
            <w:pPr>
              <w:pBdr>
                <w:bottom w:val="double" w:sz="4" w:space="1" w:color="auto"/>
              </w:pBdr>
              <w:tabs>
                <w:tab w:val="decimal" w:pos="705"/>
              </w:tabs>
              <w:spacing w:after="0" w:line="300" w:lineRule="exact"/>
              <w:jc w:val="center"/>
              <w:rPr>
                <w:rFonts w:ascii="Arial" w:hAnsi="Arial" w:cs="Arial"/>
                <w:sz w:val="16"/>
                <w:szCs w:val="16"/>
              </w:rPr>
            </w:pPr>
            <w:r w:rsidRPr="000E2E7A">
              <w:rPr>
                <w:rFonts w:ascii="Arial" w:hAnsi="Arial" w:cs="Arial"/>
                <w:sz w:val="16"/>
                <w:szCs w:val="16"/>
              </w:rPr>
              <w:t>53,175</w:t>
            </w:r>
          </w:p>
        </w:tc>
      </w:tr>
    </w:tbl>
    <w:p w14:paraId="2AAB3277" w14:textId="4FCC98E9" w:rsidR="00EE26F2" w:rsidRPr="004C21A7" w:rsidRDefault="00B46085" w:rsidP="00EE26F2">
      <w:pPr>
        <w:tabs>
          <w:tab w:val="left" w:pos="2160"/>
          <w:tab w:val="right" w:pos="7200"/>
          <w:tab w:val="right" w:pos="8540"/>
        </w:tabs>
        <w:spacing w:before="240" w:after="120" w:line="380" w:lineRule="exact"/>
        <w:ind w:left="547" w:right="-43" w:hanging="547"/>
        <w:jc w:val="thaiDistribute"/>
        <w:rPr>
          <w:rFonts w:ascii="Arial" w:hAnsi="Arial" w:cs="Arial"/>
          <w:b/>
          <w:bCs/>
          <w:szCs w:val="22"/>
        </w:rPr>
      </w:pPr>
      <w:r>
        <w:rPr>
          <w:rFonts w:ascii="Arial" w:hAnsi="Arial" w:cs="Arial"/>
          <w:b/>
          <w:bCs/>
          <w:szCs w:val="22"/>
        </w:rPr>
        <w:t>9</w:t>
      </w:r>
      <w:r w:rsidR="00EE26F2" w:rsidRPr="004C21A7">
        <w:rPr>
          <w:rFonts w:ascii="Arial" w:hAnsi="Arial" w:cs="Arial"/>
          <w:b/>
          <w:bCs/>
          <w:szCs w:val="22"/>
        </w:rPr>
        <w:t>.</w:t>
      </w:r>
      <w:r w:rsidR="00EE26F2">
        <w:rPr>
          <w:rFonts w:ascii="Arial" w:hAnsi="Arial" w:cs="Arial"/>
          <w:b/>
          <w:bCs/>
          <w:szCs w:val="22"/>
        </w:rPr>
        <w:tab/>
      </w:r>
      <w:r w:rsidR="00EE26F2" w:rsidRPr="004C21A7">
        <w:rPr>
          <w:rFonts w:ascii="Arial" w:hAnsi="Arial" w:cs="Arial"/>
          <w:b/>
          <w:bCs/>
          <w:szCs w:val="22"/>
        </w:rPr>
        <w:t>Dividends paid</w:t>
      </w:r>
    </w:p>
    <w:tbl>
      <w:tblPr>
        <w:tblW w:w="9357" w:type="dxa"/>
        <w:tblInd w:w="450" w:type="dxa"/>
        <w:tblCellMar>
          <w:left w:w="0" w:type="dxa"/>
          <w:right w:w="0" w:type="dxa"/>
        </w:tblCellMar>
        <w:tblLook w:val="04A0" w:firstRow="1" w:lastRow="0" w:firstColumn="1" w:lastColumn="0" w:noHBand="0" w:noVBand="1"/>
      </w:tblPr>
      <w:tblGrid>
        <w:gridCol w:w="2595"/>
        <w:gridCol w:w="3345"/>
        <w:gridCol w:w="1890"/>
        <w:gridCol w:w="1527"/>
      </w:tblGrid>
      <w:tr w:rsidR="00EE26F2" w14:paraId="6E04662D" w14:textId="77777777">
        <w:tc>
          <w:tcPr>
            <w:tcW w:w="2595" w:type="dxa"/>
            <w:tcMar>
              <w:top w:w="0" w:type="dxa"/>
              <w:left w:w="108" w:type="dxa"/>
              <w:bottom w:w="0" w:type="dxa"/>
              <w:right w:w="108" w:type="dxa"/>
            </w:tcMar>
            <w:vAlign w:val="bottom"/>
            <w:hideMark/>
          </w:tcPr>
          <w:p w14:paraId="04BBCA9D" w14:textId="77777777" w:rsidR="00EE26F2" w:rsidRDefault="00EE26F2">
            <w:pPr>
              <w:pBdr>
                <w:bottom w:val="single" w:sz="4" w:space="1" w:color="auto"/>
              </w:pBdr>
              <w:spacing w:after="0" w:line="380" w:lineRule="exact"/>
              <w:jc w:val="center"/>
              <w:rPr>
                <w:rFonts w:ascii="Arial" w:hAnsi="Arial" w:cs="Arial"/>
              </w:rPr>
            </w:pPr>
            <w:r>
              <w:rPr>
                <w:rFonts w:ascii="Arial" w:hAnsi="Arial" w:cs="Arial"/>
              </w:rPr>
              <w:t>Dividends</w:t>
            </w:r>
          </w:p>
        </w:tc>
        <w:tc>
          <w:tcPr>
            <w:tcW w:w="3345" w:type="dxa"/>
            <w:tcMar>
              <w:top w:w="0" w:type="dxa"/>
              <w:left w:w="108" w:type="dxa"/>
              <w:bottom w:w="0" w:type="dxa"/>
              <w:right w:w="108" w:type="dxa"/>
            </w:tcMar>
            <w:vAlign w:val="bottom"/>
            <w:hideMark/>
          </w:tcPr>
          <w:p w14:paraId="3358922C" w14:textId="77777777" w:rsidR="00EE26F2" w:rsidRDefault="00EE26F2">
            <w:pPr>
              <w:pBdr>
                <w:bottom w:val="single" w:sz="4" w:space="1" w:color="auto"/>
              </w:pBdr>
              <w:spacing w:after="0" w:line="380" w:lineRule="exact"/>
              <w:jc w:val="center"/>
              <w:rPr>
                <w:rFonts w:ascii="Arial" w:hAnsi="Arial" w:cs="Arial"/>
              </w:rPr>
            </w:pPr>
            <w:r>
              <w:rPr>
                <w:rFonts w:ascii="Arial" w:hAnsi="Arial" w:cs="Arial"/>
              </w:rPr>
              <w:t>Approved by</w:t>
            </w:r>
          </w:p>
        </w:tc>
        <w:tc>
          <w:tcPr>
            <w:tcW w:w="1890" w:type="dxa"/>
            <w:tcMar>
              <w:top w:w="0" w:type="dxa"/>
              <w:left w:w="108" w:type="dxa"/>
              <w:bottom w:w="0" w:type="dxa"/>
              <w:right w:w="108" w:type="dxa"/>
            </w:tcMar>
            <w:vAlign w:val="bottom"/>
            <w:hideMark/>
          </w:tcPr>
          <w:p w14:paraId="67EC711B" w14:textId="77777777" w:rsidR="00EE26F2" w:rsidRDefault="00EE26F2">
            <w:pPr>
              <w:pBdr>
                <w:bottom w:val="single" w:sz="4" w:space="1" w:color="auto"/>
              </w:pBdr>
              <w:spacing w:after="0" w:line="380" w:lineRule="exact"/>
              <w:jc w:val="center"/>
              <w:rPr>
                <w:rFonts w:ascii="Arial" w:hAnsi="Arial" w:cs="Arial"/>
              </w:rPr>
            </w:pPr>
            <w:r>
              <w:rPr>
                <w:rFonts w:ascii="Arial" w:hAnsi="Arial" w:cs="Arial"/>
              </w:rPr>
              <w:t>Total dividends (Thousand Baht)</w:t>
            </w:r>
          </w:p>
        </w:tc>
        <w:tc>
          <w:tcPr>
            <w:tcW w:w="1527" w:type="dxa"/>
            <w:tcMar>
              <w:top w:w="0" w:type="dxa"/>
              <w:left w:w="108" w:type="dxa"/>
              <w:bottom w:w="0" w:type="dxa"/>
              <w:right w:w="108" w:type="dxa"/>
            </w:tcMar>
            <w:vAlign w:val="bottom"/>
            <w:hideMark/>
          </w:tcPr>
          <w:p w14:paraId="74BC11D1" w14:textId="77777777" w:rsidR="00EE26F2" w:rsidRDefault="00EE26F2">
            <w:pPr>
              <w:pBdr>
                <w:bottom w:val="single" w:sz="4" w:space="1" w:color="auto"/>
              </w:pBdr>
              <w:spacing w:after="0" w:line="380" w:lineRule="exact"/>
              <w:jc w:val="center"/>
              <w:rPr>
                <w:rFonts w:ascii="Arial" w:hAnsi="Arial" w:cs="Arial"/>
              </w:rPr>
            </w:pPr>
            <w:r>
              <w:rPr>
                <w:rFonts w:ascii="Arial" w:hAnsi="Arial" w:cs="Arial"/>
              </w:rPr>
              <w:t>Dividend per share (Baht)</w:t>
            </w:r>
          </w:p>
        </w:tc>
      </w:tr>
      <w:tr w:rsidR="00EE26F2" w14:paraId="31D8D9A7" w14:textId="77777777">
        <w:trPr>
          <w:trHeight w:val="397"/>
        </w:trPr>
        <w:tc>
          <w:tcPr>
            <w:tcW w:w="2595" w:type="dxa"/>
            <w:tcMar>
              <w:top w:w="0" w:type="dxa"/>
              <w:left w:w="108" w:type="dxa"/>
              <w:bottom w:w="0" w:type="dxa"/>
              <w:right w:w="108" w:type="dxa"/>
            </w:tcMar>
            <w:vAlign w:val="bottom"/>
            <w:hideMark/>
          </w:tcPr>
          <w:p w14:paraId="39D0B1E0" w14:textId="68CC3B9D" w:rsidR="00EE26F2" w:rsidRDefault="00EE26F2">
            <w:pPr>
              <w:spacing w:after="0" w:line="380" w:lineRule="exact"/>
              <w:rPr>
                <w:rFonts w:ascii="Arial" w:hAnsi="Arial" w:cs="Arial"/>
              </w:rPr>
            </w:pPr>
            <w:r>
              <w:rPr>
                <w:rFonts w:ascii="Arial" w:hAnsi="Arial" w:cs="Arial"/>
                <w:u w:val="single"/>
              </w:rPr>
              <w:t>2024</w:t>
            </w:r>
          </w:p>
        </w:tc>
        <w:tc>
          <w:tcPr>
            <w:tcW w:w="3345" w:type="dxa"/>
            <w:tcMar>
              <w:top w:w="0" w:type="dxa"/>
              <w:left w:w="108" w:type="dxa"/>
              <w:bottom w:w="0" w:type="dxa"/>
              <w:right w:w="108" w:type="dxa"/>
            </w:tcMar>
            <w:vAlign w:val="bottom"/>
          </w:tcPr>
          <w:p w14:paraId="1644BD03" w14:textId="77777777" w:rsidR="00EE26F2" w:rsidRDefault="00EE26F2">
            <w:pPr>
              <w:spacing w:after="0" w:line="380" w:lineRule="exact"/>
              <w:ind w:left="180" w:hanging="180"/>
              <w:rPr>
                <w:rFonts w:ascii="Calibri" w:hAnsi="Calibri" w:cs="Calibri"/>
              </w:rPr>
            </w:pPr>
          </w:p>
        </w:tc>
        <w:tc>
          <w:tcPr>
            <w:tcW w:w="1890" w:type="dxa"/>
            <w:tcMar>
              <w:top w:w="0" w:type="dxa"/>
              <w:left w:w="108" w:type="dxa"/>
              <w:bottom w:w="0" w:type="dxa"/>
              <w:right w:w="108" w:type="dxa"/>
            </w:tcMar>
            <w:vAlign w:val="bottom"/>
          </w:tcPr>
          <w:p w14:paraId="6613DF60" w14:textId="77777777" w:rsidR="00EE26F2" w:rsidRDefault="00EE26F2">
            <w:pPr>
              <w:spacing w:after="0" w:line="380" w:lineRule="exact"/>
              <w:rPr>
                <w:rFonts w:ascii="Arial" w:hAnsi="Arial" w:cs="Arial"/>
              </w:rPr>
            </w:pPr>
          </w:p>
        </w:tc>
        <w:tc>
          <w:tcPr>
            <w:tcW w:w="1527" w:type="dxa"/>
            <w:tcMar>
              <w:top w:w="0" w:type="dxa"/>
              <w:left w:w="108" w:type="dxa"/>
              <w:bottom w:w="0" w:type="dxa"/>
              <w:right w:w="108" w:type="dxa"/>
            </w:tcMar>
            <w:vAlign w:val="bottom"/>
          </w:tcPr>
          <w:p w14:paraId="236D4410" w14:textId="77777777" w:rsidR="00EE26F2" w:rsidRDefault="00EE26F2">
            <w:pPr>
              <w:spacing w:after="0" w:line="380" w:lineRule="exact"/>
              <w:jc w:val="center"/>
              <w:rPr>
                <w:rFonts w:ascii="Arial" w:hAnsi="Arial" w:cs="Arial"/>
                <w:cs/>
              </w:rPr>
            </w:pPr>
          </w:p>
        </w:tc>
      </w:tr>
      <w:tr w:rsidR="00EE26F2" w14:paraId="36097A13" w14:textId="77777777">
        <w:trPr>
          <w:trHeight w:val="397"/>
        </w:trPr>
        <w:tc>
          <w:tcPr>
            <w:tcW w:w="2595" w:type="dxa"/>
            <w:tcMar>
              <w:top w:w="0" w:type="dxa"/>
              <w:left w:w="108" w:type="dxa"/>
              <w:bottom w:w="0" w:type="dxa"/>
              <w:right w:w="108" w:type="dxa"/>
            </w:tcMar>
            <w:hideMark/>
          </w:tcPr>
          <w:p w14:paraId="6722AC37" w14:textId="77E6D87C" w:rsidR="00EE26F2" w:rsidRDefault="00EE26F2">
            <w:pPr>
              <w:spacing w:after="0" w:line="380" w:lineRule="exact"/>
              <w:rPr>
                <w:rFonts w:ascii="Arial" w:hAnsi="Arial" w:cs="Arial"/>
              </w:rPr>
            </w:pPr>
            <w:r>
              <w:rPr>
                <w:rFonts w:ascii="Arial" w:hAnsi="Arial" w:cs="Arial"/>
              </w:rPr>
              <w:t>Final dividends for 2023</w:t>
            </w:r>
          </w:p>
        </w:tc>
        <w:tc>
          <w:tcPr>
            <w:tcW w:w="3345" w:type="dxa"/>
            <w:tcMar>
              <w:top w:w="0" w:type="dxa"/>
              <w:left w:w="108" w:type="dxa"/>
              <w:bottom w:w="0" w:type="dxa"/>
              <w:right w:w="108" w:type="dxa"/>
            </w:tcMar>
            <w:hideMark/>
          </w:tcPr>
          <w:p w14:paraId="38359DF0" w14:textId="53563903" w:rsidR="00EE26F2" w:rsidRDefault="00EE26F2">
            <w:pPr>
              <w:spacing w:after="0" w:line="380" w:lineRule="exact"/>
              <w:ind w:left="180" w:hanging="180"/>
              <w:rPr>
                <w:rFonts w:ascii="Arial" w:hAnsi="Arial" w:cs="Arial"/>
              </w:rPr>
            </w:pPr>
            <w:r>
              <w:rPr>
                <w:rFonts w:ascii="Arial" w:hAnsi="Arial" w:cs="Arial"/>
              </w:rPr>
              <w:t>Annual General Meeting of the shareholders on 23</w:t>
            </w:r>
            <w:r>
              <w:rPr>
                <w:rFonts w:cs="Angsana New"/>
                <w:cs/>
              </w:rPr>
              <w:t xml:space="preserve"> </w:t>
            </w:r>
            <w:r>
              <w:rPr>
                <w:rFonts w:ascii="Arial" w:hAnsi="Arial" w:cs="Arial"/>
              </w:rPr>
              <w:t>April 2024</w:t>
            </w:r>
          </w:p>
        </w:tc>
        <w:tc>
          <w:tcPr>
            <w:tcW w:w="1890" w:type="dxa"/>
            <w:tcMar>
              <w:top w:w="0" w:type="dxa"/>
              <w:left w:w="108" w:type="dxa"/>
              <w:bottom w:w="0" w:type="dxa"/>
              <w:right w:w="108" w:type="dxa"/>
            </w:tcMar>
            <w:vAlign w:val="bottom"/>
            <w:hideMark/>
          </w:tcPr>
          <w:p w14:paraId="7BF8BF80" w14:textId="6E9EC43D" w:rsidR="00EE26F2" w:rsidRDefault="00EE26F2">
            <w:pPr>
              <w:pBdr>
                <w:bottom w:val="double" w:sz="4" w:space="1" w:color="auto"/>
              </w:pBdr>
              <w:tabs>
                <w:tab w:val="decimal" w:pos="1515"/>
              </w:tabs>
              <w:spacing w:after="0" w:line="380" w:lineRule="exact"/>
              <w:rPr>
                <w:rFonts w:ascii="Arial" w:hAnsi="Arial" w:cs="Arial"/>
              </w:rPr>
            </w:pPr>
            <w:r>
              <w:rPr>
                <w:rFonts w:ascii="Arial" w:hAnsi="Arial" w:cs="Arial"/>
              </w:rPr>
              <w:t>24,500</w:t>
            </w:r>
          </w:p>
        </w:tc>
        <w:tc>
          <w:tcPr>
            <w:tcW w:w="1527" w:type="dxa"/>
            <w:tcMar>
              <w:top w:w="0" w:type="dxa"/>
              <w:left w:w="108" w:type="dxa"/>
              <w:bottom w:w="0" w:type="dxa"/>
              <w:right w:w="108" w:type="dxa"/>
            </w:tcMar>
            <w:vAlign w:val="bottom"/>
            <w:hideMark/>
          </w:tcPr>
          <w:p w14:paraId="10D77E00" w14:textId="5BDB3824" w:rsidR="00EE26F2" w:rsidRDefault="00EE26F2">
            <w:pPr>
              <w:pBdr>
                <w:bottom w:val="double" w:sz="4" w:space="1" w:color="auto"/>
              </w:pBdr>
              <w:tabs>
                <w:tab w:val="decimal" w:pos="795"/>
              </w:tabs>
              <w:spacing w:after="0" w:line="380" w:lineRule="exact"/>
              <w:rPr>
                <w:rFonts w:ascii="Arial" w:hAnsi="Arial" w:cs="Arial"/>
              </w:rPr>
            </w:pPr>
            <w:r>
              <w:rPr>
                <w:rFonts w:ascii="Arial" w:hAnsi="Arial" w:cs="Arial"/>
              </w:rPr>
              <w:t>0.035</w:t>
            </w:r>
          </w:p>
        </w:tc>
      </w:tr>
    </w:tbl>
    <w:p w14:paraId="1C8DC71F" w14:textId="69699064" w:rsidR="00C43555" w:rsidRPr="00131A89" w:rsidRDefault="00B46085" w:rsidP="00A05178">
      <w:pPr>
        <w:tabs>
          <w:tab w:val="left" w:pos="2160"/>
          <w:tab w:val="right" w:pos="7200"/>
          <w:tab w:val="right" w:pos="8540"/>
        </w:tabs>
        <w:spacing w:before="240" w:after="120" w:line="380" w:lineRule="exact"/>
        <w:ind w:left="547" w:right="-43" w:hanging="547"/>
        <w:jc w:val="thaiDistribute"/>
        <w:rPr>
          <w:rFonts w:ascii="Arial" w:hAnsi="Arial" w:cs="Arial"/>
          <w:b/>
          <w:bCs/>
          <w:szCs w:val="22"/>
        </w:rPr>
      </w:pPr>
      <w:r>
        <w:rPr>
          <w:rFonts w:ascii="Arial" w:hAnsi="Arial" w:cs="Arial"/>
          <w:b/>
          <w:bCs/>
          <w:szCs w:val="22"/>
        </w:rPr>
        <w:t>10</w:t>
      </w:r>
      <w:r w:rsidR="00C43555" w:rsidRPr="00131A89">
        <w:rPr>
          <w:rFonts w:ascii="Arial" w:hAnsi="Arial" w:cs="Arial"/>
          <w:b/>
          <w:bCs/>
          <w:szCs w:val="22"/>
        </w:rPr>
        <w:t>.</w:t>
      </w:r>
      <w:r w:rsidR="00C43555" w:rsidRPr="00131A89">
        <w:rPr>
          <w:rFonts w:ascii="Arial" w:hAnsi="Arial" w:cs="Arial"/>
          <w:b/>
          <w:bCs/>
          <w:szCs w:val="22"/>
        </w:rPr>
        <w:tab/>
        <w:t>Commitments</w:t>
      </w:r>
    </w:p>
    <w:p w14:paraId="061CA829" w14:textId="17964962" w:rsidR="00C43555" w:rsidRPr="00131A89" w:rsidRDefault="00B46085" w:rsidP="00F02B92">
      <w:pPr>
        <w:tabs>
          <w:tab w:val="left" w:pos="2880"/>
          <w:tab w:val="left" w:pos="5760"/>
          <w:tab w:val="decimal" w:pos="6660"/>
          <w:tab w:val="left" w:pos="7110"/>
          <w:tab w:val="decimal" w:pos="7920"/>
        </w:tabs>
        <w:spacing w:before="60" w:after="60" w:line="380" w:lineRule="exact"/>
        <w:ind w:left="540" w:right="-43" w:hanging="540"/>
        <w:jc w:val="both"/>
        <w:rPr>
          <w:rFonts w:ascii="Arial" w:hAnsi="Arial" w:cs="Arial"/>
          <w:b/>
          <w:bCs/>
          <w:szCs w:val="22"/>
        </w:rPr>
      </w:pPr>
      <w:r>
        <w:rPr>
          <w:rFonts w:ascii="Arial" w:hAnsi="Arial" w:cs="Arial"/>
          <w:b/>
          <w:bCs/>
          <w:szCs w:val="22"/>
        </w:rPr>
        <w:t>10</w:t>
      </w:r>
      <w:r w:rsidR="0078040B" w:rsidRPr="00D03D4D">
        <w:rPr>
          <w:rFonts w:ascii="Arial" w:hAnsi="Arial" w:cs="Arial"/>
          <w:b/>
          <w:bCs/>
          <w:szCs w:val="22"/>
        </w:rPr>
        <w:t>.1</w:t>
      </w:r>
      <w:r w:rsidR="00C43555" w:rsidRPr="00D03D4D">
        <w:rPr>
          <w:rFonts w:ascii="Arial" w:hAnsi="Arial" w:cs="Arial"/>
          <w:b/>
          <w:bCs/>
          <w:szCs w:val="22"/>
        </w:rPr>
        <w:tab/>
        <w:t>Operating lease commitments</w:t>
      </w:r>
      <w:r w:rsidR="005A6757" w:rsidRPr="00D03D4D">
        <w:rPr>
          <w:rFonts w:ascii="Arial" w:hAnsi="Arial" w:cs="Arial"/>
          <w:b/>
          <w:bCs/>
          <w:szCs w:val="22"/>
        </w:rPr>
        <w:t xml:space="preserve"> and service commitments</w:t>
      </w:r>
    </w:p>
    <w:p w14:paraId="146BF3B4" w14:textId="05A67873" w:rsidR="00C43555" w:rsidRPr="00131A89" w:rsidRDefault="00C43555" w:rsidP="00F02B92">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szCs w:val="22"/>
        </w:rPr>
      </w:pPr>
      <w:r w:rsidRPr="00131A89">
        <w:rPr>
          <w:rFonts w:ascii="Arial" w:hAnsi="Arial" w:cs="Arial"/>
          <w:szCs w:val="22"/>
        </w:rPr>
        <w:tab/>
        <w:t xml:space="preserve">The Company has entered into several lease agreements in respect of </w:t>
      </w:r>
      <w:r w:rsidR="00FB7250" w:rsidRPr="00131A89">
        <w:rPr>
          <w:rFonts w:ascii="Arial" w:hAnsi="Arial" w:cs="Arial"/>
          <w:szCs w:val="22"/>
        </w:rPr>
        <w:t>the building, equipment (each contract has low value or short-term)</w:t>
      </w:r>
      <w:r w:rsidRPr="00131A89">
        <w:rPr>
          <w:rFonts w:ascii="Arial" w:hAnsi="Arial" w:cs="Arial"/>
          <w:szCs w:val="22"/>
        </w:rPr>
        <w:t>, service and consulting agreements. The terms of the agreements are generally between 1 and 4 years.</w:t>
      </w:r>
    </w:p>
    <w:p w14:paraId="0C710CD2" w14:textId="246ABC89" w:rsidR="00C43555" w:rsidRDefault="00D10EC3" w:rsidP="00F02B92">
      <w:pPr>
        <w:tabs>
          <w:tab w:val="left" w:pos="2880"/>
          <w:tab w:val="left" w:pos="5760"/>
          <w:tab w:val="decimal" w:pos="6660"/>
          <w:tab w:val="left" w:pos="7110"/>
          <w:tab w:val="decimal" w:pos="7920"/>
        </w:tabs>
        <w:spacing w:before="60" w:after="0" w:line="380" w:lineRule="exact"/>
        <w:ind w:left="547" w:right="-43" w:hanging="547"/>
        <w:jc w:val="both"/>
        <w:rPr>
          <w:rFonts w:ascii="Arial" w:hAnsi="Arial" w:cs="Arial"/>
          <w:szCs w:val="22"/>
        </w:rPr>
      </w:pPr>
      <w:r>
        <w:rPr>
          <w:rFonts w:ascii="Arial" w:hAnsi="Arial" w:cs="Arial"/>
          <w:szCs w:val="22"/>
        </w:rPr>
        <w:tab/>
      </w:r>
      <w:r w:rsidR="00C43555" w:rsidRPr="00131A89">
        <w:rPr>
          <w:rFonts w:ascii="Arial" w:hAnsi="Arial" w:cs="Arial"/>
          <w:szCs w:val="22"/>
        </w:rPr>
        <w:t>Future minimum lease payments required under these non-cancellable operating leases contracts</w:t>
      </w:r>
      <w:r w:rsidR="002861CF" w:rsidRPr="00131A89">
        <w:rPr>
          <w:rFonts w:ascii="Arial" w:hAnsi="Arial" w:cs="Arial"/>
          <w:szCs w:val="22"/>
        </w:rPr>
        <w:t xml:space="preserve">, and fees </w:t>
      </w:r>
      <w:r w:rsidR="00C43555" w:rsidRPr="00131A89">
        <w:rPr>
          <w:rFonts w:ascii="Arial" w:hAnsi="Arial" w:cs="Arial"/>
          <w:szCs w:val="22"/>
        </w:rPr>
        <w:t>were as follows.</w:t>
      </w:r>
    </w:p>
    <w:p w14:paraId="0E3D28A5" w14:textId="5B4D00BB" w:rsidR="001367FB" w:rsidRPr="00131A89" w:rsidRDefault="001367FB" w:rsidP="00F02B92">
      <w:pPr>
        <w:tabs>
          <w:tab w:val="left" w:pos="2880"/>
          <w:tab w:val="left" w:pos="5760"/>
          <w:tab w:val="decimal" w:pos="6660"/>
          <w:tab w:val="left" w:pos="7110"/>
          <w:tab w:val="decimal" w:pos="7920"/>
        </w:tabs>
        <w:spacing w:after="0" w:line="380" w:lineRule="exact"/>
        <w:ind w:left="547" w:right="893" w:hanging="547"/>
        <w:jc w:val="right"/>
        <w:rPr>
          <w:rFonts w:ascii="Arial" w:hAnsi="Arial" w:cs="Arial"/>
          <w:szCs w:val="22"/>
        </w:rPr>
      </w:pPr>
      <w:r w:rsidRPr="00131A89">
        <w:rPr>
          <w:rFonts w:ascii="Arial" w:hAnsi="Arial" w:cs="Arial"/>
          <w:szCs w:val="22"/>
        </w:rPr>
        <w:t>(Unit: Million Baht)</w:t>
      </w:r>
    </w:p>
    <w:tbl>
      <w:tblPr>
        <w:tblW w:w="7830" w:type="dxa"/>
        <w:tblInd w:w="828" w:type="dxa"/>
        <w:tblLook w:val="01E0" w:firstRow="1" w:lastRow="1" w:firstColumn="1" w:lastColumn="1" w:noHBand="0" w:noVBand="0"/>
      </w:tblPr>
      <w:tblGrid>
        <w:gridCol w:w="5922"/>
        <w:gridCol w:w="1908"/>
      </w:tblGrid>
      <w:tr w:rsidR="001367FB" w:rsidRPr="00131A89" w14:paraId="2A0DD1F0" w14:textId="77777777" w:rsidTr="00113510">
        <w:tc>
          <w:tcPr>
            <w:tcW w:w="5922" w:type="dxa"/>
          </w:tcPr>
          <w:p w14:paraId="5AD9A002" w14:textId="77777777" w:rsidR="001367FB" w:rsidRPr="00131A89" w:rsidRDefault="001367FB"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p>
        </w:tc>
        <w:tc>
          <w:tcPr>
            <w:tcW w:w="1908" w:type="dxa"/>
          </w:tcPr>
          <w:p w14:paraId="69DC5DB7" w14:textId="24B3DE89" w:rsidR="001367FB" w:rsidRPr="00131A89" w:rsidRDefault="00A67DFA" w:rsidP="00513DA8">
            <w:pPr>
              <w:pBdr>
                <w:bottom w:val="single" w:sz="4" w:space="1" w:color="auto"/>
              </w:pBd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rPr>
            </w:pPr>
            <w:r>
              <w:rPr>
                <w:rFonts w:ascii="Arial" w:hAnsi="Arial" w:cs="Arial"/>
                <w:szCs w:val="22"/>
              </w:rPr>
              <w:t>30 September</w:t>
            </w:r>
            <w:r w:rsidR="00FB555C">
              <w:rPr>
                <w:rFonts w:ascii="Arial" w:hAnsi="Arial" w:cs="Arial"/>
                <w:szCs w:val="22"/>
              </w:rPr>
              <w:t xml:space="preserve"> 2024</w:t>
            </w:r>
          </w:p>
        </w:tc>
      </w:tr>
      <w:tr w:rsidR="001367FB" w:rsidRPr="00131A89" w14:paraId="410CAC22" w14:textId="77777777" w:rsidTr="00113510">
        <w:tc>
          <w:tcPr>
            <w:tcW w:w="5922" w:type="dxa"/>
          </w:tcPr>
          <w:p w14:paraId="6F3BB316" w14:textId="77777777" w:rsidR="001367FB" w:rsidRPr="00131A89" w:rsidRDefault="001367FB"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r w:rsidRPr="00131A89">
              <w:rPr>
                <w:rFonts w:ascii="Arial" w:hAnsi="Arial" w:cs="Arial"/>
                <w:szCs w:val="22"/>
              </w:rPr>
              <w:t>Payable:</w:t>
            </w:r>
          </w:p>
        </w:tc>
        <w:tc>
          <w:tcPr>
            <w:tcW w:w="1908" w:type="dxa"/>
          </w:tcPr>
          <w:p w14:paraId="60523718" w14:textId="77777777" w:rsidR="001367FB" w:rsidRPr="00131A89" w:rsidRDefault="001367FB" w:rsidP="00513DA8">
            <w:pP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u w:val="single"/>
              </w:rPr>
            </w:pPr>
          </w:p>
        </w:tc>
      </w:tr>
      <w:tr w:rsidR="007574B1" w:rsidRPr="00131A89" w14:paraId="3D0A4E35" w14:textId="77777777">
        <w:trPr>
          <w:trHeight w:val="80"/>
        </w:trPr>
        <w:tc>
          <w:tcPr>
            <w:tcW w:w="5922" w:type="dxa"/>
          </w:tcPr>
          <w:p w14:paraId="1E346F8B" w14:textId="77777777" w:rsidR="007574B1" w:rsidRPr="00131A89" w:rsidRDefault="007574B1" w:rsidP="007574B1">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131A89">
              <w:rPr>
                <w:rFonts w:ascii="Arial" w:hAnsi="Arial" w:cs="Arial"/>
                <w:szCs w:val="22"/>
              </w:rPr>
              <w:t>In up to 1 year</w:t>
            </w:r>
          </w:p>
        </w:tc>
        <w:tc>
          <w:tcPr>
            <w:tcW w:w="1908" w:type="dxa"/>
            <w:shd w:val="clear" w:color="auto" w:fill="auto"/>
            <w:vAlign w:val="bottom"/>
          </w:tcPr>
          <w:p w14:paraId="5CA7DD25" w14:textId="6D2251E3" w:rsidR="007574B1" w:rsidRPr="007574B1" w:rsidRDefault="007574B1" w:rsidP="007574B1">
            <w:pPr>
              <w:tabs>
                <w:tab w:val="decimal" w:pos="1005"/>
              </w:tabs>
              <w:spacing w:after="0" w:line="380" w:lineRule="exact"/>
              <w:ind w:right="-42"/>
              <w:jc w:val="both"/>
              <w:rPr>
                <w:rFonts w:ascii="Arial" w:hAnsi="Arial" w:cs="Arial"/>
                <w:spacing w:val="-4"/>
                <w:szCs w:val="22"/>
              </w:rPr>
            </w:pPr>
            <w:r w:rsidRPr="007574B1">
              <w:rPr>
                <w:rFonts w:ascii="Arial" w:hAnsi="Arial" w:cs="Arial"/>
                <w:szCs w:val="22"/>
              </w:rPr>
              <w:t>4.0</w:t>
            </w:r>
          </w:p>
        </w:tc>
      </w:tr>
      <w:tr w:rsidR="007574B1" w:rsidRPr="00131A89" w14:paraId="3AD87F0B" w14:textId="77777777">
        <w:tc>
          <w:tcPr>
            <w:tcW w:w="5922" w:type="dxa"/>
          </w:tcPr>
          <w:p w14:paraId="4F672058" w14:textId="77777777" w:rsidR="007574B1" w:rsidRPr="00131A89" w:rsidRDefault="007574B1" w:rsidP="007574B1">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131A89">
              <w:rPr>
                <w:rFonts w:ascii="Arial" w:hAnsi="Arial" w:cs="Arial"/>
                <w:szCs w:val="22"/>
              </w:rPr>
              <w:t>In over 1 and up to 4 years</w:t>
            </w:r>
          </w:p>
        </w:tc>
        <w:tc>
          <w:tcPr>
            <w:tcW w:w="1908" w:type="dxa"/>
            <w:shd w:val="clear" w:color="auto" w:fill="auto"/>
            <w:vAlign w:val="bottom"/>
          </w:tcPr>
          <w:p w14:paraId="4250A8AF" w14:textId="58AC5618" w:rsidR="007574B1" w:rsidRPr="007574B1" w:rsidRDefault="007574B1" w:rsidP="007574B1">
            <w:pPr>
              <w:tabs>
                <w:tab w:val="decimal" w:pos="1005"/>
              </w:tabs>
              <w:spacing w:after="0" w:line="380" w:lineRule="exact"/>
              <w:ind w:right="-42"/>
              <w:jc w:val="both"/>
              <w:rPr>
                <w:rFonts w:ascii="Arial" w:hAnsi="Arial" w:cs="Arial"/>
                <w:spacing w:val="-4"/>
                <w:szCs w:val="22"/>
              </w:rPr>
            </w:pPr>
            <w:r w:rsidRPr="007574B1">
              <w:rPr>
                <w:rFonts w:ascii="Arial" w:hAnsi="Arial" w:cs="Arial"/>
                <w:szCs w:val="22"/>
              </w:rPr>
              <w:t>2.8</w:t>
            </w:r>
          </w:p>
        </w:tc>
      </w:tr>
    </w:tbl>
    <w:p w14:paraId="00C4EFE9" w14:textId="77777777" w:rsidR="007D4E51" w:rsidRDefault="007D4E51" w:rsidP="00892070">
      <w:pPr>
        <w:tabs>
          <w:tab w:val="left" w:pos="2880"/>
          <w:tab w:val="left" w:pos="5760"/>
          <w:tab w:val="decimal" w:pos="6660"/>
          <w:tab w:val="left" w:pos="7110"/>
          <w:tab w:val="decimal" w:pos="7920"/>
        </w:tabs>
        <w:spacing w:before="240" w:after="60" w:line="380" w:lineRule="exact"/>
        <w:ind w:left="547" w:right="-43" w:hanging="547"/>
        <w:jc w:val="both"/>
        <w:rPr>
          <w:rFonts w:ascii="Arial" w:hAnsi="Arial" w:cs="Arial"/>
          <w:b/>
          <w:bCs/>
          <w:szCs w:val="22"/>
        </w:rPr>
      </w:pPr>
    </w:p>
    <w:p w14:paraId="2EE8C920" w14:textId="31C8F85D" w:rsidR="00C43555" w:rsidRPr="00131A89" w:rsidRDefault="00B46085" w:rsidP="00892070">
      <w:pPr>
        <w:tabs>
          <w:tab w:val="left" w:pos="2880"/>
          <w:tab w:val="left" w:pos="5760"/>
          <w:tab w:val="decimal" w:pos="6660"/>
          <w:tab w:val="left" w:pos="7110"/>
          <w:tab w:val="decimal" w:pos="7920"/>
        </w:tabs>
        <w:spacing w:before="240" w:after="60" w:line="380" w:lineRule="exact"/>
        <w:ind w:left="547" w:right="-43" w:hanging="547"/>
        <w:jc w:val="both"/>
        <w:rPr>
          <w:rFonts w:ascii="Arial" w:hAnsi="Arial" w:cs="Arial"/>
          <w:b/>
          <w:bCs/>
          <w:szCs w:val="22"/>
        </w:rPr>
      </w:pPr>
      <w:r>
        <w:rPr>
          <w:rFonts w:ascii="Arial" w:hAnsi="Arial" w:cs="Arial"/>
          <w:b/>
          <w:bCs/>
          <w:szCs w:val="22"/>
        </w:rPr>
        <w:lastRenderedPageBreak/>
        <w:t>10</w:t>
      </w:r>
      <w:r w:rsidR="00C43555" w:rsidRPr="00131A89">
        <w:rPr>
          <w:rFonts w:ascii="Arial" w:hAnsi="Arial" w:cs="Arial"/>
          <w:b/>
          <w:bCs/>
          <w:szCs w:val="22"/>
        </w:rPr>
        <w:t>.2</w:t>
      </w:r>
      <w:r w:rsidR="00C43555" w:rsidRPr="00131A89">
        <w:rPr>
          <w:rFonts w:ascii="Arial" w:hAnsi="Arial"/>
          <w:b/>
          <w:bCs/>
          <w:szCs w:val="22"/>
          <w:cs/>
        </w:rPr>
        <w:tab/>
      </w:r>
      <w:r w:rsidR="00C43555" w:rsidRPr="00131A89">
        <w:rPr>
          <w:rFonts w:ascii="Arial" w:hAnsi="Arial" w:cs="Arial"/>
          <w:b/>
          <w:bCs/>
          <w:szCs w:val="22"/>
        </w:rPr>
        <w:t>Commitment in respect of vending machine installation agreements</w:t>
      </w:r>
    </w:p>
    <w:p w14:paraId="5EB3EDBF" w14:textId="24A7ECF0" w:rsidR="008047C8" w:rsidRPr="00131A89" w:rsidRDefault="00C43555" w:rsidP="008A20E9">
      <w:pPr>
        <w:tabs>
          <w:tab w:val="left" w:pos="2880"/>
          <w:tab w:val="left" w:pos="5760"/>
          <w:tab w:val="decimal" w:pos="6660"/>
          <w:tab w:val="left" w:pos="7110"/>
          <w:tab w:val="decimal" w:pos="7920"/>
        </w:tabs>
        <w:spacing w:before="60" w:after="60" w:line="380" w:lineRule="exact"/>
        <w:ind w:left="540" w:right="-43" w:hanging="540"/>
        <w:jc w:val="both"/>
        <w:rPr>
          <w:rFonts w:ascii="Arial" w:hAnsi="Arial" w:cs="Arial"/>
          <w:szCs w:val="22"/>
        </w:rPr>
      </w:pPr>
      <w:r w:rsidRPr="00131A89">
        <w:rPr>
          <w:rFonts w:ascii="Arial" w:hAnsi="Arial"/>
          <w:szCs w:val="22"/>
          <w:cs/>
        </w:rPr>
        <w:tab/>
      </w:r>
      <w:r w:rsidRPr="00131A89">
        <w:rPr>
          <w:rFonts w:ascii="Arial" w:hAnsi="Arial" w:cs="Arial"/>
          <w:szCs w:val="22"/>
        </w:rPr>
        <w:t xml:space="preserve">The Company entered into agreements and committed to conditions related to vending machine installation with several parties. As </w:t>
      </w:r>
      <w:proofErr w:type="gramStart"/>
      <w:r w:rsidRPr="00131A89">
        <w:rPr>
          <w:rFonts w:ascii="Arial" w:hAnsi="Arial" w:cs="Arial"/>
          <w:szCs w:val="22"/>
        </w:rPr>
        <w:t>at</w:t>
      </w:r>
      <w:proofErr w:type="gramEnd"/>
      <w:r w:rsidRPr="00131A89">
        <w:rPr>
          <w:rFonts w:ascii="Arial" w:hAnsi="Arial" w:cs="Arial"/>
          <w:szCs w:val="22"/>
        </w:rPr>
        <w:t xml:space="preserve"> </w:t>
      </w:r>
      <w:r w:rsidR="00A67DFA">
        <w:rPr>
          <w:rFonts w:ascii="Arial" w:hAnsi="Arial" w:cs="Arial"/>
          <w:szCs w:val="22"/>
        </w:rPr>
        <w:t>30 September</w:t>
      </w:r>
      <w:r w:rsidR="00FB555C">
        <w:rPr>
          <w:rFonts w:ascii="Arial" w:hAnsi="Arial" w:cs="Arial"/>
          <w:szCs w:val="22"/>
        </w:rPr>
        <w:t xml:space="preserve"> 2024</w:t>
      </w:r>
      <w:r w:rsidRPr="00131A89">
        <w:rPr>
          <w:rFonts w:ascii="Arial" w:hAnsi="Arial" w:cs="Arial"/>
          <w:szCs w:val="22"/>
        </w:rPr>
        <w:t>, the Company had commitment on paying considerations to counterparties</w:t>
      </w:r>
      <w:r w:rsidRPr="00131A89">
        <w:rPr>
          <w:rFonts w:ascii="Arial" w:hAnsi="Arial" w:hint="cs"/>
          <w:szCs w:val="22"/>
          <w:cs/>
        </w:rPr>
        <w:t xml:space="preserve"> </w:t>
      </w:r>
      <w:r w:rsidRPr="00131A89">
        <w:rPr>
          <w:rFonts w:ascii="Arial" w:hAnsi="Arial" w:cs="Arial"/>
          <w:szCs w:val="22"/>
        </w:rPr>
        <w:t xml:space="preserve">at agreed rates and under agreed conditions. </w:t>
      </w:r>
    </w:p>
    <w:p w14:paraId="342B2BB1" w14:textId="0C106E59" w:rsidR="00C43555" w:rsidRPr="00131A89" w:rsidRDefault="004771E4" w:rsidP="008A20E9">
      <w:pPr>
        <w:tabs>
          <w:tab w:val="left" w:pos="2880"/>
          <w:tab w:val="left" w:pos="5760"/>
          <w:tab w:val="decimal" w:pos="6660"/>
          <w:tab w:val="left" w:pos="7110"/>
          <w:tab w:val="decimal" w:pos="7920"/>
        </w:tabs>
        <w:spacing w:before="60" w:after="60" w:line="380" w:lineRule="exact"/>
        <w:ind w:left="540" w:right="-43" w:hanging="540"/>
        <w:jc w:val="both"/>
        <w:rPr>
          <w:rFonts w:ascii="Arial" w:hAnsi="Arial" w:cs="Arial"/>
          <w:szCs w:val="22"/>
        </w:rPr>
      </w:pPr>
      <w:r>
        <w:rPr>
          <w:rFonts w:ascii="Arial" w:hAnsi="Arial" w:cs="Arial"/>
          <w:szCs w:val="22"/>
        </w:rPr>
        <w:tab/>
      </w:r>
      <w:r w:rsidR="006719A2">
        <w:rPr>
          <w:rFonts w:ascii="Arial" w:hAnsi="Arial" w:cs="Arial"/>
          <w:szCs w:val="22"/>
        </w:rPr>
        <w:t>C</w:t>
      </w:r>
      <w:r w:rsidR="00C43555" w:rsidRPr="00131A89">
        <w:rPr>
          <w:rFonts w:ascii="Arial" w:hAnsi="Arial" w:cs="Arial"/>
          <w:szCs w:val="22"/>
        </w:rPr>
        <w:t>ertain agreements have stipulated consideration rates but have not specified termination periods (which can be terminated by either party). The Company therefore commits to pay considerations under the</w:t>
      </w:r>
      <w:r w:rsidR="00C43555" w:rsidRPr="00131A89">
        <w:rPr>
          <w:rFonts w:ascii="Arial" w:hAnsi="Arial" w:hint="cs"/>
          <w:szCs w:val="22"/>
          <w:cs/>
        </w:rPr>
        <w:t xml:space="preserve"> </w:t>
      </w:r>
      <w:r w:rsidR="00C43555" w:rsidRPr="00131A89">
        <w:rPr>
          <w:rFonts w:ascii="Arial" w:hAnsi="Arial" w:cs="Arial"/>
          <w:szCs w:val="22"/>
        </w:rPr>
        <w:t xml:space="preserve">agreements until such agreements are terminated. Considerations for the installations expense of vending machines for the three-month </w:t>
      </w:r>
      <w:r w:rsidR="007D4E51">
        <w:rPr>
          <w:rFonts w:ascii="Arial" w:hAnsi="Arial" w:cs="Arial"/>
          <w:szCs w:val="22"/>
        </w:rPr>
        <w:t xml:space="preserve">and </w:t>
      </w:r>
      <w:r w:rsidR="00A67DFA">
        <w:rPr>
          <w:rFonts w:ascii="Arial" w:hAnsi="Arial" w:cs="Arial"/>
          <w:szCs w:val="22"/>
        </w:rPr>
        <w:t>nine</w:t>
      </w:r>
      <w:r w:rsidR="007D4E51">
        <w:rPr>
          <w:rFonts w:ascii="Arial" w:hAnsi="Arial" w:cs="Arial"/>
          <w:szCs w:val="22"/>
        </w:rPr>
        <w:t xml:space="preserve">-month </w:t>
      </w:r>
      <w:r w:rsidR="00C43555" w:rsidRPr="00131A89">
        <w:rPr>
          <w:rFonts w:ascii="Arial" w:hAnsi="Arial" w:cs="Arial"/>
          <w:szCs w:val="22"/>
        </w:rPr>
        <w:t>period</w:t>
      </w:r>
      <w:r w:rsidR="00246DB3">
        <w:rPr>
          <w:rFonts w:ascii="Arial" w:hAnsi="Arial" w:cs="Arial"/>
          <w:szCs w:val="22"/>
        </w:rPr>
        <w:t>s</w:t>
      </w:r>
      <w:r w:rsidR="00C43555" w:rsidRPr="00131A89">
        <w:rPr>
          <w:rFonts w:ascii="Arial" w:hAnsi="Arial" w:cs="Arial"/>
          <w:szCs w:val="22"/>
        </w:rPr>
        <w:t xml:space="preserve"> ended </w:t>
      </w:r>
      <w:r w:rsidR="00A67DFA">
        <w:rPr>
          <w:rFonts w:ascii="Arial" w:hAnsi="Arial" w:cs="Arial"/>
          <w:szCs w:val="22"/>
        </w:rPr>
        <w:t>30 September</w:t>
      </w:r>
      <w:r w:rsidR="00FB555C">
        <w:rPr>
          <w:rFonts w:ascii="Arial" w:hAnsi="Arial" w:cs="Arial"/>
          <w:szCs w:val="22"/>
        </w:rPr>
        <w:t xml:space="preserve"> 2024</w:t>
      </w:r>
      <w:r w:rsidR="00C43555" w:rsidRPr="00131A89">
        <w:rPr>
          <w:rFonts w:ascii="Arial" w:hAnsi="Arial" w:cs="Arial"/>
          <w:szCs w:val="22"/>
        </w:rPr>
        <w:t xml:space="preserve"> amounted to </w:t>
      </w:r>
      <w:r w:rsidR="007D4E51" w:rsidRPr="002F7C0B">
        <w:rPr>
          <w:rFonts w:ascii="Arial" w:hAnsi="Arial" w:cs="Arial"/>
          <w:szCs w:val="22"/>
        </w:rPr>
        <w:t>Baht</w:t>
      </w:r>
      <w:r w:rsidR="00F512AF">
        <w:rPr>
          <w:rFonts w:ascii="Arial" w:hAnsi="Arial" w:cs="Arial"/>
          <w:szCs w:val="22"/>
        </w:rPr>
        <w:t xml:space="preserve"> </w:t>
      </w:r>
      <w:r w:rsidR="004F7643">
        <w:rPr>
          <w:rFonts w:ascii="Arial" w:hAnsi="Arial" w:cs="Arial"/>
          <w:szCs w:val="22"/>
        </w:rPr>
        <w:t>32.9</w:t>
      </w:r>
      <w:r w:rsidR="007D4E51" w:rsidRPr="00A220A4">
        <w:rPr>
          <w:rFonts w:ascii="Arial" w:hAnsi="Arial" w:cs="Arial"/>
          <w:szCs w:val="22"/>
        </w:rPr>
        <w:t xml:space="preserve"> million and Baht</w:t>
      </w:r>
      <w:r w:rsidR="00F512AF">
        <w:rPr>
          <w:rFonts w:ascii="Arial" w:hAnsi="Arial" w:cs="Arial"/>
          <w:szCs w:val="22"/>
        </w:rPr>
        <w:t xml:space="preserve"> </w:t>
      </w:r>
      <w:r w:rsidR="004F7643">
        <w:rPr>
          <w:rFonts w:ascii="Arial" w:hAnsi="Arial" w:cs="Arial"/>
          <w:szCs w:val="22"/>
        </w:rPr>
        <w:t>94.1</w:t>
      </w:r>
      <w:r w:rsidR="007D4E51" w:rsidRPr="00A220A4">
        <w:rPr>
          <w:rFonts w:ascii="Arial" w:hAnsi="Arial" w:cs="Arial"/>
          <w:szCs w:val="22"/>
        </w:rPr>
        <w:t xml:space="preserve"> million, respectively </w:t>
      </w:r>
      <w:r w:rsidR="007D633E" w:rsidRPr="00A220A4">
        <w:rPr>
          <w:rFonts w:ascii="Arial" w:hAnsi="Arial" w:cs="Arial"/>
          <w:szCs w:val="22"/>
        </w:rPr>
        <w:t>(20</w:t>
      </w:r>
      <w:r w:rsidR="00ED7884" w:rsidRPr="00A220A4">
        <w:rPr>
          <w:rFonts w:ascii="Arial" w:hAnsi="Arial" w:cs="Arial"/>
          <w:szCs w:val="22"/>
        </w:rPr>
        <w:t>2</w:t>
      </w:r>
      <w:r w:rsidR="00383939">
        <w:rPr>
          <w:rFonts w:ascii="Arial" w:hAnsi="Arial" w:cs="Arial"/>
          <w:szCs w:val="22"/>
        </w:rPr>
        <w:t>3</w:t>
      </w:r>
      <w:r w:rsidR="007D633E" w:rsidRPr="00A220A4">
        <w:rPr>
          <w:rFonts w:ascii="Arial" w:hAnsi="Arial" w:cs="Arial"/>
          <w:szCs w:val="22"/>
        </w:rPr>
        <w:t xml:space="preserve">: </w:t>
      </w:r>
      <w:r w:rsidR="007D4E51" w:rsidRPr="002F7C0B">
        <w:rPr>
          <w:rFonts w:ascii="Arial" w:hAnsi="Arial" w:cs="Arial"/>
          <w:szCs w:val="22"/>
        </w:rPr>
        <w:t xml:space="preserve">Baht </w:t>
      </w:r>
      <w:r w:rsidR="00A67DFA">
        <w:rPr>
          <w:rFonts w:ascii="Arial" w:hAnsi="Arial" w:cs="Arial"/>
          <w:szCs w:val="22"/>
        </w:rPr>
        <w:t>28.4</w:t>
      </w:r>
      <w:r w:rsidR="007D4E51" w:rsidRPr="00A220A4">
        <w:rPr>
          <w:rFonts w:ascii="Arial" w:hAnsi="Arial" w:cs="Arial"/>
          <w:szCs w:val="22"/>
        </w:rPr>
        <w:t xml:space="preserve"> million and Baht </w:t>
      </w:r>
      <w:r w:rsidR="00A67DFA">
        <w:rPr>
          <w:rFonts w:ascii="Arial" w:hAnsi="Arial" w:cs="Arial"/>
          <w:szCs w:val="22"/>
        </w:rPr>
        <w:t>82.3</w:t>
      </w:r>
      <w:r w:rsidR="007D4E51" w:rsidRPr="00A220A4">
        <w:rPr>
          <w:rFonts w:ascii="Arial" w:hAnsi="Arial" w:cs="Arial"/>
          <w:szCs w:val="22"/>
        </w:rPr>
        <w:t xml:space="preserve"> million, respectively</w:t>
      </w:r>
      <w:r w:rsidR="007D633E" w:rsidRPr="00A220A4">
        <w:rPr>
          <w:rFonts w:ascii="Arial" w:hAnsi="Arial" w:cs="Arial"/>
          <w:szCs w:val="22"/>
        </w:rPr>
        <w:t>)</w:t>
      </w:r>
      <w:r w:rsidR="00C43555" w:rsidRPr="00A220A4">
        <w:rPr>
          <w:rFonts w:ascii="Arial" w:hAnsi="Arial" w:cs="Arial"/>
          <w:szCs w:val="22"/>
        </w:rPr>
        <w:t>.</w:t>
      </w:r>
    </w:p>
    <w:p w14:paraId="1BB6D6D2" w14:textId="7F2AE61F" w:rsidR="00D36EED" w:rsidRPr="00131A89" w:rsidRDefault="00B46085" w:rsidP="008A20E9">
      <w:pPr>
        <w:spacing w:before="60" w:after="60" w:line="380" w:lineRule="exact"/>
        <w:ind w:left="540" w:hanging="540"/>
        <w:jc w:val="thaiDistribute"/>
        <w:rPr>
          <w:rFonts w:ascii="Arial" w:hAnsi="Arial" w:cs="Arial"/>
          <w:b/>
          <w:bCs/>
        </w:rPr>
      </w:pPr>
      <w:r>
        <w:rPr>
          <w:rFonts w:ascii="Arial" w:hAnsi="Arial" w:cs="Arial"/>
          <w:b/>
          <w:bCs/>
        </w:rPr>
        <w:t>10</w:t>
      </w:r>
      <w:r w:rsidR="0078040B" w:rsidRPr="00FC5923">
        <w:rPr>
          <w:rFonts w:ascii="Arial" w:hAnsi="Arial" w:cs="Arial"/>
          <w:b/>
          <w:bCs/>
        </w:rPr>
        <w:t>.3</w:t>
      </w:r>
      <w:r w:rsidR="00D36EED" w:rsidRPr="00FC5923">
        <w:rPr>
          <w:rFonts w:ascii="Arial" w:hAnsi="Arial" w:cs="Arial"/>
          <w:b/>
          <w:bCs/>
        </w:rPr>
        <w:tab/>
        <w:t>Capital commitments</w:t>
      </w:r>
    </w:p>
    <w:p w14:paraId="4C478EEA" w14:textId="444520A5" w:rsidR="00AB7BF3" w:rsidRDefault="00AB7BF3" w:rsidP="008A20E9">
      <w:pPr>
        <w:spacing w:before="60" w:after="60" w:line="380" w:lineRule="exact"/>
        <w:ind w:left="540" w:hanging="540"/>
        <w:jc w:val="both"/>
        <w:rPr>
          <w:rFonts w:ascii="Arial" w:hAnsi="Arial" w:cs="Arial"/>
        </w:rPr>
      </w:pPr>
      <w:r>
        <w:rPr>
          <w:rFonts w:ascii="Arial" w:hAnsi="Arial" w:cs="Arial"/>
        </w:rPr>
        <w:tab/>
      </w:r>
      <w:r w:rsidRPr="008B0557">
        <w:rPr>
          <w:rFonts w:ascii="Arial" w:hAnsi="Arial" w:cs="Arial"/>
        </w:rPr>
        <w:t xml:space="preserve">As </w:t>
      </w:r>
      <w:proofErr w:type="gramStart"/>
      <w:r w:rsidRPr="008B0557">
        <w:rPr>
          <w:rFonts w:ascii="Arial" w:hAnsi="Arial" w:cs="Arial"/>
        </w:rPr>
        <w:t>at</w:t>
      </w:r>
      <w:proofErr w:type="gramEnd"/>
      <w:r w:rsidRPr="008B0557">
        <w:rPr>
          <w:rFonts w:ascii="Arial" w:hAnsi="Arial" w:cs="Arial"/>
        </w:rPr>
        <w:t xml:space="preserve"> </w:t>
      </w:r>
      <w:r w:rsidR="00A67DFA" w:rsidRPr="008B0557">
        <w:rPr>
          <w:rFonts w:ascii="Arial" w:hAnsi="Arial" w:cs="Arial"/>
        </w:rPr>
        <w:t>30 September</w:t>
      </w:r>
      <w:r w:rsidR="00FB555C" w:rsidRPr="008B0557">
        <w:rPr>
          <w:rFonts w:ascii="Arial" w:hAnsi="Arial" w:cs="Arial"/>
        </w:rPr>
        <w:t xml:space="preserve"> 2024</w:t>
      </w:r>
      <w:r w:rsidRPr="008B0557">
        <w:rPr>
          <w:rFonts w:ascii="Arial" w:hAnsi="Arial" w:cs="Arial"/>
        </w:rPr>
        <w:t xml:space="preserve">, the Company had commitments of </w:t>
      </w:r>
      <w:r w:rsidR="00AA11C2" w:rsidRPr="008B0557">
        <w:rPr>
          <w:rFonts w:ascii="Arial" w:hAnsi="Arial" w:cs="Arial"/>
        </w:rPr>
        <w:t xml:space="preserve">Baht </w:t>
      </w:r>
      <w:r w:rsidR="0008237E" w:rsidRPr="008B0557">
        <w:rPr>
          <w:rFonts w:ascii="Arial" w:hAnsi="Arial" w:cs="Arial"/>
        </w:rPr>
        <w:t>8.8</w:t>
      </w:r>
      <w:r w:rsidR="00AA11C2" w:rsidRPr="008B0557">
        <w:rPr>
          <w:rFonts w:ascii="Arial" w:hAnsi="Arial" w:cs="Arial"/>
        </w:rPr>
        <w:t xml:space="preserve"> million</w:t>
      </w:r>
      <w:r w:rsidR="001511C5" w:rsidRPr="008B0557">
        <w:rPr>
          <w:rFonts w:ascii="Arial" w:hAnsi="Arial" w:cs="Browallia New"/>
        </w:rPr>
        <w:t>,</w:t>
      </w:r>
      <w:r w:rsidR="005044EB" w:rsidRPr="008B0557">
        <w:rPr>
          <w:rFonts w:ascii="Arial" w:hAnsi="Arial" w:cs="Browallia New"/>
        </w:rPr>
        <w:t xml:space="preserve"> </w:t>
      </w:r>
      <w:r w:rsidR="005044EB" w:rsidRPr="008B0557">
        <w:rPr>
          <w:rFonts w:ascii="Arial" w:hAnsi="Arial" w:cs="Arial"/>
        </w:rPr>
        <w:t xml:space="preserve">CNY </w:t>
      </w:r>
      <w:r w:rsidR="00C96728" w:rsidRPr="008B0557">
        <w:rPr>
          <w:rFonts w:ascii="Arial" w:hAnsi="Arial" w:cs="Arial"/>
        </w:rPr>
        <w:t>0.4</w:t>
      </w:r>
      <w:r w:rsidR="005044EB" w:rsidRPr="008B0557">
        <w:rPr>
          <w:rFonts w:ascii="Arial" w:hAnsi="Arial" w:cs="Arial"/>
        </w:rPr>
        <w:t xml:space="preserve"> million</w:t>
      </w:r>
      <w:r w:rsidR="00D37B33" w:rsidRPr="008B0557">
        <w:rPr>
          <w:rFonts w:ascii="Arial" w:hAnsi="Arial" w:cs="Arial"/>
        </w:rPr>
        <w:t xml:space="preserve"> and</w:t>
      </w:r>
      <w:r w:rsidR="001511C5" w:rsidRPr="008B0557">
        <w:rPr>
          <w:rFonts w:ascii="Arial" w:hAnsi="Arial" w:cs="Browallia New"/>
        </w:rPr>
        <w:t xml:space="preserve"> </w:t>
      </w:r>
      <w:r w:rsidR="00025C87" w:rsidRPr="008B0557">
        <w:rPr>
          <w:rFonts w:ascii="Arial" w:hAnsi="Arial" w:cs="Arial"/>
        </w:rPr>
        <w:t>USD</w:t>
      </w:r>
      <w:r w:rsidR="00DD78C9" w:rsidRPr="008B0557">
        <w:rPr>
          <w:rFonts w:ascii="Arial" w:hAnsi="Arial" w:cs="Arial"/>
        </w:rPr>
        <w:t xml:space="preserve"> </w:t>
      </w:r>
      <w:r w:rsidR="007756BA" w:rsidRPr="008B0557">
        <w:rPr>
          <w:rFonts w:ascii="Arial" w:hAnsi="Arial" w:cs="Arial"/>
        </w:rPr>
        <w:t>0.1</w:t>
      </w:r>
      <w:r w:rsidR="00D36C92" w:rsidRPr="008B0557">
        <w:rPr>
          <w:rFonts w:ascii="Arial" w:hAnsi="Arial" w:cs="Arial"/>
        </w:rPr>
        <w:t xml:space="preserve"> million</w:t>
      </w:r>
      <w:r w:rsidR="003F5C2A" w:rsidRPr="008B0557">
        <w:rPr>
          <w:rFonts w:ascii="Arial" w:hAnsi="Arial" w:cs="Arial"/>
        </w:rPr>
        <w:t xml:space="preserve"> </w:t>
      </w:r>
      <w:r w:rsidRPr="008B0557">
        <w:rPr>
          <w:rFonts w:ascii="Arial" w:hAnsi="Arial" w:cs="Arial"/>
        </w:rPr>
        <w:t>in relation to</w:t>
      </w:r>
      <w:r w:rsidRPr="00AB7BF3">
        <w:rPr>
          <w:rFonts w:ascii="Arial" w:hAnsi="Arial" w:cs="Arial"/>
        </w:rPr>
        <w:t xml:space="preserve"> acquisitions of equipment, and commitments of Baht</w:t>
      </w:r>
      <w:r w:rsidR="00025C87">
        <w:rPr>
          <w:rFonts w:ascii="Arial" w:hAnsi="Arial" w:cs="Arial"/>
        </w:rPr>
        <w:t xml:space="preserve"> </w:t>
      </w:r>
      <w:r w:rsidR="00BA1C69">
        <w:rPr>
          <w:rFonts w:ascii="Arial" w:hAnsi="Arial" w:cs="Arial"/>
        </w:rPr>
        <w:t>3.0</w:t>
      </w:r>
      <w:r w:rsidRPr="00AB7BF3">
        <w:rPr>
          <w:rFonts w:ascii="Arial" w:hAnsi="Arial" w:cs="Arial"/>
        </w:rPr>
        <w:t xml:space="preserve"> million in relation to office construction agreements</w:t>
      </w:r>
      <w:r w:rsidR="007C4644">
        <w:rPr>
          <w:rFonts w:ascii="Arial" w:hAnsi="Arial" w:cs="Arial"/>
        </w:rPr>
        <w:t>.</w:t>
      </w:r>
    </w:p>
    <w:p w14:paraId="4D83DDE2" w14:textId="5707C742" w:rsidR="0054086E" w:rsidRPr="00131A89" w:rsidRDefault="004C21A7" w:rsidP="008A20E9">
      <w:pPr>
        <w:spacing w:before="60" w:after="60" w:line="380" w:lineRule="exact"/>
        <w:ind w:left="540" w:hanging="540"/>
        <w:jc w:val="both"/>
        <w:rPr>
          <w:rFonts w:ascii="Arial" w:hAnsi="Arial" w:cs="Arial"/>
          <w:b/>
          <w:bCs/>
        </w:rPr>
      </w:pPr>
      <w:r>
        <w:rPr>
          <w:rFonts w:ascii="Arial" w:hAnsi="Arial" w:cs="Arial"/>
          <w:b/>
          <w:bCs/>
        </w:rPr>
        <w:t>1</w:t>
      </w:r>
      <w:r w:rsidR="00B46085">
        <w:rPr>
          <w:rFonts w:ascii="Arial" w:hAnsi="Arial" w:cs="Arial"/>
          <w:b/>
          <w:bCs/>
        </w:rPr>
        <w:t>1</w:t>
      </w:r>
      <w:r w:rsidR="0054086E" w:rsidRPr="00131A89">
        <w:rPr>
          <w:rFonts w:ascii="Arial" w:hAnsi="Arial" w:cs="Arial"/>
          <w:b/>
          <w:bCs/>
        </w:rPr>
        <w:t>.</w:t>
      </w:r>
      <w:r w:rsidR="0054086E" w:rsidRPr="00131A89">
        <w:rPr>
          <w:rFonts w:ascii="Arial" w:hAnsi="Arial" w:cs="Arial"/>
          <w:b/>
          <w:bCs/>
        </w:rPr>
        <w:tab/>
        <w:t>Financial Instrument</w:t>
      </w:r>
    </w:p>
    <w:p w14:paraId="56E40F67" w14:textId="5D58190C" w:rsidR="0054086E" w:rsidRPr="00131A89" w:rsidRDefault="004C21A7" w:rsidP="008A20E9">
      <w:pPr>
        <w:pStyle w:val="Heading1"/>
        <w:spacing w:before="60" w:after="60" w:line="380" w:lineRule="exact"/>
        <w:ind w:left="547" w:hanging="547"/>
        <w:rPr>
          <w:rFonts w:ascii="Arial" w:eastAsiaTheme="minorHAnsi" w:hAnsi="Arial" w:cs="Arial"/>
          <w:b/>
          <w:bCs/>
          <w:color w:val="auto"/>
          <w:sz w:val="22"/>
          <w:szCs w:val="28"/>
          <w:cs/>
        </w:rPr>
      </w:pPr>
      <w:r>
        <w:rPr>
          <w:rFonts w:ascii="Arial" w:eastAsiaTheme="minorHAnsi" w:hAnsi="Arial" w:cs="Arial"/>
          <w:b/>
          <w:bCs/>
          <w:color w:val="auto"/>
          <w:sz w:val="22"/>
          <w:szCs w:val="28"/>
        </w:rPr>
        <w:t>1</w:t>
      </w:r>
      <w:r w:rsidR="00B46085">
        <w:rPr>
          <w:rFonts w:ascii="Arial" w:eastAsiaTheme="minorHAnsi" w:hAnsi="Arial" w:cs="Arial"/>
          <w:b/>
          <w:bCs/>
          <w:color w:val="auto"/>
          <w:sz w:val="22"/>
          <w:szCs w:val="28"/>
        </w:rPr>
        <w:t>1</w:t>
      </w:r>
      <w:r w:rsidR="0054086E" w:rsidRPr="00131A89">
        <w:rPr>
          <w:rFonts w:ascii="Arial" w:eastAsiaTheme="minorHAnsi" w:hAnsi="Arial" w:cs="Arial"/>
          <w:b/>
          <w:bCs/>
          <w:color w:val="auto"/>
          <w:sz w:val="22"/>
          <w:szCs w:val="28"/>
        </w:rPr>
        <w:t>.1</w:t>
      </w:r>
      <w:r w:rsidR="0054086E" w:rsidRPr="00131A89">
        <w:rPr>
          <w:rFonts w:ascii="Arial" w:eastAsiaTheme="minorHAnsi" w:hAnsi="Arial" w:cs="Arial"/>
          <w:b/>
          <w:bCs/>
          <w:color w:val="auto"/>
          <w:sz w:val="22"/>
          <w:szCs w:val="28"/>
        </w:rPr>
        <w:tab/>
        <w:t>Fair value of financial instrument</w:t>
      </w:r>
    </w:p>
    <w:p w14:paraId="6AFD00AC" w14:textId="2FAC6E49" w:rsidR="0054086E" w:rsidRPr="00131A89" w:rsidRDefault="0054086E" w:rsidP="008A20E9">
      <w:pPr>
        <w:spacing w:before="60" w:after="60" w:line="380" w:lineRule="exact"/>
        <w:ind w:left="547"/>
        <w:jc w:val="thaiDistribute"/>
        <w:rPr>
          <w:rFonts w:ascii="Arial" w:hAnsi="Arial"/>
          <w:noProof/>
          <w:color w:val="0070C0"/>
          <w:szCs w:val="22"/>
        </w:rPr>
      </w:pPr>
      <w:r w:rsidRPr="00131A89">
        <w:rPr>
          <w:rFonts w:ascii="Arial" w:hAnsi="Arial" w:cs="Arial"/>
          <w:noProof/>
          <w:color w:val="0D0D0D" w:themeColor="text1" w:themeTint="F2"/>
          <w:szCs w:val="22"/>
        </w:rPr>
        <w:t>Most of the Company’s financial instruments are classified as short-term or have interest rates that are close</w:t>
      </w:r>
      <w:r w:rsidRPr="00131A89">
        <w:rPr>
          <w:rFonts w:ascii="Arial" w:hAnsi="Arial"/>
          <w:noProof/>
          <w:color w:val="0D0D0D" w:themeColor="text1" w:themeTint="F2"/>
          <w:szCs w:val="22"/>
        </w:rPr>
        <w:t xml:space="preserve"> to</w:t>
      </w:r>
      <w:r w:rsidRPr="00131A89">
        <w:rPr>
          <w:rFonts w:ascii="Arial" w:hAnsi="Arial" w:cs="Arial"/>
          <w:noProof/>
          <w:color w:val="0D0D0D" w:themeColor="text1" w:themeTint="F2"/>
          <w:szCs w:val="22"/>
        </w:rPr>
        <w:t xml:space="preserve"> market rate. Therefore, the carrying amounts of these financial instruments </w:t>
      </w:r>
      <w:r w:rsidR="002861CF" w:rsidRPr="00131A89">
        <w:rPr>
          <w:rFonts w:ascii="Arial" w:hAnsi="Arial" w:cs="Arial"/>
          <w:noProof/>
          <w:color w:val="0D0D0D" w:themeColor="text1" w:themeTint="F2"/>
          <w:szCs w:val="22"/>
        </w:rPr>
        <w:t>are</w:t>
      </w:r>
      <w:r w:rsidRPr="00131A89">
        <w:rPr>
          <w:rFonts w:ascii="Arial" w:hAnsi="Arial" w:cs="Arial"/>
          <w:noProof/>
          <w:color w:val="0D0D0D" w:themeColor="text1" w:themeTint="F2"/>
          <w:szCs w:val="22"/>
        </w:rPr>
        <w:t xml:space="preserve"> estimated to approximate their fair value</w:t>
      </w:r>
      <w:r w:rsidRPr="00131A89">
        <w:rPr>
          <w:rFonts w:ascii="Arial" w:hAnsi="Arial" w:cs="Arial"/>
          <w:noProof/>
          <w:color w:val="0070C0"/>
          <w:szCs w:val="22"/>
        </w:rPr>
        <w:t xml:space="preserve">. </w:t>
      </w:r>
    </w:p>
    <w:p w14:paraId="15D0829E" w14:textId="18971A99" w:rsidR="00C43555" w:rsidRPr="00131A89" w:rsidRDefault="004C21A7" w:rsidP="008A20E9">
      <w:pPr>
        <w:tabs>
          <w:tab w:val="left" w:pos="900"/>
          <w:tab w:val="center" w:pos="3600"/>
          <w:tab w:val="center" w:pos="6480"/>
        </w:tabs>
        <w:spacing w:before="60" w:after="60" w:line="380" w:lineRule="exact"/>
        <w:ind w:left="547" w:hanging="547"/>
        <w:jc w:val="both"/>
        <w:rPr>
          <w:rFonts w:ascii="Arial" w:hAnsi="Arial"/>
          <w:b/>
          <w:bCs/>
          <w:szCs w:val="22"/>
          <w:cs/>
        </w:rPr>
      </w:pPr>
      <w:r>
        <w:rPr>
          <w:rFonts w:ascii="Arial" w:hAnsi="Arial"/>
          <w:b/>
          <w:bCs/>
          <w:szCs w:val="22"/>
        </w:rPr>
        <w:t>1</w:t>
      </w:r>
      <w:r w:rsidR="00B46085">
        <w:rPr>
          <w:rFonts w:ascii="Arial" w:hAnsi="Arial"/>
          <w:b/>
          <w:bCs/>
          <w:szCs w:val="22"/>
        </w:rPr>
        <w:t>1</w:t>
      </w:r>
      <w:r w:rsidR="00C43555" w:rsidRPr="00131A89">
        <w:rPr>
          <w:rFonts w:ascii="Arial" w:hAnsi="Arial"/>
          <w:b/>
          <w:bCs/>
          <w:szCs w:val="22"/>
        </w:rPr>
        <w:t>.</w:t>
      </w:r>
      <w:r w:rsidR="0054086E" w:rsidRPr="00131A89">
        <w:rPr>
          <w:rFonts w:ascii="Arial" w:hAnsi="Arial"/>
          <w:b/>
          <w:bCs/>
          <w:szCs w:val="22"/>
        </w:rPr>
        <w:t>2</w:t>
      </w:r>
      <w:r w:rsidR="00C43555" w:rsidRPr="00131A89">
        <w:rPr>
          <w:rFonts w:ascii="Arial" w:hAnsi="Arial"/>
          <w:b/>
          <w:bCs/>
          <w:szCs w:val="22"/>
        </w:rPr>
        <w:tab/>
        <w:t>Fair value hierarchy</w:t>
      </w:r>
    </w:p>
    <w:p w14:paraId="3AEDA269" w14:textId="4AB25D93" w:rsidR="00DF582D" w:rsidRPr="00131A89" w:rsidRDefault="00DF582D" w:rsidP="008A20E9">
      <w:pPr>
        <w:spacing w:before="60" w:after="60" w:line="380" w:lineRule="exact"/>
        <w:ind w:left="547"/>
        <w:jc w:val="thaiDistribute"/>
        <w:rPr>
          <w:rFonts w:ascii="Arial" w:hAnsi="Arial"/>
          <w:szCs w:val="22"/>
          <w:cs/>
        </w:rPr>
      </w:pPr>
      <w:r w:rsidRPr="00131A89">
        <w:rPr>
          <w:rFonts w:ascii="Arial" w:hAnsi="Arial"/>
          <w:szCs w:val="22"/>
        </w:rPr>
        <w:t xml:space="preserve">As </w:t>
      </w:r>
      <w:proofErr w:type="gramStart"/>
      <w:r w:rsidRPr="00131A89">
        <w:rPr>
          <w:rFonts w:ascii="Arial" w:hAnsi="Arial"/>
          <w:szCs w:val="22"/>
        </w:rPr>
        <w:t>at</w:t>
      </w:r>
      <w:proofErr w:type="gramEnd"/>
      <w:r w:rsidRPr="00131A89">
        <w:rPr>
          <w:rFonts w:ascii="Arial" w:hAnsi="Arial"/>
          <w:szCs w:val="22"/>
        </w:rPr>
        <w:t xml:space="preserve"> </w:t>
      </w:r>
      <w:r w:rsidR="00A67DFA">
        <w:rPr>
          <w:rFonts w:ascii="Arial" w:hAnsi="Arial"/>
          <w:szCs w:val="22"/>
        </w:rPr>
        <w:t>30 September</w:t>
      </w:r>
      <w:r w:rsidR="00FB555C">
        <w:rPr>
          <w:rFonts w:ascii="Arial" w:hAnsi="Arial"/>
          <w:szCs w:val="22"/>
        </w:rPr>
        <w:t xml:space="preserve"> 2024</w:t>
      </w:r>
      <w:r w:rsidRPr="00131A89">
        <w:rPr>
          <w:rFonts w:ascii="Arial" w:hAnsi="Arial"/>
          <w:szCs w:val="22"/>
        </w:rPr>
        <w:t xml:space="preserve">, the </w:t>
      </w:r>
      <w:r w:rsidRPr="00131A89">
        <w:rPr>
          <w:rFonts w:ascii="Arial" w:hAnsi="Arial" w:cs="Arial"/>
          <w:szCs w:val="22"/>
        </w:rPr>
        <w:t>Company</w:t>
      </w:r>
      <w:r w:rsidRPr="00131A89">
        <w:rPr>
          <w:rFonts w:ascii="Arial" w:hAnsi="Arial"/>
          <w:szCs w:val="22"/>
        </w:rPr>
        <w:t xml:space="preserve"> had assets that were measured at fair value </w:t>
      </w:r>
      <w:r w:rsidR="0054086E" w:rsidRPr="00131A89">
        <w:rPr>
          <w:rFonts w:ascii="Arial" w:hAnsi="Arial"/>
          <w:szCs w:val="22"/>
        </w:rPr>
        <w:t>using different levels of inputs as follows</w:t>
      </w: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DF582D" w:rsidRPr="00131A89" w14:paraId="441D9C86" w14:textId="77777777" w:rsidTr="00745605">
        <w:tc>
          <w:tcPr>
            <w:tcW w:w="9293" w:type="dxa"/>
            <w:gridSpan w:val="5"/>
            <w:vAlign w:val="bottom"/>
          </w:tcPr>
          <w:p w14:paraId="497C6438" w14:textId="77777777" w:rsidR="00DF582D" w:rsidRPr="00131A89" w:rsidRDefault="00DF582D" w:rsidP="00DF582D">
            <w:pPr>
              <w:spacing w:after="0" w:line="380" w:lineRule="exact"/>
              <w:jc w:val="right"/>
              <w:rPr>
                <w:rFonts w:ascii="Arial" w:hAnsi="Arial" w:cs="Arial"/>
                <w:kern w:val="28"/>
                <w:szCs w:val="22"/>
              </w:rPr>
            </w:pPr>
            <w:r w:rsidRPr="00131A89">
              <w:rPr>
                <w:rFonts w:ascii="Arial" w:hAnsi="Arial" w:cs="Arial"/>
                <w:kern w:val="28"/>
                <w:szCs w:val="22"/>
              </w:rPr>
              <w:t>(Unit: Million Baht)</w:t>
            </w:r>
          </w:p>
        </w:tc>
      </w:tr>
      <w:tr w:rsidR="00DF582D" w:rsidRPr="00131A89" w14:paraId="24624120" w14:textId="77777777" w:rsidTr="00745605">
        <w:tc>
          <w:tcPr>
            <w:tcW w:w="4050" w:type="dxa"/>
            <w:vAlign w:val="bottom"/>
          </w:tcPr>
          <w:p w14:paraId="7A5DA8FD" w14:textId="77777777" w:rsidR="00DF582D" w:rsidRPr="00131A89" w:rsidRDefault="00DF582D" w:rsidP="00DF582D">
            <w:pPr>
              <w:spacing w:after="0" w:line="380" w:lineRule="exact"/>
              <w:ind w:left="243" w:hanging="180"/>
              <w:jc w:val="thaiDistribute"/>
              <w:rPr>
                <w:rFonts w:ascii="Arial" w:hAnsi="Arial" w:cs="Arial"/>
                <w:kern w:val="28"/>
                <w:szCs w:val="22"/>
              </w:rPr>
            </w:pPr>
          </w:p>
        </w:tc>
        <w:tc>
          <w:tcPr>
            <w:tcW w:w="1243" w:type="dxa"/>
          </w:tcPr>
          <w:p w14:paraId="7628DF9A"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1</w:t>
            </w:r>
          </w:p>
        </w:tc>
        <w:tc>
          <w:tcPr>
            <w:tcW w:w="1333" w:type="dxa"/>
          </w:tcPr>
          <w:p w14:paraId="19171427"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2</w:t>
            </w:r>
          </w:p>
        </w:tc>
        <w:tc>
          <w:tcPr>
            <w:tcW w:w="1333" w:type="dxa"/>
            <w:vAlign w:val="bottom"/>
          </w:tcPr>
          <w:p w14:paraId="256CE3BA" w14:textId="77777777" w:rsidR="00DF582D" w:rsidRPr="00131A89" w:rsidRDefault="00DF582D" w:rsidP="00DF582D">
            <w:pPr>
              <w:pBdr>
                <w:bottom w:val="single" w:sz="4" w:space="1" w:color="auto"/>
              </w:pBdr>
              <w:spacing w:after="0" w:line="380" w:lineRule="exact"/>
              <w:jc w:val="center"/>
              <w:rPr>
                <w:rFonts w:ascii="Arial" w:hAnsi="Arial" w:cs="Arial"/>
                <w:kern w:val="28"/>
                <w:szCs w:val="22"/>
              </w:rPr>
            </w:pPr>
            <w:r w:rsidRPr="00131A89">
              <w:rPr>
                <w:rFonts w:ascii="Arial" w:hAnsi="Arial" w:cs="Arial"/>
                <w:kern w:val="28"/>
                <w:szCs w:val="22"/>
              </w:rPr>
              <w:t>Level</w:t>
            </w:r>
            <w:r w:rsidRPr="00131A89">
              <w:rPr>
                <w:rFonts w:ascii="Arial" w:hAnsi="Arial" w:cs="Arial"/>
                <w:kern w:val="28"/>
                <w:szCs w:val="22"/>
                <w:cs/>
              </w:rPr>
              <w:t xml:space="preserve"> </w:t>
            </w:r>
            <w:r w:rsidRPr="00131A89">
              <w:rPr>
                <w:rFonts w:ascii="Arial" w:hAnsi="Arial" w:cs="Arial"/>
                <w:kern w:val="28"/>
                <w:szCs w:val="22"/>
              </w:rPr>
              <w:t>3</w:t>
            </w:r>
          </w:p>
        </w:tc>
        <w:tc>
          <w:tcPr>
            <w:tcW w:w="1334" w:type="dxa"/>
            <w:vAlign w:val="bottom"/>
          </w:tcPr>
          <w:p w14:paraId="5D691BF4" w14:textId="77777777" w:rsidR="00DF582D" w:rsidRPr="00131A89" w:rsidRDefault="00DF582D" w:rsidP="00DF582D">
            <w:pPr>
              <w:pBdr>
                <w:bottom w:val="single" w:sz="4" w:space="1" w:color="auto"/>
              </w:pBdr>
              <w:spacing w:after="0" w:line="380" w:lineRule="exact"/>
              <w:jc w:val="center"/>
              <w:rPr>
                <w:rFonts w:ascii="Arial" w:hAnsi="Arial" w:cs="Arial"/>
                <w:kern w:val="28"/>
                <w:szCs w:val="22"/>
                <w:cs/>
              </w:rPr>
            </w:pPr>
            <w:r w:rsidRPr="00131A89">
              <w:rPr>
                <w:rFonts w:ascii="Arial" w:hAnsi="Arial" w:cs="Arial"/>
                <w:kern w:val="28"/>
                <w:szCs w:val="22"/>
              </w:rPr>
              <w:t>Total</w:t>
            </w:r>
          </w:p>
        </w:tc>
      </w:tr>
      <w:tr w:rsidR="00DF582D" w:rsidRPr="00131A89" w14:paraId="734A2502" w14:textId="77777777" w:rsidTr="00745605">
        <w:tc>
          <w:tcPr>
            <w:tcW w:w="4050" w:type="dxa"/>
            <w:vAlign w:val="bottom"/>
          </w:tcPr>
          <w:p w14:paraId="68692829" w14:textId="77777777" w:rsidR="00DF582D" w:rsidRPr="00131A89" w:rsidRDefault="00DF582D" w:rsidP="00DF582D">
            <w:pPr>
              <w:spacing w:after="0" w:line="380" w:lineRule="exact"/>
              <w:ind w:left="243" w:hanging="180"/>
              <w:jc w:val="thaiDistribute"/>
              <w:rPr>
                <w:rFonts w:ascii="Arial" w:hAnsi="Arial" w:cs="Arial"/>
                <w:b/>
                <w:bCs/>
                <w:kern w:val="28"/>
                <w:szCs w:val="22"/>
              </w:rPr>
            </w:pPr>
            <w:r w:rsidRPr="00131A89">
              <w:rPr>
                <w:rFonts w:ascii="Arial" w:hAnsi="Arial" w:cs="Arial"/>
                <w:b/>
                <w:bCs/>
                <w:kern w:val="28"/>
                <w:szCs w:val="22"/>
              </w:rPr>
              <w:t xml:space="preserve">Assets measured at fair value </w:t>
            </w:r>
          </w:p>
        </w:tc>
        <w:tc>
          <w:tcPr>
            <w:tcW w:w="1243" w:type="dxa"/>
          </w:tcPr>
          <w:p w14:paraId="2536AE4C" w14:textId="77777777" w:rsidR="00DF582D" w:rsidRPr="00232484" w:rsidRDefault="00DF582D" w:rsidP="00232484">
            <w:pPr>
              <w:spacing w:after="0" w:line="380" w:lineRule="exact"/>
              <w:ind w:hanging="18"/>
              <w:jc w:val="right"/>
              <w:rPr>
                <w:rFonts w:ascii="Arial" w:hAnsi="Arial" w:cs="Arial"/>
                <w:kern w:val="28"/>
                <w:szCs w:val="22"/>
              </w:rPr>
            </w:pPr>
          </w:p>
        </w:tc>
        <w:tc>
          <w:tcPr>
            <w:tcW w:w="1333" w:type="dxa"/>
          </w:tcPr>
          <w:p w14:paraId="3DC967AF" w14:textId="77777777" w:rsidR="00DF582D" w:rsidRPr="00232484" w:rsidRDefault="00DF582D" w:rsidP="00232484">
            <w:pPr>
              <w:spacing w:after="0" w:line="380" w:lineRule="exact"/>
              <w:ind w:hanging="18"/>
              <w:jc w:val="right"/>
              <w:rPr>
                <w:rFonts w:ascii="Arial" w:hAnsi="Arial" w:cs="Arial"/>
                <w:kern w:val="28"/>
                <w:szCs w:val="22"/>
              </w:rPr>
            </w:pPr>
          </w:p>
        </w:tc>
        <w:tc>
          <w:tcPr>
            <w:tcW w:w="1333" w:type="dxa"/>
            <w:vAlign w:val="bottom"/>
          </w:tcPr>
          <w:p w14:paraId="729B88C0" w14:textId="77777777" w:rsidR="00DF582D" w:rsidRPr="00232484" w:rsidRDefault="00DF582D" w:rsidP="00232484">
            <w:pPr>
              <w:spacing w:after="0" w:line="380" w:lineRule="exact"/>
              <w:ind w:hanging="18"/>
              <w:jc w:val="right"/>
              <w:rPr>
                <w:rFonts w:ascii="Arial" w:hAnsi="Arial" w:cs="Arial"/>
                <w:kern w:val="28"/>
                <w:szCs w:val="22"/>
              </w:rPr>
            </w:pPr>
          </w:p>
        </w:tc>
        <w:tc>
          <w:tcPr>
            <w:tcW w:w="1334" w:type="dxa"/>
            <w:vAlign w:val="bottom"/>
          </w:tcPr>
          <w:p w14:paraId="53DA2855" w14:textId="77777777" w:rsidR="00DF582D" w:rsidRPr="00232484" w:rsidRDefault="00DF582D" w:rsidP="00232484">
            <w:pPr>
              <w:spacing w:after="0" w:line="380" w:lineRule="exact"/>
              <w:ind w:hanging="18"/>
              <w:jc w:val="right"/>
              <w:rPr>
                <w:rFonts w:ascii="Arial" w:hAnsi="Arial" w:cs="Arial"/>
                <w:kern w:val="28"/>
                <w:szCs w:val="22"/>
                <w:cs/>
              </w:rPr>
            </w:pPr>
          </w:p>
        </w:tc>
      </w:tr>
      <w:tr w:rsidR="00EE53AD" w:rsidRPr="00131A89" w14:paraId="65189D88" w14:textId="77777777">
        <w:tc>
          <w:tcPr>
            <w:tcW w:w="4050" w:type="dxa"/>
            <w:vAlign w:val="bottom"/>
          </w:tcPr>
          <w:p w14:paraId="3B119539" w14:textId="5D4C0225" w:rsidR="00EE53AD" w:rsidRPr="00131A89" w:rsidRDefault="00EE53AD" w:rsidP="00EE53AD">
            <w:pPr>
              <w:spacing w:after="0" w:line="380" w:lineRule="exact"/>
              <w:ind w:left="243" w:hanging="180"/>
              <w:jc w:val="thaiDistribute"/>
              <w:rPr>
                <w:rFonts w:ascii="Arial" w:hAnsi="Arial" w:cs="Arial"/>
                <w:kern w:val="28"/>
                <w:szCs w:val="22"/>
              </w:rPr>
            </w:pPr>
            <w:r w:rsidRPr="00131A89">
              <w:rPr>
                <w:rFonts w:ascii="Arial" w:hAnsi="Arial" w:cs="Arial"/>
                <w:kern w:val="28"/>
                <w:szCs w:val="22"/>
              </w:rPr>
              <w:t>Other non-current financial assets</w:t>
            </w:r>
          </w:p>
        </w:tc>
        <w:tc>
          <w:tcPr>
            <w:tcW w:w="1243" w:type="dxa"/>
            <w:shd w:val="clear" w:color="auto" w:fill="auto"/>
          </w:tcPr>
          <w:p w14:paraId="2C968061" w14:textId="05C01C9A" w:rsidR="00EE53AD" w:rsidRPr="00EE53AD" w:rsidRDefault="00EE53AD" w:rsidP="00EE53AD">
            <w:pPr>
              <w:spacing w:after="0" w:line="380" w:lineRule="exact"/>
              <w:ind w:hanging="18"/>
              <w:jc w:val="right"/>
              <w:rPr>
                <w:rFonts w:ascii="Arial" w:hAnsi="Arial" w:cs="Arial"/>
                <w:kern w:val="28"/>
                <w:szCs w:val="22"/>
              </w:rPr>
            </w:pPr>
            <w:r w:rsidRPr="00EE53AD">
              <w:rPr>
                <w:rFonts w:ascii="Arial" w:hAnsi="Arial" w:cs="Arial"/>
                <w:kern w:val="28"/>
                <w:szCs w:val="22"/>
              </w:rPr>
              <w:t>16.8</w:t>
            </w:r>
          </w:p>
        </w:tc>
        <w:tc>
          <w:tcPr>
            <w:tcW w:w="1333" w:type="dxa"/>
            <w:shd w:val="clear" w:color="auto" w:fill="auto"/>
          </w:tcPr>
          <w:p w14:paraId="24C7C675" w14:textId="3615EA95" w:rsidR="00EE53AD" w:rsidRPr="00EE53AD" w:rsidRDefault="00EE53AD" w:rsidP="00EE53AD">
            <w:pPr>
              <w:spacing w:after="0" w:line="380" w:lineRule="exact"/>
              <w:ind w:hanging="18"/>
              <w:jc w:val="right"/>
              <w:rPr>
                <w:rFonts w:ascii="Arial" w:hAnsi="Arial" w:cs="Arial"/>
                <w:kern w:val="28"/>
                <w:szCs w:val="22"/>
              </w:rPr>
            </w:pPr>
            <w:r w:rsidRPr="00EE53AD">
              <w:rPr>
                <w:rFonts w:ascii="Arial" w:hAnsi="Arial" w:cs="Arial"/>
                <w:kern w:val="28"/>
                <w:szCs w:val="22"/>
              </w:rPr>
              <w:t>-</w:t>
            </w:r>
          </w:p>
        </w:tc>
        <w:tc>
          <w:tcPr>
            <w:tcW w:w="1333" w:type="dxa"/>
            <w:shd w:val="clear" w:color="auto" w:fill="auto"/>
            <w:vAlign w:val="bottom"/>
          </w:tcPr>
          <w:p w14:paraId="1F153958" w14:textId="01D5172C" w:rsidR="00EE53AD" w:rsidRPr="00EE53AD" w:rsidRDefault="00EE53AD" w:rsidP="00EE53AD">
            <w:pPr>
              <w:spacing w:after="0" w:line="380" w:lineRule="exact"/>
              <w:ind w:hanging="18"/>
              <w:jc w:val="right"/>
              <w:rPr>
                <w:rFonts w:ascii="Arial" w:hAnsi="Arial" w:cs="Arial"/>
                <w:kern w:val="28"/>
                <w:szCs w:val="22"/>
              </w:rPr>
            </w:pPr>
            <w:r w:rsidRPr="00EE53AD">
              <w:rPr>
                <w:rFonts w:ascii="Arial" w:hAnsi="Arial" w:cs="Arial"/>
                <w:kern w:val="28"/>
                <w:szCs w:val="22"/>
              </w:rPr>
              <w:t>40.1</w:t>
            </w:r>
          </w:p>
        </w:tc>
        <w:tc>
          <w:tcPr>
            <w:tcW w:w="1334" w:type="dxa"/>
            <w:shd w:val="clear" w:color="auto" w:fill="auto"/>
            <w:vAlign w:val="bottom"/>
          </w:tcPr>
          <w:p w14:paraId="0C459959" w14:textId="66E69992" w:rsidR="00EE53AD" w:rsidRPr="00EE53AD" w:rsidRDefault="00EE53AD" w:rsidP="00EE53AD">
            <w:pPr>
              <w:spacing w:after="0" w:line="380" w:lineRule="exact"/>
              <w:ind w:hanging="18"/>
              <w:jc w:val="right"/>
              <w:rPr>
                <w:rFonts w:ascii="Arial" w:hAnsi="Arial" w:cs="Arial"/>
                <w:kern w:val="28"/>
                <w:szCs w:val="22"/>
              </w:rPr>
            </w:pPr>
            <w:r w:rsidRPr="00EE53AD">
              <w:rPr>
                <w:rFonts w:ascii="Arial" w:hAnsi="Arial" w:cs="Arial"/>
                <w:kern w:val="28"/>
                <w:szCs w:val="22"/>
              </w:rPr>
              <w:t>56.9</w:t>
            </w:r>
          </w:p>
        </w:tc>
      </w:tr>
    </w:tbl>
    <w:p w14:paraId="6BF6E4C1" w14:textId="4C6CC062" w:rsidR="00BD460C" w:rsidRDefault="00BD460C" w:rsidP="002861CF">
      <w:pPr>
        <w:tabs>
          <w:tab w:val="left" w:pos="2160"/>
          <w:tab w:val="right" w:pos="7020"/>
          <w:tab w:val="right" w:pos="8460"/>
        </w:tabs>
        <w:spacing w:before="240" w:after="120" w:line="360" w:lineRule="exact"/>
        <w:ind w:left="547" w:hanging="547"/>
        <w:jc w:val="thaiDistribute"/>
        <w:rPr>
          <w:rFonts w:ascii="Arial" w:hAnsi="Arial" w:cs="Arial"/>
          <w:szCs w:val="22"/>
        </w:rPr>
      </w:pPr>
      <w:r w:rsidRPr="00131A89">
        <w:rPr>
          <w:rFonts w:ascii="Arial" w:hAnsi="Arial" w:cs="Arial"/>
          <w:szCs w:val="22"/>
        </w:rPr>
        <w:tab/>
      </w:r>
      <w:r w:rsidR="00EB3166" w:rsidRPr="00131A89">
        <w:rPr>
          <w:rFonts w:ascii="Arial" w:hAnsi="Arial" w:cs="Arial"/>
          <w:szCs w:val="22"/>
        </w:rPr>
        <w:t>During the current period, the Company has not changed the methods and assumptions used to estimate the fair value of financial instruments and there were no transfers within the fair value hierarchy.</w:t>
      </w:r>
    </w:p>
    <w:p w14:paraId="7B183182" w14:textId="48A7505B" w:rsidR="00BD460C" w:rsidRPr="00131A89" w:rsidRDefault="008A20E9" w:rsidP="007C2EF7">
      <w:pPr>
        <w:tabs>
          <w:tab w:val="right" w:pos="7280"/>
          <w:tab w:val="right" w:pos="8540"/>
        </w:tabs>
        <w:spacing w:before="120" w:after="120" w:line="380" w:lineRule="exact"/>
        <w:ind w:left="547" w:hanging="547"/>
        <w:jc w:val="both"/>
        <w:rPr>
          <w:rFonts w:ascii="Arial" w:hAnsi="Arial"/>
          <w:b/>
          <w:bCs/>
          <w:szCs w:val="22"/>
        </w:rPr>
      </w:pPr>
      <w:r w:rsidRPr="005815EC">
        <w:rPr>
          <w:rFonts w:ascii="Arial" w:hAnsi="Arial"/>
          <w:b/>
          <w:bCs/>
          <w:szCs w:val="22"/>
        </w:rPr>
        <w:t>1</w:t>
      </w:r>
      <w:r w:rsidR="008D385E" w:rsidRPr="005815EC">
        <w:rPr>
          <w:rFonts w:ascii="Arial" w:hAnsi="Arial"/>
          <w:b/>
          <w:bCs/>
          <w:szCs w:val="22"/>
        </w:rPr>
        <w:t>2</w:t>
      </w:r>
      <w:r w:rsidR="00BD460C" w:rsidRPr="005815EC">
        <w:rPr>
          <w:rFonts w:ascii="Arial" w:hAnsi="Arial"/>
          <w:b/>
          <w:bCs/>
          <w:szCs w:val="22"/>
        </w:rPr>
        <w:t>.</w:t>
      </w:r>
      <w:r w:rsidR="00BD460C" w:rsidRPr="005815EC">
        <w:rPr>
          <w:rFonts w:ascii="Arial" w:hAnsi="Arial"/>
          <w:b/>
          <w:bCs/>
          <w:szCs w:val="22"/>
        </w:rPr>
        <w:tab/>
        <w:t>Approval</w:t>
      </w:r>
      <w:r w:rsidR="00BD460C" w:rsidRPr="00131A89">
        <w:rPr>
          <w:rFonts w:ascii="Arial" w:hAnsi="Arial"/>
          <w:b/>
          <w:bCs/>
          <w:szCs w:val="22"/>
        </w:rPr>
        <w:t xml:space="preserve"> of </w:t>
      </w:r>
      <w:r w:rsidR="00C827C8">
        <w:rPr>
          <w:rFonts w:ascii="Arial" w:hAnsi="Arial"/>
          <w:b/>
          <w:bCs/>
          <w:szCs w:val="22"/>
        </w:rPr>
        <w:t xml:space="preserve">interim </w:t>
      </w:r>
      <w:r w:rsidR="00BD460C" w:rsidRPr="00131A89">
        <w:rPr>
          <w:rFonts w:ascii="Arial" w:hAnsi="Arial"/>
          <w:b/>
          <w:bCs/>
          <w:szCs w:val="22"/>
        </w:rPr>
        <w:t xml:space="preserve">financial </w:t>
      </w:r>
      <w:r w:rsidR="00C827C8">
        <w:rPr>
          <w:rFonts w:ascii="Arial" w:hAnsi="Arial"/>
          <w:b/>
          <w:bCs/>
          <w:szCs w:val="22"/>
        </w:rPr>
        <w:t>statements</w:t>
      </w:r>
    </w:p>
    <w:p w14:paraId="051D3A8A" w14:textId="11D977F7" w:rsidR="00764DD8" w:rsidRPr="00764DD8" w:rsidRDefault="00BD460C" w:rsidP="00C727D4">
      <w:pPr>
        <w:tabs>
          <w:tab w:val="left" w:pos="2160"/>
          <w:tab w:val="right" w:pos="5130"/>
          <w:tab w:val="right" w:pos="6750"/>
          <w:tab w:val="right" w:pos="8190"/>
        </w:tabs>
        <w:spacing w:before="120" w:after="120" w:line="380" w:lineRule="exact"/>
        <w:ind w:left="540" w:hanging="540"/>
        <w:jc w:val="both"/>
      </w:pPr>
      <w:r w:rsidRPr="00131A89">
        <w:rPr>
          <w:rFonts w:ascii="Arial" w:hAnsi="Arial"/>
          <w:szCs w:val="22"/>
        </w:rPr>
        <w:tab/>
      </w:r>
      <w:proofErr w:type="gramStart"/>
      <w:r w:rsidR="00CB5BFB" w:rsidRPr="00131A89">
        <w:rPr>
          <w:rFonts w:ascii="Arial" w:hAnsi="Arial"/>
          <w:szCs w:val="22"/>
        </w:rPr>
        <w:t>This</w:t>
      </w:r>
      <w:r w:rsidRPr="00131A89">
        <w:rPr>
          <w:rFonts w:ascii="Arial" w:hAnsi="Arial"/>
          <w:szCs w:val="22"/>
        </w:rPr>
        <w:t xml:space="preserve"> interim financial </w:t>
      </w:r>
      <w:r w:rsidR="00C827C8">
        <w:rPr>
          <w:rFonts w:ascii="Arial" w:hAnsi="Arial" w:cs="Arial"/>
          <w:szCs w:val="22"/>
        </w:rPr>
        <w:t>statements</w:t>
      </w:r>
      <w:proofErr w:type="gramEnd"/>
      <w:r w:rsidR="00C827C8" w:rsidRPr="00131A89">
        <w:rPr>
          <w:rFonts w:ascii="Arial" w:hAnsi="Arial"/>
          <w:szCs w:val="22"/>
        </w:rPr>
        <w:t xml:space="preserve"> </w:t>
      </w:r>
      <w:r w:rsidR="00CB5BFB" w:rsidRPr="00131A89">
        <w:rPr>
          <w:rFonts w:ascii="Arial" w:hAnsi="Arial"/>
          <w:szCs w:val="22"/>
        </w:rPr>
        <w:t>was</w:t>
      </w:r>
      <w:r w:rsidRPr="00131A89">
        <w:rPr>
          <w:rFonts w:ascii="Arial" w:hAnsi="Arial"/>
          <w:szCs w:val="22"/>
        </w:rPr>
        <w:t xml:space="preserve"> authorised for issue by the Company’s Board of Directors on</w:t>
      </w:r>
      <w:r w:rsidR="009E6E93" w:rsidRPr="00131A89">
        <w:rPr>
          <w:rFonts w:ascii="Arial" w:hAnsi="Arial"/>
          <w:szCs w:val="22"/>
        </w:rPr>
        <w:t xml:space="preserve"> </w:t>
      </w:r>
      <w:r w:rsidR="00154A14">
        <w:rPr>
          <w:rFonts w:ascii="Arial" w:hAnsi="Arial"/>
          <w:szCs w:val="22"/>
        </w:rPr>
        <w:t>1</w:t>
      </w:r>
      <w:r w:rsidR="00A67DFA">
        <w:rPr>
          <w:rFonts w:ascii="Arial" w:hAnsi="Arial"/>
          <w:szCs w:val="22"/>
        </w:rPr>
        <w:t xml:space="preserve"> November</w:t>
      </w:r>
      <w:r w:rsidR="00383939">
        <w:rPr>
          <w:rFonts w:ascii="Arial" w:hAnsi="Arial"/>
          <w:szCs w:val="22"/>
        </w:rPr>
        <w:t xml:space="preserve"> 2024</w:t>
      </w:r>
      <w:r w:rsidRPr="00131A89">
        <w:rPr>
          <w:rFonts w:ascii="Arial" w:hAnsi="Arial"/>
          <w:szCs w:val="22"/>
        </w:rPr>
        <w:t>.</w:t>
      </w:r>
    </w:p>
    <w:sectPr w:rsidR="00764DD8" w:rsidRPr="00764DD8" w:rsidSect="00745605">
      <w:headerReference w:type="default" r:id="rId11"/>
      <w:footerReference w:type="default" r:id="rId12"/>
      <w:pgSz w:w="11907" w:h="16839"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ED70F1" w14:textId="77777777" w:rsidR="00802498" w:rsidRDefault="00802498" w:rsidP="00DE214B">
      <w:pPr>
        <w:spacing w:after="0" w:line="240" w:lineRule="auto"/>
      </w:pPr>
      <w:r>
        <w:separator/>
      </w:r>
    </w:p>
  </w:endnote>
  <w:endnote w:type="continuationSeparator" w:id="0">
    <w:p w14:paraId="4A675098" w14:textId="77777777" w:rsidR="00802498" w:rsidRDefault="00802498" w:rsidP="00DE214B">
      <w:pPr>
        <w:spacing w:after="0" w:line="240" w:lineRule="auto"/>
      </w:pPr>
      <w:r>
        <w:continuationSeparator/>
      </w:r>
    </w:p>
  </w:endnote>
  <w:endnote w:type="continuationNotice" w:id="1">
    <w:p w14:paraId="221CFDBC" w14:textId="77777777" w:rsidR="00802498" w:rsidRDefault="008024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4088009"/>
      <w:docPartObj>
        <w:docPartGallery w:val="Page Numbers (Bottom of Page)"/>
        <w:docPartUnique/>
      </w:docPartObj>
    </w:sdtPr>
    <w:sdtEndPr>
      <w:rPr>
        <w:rFonts w:ascii="Arial" w:hAnsi="Arial" w:cs="Arial"/>
        <w:noProof/>
      </w:rPr>
    </w:sdtEndPr>
    <w:sdtContent>
      <w:p w14:paraId="28FA78EC" w14:textId="46863651" w:rsidR="00C42B8D" w:rsidRPr="006E7C9F" w:rsidRDefault="00C42B8D" w:rsidP="006E7C9F">
        <w:pPr>
          <w:pStyle w:val="Footer"/>
          <w:jc w:val="right"/>
          <w:rPr>
            <w:rFonts w:ascii="Arial" w:hAnsi="Arial" w:cs="Arial"/>
          </w:rPr>
        </w:pPr>
        <w:r w:rsidRPr="006E7C9F">
          <w:rPr>
            <w:rFonts w:ascii="Arial" w:hAnsi="Arial" w:cs="Arial"/>
          </w:rPr>
          <w:fldChar w:fldCharType="begin"/>
        </w:r>
        <w:r w:rsidRPr="006E7C9F">
          <w:rPr>
            <w:rFonts w:ascii="Arial" w:hAnsi="Arial" w:cs="Arial"/>
          </w:rPr>
          <w:instrText xml:space="preserve"> PAGE   \* MERGEFORMAT </w:instrText>
        </w:r>
        <w:r w:rsidRPr="006E7C9F">
          <w:rPr>
            <w:rFonts w:ascii="Arial" w:hAnsi="Arial" w:cs="Arial"/>
          </w:rPr>
          <w:fldChar w:fldCharType="separate"/>
        </w:r>
        <w:r w:rsidRPr="006E7C9F">
          <w:rPr>
            <w:rFonts w:ascii="Arial" w:hAnsi="Arial" w:cs="Arial"/>
            <w:noProof/>
          </w:rPr>
          <w:t>13</w:t>
        </w:r>
        <w:r w:rsidRPr="006E7C9F">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AD1BD" w14:textId="77777777" w:rsidR="00802498" w:rsidRDefault="00802498" w:rsidP="00DE214B">
      <w:pPr>
        <w:spacing w:after="0" w:line="240" w:lineRule="auto"/>
      </w:pPr>
      <w:r>
        <w:separator/>
      </w:r>
    </w:p>
  </w:footnote>
  <w:footnote w:type="continuationSeparator" w:id="0">
    <w:p w14:paraId="765DCA82" w14:textId="77777777" w:rsidR="00802498" w:rsidRDefault="00802498" w:rsidP="00DE214B">
      <w:pPr>
        <w:spacing w:after="0" w:line="240" w:lineRule="auto"/>
      </w:pPr>
      <w:r>
        <w:continuationSeparator/>
      </w:r>
    </w:p>
  </w:footnote>
  <w:footnote w:type="continuationNotice" w:id="1">
    <w:p w14:paraId="2A4B09A5" w14:textId="77777777" w:rsidR="00802498" w:rsidRDefault="008024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980BD" w14:textId="7A2D9308" w:rsidR="00C42B8D" w:rsidRPr="004107D7" w:rsidRDefault="00C42B8D" w:rsidP="00DE214B">
    <w:pPr>
      <w:pStyle w:val="Header"/>
      <w:jc w:val="right"/>
      <w:rPr>
        <w:rFonts w:ascii="Arial" w:hAnsi="Arial" w:cs="Arial"/>
      </w:rPr>
    </w:pPr>
    <w:r>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3436"/>
    <w:multiLevelType w:val="multilevel"/>
    <w:tmpl w:val="CA7478AC"/>
    <w:lvl w:ilvl="0">
      <w:start w:val="1"/>
      <w:numFmt w:val="decimal"/>
      <w:lvlText w:val="%1."/>
      <w:lvlJc w:val="left"/>
      <w:pPr>
        <w:ind w:left="912" w:hanging="552"/>
      </w:p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15:restartNumberingAfterBreak="0">
    <w:nsid w:val="0909458D"/>
    <w:multiLevelType w:val="hybridMultilevel"/>
    <w:tmpl w:val="2EC0EFB4"/>
    <w:lvl w:ilvl="0" w:tplc="ABECFF1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DDF615C"/>
    <w:multiLevelType w:val="hybridMultilevel"/>
    <w:tmpl w:val="C614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5" w15:restartNumberingAfterBreak="0">
    <w:nsid w:val="1356789D"/>
    <w:multiLevelType w:val="hybridMultilevel"/>
    <w:tmpl w:val="20084F88"/>
    <w:lvl w:ilvl="0" w:tplc="BEE035B0">
      <w:start w:val="1"/>
      <w:numFmt w:val="bullet"/>
      <w:lvlText w:val="-"/>
      <w:lvlJc w:val="left"/>
      <w:pPr>
        <w:ind w:left="994" w:hanging="360"/>
      </w:pPr>
      <w:rPr>
        <w:rFonts w:ascii="Angsana New" w:eastAsiaTheme="minorHAnsi" w:hAnsi="Angsana New" w:cs="Angsana New" w:hint="default"/>
      </w:rPr>
    </w:lvl>
    <w:lvl w:ilvl="1" w:tplc="08090003" w:tentative="1">
      <w:start w:val="1"/>
      <w:numFmt w:val="bullet"/>
      <w:lvlText w:val="o"/>
      <w:lvlJc w:val="left"/>
      <w:pPr>
        <w:ind w:left="1714" w:hanging="360"/>
      </w:pPr>
      <w:rPr>
        <w:rFonts w:ascii="Courier New" w:hAnsi="Courier New" w:cs="Courier New" w:hint="default"/>
      </w:rPr>
    </w:lvl>
    <w:lvl w:ilvl="2" w:tplc="08090005" w:tentative="1">
      <w:start w:val="1"/>
      <w:numFmt w:val="bullet"/>
      <w:lvlText w:val=""/>
      <w:lvlJc w:val="left"/>
      <w:pPr>
        <w:ind w:left="2434" w:hanging="360"/>
      </w:pPr>
      <w:rPr>
        <w:rFonts w:ascii="Wingdings" w:hAnsi="Wingdings" w:hint="default"/>
      </w:rPr>
    </w:lvl>
    <w:lvl w:ilvl="3" w:tplc="08090001" w:tentative="1">
      <w:start w:val="1"/>
      <w:numFmt w:val="bullet"/>
      <w:lvlText w:val=""/>
      <w:lvlJc w:val="left"/>
      <w:pPr>
        <w:ind w:left="3154" w:hanging="360"/>
      </w:pPr>
      <w:rPr>
        <w:rFonts w:ascii="Symbol" w:hAnsi="Symbol" w:hint="default"/>
      </w:rPr>
    </w:lvl>
    <w:lvl w:ilvl="4" w:tplc="08090003" w:tentative="1">
      <w:start w:val="1"/>
      <w:numFmt w:val="bullet"/>
      <w:lvlText w:val="o"/>
      <w:lvlJc w:val="left"/>
      <w:pPr>
        <w:ind w:left="3874" w:hanging="360"/>
      </w:pPr>
      <w:rPr>
        <w:rFonts w:ascii="Courier New" w:hAnsi="Courier New" w:cs="Courier New" w:hint="default"/>
      </w:rPr>
    </w:lvl>
    <w:lvl w:ilvl="5" w:tplc="08090005" w:tentative="1">
      <w:start w:val="1"/>
      <w:numFmt w:val="bullet"/>
      <w:lvlText w:val=""/>
      <w:lvlJc w:val="left"/>
      <w:pPr>
        <w:ind w:left="4594" w:hanging="360"/>
      </w:pPr>
      <w:rPr>
        <w:rFonts w:ascii="Wingdings" w:hAnsi="Wingdings" w:hint="default"/>
      </w:rPr>
    </w:lvl>
    <w:lvl w:ilvl="6" w:tplc="08090001" w:tentative="1">
      <w:start w:val="1"/>
      <w:numFmt w:val="bullet"/>
      <w:lvlText w:val=""/>
      <w:lvlJc w:val="left"/>
      <w:pPr>
        <w:ind w:left="5314" w:hanging="360"/>
      </w:pPr>
      <w:rPr>
        <w:rFonts w:ascii="Symbol" w:hAnsi="Symbol" w:hint="default"/>
      </w:rPr>
    </w:lvl>
    <w:lvl w:ilvl="7" w:tplc="08090003" w:tentative="1">
      <w:start w:val="1"/>
      <w:numFmt w:val="bullet"/>
      <w:lvlText w:val="o"/>
      <w:lvlJc w:val="left"/>
      <w:pPr>
        <w:ind w:left="6034" w:hanging="360"/>
      </w:pPr>
      <w:rPr>
        <w:rFonts w:ascii="Courier New" w:hAnsi="Courier New" w:cs="Courier New" w:hint="default"/>
      </w:rPr>
    </w:lvl>
    <w:lvl w:ilvl="8" w:tplc="08090005" w:tentative="1">
      <w:start w:val="1"/>
      <w:numFmt w:val="bullet"/>
      <w:lvlText w:val=""/>
      <w:lvlJc w:val="left"/>
      <w:pPr>
        <w:ind w:left="6754" w:hanging="360"/>
      </w:pPr>
      <w:rPr>
        <w:rFonts w:ascii="Wingdings" w:hAnsi="Wingdings" w:hint="default"/>
      </w:rPr>
    </w:lvl>
  </w:abstractNum>
  <w:abstractNum w:abstractNumId="6" w15:restartNumberingAfterBreak="0">
    <w:nsid w:val="212D6842"/>
    <w:multiLevelType w:val="hybridMultilevel"/>
    <w:tmpl w:val="118464F8"/>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8D70D37"/>
    <w:multiLevelType w:val="hybridMultilevel"/>
    <w:tmpl w:val="8F2E3990"/>
    <w:lvl w:ilvl="0" w:tplc="926469F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470C5FB7"/>
    <w:multiLevelType w:val="hybridMultilevel"/>
    <w:tmpl w:val="FB5223C6"/>
    <w:lvl w:ilvl="0" w:tplc="BA5277D0">
      <w:numFmt w:val="bullet"/>
      <w:lvlText w:val="-"/>
      <w:lvlJc w:val="left"/>
      <w:pPr>
        <w:ind w:left="720" w:hanging="360"/>
      </w:pPr>
      <w:rPr>
        <w:rFonts w:ascii="Angsana New" w:eastAsiaTheme="minorEastAsia"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4819297E"/>
    <w:multiLevelType w:val="multilevel"/>
    <w:tmpl w:val="19B6C4D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5"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55D81444"/>
    <w:multiLevelType w:val="hybridMultilevel"/>
    <w:tmpl w:val="57E2D800"/>
    <w:lvl w:ilvl="0" w:tplc="868627E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57AF2959"/>
    <w:multiLevelType w:val="hybridMultilevel"/>
    <w:tmpl w:val="4A7CD0B6"/>
    <w:lvl w:ilvl="0" w:tplc="D0503818">
      <w:start w:val="23"/>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66204589">
    <w:abstractNumId w:val="11"/>
  </w:num>
  <w:num w:numId="2" w16cid:durableId="96949399">
    <w:abstractNumId w:val="13"/>
  </w:num>
  <w:num w:numId="3" w16cid:durableId="2092461312">
    <w:abstractNumId w:val="15"/>
  </w:num>
  <w:num w:numId="4" w16cid:durableId="1341391349">
    <w:abstractNumId w:val="20"/>
  </w:num>
  <w:num w:numId="5" w16cid:durableId="752052433">
    <w:abstractNumId w:val="14"/>
  </w:num>
  <w:num w:numId="6" w16cid:durableId="1058434841">
    <w:abstractNumId w:val="4"/>
  </w:num>
  <w:num w:numId="7" w16cid:durableId="848983554">
    <w:abstractNumId w:val="10"/>
  </w:num>
  <w:num w:numId="8" w16cid:durableId="1879004761">
    <w:abstractNumId w:val="19"/>
  </w:num>
  <w:num w:numId="9" w16cid:durableId="1114447747">
    <w:abstractNumId w:val="5"/>
  </w:num>
  <w:num w:numId="10" w16cid:durableId="1537544084">
    <w:abstractNumId w:val="18"/>
  </w:num>
  <w:num w:numId="11" w16cid:durableId="781808211">
    <w:abstractNumId w:val="12"/>
  </w:num>
  <w:num w:numId="12" w16cid:durableId="437065939">
    <w:abstractNumId w:val="7"/>
  </w:num>
  <w:num w:numId="13" w16cid:durableId="12534855">
    <w:abstractNumId w:val="9"/>
  </w:num>
  <w:num w:numId="14" w16cid:durableId="1431969245">
    <w:abstractNumId w:val="3"/>
  </w:num>
  <w:num w:numId="15" w16cid:durableId="1300450867">
    <w:abstractNumId w:val="17"/>
  </w:num>
  <w:num w:numId="16" w16cid:durableId="1180774699">
    <w:abstractNumId w:val="2"/>
  </w:num>
  <w:num w:numId="17" w16cid:durableId="5066752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5156084">
    <w:abstractNumId w:val="8"/>
  </w:num>
  <w:num w:numId="19" w16cid:durableId="953561990">
    <w:abstractNumId w:val="6"/>
  </w:num>
  <w:num w:numId="20" w16cid:durableId="8225038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84563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46158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D0A"/>
    <w:rsid w:val="000006F1"/>
    <w:rsid w:val="00001ABB"/>
    <w:rsid w:val="00002254"/>
    <w:rsid w:val="00003490"/>
    <w:rsid w:val="00004566"/>
    <w:rsid w:val="00006B98"/>
    <w:rsid w:val="00007D6F"/>
    <w:rsid w:val="00010788"/>
    <w:rsid w:val="00010DDC"/>
    <w:rsid w:val="0001186E"/>
    <w:rsid w:val="00011E98"/>
    <w:rsid w:val="00012BC7"/>
    <w:rsid w:val="000141A9"/>
    <w:rsid w:val="000147F2"/>
    <w:rsid w:val="00014B71"/>
    <w:rsid w:val="00017CA5"/>
    <w:rsid w:val="000211FD"/>
    <w:rsid w:val="00022491"/>
    <w:rsid w:val="000243E5"/>
    <w:rsid w:val="00024CF7"/>
    <w:rsid w:val="000250BB"/>
    <w:rsid w:val="00025C87"/>
    <w:rsid w:val="00026B21"/>
    <w:rsid w:val="00027EE2"/>
    <w:rsid w:val="000304B0"/>
    <w:rsid w:val="00030DA5"/>
    <w:rsid w:val="000313E8"/>
    <w:rsid w:val="00032BDC"/>
    <w:rsid w:val="0003457E"/>
    <w:rsid w:val="00035169"/>
    <w:rsid w:val="0004095F"/>
    <w:rsid w:val="00042406"/>
    <w:rsid w:val="00043FC0"/>
    <w:rsid w:val="000465A7"/>
    <w:rsid w:val="00046F67"/>
    <w:rsid w:val="000513F9"/>
    <w:rsid w:val="00051E37"/>
    <w:rsid w:val="000544D6"/>
    <w:rsid w:val="00055000"/>
    <w:rsid w:val="0005774E"/>
    <w:rsid w:val="00060445"/>
    <w:rsid w:val="00061274"/>
    <w:rsid w:val="0006171B"/>
    <w:rsid w:val="00062F5C"/>
    <w:rsid w:val="00063119"/>
    <w:rsid w:val="00063A82"/>
    <w:rsid w:val="00063F45"/>
    <w:rsid w:val="00064177"/>
    <w:rsid w:val="00064646"/>
    <w:rsid w:val="000646FC"/>
    <w:rsid w:val="00065FD9"/>
    <w:rsid w:val="000670C5"/>
    <w:rsid w:val="0007317B"/>
    <w:rsid w:val="00073415"/>
    <w:rsid w:val="00073B34"/>
    <w:rsid w:val="000758A2"/>
    <w:rsid w:val="0008010E"/>
    <w:rsid w:val="00080DD4"/>
    <w:rsid w:val="000819FE"/>
    <w:rsid w:val="000820CF"/>
    <w:rsid w:val="00082214"/>
    <w:rsid w:val="0008237E"/>
    <w:rsid w:val="0008277B"/>
    <w:rsid w:val="00082BF9"/>
    <w:rsid w:val="00082CFE"/>
    <w:rsid w:val="00083169"/>
    <w:rsid w:val="00083D0D"/>
    <w:rsid w:val="00083FC4"/>
    <w:rsid w:val="0008589B"/>
    <w:rsid w:val="0008641C"/>
    <w:rsid w:val="000864A9"/>
    <w:rsid w:val="00087991"/>
    <w:rsid w:val="0009000A"/>
    <w:rsid w:val="00092087"/>
    <w:rsid w:val="00092484"/>
    <w:rsid w:val="0009253D"/>
    <w:rsid w:val="00092702"/>
    <w:rsid w:val="000939E1"/>
    <w:rsid w:val="00094CB0"/>
    <w:rsid w:val="00096250"/>
    <w:rsid w:val="000A1CAE"/>
    <w:rsid w:val="000A1DDD"/>
    <w:rsid w:val="000A32EE"/>
    <w:rsid w:val="000A463E"/>
    <w:rsid w:val="000A5E95"/>
    <w:rsid w:val="000A7F47"/>
    <w:rsid w:val="000B0375"/>
    <w:rsid w:val="000B04EA"/>
    <w:rsid w:val="000B0572"/>
    <w:rsid w:val="000B162D"/>
    <w:rsid w:val="000B2C5E"/>
    <w:rsid w:val="000B31CC"/>
    <w:rsid w:val="000B34CD"/>
    <w:rsid w:val="000B3B81"/>
    <w:rsid w:val="000B3F65"/>
    <w:rsid w:val="000B4811"/>
    <w:rsid w:val="000B49E9"/>
    <w:rsid w:val="000B4A66"/>
    <w:rsid w:val="000B502E"/>
    <w:rsid w:val="000B5213"/>
    <w:rsid w:val="000B601D"/>
    <w:rsid w:val="000B62E6"/>
    <w:rsid w:val="000B6923"/>
    <w:rsid w:val="000B7D1C"/>
    <w:rsid w:val="000C13D4"/>
    <w:rsid w:val="000C15F8"/>
    <w:rsid w:val="000C1A60"/>
    <w:rsid w:val="000C1F9B"/>
    <w:rsid w:val="000C3B33"/>
    <w:rsid w:val="000C5B6D"/>
    <w:rsid w:val="000D21D3"/>
    <w:rsid w:val="000D2247"/>
    <w:rsid w:val="000D2DBD"/>
    <w:rsid w:val="000D5340"/>
    <w:rsid w:val="000D626A"/>
    <w:rsid w:val="000D741A"/>
    <w:rsid w:val="000D7A19"/>
    <w:rsid w:val="000E15C8"/>
    <w:rsid w:val="000E1EDD"/>
    <w:rsid w:val="000E2AF1"/>
    <w:rsid w:val="000E2C3F"/>
    <w:rsid w:val="000E2E7A"/>
    <w:rsid w:val="000E400B"/>
    <w:rsid w:val="000E42E5"/>
    <w:rsid w:val="000E641D"/>
    <w:rsid w:val="000E6EEA"/>
    <w:rsid w:val="000E767F"/>
    <w:rsid w:val="000F0A04"/>
    <w:rsid w:val="000F1B91"/>
    <w:rsid w:val="000F25C9"/>
    <w:rsid w:val="000F2C25"/>
    <w:rsid w:val="000F3248"/>
    <w:rsid w:val="000F35D4"/>
    <w:rsid w:val="000F4AAB"/>
    <w:rsid w:val="000F56B8"/>
    <w:rsid w:val="000F5D9B"/>
    <w:rsid w:val="000F6758"/>
    <w:rsid w:val="000F6F8D"/>
    <w:rsid w:val="000F7EC8"/>
    <w:rsid w:val="00100848"/>
    <w:rsid w:val="00101861"/>
    <w:rsid w:val="00105C80"/>
    <w:rsid w:val="00110587"/>
    <w:rsid w:val="00112723"/>
    <w:rsid w:val="00112F7E"/>
    <w:rsid w:val="00113510"/>
    <w:rsid w:val="00113CB5"/>
    <w:rsid w:val="00114F0C"/>
    <w:rsid w:val="001158E7"/>
    <w:rsid w:val="00115A02"/>
    <w:rsid w:val="001168AD"/>
    <w:rsid w:val="00117C77"/>
    <w:rsid w:val="00117F4D"/>
    <w:rsid w:val="00121BED"/>
    <w:rsid w:val="00121F49"/>
    <w:rsid w:val="00122EC2"/>
    <w:rsid w:val="00123B5F"/>
    <w:rsid w:val="00123EB5"/>
    <w:rsid w:val="00123F84"/>
    <w:rsid w:val="001242B5"/>
    <w:rsid w:val="0012488D"/>
    <w:rsid w:val="00124EF9"/>
    <w:rsid w:val="00130022"/>
    <w:rsid w:val="001300E3"/>
    <w:rsid w:val="0013023E"/>
    <w:rsid w:val="00131A89"/>
    <w:rsid w:val="00131D9F"/>
    <w:rsid w:val="0013289C"/>
    <w:rsid w:val="00134BCF"/>
    <w:rsid w:val="00134DE3"/>
    <w:rsid w:val="0013603A"/>
    <w:rsid w:val="001367FB"/>
    <w:rsid w:val="00136FA9"/>
    <w:rsid w:val="00140D39"/>
    <w:rsid w:val="0014206A"/>
    <w:rsid w:val="0014223F"/>
    <w:rsid w:val="00142926"/>
    <w:rsid w:val="00143BD4"/>
    <w:rsid w:val="001440C8"/>
    <w:rsid w:val="00144C4E"/>
    <w:rsid w:val="0014528D"/>
    <w:rsid w:val="001461DC"/>
    <w:rsid w:val="00150152"/>
    <w:rsid w:val="00150560"/>
    <w:rsid w:val="001510CD"/>
    <w:rsid w:val="001511C5"/>
    <w:rsid w:val="00152D3F"/>
    <w:rsid w:val="001532F6"/>
    <w:rsid w:val="0015412C"/>
    <w:rsid w:val="001541DC"/>
    <w:rsid w:val="00154A14"/>
    <w:rsid w:val="00154ACD"/>
    <w:rsid w:val="001564F0"/>
    <w:rsid w:val="00156C5A"/>
    <w:rsid w:val="001570AD"/>
    <w:rsid w:val="001579B8"/>
    <w:rsid w:val="00157C1C"/>
    <w:rsid w:val="001600B1"/>
    <w:rsid w:val="00160354"/>
    <w:rsid w:val="001614A2"/>
    <w:rsid w:val="00161789"/>
    <w:rsid w:val="00161F42"/>
    <w:rsid w:val="001628DA"/>
    <w:rsid w:val="00164A2F"/>
    <w:rsid w:val="00170750"/>
    <w:rsid w:val="0017135E"/>
    <w:rsid w:val="00171AA8"/>
    <w:rsid w:val="0017396F"/>
    <w:rsid w:val="00174F22"/>
    <w:rsid w:val="0018151A"/>
    <w:rsid w:val="001818C8"/>
    <w:rsid w:val="00182D7D"/>
    <w:rsid w:val="00183094"/>
    <w:rsid w:val="00183F52"/>
    <w:rsid w:val="00184956"/>
    <w:rsid w:val="00185104"/>
    <w:rsid w:val="001919A7"/>
    <w:rsid w:val="001942C1"/>
    <w:rsid w:val="001947B1"/>
    <w:rsid w:val="0019764E"/>
    <w:rsid w:val="001A0F91"/>
    <w:rsid w:val="001A262B"/>
    <w:rsid w:val="001A3368"/>
    <w:rsid w:val="001A39D0"/>
    <w:rsid w:val="001A4268"/>
    <w:rsid w:val="001A434F"/>
    <w:rsid w:val="001A4F1D"/>
    <w:rsid w:val="001B01DB"/>
    <w:rsid w:val="001B39E5"/>
    <w:rsid w:val="001B3DD5"/>
    <w:rsid w:val="001B3FF3"/>
    <w:rsid w:val="001B4631"/>
    <w:rsid w:val="001B4715"/>
    <w:rsid w:val="001B5385"/>
    <w:rsid w:val="001B73E0"/>
    <w:rsid w:val="001C28AD"/>
    <w:rsid w:val="001C2C54"/>
    <w:rsid w:val="001C3E43"/>
    <w:rsid w:val="001C42A7"/>
    <w:rsid w:val="001C507F"/>
    <w:rsid w:val="001C57D5"/>
    <w:rsid w:val="001C7BB0"/>
    <w:rsid w:val="001D06F9"/>
    <w:rsid w:val="001D19EF"/>
    <w:rsid w:val="001D4A1E"/>
    <w:rsid w:val="001D534A"/>
    <w:rsid w:val="001D6C7F"/>
    <w:rsid w:val="001D7EAB"/>
    <w:rsid w:val="001E068D"/>
    <w:rsid w:val="001E3224"/>
    <w:rsid w:val="001E44E2"/>
    <w:rsid w:val="001E5CE6"/>
    <w:rsid w:val="001E7A2E"/>
    <w:rsid w:val="001E7AE5"/>
    <w:rsid w:val="001F0989"/>
    <w:rsid w:val="001F1D44"/>
    <w:rsid w:val="001F1FC8"/>
    <w:rsid w:val="001F29E1"/>
    <w:rsid w:val="001F45EF"/>
    <w:rsid w:val="001F523D"/>
    <w:rsid w:val="001F5A0B"/>
    <w:rsid w:val="001F5BF8"/>
    <w:rsid w:val="002018A2"/>
    <w:rsid w:val="0020210A"/>
    <w:rsid w:val="00202349"/>
    <w:rsid w:val="00205130"/>
    <w:rsid w:val="00205874"/>
    <w:rsid w:val="00205B58"/>
    <w:rsid w:val="00206783"/>
    <w:rsid w:val="00210AE2"/>
    <w:rsid w:val="00210D00"/>
    <w:rsid w:val="00212D13"/>
    <w:rsid w:val="002131EE"/>
    <w:rsid w:val="002138DA"/>
    <w:rsid w:val="002145B0"/>
    <w:rsid w:val="002173F9"/>
    <w:rsid w:val="00217874"/>
    <w:rsid w:val="00221E54"/>
    <w:rsid w:val="002229EE"/>
    <w:rsid w:val="00224DD3"/>
    <w:rsid w:val="00224FB2"/>
    <w:rsid w:val="002260FE"/>
    <w:rsid w:val="00226A75"/>
    <w:rsid w:val="00226C0A"/>
    <w:rsid w:val="00227C98"/>
    <w:rsid w:val="00232484"/>
    <w:rsid w:val="00232CFD"/>
    <w:rsid w:val="0023421F"/>
    <w:rsid w:val="00234388"/>
    <w:rsid w:val="0023726B"/>
    <w:rsid w:val="00240744"/>
    <w:rsid w:val="002408F9"/>
    <w:rsid w:val="00243EA8"/>
    <w:rsid w:val="00244C34"/>
    <w:rsid w:val="00244F99"/>
    <w:rsid w:val="00245481"/>
    <w:rsid w:val="002454C4"/>
    <w:rsid w:val="00245D4A"/>
    <w:rsid w:val="00246592"/>
    <w:rsid w:val="00246636"/>
    <w:rsid w:val="00246DB3"/>
    <w:rsid w:val="00247A9E"/>
    <w:rsid w:val="00247B6C"/>
    <w:rsid w:val="0025044A"/>
    <w:rsid w:val="002517F1"/>
    <w:rsid w:val="0025220C"/>
    <w:rsid w:val="0025239F"/>
    <w:rsid w:val="0025252D"/>
    <w:rsid w:val="00253F07"/>
    <w:rsid w:val="00254035"/>
    <w:rsid w:val="0026084F"/>
    <w:rsid w:val="002615F4"/>
    <w:rsid w:val="00261E92"/>
    <w:rsid w:val="002627C5"/>
    <w:rsid w:val="00262FC4"/>
    <w:rsid w:val="00263E24"/>
    <w:rsid w:val="00264DD0"/>
    <w:rsid w:val="00265081"/>
    <w:rsid w:val="002675F4"/>
    <w:rsid w:val="00270410"/>
    <w:rsid w:val="00270F20"/>
    <w:rsid w:val="00271841"/>
    <w:rsid w:val="00271E01"/>
    <w:rsid w:val="002723AF"/>
    <w:rsid w:val="0027290D"/>
    <w:rsid w:val="00274B01"/>
    <w:rsid w:val="00275384"/>
    <w:rsid w:val="0027608F"/>
    <w:rsid w:val="00280BC1"/>
    <w:rsid w:val="00281ABF"/>
    <w:rsid w:val="002827D7"/>
    <w:rsid w:val="002836BB"/>
    <w:rsid w:val="0028428E"/>
    <w:rsid w:val="0028571F"/>
    <w:rsid w:val="00285ACA"/>
    <w:rsid w:val="00285CF4"/>
    <w:rsid w:val="002861CF"/>
    <w:rsid w:val="00286599"/>
    <w:rsid w:val="00286B9C"/>
    <w:rsid w:val="00287CE7"/>
    <w:rsid w:val="00290453"/>
    <w:rsid w:val="0029106F"/>
    <w:rsid w:val="002920C6"/>
    <w:rsid w:val="00292861"/>
    <w:rsid w:val="00293013"/>
    <w:rsid w:val="00293394"/>
    <w:rsid w:val="0029481B"/>
    <w:rsid w:val="00294F1F"/>
    <w:rsid w:val="002A1922"/>
    <w:rsid w:val="002A23A3"/>
    <w:rsid w:val="002A253F"/>
    <w:rsid w:val="002A2785"/>
    <w:rsid w:val="002A47BF"/>
    <w:rsid w:val="002A5519"/>
    <w:rsid w:val="002A595F"/>
    <w:rsid w:val="002A5B72"/>
    <w:rsid w:val="002A74D7"/>
    <w:rsid w:val="002B0288"/>
    <w:rsid w:val="002B1936"/>
    <w:rsid w:val="002B1B20"/>
    <w:rsid w:val="002B2E21"/>
    <w:rsid w:val="002B47BA"/>
    <w:rsid w:val="002B62D1"/>
    <w:rsid w:val="002C02D7"/>
    <w:rsid w:val="002C1630"/>
    <w:rsid w:val="002C333B"/>
    <w:rsid w:val="002C3978"/>
    <w:rsid w:val="002C3DD4"/>
    <w:rsid w:val="002C4EB8"/>
    <w:rsid w:val="002C5AC0"/>
    <w:rsid w:val="002C6C40"/>
    <w:rsid w:val="002C78EF"/>
    <w:rsid w:val="002D1560"/>
    <w:rsid w:val="002D3AE1"/>
    <w:rsid w:val="002D44C4"/>
    <w:rsid w:val="002D57EA"/>
    <w:rsid w:val="002D69D9"/>
    <w:rsid w:val="002D7974"/>
    <w:rsid w:val="002E1E8A"/>
    <w:rsid w:val="002E2495"/>
    <w:rsid w:val="002E394A"/>
    <w:rsid w:val="002E48EB"/>
    <w:rsid w:val="002E5325"/>
    <w:rsid w:val="002E6CA0"/>
    <w:rsid w:val="002E731F"/>
    <w:rsid w:val="002F034D"/>
    <w:rsid w:val="002F0C17"/>
    <w:rsid w:val="002F0FDD"/>
    <w:rsid w:val="002F1197"/>
    <w:rsid w:val="002F177A"/>
    <w:rsid w:val="002F18C8"/>
    <w:rsid w:val="002F212B"/>
    <w:rsid w:val="002F2BD3"/>
    <w:rsid w:val="002F3C9A"/>
    <w:rsid w:val="002F485F"/>
    <w:rsid w:val="002F5BC0"/>
    <w:rsid w:val="002F73C3"/>
    <w:rsid w:val="002F75CD"/>
    <w:rsid w:val="002F7C0B"/>
    <w:rsid w:val="002F7D4E"/>
    <w:rsid w:val="00301636"/>
    <w:rsid w:val="0030242A"/>
    <w:rsid w:val="003040D6"/>
    <w:rsid w:val="00306511"/>
    <w:rsid w:val="00306658"/>
    <w:rsid w:val="003067B6"/>
    <w:rsid w:val="003074F0"/>
    <w:rsid w:val="00311C5D"/>
    <w:rsid w:val="00311D68"/>
    <w:rsid w:val="00311F59"/>
    <w:rsid w:val="0031459A"/>
    <w:rsid w:val="00315AAE"/>
    <w:rsid w:val="00316EAB"/>
    <w:rsid w:val="003178D5"/>
    <w:rsid w:val="00317908"/>
    <w:rsid w:val="003179ED"/>
    <w:rsid w:val="003216B5"/>
    <w:rsid w:val="00321DD4"/>
    <w:rsid w:val="00322C2F"/>
    <w:rsid w:val="00322E49"/>
    <w:rsid w:val="00323A55"/>
    <w:rsid w:val="00323BD8"/>
    <w:rsid w:val="00324484"/>
    <w:rsid w:val="00324CC7"/>
    <w:rsid w:val="00324E2B"/>
    <w:rsid w:val="00326D36"/>
    <w:rsid w:val="003276BF"/>
    <w:rsid w:val="00327B09"/>
    <w:rsid w:val="003304D1"/>
    <w:rsid w:val="00332B13"/>
    <w:rsid w:val="00333F08"/>
    <w:rsid w:val="00334908"/>
    <w:rsid w:val="00337CFE"/>
    <w:rsid w:val="00340490"/>
    <w:rsid w:val="00340A62"/>
    <w:rsid w:val="00340B97"/>
    <w:rsid w:val="00344BDA"/>
    <w:rsid w:val="0034575D"/>
    <w:rsid w:val="00345BD5"/>
    <w:rsid w:val="00346555"/>
    <w:rsid w:val="0034693D"/>
    <w:rsid w:val="0035174C"/>
    <w:rsid w:val="0035282B"/>
    <w:rsid w:val="00352BEB"/>
    <w:rsid w:val="00352CB4"/>
    <w:rsid w:val="0035318A"/>
    <w:rsid w:val="00353DBC"/>
    <w:rsid w:val="00354644"/>
    <w:rsid w:val="0035549E"/>
    <w:rsid w:val="0035554B"/>
    <w:rsid w:val="00360433"/>
    <w:rsid w:val="00361D88"/>
    <w:rsid w:val="00362CFD"/>
    <w:rsid w:val="00364012"/>
    <w:rsid w:val="0036449C"/>
    <w:rsid w:val="0036513A"/>
    <w:rsid w:val="00366017"/>
    <w:rsid w:val="003667CB"/>
    <w:rsid w:val="00366B3A"/>
    <w:rsid w:val="00366FE8"/>
    <w:rsid w:val="00367E48"/>
    <w:rsid w:val="00367F0B"/>
    <w:rsid w:val="003713C4"/>
    <w:rsid w:val="00371F79"/>
    <w:rsid w:val="00372627"/>
    <w:rsid w:val="0037328D"/>
    <w:rsid w:val="00375F75"/>
    <w:rsid w:val="00376708"/>
    <w:rsid w:val="003769AE"/>
    <w:rsid w:val="00376AFE"/>
    <w:rsid w:val="0037768A"/>
    <w:rsid w:val="0038005D"/>
    <w:rsid w:val="00380932"/>
    <w:rsid w:val="00383939"/>
    <w:rsid w:val="00383CA7"/>
    <w:rsid w:val="00384E2F"/>
    <w:rsid w:val="00386C09"/>
    <w:rsid w:val="003874A9"/>
    <w:rsid w:val="00390D02"/>
    <w:rsid w:val="003911FD"/>
    <w:rsid w:val="0039128D"/>
    <w:rsid w:val="00392290"/>
    <w:rsid w:val="00393716"/>
    <w:rsid w:val="0039663A"/>
    <w:rsid w:val="003974EB"/>
    <w:rsid w:val="00397638"/>
    <w:rsid w:val="003A0986"/>
    <w:rsid w:val="003A1114"/>
    <w:rsid w:val="003A2DE6"/>
    <w:rsid w:val="003A48F6"/>
    <w:rsid w:val="003A57C7"/>
    <w:rsid w:val="003A5CF2"/>
    <w:rsid w:val="003A6231"/>
    <w:rsid w:val="003A64D6"/>
    <w:rsid w:val="003A7D86"/>
    <w:rsid w:val="003B0A52"/>
    <w:rsid w:val="003B1248"/>
    <w:rsid w:val="003B28F5"/>
    <w:rsid w:val="003B362B"/>
    <w:rsid w:val="003B36D9"/>
    <w:rsid w:val="003B37AB"/>
    <w:rsid w:val="003B3ABC"/>
    <w:rsid w:val="003B3D6D"/>
    <w:rsid w:val="003B474D"/>
    <w:rsid w:val="003B55DB"/>
    <w:rsid w:val="003B57CB"/>
    <w:rsid w:val="003C08D0"/>
    <w:rsid w:val="003C23C8"/>
    <w:rsid w:val="003C3FDD"/>
    <w:rsid w:val="003C54B2"/>
    <w:rsid w:val="003D147C"/>
    <w:rsid w:val="003D16F2"/>
    <w:rsid w:val="003D204D"/>
    <w:rsid w:val="003D2151"/>
    <w:rsid w:val="003D4001"/>
    <w:rsid w:val="003D517D"/>
    <w:rsid w:val="003D5B5F"/>
    <w:rsid w:val="003D6912"/>
    <w:rsid w:val="003E12A1"/>
    <w:rsid w:val="003E15CD"/>
    <w:rsid w:val="003E17EE"/>
    <w:rsid w:val="003E2396"/>
    <w:rsid w:val="003E2CD6"/>
    <w:rsid w:val="003E3C02"/>
    <w:rsid w:val="003E3D1C"/>
    <w:rsid w:val="003E5D8E"/>
    <w:rsid w:val="003E617F"/>
    <w:rsid w:val="003E66A2"/>
    <w:rsid w:val="003E69C2"/>
    <w:rsid w:val="003F177F"/>
    <w:rsid w:val="003F1839"/>
    <w:rsid w:val="003F1F7A"/>
    <w:rsid w:val="003F452B"/>
    <w:rsid w:val="003F5117"/>
    <w:rsid w:val="003F5920"/>
    <w:rsid w:val="003F5C2A"/>
    <w:rsid w:val="003F61F7"/>
    <w:rsid w:val="003F6DEF"/>
    <w:rsid w:val="003F7763"/>
    <w:rsid w:val="003F7F18"/>
    <w:rsid w:val="00400B7D"/>
    <w:rsid w:val="00404A49"/>
    <w:rsid w:val="0040584B"/>
    <w:rsid w:val="004060E8"/>
    <w:rsid w:val="00406F3E"/>
    <w:rsid w:val="00410638"/>
    <w:rsid w:val="004107D7"/>
    <w:rsid w:val="00411444"/>
    <w:rsid w:val="0041342D"/>
    <w:rsid w:val="00414845"/>
    <w:rsid w:val="00414BFD"/>
    <w:rsid w:val="00414CAD"/>
    <w:rsid w:val="0041506A"/>
    <w:rsid w:val="0041626F"/>
    <w:rsid w:val="004167CE"/>
    <w:rsid w:val="0041697E"/>
    <w:rsid w:val="00417579"/>
    <w:rsid w:val="004178B3"/>
    <w:rsid w:val="00420066"/>
    <w:rsid w:val="00421458"/>
    <w:rsid w:val="00422FC4"/>
    <w:rsid w:val="00424F21"/>
    <w:rsid w:val="00425ABE"/>
    <w:rsid w:val="0042657E"/>
    <w:rsid w:val="00427514"/>
    <w:rsid w:val="00432095"/>
    <w:rsid w:val="004333C2"/>
    <w:rsid w:val="00436661"/>
    <w:rsid w:val="00440537"/>
    <w:rsid w:val="00441B9D"/>
    <w:rsid w:val="00441C1A"/>
    <w:rsid w:val="00442484"/>
    <w:rsid w:val="0044296D"/>
    <w:rsid w:val="00443994"/>
    <w:rsid w:val="00443E4C"/>
    <w:rsid w:val="00445483"/>
    <w:rsid w:val="00445D5C"/>
    <w:rsid w:val="00446E43"/>
    <w:rsid w:val="00447ED4"/>
    <w:rsid w:val="004524CA"/>
    <w:rsid w:val="00452E34"/>
    <w:rsid w:val="004562D7"/>
    <w:rsid w:val="00456671"/>
    <w:rsid w:val="004573DE"/>
    <w:rsid w:val="0046541D"/>
    <w:rsid w:val="00467D47"/>
    <w:rsid w:val="00470225"/>
    <w:rsid w:val="0047152F"/>
    <w:rsid w:val="00471985"/>
    <w:rsid w:val="00472533"/>
    <w:rsid w:val="0047492B"/>
    <w:rsid w:val="00476144"/>
    <w:rsid w:val="004768BD"/>
    <w:rsid w:val="0047690E"/>
    <w:rsid w:val="004771E4"/>
    <w:rsid w:val="00477E21"/>
    <w:rsid w:val="00481767"/>
    <w:rsid w:val="004818A6"/>
    <w:rsid w:val="00485566"/>
    <w:rsid w:val="00485FFC"/>
    <w:rsid w:val="00490224"/>
    <w:rsid w:val="00490C2E"/>
    <w:rsid w:val="004912E8"/>
    <w:rsid w:val="004921E3"/>
    <w:rsid w:val="004926E9"/>
    <w:rsid w:val="00493694"/>
    <w:rsid w:val="00494FA0"/>
    <w:rsid w:val="00496181"/>
    <w:rsid w:val="00496191"/>
    <w:rsid w:val="00496B24"/>
    <w:rsid w:val="00497CD8"/>
    <w:rsid w:val="004A09C7"/>
    <w:rsid w:val="004A2F60"/>
    <w:rsid w:val="004A3749"/>
    <w:rsid w:val="004A3D79"/>
    <w:rsid w:val="004A42F7"/>
    <w:rsid w:val="004A5A4A"/>
    <w:rsid w:val="004A7ABA"/>
    <w:rsid w:val="004B058B"/>
    <w:rsid w:val="004B1E06"/>
    <w:rsid w:val="004B2259"/>
    <w:rsid w:val="004B2651"/>
    <w:rsid w:val="004B287A"/>
    <w:rsid w:val="004B325E"/>
    <w:rsid w:val="004B352F"/>
    <w:rsid w:val="004B45E9"/>
    <w:rsid w:val="004B662C"/>
    <w:rsid w:val="004B742A"/>
    <w:rsid w:val="004C113C"/>
    <w:rsid w:val="004C1185"/>
    <w:rsid w:val="004C14C8"/>
    <w:rsid w:val="004C21A7"/>
    <w:rsid w:val="004C240B"/>
    <w:rsid w:val="004C24F4"/>
    <w:rsid w:val="004C3B5A"/>
    <w:rsid w:val="004C42A8"/>
    <w:rsid w:val="004C47BE"/>
    <w:rsid w:val="004C4887"/>
    <w:rsid w:val="004C50B9"/>
    <w:rsid w:val="004C54D6"/>
    <w:rsid w:val="004C6520"/>
    <w:rsid w:val="004C77AF"/>
    <w:rsid w:val="004D1346"/>
    <w:rsid w:val="004D1D2F"/>
    <w:rsid w:val="004D1D89"/>
    <w:rsid w:val="004D2090"/>
    <w:rsid w:val="004D2D35"/>
    <w:rsid w:val="004D2EED"/>
    <w:rsid w:val="004D2F2C"/>
    <w:rsid w:val="004D4F3F"/>
    <w:rsid w:val="004D5DD4"/>
    <w:rsid w:val="004D5F1D"/>
    <w:rsid w:val="004D6551"/>
    <w:rsid w:val="004D6738"/>
    <w:rsid w:val="004E1FC9"/>
    <w:rsid w:val="004E3713"/>
    <w:rsid w:val="004E3C36"/>
    <w:rsid w:val="004E4387"/>
    <w:rsid w:val="004E46CF"/>
    <w:rsid w:val="004F0B05"/>
    <w:rsid w:val="004F3013"/>
    <w:rsid w:val="004F3C93"/>
    <w:rsid w:val="004F3C96"/>
    <w:rsid w:val="004F621E"/>
    <w:rsid w:val="004F68C3"/>
    <w:rsid w:val="004F7643"/>
    <w:rsid w:val="005003CC"/>
    <w:rsid w:val="00500A08"/>
    <w:rsid w:val="00501A07"/>
    <w:rsid w:val="00502B2C"/>
    <w:rsid w:val="005037CF"/>
    <w:rsid w:val="005039D2"/>
    <w:rsid w:val="005044EB"/>
    <w:rsid w:val="00505907"/>
    <w:rsid w:val="00510AD7"/>
    <w:rsid w:val="005113B3"/>
    <w:rsid w:val="00513625"/>
    <w:rsid w:val="00513DA8"/>
    <w:rsid w:val="00514543"/>
    <w:rsid w:val="005160AC"/>
    <w:rsid w:val="00516320"/>
    <w:rsid w:val="00521058"/>
    <w:rsid w:val="0052139C"/>
    <w:rsid w:val="005229E0"/>
    <w:rsid w:val="005254DE"/>
    <w:rsid w:val="00527C77"/>
    <w:rsid w:val="00532DE0"/>
    <w:rsid w:val="00534098"/>
    <w:rsid w:val="005352C6"/>
    <w:rsid w:val="0054086E"/>
    <w:rsid w:val="005414B2"/>
    <w:rsid w:val="00544AB9"/>
    <w:rsid w:val="00544C52"/>
    <w:rsid w:val="00545F1D"/>
    <w:rsid w:val="005469B7"/>
    <w:rsid w:val="005475BA"/>
    <w:rsid w:val="00547C66"/>
    <w:rsid w:val="0055005B"/>
    <w:rsid w:val="0055507F"/>
    <w:rsid w:val="0055590C"/>
    <w:rsid w:val="00560F87"/>
    <w:rsid w:val="0056154E"/>
    <w:rsid w:val="00563392"/>
    <w:rsid w:val="00563B34"/>
    <w:rsid w:val="0056410B"/>
    <w:rsid w:val="00570F57"/>
    <w:rsid w:val="005714B4"/>
    <w:rsid w:val="005716F2"/>
    <w:rsid w:val="005722B4"/>
    <w:rsid w:val="00573E22"/>
    <w:rsid w:val="00573FEE"/>
    <w:rsid w:val="005758AA"/>
    <w:rsid w:val="00575B75"/>
    <w:rsid w:val="00575F80"/>
    <w:rsid w:val="00581589"/>
    <w:rsid w:val="005815EC"/>
    <w:rsid w:val="00582436"/>
    <w:rsid w:val="005831AD"/>
    <w:rsid w:val="00583515"/>
    <w:rsid w:val="005837E2"/>
    <w:rsid w:val="0058543C"/>
    <w:rsid w:val="00590049"/>
    <w:rsid w:val="005924A0"/>
    <w:rsid w:val="00593438"/>
    <w:rsid w:val="005940AF"/>
    <w:rsid w:val="0059734A"/>
    <w:rsid w:val="005A0367"/>
    <w:rsid w:val="005A0493"/>
    <w:rsid w:val="005A1124"/>
    <w:rsid w:val="005A1967"/>
    <w:rsid w:val="005A24DE"/>
    <w:rsid w:val="005A2666"/>
    <w:rsid w:val="005A2879"/>
    <w:rsid w:val="005A2BD9"/>
    <w:rsid w:val="005A2DE0"/>
    <w:rsid w:val="005A3BA6"/>
    <w:rsid w:val="005A3DF7"/>
    <w:rsid w:val="005A5BC5"/>
    <w:rsid w:val="005A6757"/>
    <w:rsid w:val="005A7526"/>
    <w:rsid w:val="005B2155"/>
    <w:rsid w:val="005B4C49"/>
    <w:rsid w:val="005B5F38"/>
    <w:rsid w:val="005B6F27"/>
    <w:rsid w:val="005B781E"/>
    <w:rsid w:val="005C0DE7"/>
    <w:rsid w:val="005C231E"/>
    <w:rsid w:val="005C241B"/>
    <w:rsid w:val="005C4088"/>
    <w:rsid w:val="005C4884"/>
    <w:rsid w:val="005C4892"/>
    <w:rsid w:val="005C67D1"/>
    <w:rsid w:val="005C7026"/>
    <w:rsid w:val="005C78AF"/>
    <w:rsid w:val="005C7D9D"/>
    <w:rsid w:val="005C7FC4"/>
    <w:rsid w:val="005D03D0"/>
    <w:rsid w:val="005D08EF"/>
    <w:rsid w:val="005D0B1C"/>
    <w:rsid w:val="005D0F01"/>
    <w:rsid w:val="005D29DF"/>
    <w:rsid w:val="005D30C7"/>
    <w:rsid w:val="005D420C"/>
    <w:rsid w:val="005D54E5"/>
    <w:rsid w:val="005D5618"/>
    <w:rsid w:val="005D61C6"/>
    <w:rsid w:val="005D7041"/>
    <w:rsid w:val="005E0703"/>
    <w:rsid w:val="005E0FD9"/>
    <w:rsid w:val="005E1499"/>
    <w:rsid w:val="005E1A79"/>
    <w:rsid w:val="005E3477"/>
    <w:rsid w:val="005E388B"/>
    <w:rsid w:val="005E487B"/>
    <w:rsid w:val="005E7270"/>
    <w:rsid w:val="005E7F04"/>
    <w:rsid w:val="005F0480"/>
    <w:rsid w:val="005F1F68"/>
    <w:rsid w:val="005F3F5C"/>
    <w:rsid w:val="005F417B"/>
    <w:rsid w:val="005F75B5"/>
    <w:rsid w:val="005F76B6"/>
    <w:rsid w:val="00600051"/>
    <w:rsid w:val="006014E0"/>
    <w:rsid w:val="00602644"/>
    <w:rsid w:val="006035F6"/>
    <w:rsid w:val="006043E4"/>
    <w:rsid w:val="00605CDF"/>
    <w:rsid w:val="006060CD"/>
    <w:rsid w:val="00610124"/>
    <w:rsid w:val="006110BC"/>
    <w:rsid w:val="00611341"/>
    <w:rsid w:val="0061376B"/>
    <w:rsid w:val="00613B7A"/>
    <w:rsid w:val="006142C9"/>
    <w:rsid w:val="006144D0"/>
    <w:rsid w:val="00615CE9"/>
    <w:rsid w:val="006163C9"/>
    <w:rsid w:val="00616A67"/>
    <w:rsid w:val="00616DC3"/>
    <w:rsid w:val="0061749F"/>
    <w:rsid w:val="00617DD7"/>
    <w:rsid w:val="00621C70"/>
    <w:rsid w:val="00622547"/>
    <w:rsid w:val="00622883"/>
    <w:rsid w:val="00623AA6"/>
    <w:rsid w:val="00623BB6"/>
    <w:rsid w:val="0062414E"/>
    <w:rsid w:val="006243D7"/>
    <w:rsid w:val="006261B4"/>
    <w:rsid w:val="0062766D"/>
    <w:rsid w:val="00627EF5"/>
    <w:rsid w:val="00630E45"/>
    <w:rsid w:val="0063127D"/>
    <w:rsid w:val="006314B8"/>
    <w:rsid w:val="0063165F"/>
    <w:rsid w:val="00632BD5"/>
    <w:rsid w:val="00633102"/>
    <w:rsid w:val="00636D92"/>
    <w:rsid w:val="0063711D"/>
    <w:rsid w:val="006400F0"/>
    <w:rsid w:val="00641A44"/>
    <w:rsid w:val="00642B29"/>
    <w:rsid w:val="00642E6B"/>
    <w:rsid w:val="00642FEE"/>
    <w:rsid w:val="00644151"/>
    <w:rsid w:val="006444E5"/>
    <w:rsid w:val="006452C2"/>
    <w:rsid w:val="00646770"/>
    <w:rsid w:val="0064793B"/>
    <w:rsid w:val="00650A17"/>
    <w:rsid w:val="00653333"/>
    <w:rsid w:val="006533B8"/>
    <w:rsid w:val="00654442"/>
    <w:rsid w:val="006548A4"/>
    <w:rsid w:val="00654C3B"/>
    <w:rsid w:val="00655B3B"/>
    <w:rsid w:val="006561B2"/>
    <w:rsid w:val="00656843"/>
    <w:rsid w:val="006606EF"/>
    <w:rsid w:val="00663ABC"/>
    <w:rsid w:val="0066682E"/>
    <w:rsid w:val="00670620"/>
    <w:rsid w:val="006719A2"/>
    <w:rsid w:val="0067307E"/>
    <w:rsid w:val="00675268"/>
    <w:rsid w:val="0067562B"/>
    <w:rsid w:val="00675C72"/>
    <w:rsid w:val="00675FDE"/>
    <w:rsid w:val="006763A8"/>
    <w:rsid w:val="00676F3A"/>
    <w:rsid w:val="006779BD"/>
    <w:rsid w:val="00677F65"/>
    <w:rsid w:val="00681D1F"/>
    <w:rsid w:val="00682EC9"/>
    <w:rsid w:val="006832FF"/>
    <w:rsid w:val="00683489"/>
    <w:rsid w:val="006834F6"/>
    <w:rsid w:val="00683551"/>
    <w:rsid w:val="00687177"/>
    <w:rsid w:val="006871DB"/>
    <w:rsid w:val="0068750B"/>
    <w:rsid w:val="0069032F"/>
    <w:rsid w:val="006911AE"/>
    <w:rsid w:val="00691235"/>
    <w:rsid w:val="00691F3B"/>
    <w:rsid w:val="0069200F"/>
    <w:rsid w:val="0069376B"/>
    <w:rsid w:val="006938C8"/>
    <w:rsid w:val="006938E4"/>
    <w:rsid w:val="00694147"/>
    <w:rsid w:val="00694216"/>
    <w:rsid w:val="00695F47"/>
    <w:rsid w:val="00697470"/>
    <w:rsid w:val="006A38FA"/>
    <w:rsid w:val="006A75EA"/>
    <w:rsid w:val="006B0F51"/>
    <w:rsid w:val="006B19FE"/>
    <w:rsid w:val="006B243B"/>
    <w:rsid w:val="006B2487"/>
    <w:rsid w:val="006B3840"/>
    <w:rsid w:val="006B3B13"/>
    <w:rsid w:val="006B3F56"/>
    <w:rsid w:val="006B61BD"/>
    <w:rsid w:val="006B7CA4"/>
    <w:rsid w:val="006C2BEB"/>
    <w:rsid w:val="006D0843"/>
    <w:rsid w:val="006D11E5"/>
    <w:rsid w:val="006D4C48"/>
    <w:rsid w:val="006D5098"/>
    <w:rsid w:val="006D6A71"/>
    <w:rsid w:val="006D7646"/>
    <w:rsid w:val="006E138B"/>
    <w:rsid w:val="006E19B6"/>
    <w:rsid w:val="006E28ED"/>
    <w:rsid w:val="006E3A37"/>
    <w:rsid w:val="006E43DA"/>
    <w:rsid w:val="006E52E8"/>
    <w:rsid w:val="006E590C"/>
    <w:rsid w:val="006E6795"/>
    <w:rsid w:val="006E7C9F"/>
    <w:rsid w:val="006F0A6A"/>
    <w:rsid w:val="006F0DAF"/>
    <w:rsid w:val="006F1497"/>
    <w:rsid w:val="006F1562"/>
    <w:rsid w:val="006F247C"/>
    <w:rsid w:val="006F2A1C"/>
    <w:rsid w:val="006F3493"/>
    <w:rsid w:val="006F45DE"/>
    <w:rsid w:val="006F502B"/>
    <w:rsid w:val="006F7DD4"/>
    <w:rsid w:val="00703A87"/>
    <w:rsid w:val="0070462A"/>
    <w:rsid w:val="0070697F"/>
    <w:rsid w:val="00706990"/>
    <w:rsid w:val="00706DC7"/>
    <w:rsid w:val="00707BAB"/>
    <w:rsid w:val="00710403"/>
    <w:rsid w:val="007117D7"/>
    <w:rsid w:val="00711E1B"/>
    <w:rsid w:val="00712770"/>
    <w:rsid w:val="0071420E"/>
    <w:rsid w:val="00714294"/>
    <w:rsid w:val="007171E4"/>
    <w:rsid w:val="00720AA6"/>
    <w:rsid w:val="00721580"/>
    <w:rsid w:val="00721E78"/>
    <w:rsid w:val="00723E63"/>
    <w:rsid w:val="007248EC"/>
    <w:rsid w:val="007266B1"/>
    <w:rsid w:val="00727D06"/>
    <w:rsid w:val="00731DAC"/>
    <w:rsid w:val="00732718"/>
    <w:rsid w:val="00733521"/>
    <w:rsid w:val="00734E94"/>
    <w:rsid w:val="00735057"/>
    <w:rsid w:val="00736CFB"/>
    <w:rsid w:val="007374F5"/>
    <w:rsid w:val="0073771C"/>
    <w:rsid w:val="007423FE"/>
    <w:rsid w:val="0074424F"/>
    <w:rsid w:val="00744C69"/>
    <w:rsid w:val="00744CED"/>
    <w:rsid w:val="00745605"/>
    <w:rsid w:val="0075396A"/>
    <w:rsid w:val="00753C1D"/>
    <w:rsid w:val="00753DE5"/>
    <w:rsid w:val="007544BF"/>
    <w:rsid w:val="007545C5"/>
    <w:rsid w:val="0075503B"/>
    <w:rsid w:val="007552A4"/>
    <w:rsid w:val="007554EE"/>
    <w:rsid w:val="00756040"/>
    <w:rsid w:val="007565C0"/>
    <w:rsid w:val="00756EC7"/>
    <w:rsid w:val="007574B1"/>
    <w:rsid w:val="00757569"/>
    <w:rsid w:val="007578FE"/>
    <w:rsid w:val="007609E4"/>
    <w:rsid w:val="00761825"/>
    <w:rsid w:val="00762DFA"/>
    <w:rsid w:val="00763581"/>
    <w:rsid w:val="00763E9D"/>
    <w:rsid w:val="007643E8"/>
    <w:rsid w:val="00764DD8"/>
    <w:rsid w:val="007708A6"/>
    <w:rsid w:val="00772AE6"/>
    <w:rsid w:val="007756BA"/>
    <w:rsid w:val="00776E82"/>
    <w:rsid w:val="00780267"/>
    <w:rsid w:val="00780342"/>
    <w:rsid w:val="0078040B"/>
    <w:rsid w:val="00780B3E"/>
    <w:rsid w:val="00780C6A"/>
    <w:rsid w:val="00782508"/>
    <w:rsid w:val="007832CF"/>
    <w:rsid w:val="00783F0A"/>
    <w:rsid w:val="00787605"/>
    <w:rsid w:val="007879EB"/>
    <w:rsid w:val="00787F3B"/>
    <w:rsid w:val="007937A9"/>
    <w:rsid w:val="007955D2"/>
    <w:rsid w:val="00795A58"/>
    <w:rsid w:val="00796099"/>
    <w:rsid w:val="00796811"/>
    <w:rsid w:val="007976E1"/>
    <w:rsid w:val="007A062D"/>
    <w:rsid w:val="007A06B0"/>
    <w:rsid w:val="007A2BCA"/>
    <w:rsid w:val="007A2E89"/>
    <w:rsid w:val="007A305F"/>
    <w:rsid w:val="007A31D4"/>
    <w:rsid w:val="007A3343"/>
    <w:rsid w:val="007A4DC2"/>
    <w:rsid w:val="007A5343"/>
    <w:rsid w:val="007A64D5"/>
    <w:rsid w:val="007A721E"/>
    <w:rsid w:val="007A74E7"/>
    <w:rsid w:val="007B2490"/>
    <w:rsid w:val="007B27A4"/>
    <w:rsid w:val="007B4630"/>
    <w:rsid w:val="007B483C"/>
    <w:rsid w:val="007B504E"/>
    <w:rsid w:val="007B5CEF"/>
    <w:rsid w:val="007B601E"/>
    <w:rsid w:val="007B7C24"/>
    <w:rsid w:val="007C2563"/>
    <w:rsid w:val="007C2EF7"/>
    <w:rsid w:val="007C3A3C"/>
    <w:rsid w:val="007C4644"/>
    <w:rsid w:val="007C5909"/>
    <w:rsid w:val="007C66E2"/>
    <w:rsid w:val="007C7011"/>
    <w:rsid w:val="007C72DD"/>
    <w:rsid w:val="007C7740"/>
    <w:rsid w:val="007D4E51"/>
    <w:rsid w:val="007D5839"/>
    <w:rsid w:val="007D633E"/>
    <w:rsid w:val="007D7AFD"/>
    <w:rsid w:val="007E150D"/>
    <w:rsid w:val="007E1684"/>
    <w:rsid w:val="007E1AEC"/>
    <w:rsid w:val="007E2FB4"/>
    <w:rsid w:val="007E4D5F"/>
    <w:rsid w:val="007E515A"/>
    <w:rsid w:val="007E7B0E"/>
    <w:rsid w:val="007E7B27"/>
    <w:rsid w:val="007F19B8"/>
    <w:rsid w:val="007F1AC9"/>
    <w:rsid w:val="007F279E"/>
    <w:rsid w:val="007F3ABE"/>
    <w:rsid w:val="007F4611"/>
    <w:rsid w:val="007F5B89"/>
    <w:rsid w:val="007F71E5"/>
    <w:rsid w:val="007F7659"/>
    <w:rsid w:val="007F76EF"/>
    <w:rsid w:val="00802498"/>
    <w:rsid w:val="008042F0"/>
    <w:rsid w:val="008047C8"/>
    <w:rsid w:val="00805D6B"/>
    <w:rsid w:val="00806C2B"/>
    <w:rsid w:val="008103D4"/>
    <w:rsid w:val="00811800"/>
    <w:rsid w:val="00812A16"/>
    <w:rsid w:val="00814867"/>
    <w:rsid w:val="00816B01"/>
    <w:rsid w:val="00817073"/>
    <w:rsid w:val="0082029F"/>
    <w:rsid w:val="008226DD"/>
    <w:rsid w:val="00823060"/>
    <w:rsid w:val="00823171"/>
    <w:rsid w:val="0082492F"/>
    <w:rsid w:val="00825925"/>
    <w:rsid w:val="0082772F"/>
    <w:rsid w:val="00827A49"/>
    <w:rsid w:val="00830BE3"/>
    <w:rsid w:val="00830E51"/>
    <w:rsid w:val="00831C37"/>
    <w:rsid w:val="00832A2D"/>
    <w:rsid w:val="00833B17"/>
    <w:rsid w:val="008340AD"/>
    <w:rsid w:val="008350B2"/>
    <w:rsid w:val="008353B4"/>
    <w:rsid w:val="00835A80"/>
    <w:rsid w:val="00836BCC"/>
    <w:rsid w:val="008373B5"/>
    <w:rsid w:val="00841221"/>
    <w:rsid w:val="0084448A"/>
    <w:rsid w:val="00844902"/>
    <w:rsid w:val="00844910"/>
    <w:rsid w:val="00844AD4"/>
    <w:rsid w:val="0084528B"/>
    <w:rsid w:val="00845B51"/>
    <w:rsid w:val="00846E7B"/>
    <w:rsid w:val="00846F57"/>
    <w:rsid w:val="00847336"/>
    <w:rsid w:val="00850004"/>
    <w:rsid w:val="00851076"/>
    <w:rsid w:val="008517AF"/>
    <w:rsid w:val="00851E55"/>
    <w:rsid w:val="00853651"/>
    <w:rsid w:val="00853C92"/>
    <w:rsid w:val="008548AB"/>
    <w:rsid w:val="00855794"/>
    <w:rsid w:val="008558DF"/>
    <w:rsid w:val="00855950"/>
    <w:rsid w:val="00856343"/>
    <w:rsid w:val="008565E6"/>
    <w:rsid w:val="008568D6"/>
    <w:rsid w:val="00860339"/>
    <w:rsid w:val="0086085B"/>
    <w:rsid w:val="008614C0"/>
    <w:rsid w:val="00863133"/>
    <w:rsid w:val="00863295"/>
    <w:rsid w:val="008641A3"/>
    <w:rsid w:val="00864E52"/>
    <w:rsid w:val="00865209"/>
    <w:rsid w:val="00865322"/>
    <w:rsid w:val="008655CE"/>
    <w:rsid w:val="0086561E"/>
    <w:rsid w:val="00866F78"/>
    <w:rsid w:val="0086709A"/>
    <w:rsid w:val="0086730C"/>
    <w:rsid w:val="00867F17"/>
    <w:rsid w:val="0087179C"/>
    <w:rsid w:val="00873485"/>
    <w:rsid w:val="00873557"/>
    <w:rsid w:val="00873E01"/>
    <w:rsid w:val="0087421B"/>
    <w:rsid w:val="00874FA0"/>
    <w:rsid w:val="0087564F"/>
    <w:rsid w:val="0087596B"/>
    <w:rsid w:val="008766C2"/>
    <w:rsid w:val="00876B76"/>
    <w:rsid w:val="00876C7E"/>
    <w:rsid w:val="00880EF6"/>
    <w:rsid w:val="00882F21"/>
    <w:rsid w:val="00884835"/>
    <w:rsid w:val="00884CF3"/>
    <w:rsid w:val="00885033"/>
    <w:rsid w:val="00890D7E"/>
    <w:rsid w:val="0089199E"/>
    <w:rsid w:val="00892070"/>
    <w:rsid w:val="0089262A"/>
    <w:rsid w:val="008953FE"/>
    <w:rsid w:val="008955B0"/>
    <w:rsid w:val="00895757"/>
    <w:rsid w:val="008A10E3"/>
    <w:rsid w:val="008A1646"/>
    <w:rsid w:val="008A20E9"/>
    <w:rsid w:val="008A270C"/>
    <w:rsid w:val="008A288A"/>
    <w:rsid w:val="008A29CF"/>
    <w:rsid w:val="008A71C0"/>
    <w:rsid w:val="008B0557"/>
    <w:rsid w:val="008B08A0"/>
    <w:rsid w:val="008B15F2"/>
    <w:rsid w:val="008B16A4"/>
    <w:rsid w:val="008B2444"/>
    <w:rsid w:val="008B2E9A"/>
    <w:rsid w:val="008B38FF"/>
    <w:rsid w:val="008B3949"/>
    <w:rsid w:val="008B4E5B"/>
    <w:rsid w:val="008B6790"/>
    <w:rsid w:val="008B7093"/>
    <w:rsid w:val="008B729A"/>
    <w:rsid w:val="008C0815"/>
    <w:rsid w:val="008C0BE1"/>
    <w:rsid w:val="008C2E2A"/>
    <w:rsid w:val="008C36EA"/>
    <w:rsid w:val="008C3915"/>
    <w:rsid w:val="008C3C4F"/>
    <w:rsid w:val="008C51BA"/>
    <w:rsid w:val="008C7B80"/>
    <w:rsid w:val="008D06E1"/>
    <w:rsid w:val="008D09CE"/>
    <w:rsid w:val="008D1585"/>
    <w:rsid w:val="008D1646"/>
    <w:rsid w:val="008D218A"/>
    <w:rsid w:val="008D385E"/>
    <w:rsid w:val="008D4F14"/>
    <w:rsid w:val="008D63CD"/>
    <w:rsid w:val="008D6965"/>
    <w:rsid w:val="008E0D83"/>
    <w:rsid w:val="008E0F6D"/>
    <w:rsid w:val="008E148D"/>
    <w:rsid w:val="008E1910"/>
    <w:rsid w:val="008E1BA8"/>
    <w:rsid w:val="008E29B9"/>
    <w:rsid w:val="008E30ED"/>
    <w:rsid w:val="008E34CE"/>
    <w:rsid w:val="008E3719"/>
    <w:rsid w:val="008E4A09"/>
    <w:rsid w:val="008E7321"/>
    <w:rsid w:val="008F245E"/>
    <w:rsid w:val="008F299B"/>
    <w:rsid w:val="008F2E67"/>
    <w:rsid w:val="008F362C"/>
    <w:rsid w:val="008F3DE3"/>
    <w:rsid w:val="008F40B1"/>
    <w:rsid w:val="008F4457"/>
    <w:rsid w:val="008F5040"/>
    <w:rsid w:val="008F5F35"/>
    <w:rsid w:val="008F6015"/>
    <w:rsid w:val="00902B19"/>
    <w:rsid w:val="00902D37"/>
    <w:rsid w:val="00903373"/>
    <w:rsid w:val="0090338F"/>
    <w:rsid w:val="00903FBD"/>
    <w:rsid w:val="00904007"/>
    <w:rsid w:val="009046E1"/>
    <w:rsid w:val="00906507"/>
    <w:rsid w:val="00907C2F"/>
    <w:rsid w:val="0091331C"/>
    <w:rsid w:val="00913E59"/>
    <w:rsid w:val="00914D5A"/>
    <w:rsid w:val="0091584D"/>
    <w:rsid w:val="00916114"/>
    <w:rsid w:val="009170FC"/>
    <w:rsid w:val="00917628"/>
    <w:rsid w:val="00920989"/>
    <w:rsid w:val="00920B47"/>
    <w:rsid w:val="00920C4F"/>
    <w:rsid w:val="00922965"/>
    <w:rsid w:val="00922E43"/>
    <w:rsid w:val="009273FB"/>
    <w:rsid w:val="00930F84"/>
    <w:rsid w:val="0093110E"/>
    <w:rsid w:val="00931471"/>
    <w:rsid w:val="009326DB"/>
    <w:rsid w:val="00935336"/>
    <w:rsid w:val="00936615"/>
    <w:rsid w:val="00936956"/>
    <w:rsid w:val="009369FF"/>
    <w:rsid w:val="00937C0A"/>
    <w:rsid w:val="00941671"/>
    <w:rsid w:val="009422C1"/>
    <w:rsid w:val="00942DB3"/>
    <w:rsid w:val="00943C54"/>
    <w:rsid w:val="00944F56"/>
    <w:rsid w:val="00945043"/>
    <w:rsid w:val="0094612A"/>
    <w:rsid w:val="00946485"/>
    <w:rsid w:val="0094678C"/>
    <w:rsid w:val="009477C3"/>
    <w:rsid w:val="00950414"/>
    <w:rsid w:val="00950788"/>
    <w:rsid w:val="00951E2E"/>
    <w:rsid w:val="009534EE"/>
    <w:rsid w:val="00953DCC"/>
    <w:rsid w:val="0095464B"/>
    <w:rsid w:val="009563DB"/>
    <w:rsid w:val="00956D28"/>
    <w:rsid w:val="00956E0E"/>
    <w:rsid w:val="00957320"/>
    <w:rsid w:val="00957334"/>
    <w:rsid w:val="00957A48"/>
    <w:rsid w:val="00960698"/>
    <w:rsid w:val="00960C7D"/>
    <w:rsid w:val="0096140F"/>
    <w:rsid w:val="00962437"/>
    <w:rsid w:val="009631CE"/>
    <w:rsid w:val="00963A93"/>
    <w:rsid w:val="00963B6E"/>
    <w:rsid w:val="00964610"/>
    <w:rsid w:val="009649D2"/>
    <w:rsid w:val="00966C7D"/>
    <w:rsid w:val="009671CC"/>
    <w:rsid w:val="00967C1F"/>
    <w:rsid w:val="00971214"/>
    <w:rsid w:val="009720A0"/>
    <w:rsid w:val="00973232"/>
    <w:rsid w:val="0097615C"/>
    <w:rsid w:val="00976F85"/>
    <w:rsid w:val="00977057"/>
    <w:rsid w:val="0097742F"/>
    <w:rsid w:val="00981E4A"/>
    <w:rsid w:val="009829B4"/>
    <w:rsid w:val="00984239"/>
    <w:rsid w:val="00984383"/>
    <w:rsid w:val="0098463D"/>
    <w:rsid w:val="00984726"/>
    <w:rsid w:val="0098634E"/>
    <w:rsid w:val="009869E5"/>
    <w:rsid w:val="0099012B"/>
    <w:rsid w:val="009903FA"/>
    <w:rsid w:val="00991D42"/>
    <w:rsid w:val="009930DD"/>
    <w:rsid w:val="009937B5"/>
    <w:rsid w:val="0099520A"/>
    <w:rsid w:val="009953E5"/>
    <w:rsid w:val="00995917"/>
    <w:rsid w:val="0099677C"/>
    <w:rsid w:val="0099706E"/>
    <w:rsid w:val="00997818"/>
    <w:rsid w:val="00997BB6"/>
    <w:rsid w:val="00997EF3"/>
    <w:rsid w:val="009A0FB8"/>
    <w:rsid w:val="009A1010"/>
    <w:rsid w:val="009A17AD"/>
    <w:rsid w:val="009A4B48"/>
    <w:rsid w:val="009A4CDB"/>
    <w:rsid w:val="009A5592"/>
    <w:rsid w:val="009A699F"/>
    <w:rsid w:val="009A6F7F"/>
    <w:rsid w:val="009A77DB"/>
    <w:rsid w:val="009B0327"/>
    <w:rsid w:val="009B3957"/>
    <w:rsid w:val="009B4D04"/>
    <w:rsid w:val="009B5F40"/>
    <w:rsid w:val="009B7558"/>
    <w:rsid w:val="009C11FE"/>
    <w:rsid w:val="009C25FB"/>
    <w:rsid w:val="009C397A"/>
    <w:rsid w:val="009C4BEF"/>
    <w:rsid w:val="009C509C"/>
    <w:rsid w:val="009C583F"/>
    <w:rsid w:val="009C5E2A"/>
    <w:rsid w:val="009C7262"/>
    <w:rsid w:val="009C7404"/>
    <w:rsid w:val="009D0FC2"/>
    <w:rsid w:val="009D25A2"/>
    <w:rsid w:val="009D2BCC"/>
    <w:rsid w:val="009D305C"/>
    <w:rsid w:val="009D4F57"/>
    <w:rsid w:val="009D4F5B"/>
    <w:rsid w:val="009D5E60"/>
    <w:rsid w:val="009D652E"/>
    <w:rsid w:val="009E0FFB"/>
    <w:rsid w:val="009E2502"/>
    <w:rsid w:val="009E3BDC"/>
    <w:rsid w:val="009E3F57"/>
    <w:rsid w:val="009E613C"/>
    <w:rsid w:val="009E6951"/>
    <w:rsid w:val="009E6E93"/>
    <w:rsid w:val="009E708A"/>
    <w:rsid w:val="009E73C0"/>
    <w:rsid w:val="009F0F8A"/>
    <w:rsid w:val="009F38D5"/>
    <w:rsid w:val="009F3D25"/>
    <w:rsid w:val="009F3DF9"/>
    <w:rsid w:val="009F5096"/>
    <w:rsid w:val="00A002C0"/>
    <w:rsid w:val="00A009B2"/>
    <w:rsid w:val="00A00EF6"/>
    <w:rsid w:val="00A010BC"/>
    <w:rsid w:val="00A0337B"/>
    <w:rsid w:val="00A03EA5"/>
    <w:rsid w:val="00A05178"/>
    <w:rsid w:val="00A0532C"/>
    <w:rsid w:val="00A058BB"/>
    <w:rsid w:val="00A05A0F"/>
    <w:rsid w:val="00A112DE"/>
    <w:rsid w:val="00A11670"/>
    <w:rsid w:val="00A136E6"/>
    <w:rsid w:val="00A1391A"/>
    <w:rsid w:val="00A140BA"/>
    <w:rsid w:val="00A16F30"/>
    <w:rsid w:val="00A17A00"/>
    <w:rsid w:val="00A17CA3"/>
    <w:rsid w:val="00A203CF"/>
    <w:rsid w:val="00A21FAF"/>
    <w:rsid w:val="00A220A4"/>
    <w:rsid w:val="00A22F45"/>
    <w:rsid w:val="00A23155"/>
    <w:rsid w:val="00A241AB"/>
    <w:rsid w:val="00A25977"/>
    <w:rsid w:val="00A25C98"/>
    <w:rsid w:val="00A2641D"/>
    <w:rsid w:val="00A26D47"/>
    <w:rsid w:val="00A27327"/>
    <w:rsid w:val="00A27D6C"/>
    <w:rsid w:val="00A307EC"/>
    <w:rsid w:val="00A3099D"/>
    <w:rsid w:val="00A316CC"/>
    <w:rsid w:val="00A31B7E"/>
    <w:rsid w:val="00A31DD1"/>
    <w:rsid w:val="00A32810"/>
    <w:rsid w:val="00A34779"/>
    <w:rsid w:val="00A3690F"/>
    <w:rsid w:val="00A369C0"/>
    <w:rsid w:val="00A36CFB"/>
    <w:rsid w:val="00A40C9B"/>
    <w:rsid w:val="00A41A3B"/>
    <w:rsid w:val="00A41DCD"/>
    <w:rsid w:val="00A4213F"/>
    <w:rsid w:val="00A43446"/>
    <w:rsid w:val="00A4554B"/>
    <w:rsid w:val="00A46316"/>
    <w:rsid w:val="00A4654C"/>
    <w:rsid w:val="00A46565"/>
    <w:rsid w:val="00A46AE5"/>
    <w:rsid w:val="00A52409"/>
    <w:rsid w:val="00A54188"/>
    <w:rsid w:val="00A547EE"/>
    <w:rsid w:val="00A56CA5"/>
    <w:rsid w:val="00A56F3A"/>
    <w:rsid w:val="00A6081B"/>
    <w:rsid w:val="00A60D8A"/>
    <w:rsid w:val="00A61140"/>
    <w:rsid w:val="00A615AA"/>
    <w:rsid w:val="00A627FE"/>
    <w:rsid w:val="00A6379E"/>
    <w:rsid w:val="00A63F55"/>
    <w:rsid w:val="00A657E3"/>
    <w:rsid w:val="00A67036"/>
    <w:rsid w:val="00A67B2C"/>
    <w:rsid w:val="00A67DFA"/>
    <w:rsid w:val="00A700EC"/>
    <w:rsid w:val="00A709DE"/>
    <w:rsid w:val="00A70A3F"/>
    <w:rsid w:val="00A74D08"/>
    <w:rsid w:val="00A750ED"/>
    <w:rsid w:val="00A75815"/>
    <w:rsid w:val="00A808B4"/>
    <w:rsid w:val="00A80A2C"/>
    <w:rsid w:val="00A81A04"/>
    <w:rsid w:val="00A82CC8"/>
    <w:rsid w:val="00A842B6"/>
    <w:rsid w:val="00A851C2"/>
    <w:rsid w:val="00A85C4E"/>
    <w:rsid w:val="00A86033"/>
    <w:rsid w:val="00A866DC"/>
    <w:rsid w:val="00A93DE4"/>
    <w:rsid w:val="00A978CE"/>
    <w:rsid w:val="00AA11C2"/>
    <w:rsid w:val="00AA1A87"/>
    <w:rsid w:val="00AA2B87"/>
    <w:rsid w:val="00AA68FD"/>
    <w:rsid w:val="00AA71E8"/>
    <w:rsid w:val="00AA7F58"/>
    <w:rsid w:val="00AB092B"/>
    <w:rsid w:val="00AB0F05"/>
    <w:rsid w:val="00AB1A46"/>
    <w:rsid w:val="00AB1D55"/>
    <w:rsid w:val="00AB1E31"/>
    <w:rsid w:val="00AB30F8"/>
    <w:rsid w:val="00AB7BF3"/>
    <w:rsid w:val="00AB7ECC"/>
    <w:rsid w:val="00AC12BE"/>
    <w:rsid w:val="00AC423B"/>
    <w:rsid w:val="00AC5E83"/>
    <w:rsid w:val="00AC6FDE"/>
    <w:rsid w:val="00AD0392"/>
    <w:rsid w:val="00AD192A"/>
    <w:rsid w:val="00AD603D"/>
    <w:rsid w:val="00AD6C77"/>
    <w:rsid w:val="00AD7F23"/>
    <w:rsid w:val="00AE057A"/>
    <w:rsid w:val="00AE0672"/>
    <w:rsid w:val="00AE06F2"/>
    <w:rsid w:val="00AE15F6"/>
    <w:rsid w:val="00AE3442"/>
    <w:rsid w:val="00AE4E6E"/>
    <w:rsid w:val="00AE53C9"/>
    <w:rsid w:val="00AE5565"/>
    <w:rsid w:val="00AE69B4"/>
    <w:rsid w:val="00AE7D8C"/>
    <w:rsid w:val="00AF07D1"/>
    <w:rsid w:val="00AF1A68"/>
    <w:rsid w:val="00AF1A8F"/>
    <w:rsid w:val="00AF1EA4"/>
    <w:rsid w:val="00AF3320"/>
    <w:rsid w:val="00AF4B58"/>
    <w:rsid w:val="00AF4F18"/>
    <w:rsid w:val="00AF7792"/>
    <w:rsid w:val="00AF78E4"/>
    <w:rsid w:val="00AF7935"/>
    <w:rsid w:val="00B009A6"/>
    <w:rsid w:val="00B00D05"/>
    <w:rsid w:val="00B02CC2"/>
    <w:rsid w:val="00B039F9"/>
    <w:rsid w:val="00B03E68"/>
    <w:rsid w:val="00B044D8"/>
    <w:rsid w:val="00B05783"/>
    <w:rsid w:val="00B12404"/>
    <w:rsid w:val="00B13F25"/>
    <w:rsid w:val="00B14C3F"/>
    <w:rsid w:val="00B14F13"/>
    <w:rsid w:val="00B15578"/>
    <w:rsid w:val="00B15DF7"/>
    <w:rsid w:val="00B16A8C"/>
    <w:rsid w:val="00B219B4"/>
    <w:rsid w:val="00B22A6B"/>
    <w:rsid w:val="00B275FD"/>
    <w:rsid w:val="00B27691"/>
    <w:rsid w:val="00B3107E"/>
    <w:rsid w:val="00B314EC"/>
    <w:rsid w:val="00B31B09"/>
    <w:rsid w:val="00B32EF0"/>
    <w:rsid w:val="00B36220"/>
    <w:rsid w:val="00B3675B"/>
    <w:rsid w:val="00B3694F"/>
    <w:rsid w:val="00B36BCC"/>
    <w:rsid w:val="00B37A17"/>
    <w:rsid w:val="00B4065B"/>
    <w:rsid w:val="00B40D2F"/>
    <w:rsid w:val="00B414BC"/>
    <w:rsid w:val="00B41888"/>
    <w:rsid w:val="00B425FB"/>
    <w:rsid w:val="00B42614"/>
    <w:rsid w:val="00B42BD7"/>
    <w:rsid w:val="00B44608"/>
    <w:rsid w:val="00B4601D"/>
    <w:rsid w:val="00B46085"/>
    <w:rsid w:val="00B474F6"/>
    <w:rsid w:val="00B511B6"/>
    <w:rsid w:val="00B51442"/>
    <w:rsid w:val="00B53A77"/>
    <w:rsid w:val="00B53E33"/>
    <w:rsid w:val="00B549AD"/>
    <w:rsid w:val="00B56FEB"/>
    <w:rsid w:val="00B6071B"/>
    <w:rsid w:val="00B63ED3"/>
    <w:rsid w:val="00B645A2"/>
    <w:rsid w:val="00B650D6"/>
    <w:rsid w:val="00B7096C"/>
    <w:rsid w:val="00B70998"/>
    <w:rsid w:val="00B712DF"/>
    <w:rsid w:val="00B7165B"/>
    <w:rsid w:val="00B71FE4"/>
    <w:rsid w:val="00B74214"/>
    <w:rsid w:val="00B7509A"/>
    <w:rsid w:val="00B7531C"/>
    <w:rsid w:val="00B76342"/>
    <w:rsid w:val="00B7643D"/>
    <w:rsid w:val="00B76FD2"/>
    <w:rsid w:val="00B7762E"/>
    <w:rsid w:val="00B81C00"/>
    <w:rsid w:val="00B83C19"/>
    <w:rsid w:val="00B8426C"/>
    <w:rsid w:val="00B851E8"/>
    <w:rsid w:val="00B855B6"/>
    <w:rsid w:val="00B85794"/>
    <w:rsid w:val="00B85EF9"/>
    <w:rsid w:val="00B875DC"/>
    <w:rsid w:val="00B916DC"/>
    <w:rsid w:val="00B93720"/>
    <w:rsid w:val="00B93BA9"/>
    <w:rsid w:val="00B94242"/>
    <w:rsid w:val="00B9454F"/>
    <w:rsid w:val="00B97CCD"/>
    <w:rsid w:val="00B97D1A"/>
    <w:rsid w:val="00BA0FD6"/>
    <w:rsid w:val="00BA15DE"/>
    <w:rsid w:val="00BA1651"/>
    <w:rsid w:val="00BA17C1"/>
    <w:rsid w:val="00BA1C69"/>
    <w:rsid w:val="00BA1F03"/>
    <w:rsid w:val="00BA4746"/>
    <w:rsid w:val="00BA5955"/>
    <w:rsid w:val="00BA5BFA"/>
    <w:rsid w:val="00BA703A"/>
    <w:rsid w:val="00BA7324"/>
    <w:rsid w:val="00BA73EB"/>
    <w:rsid w:val="00BA7613"/>
    <w:rsid w:val="00BA7AAC"/>
    <w:rsid w:val="00BB1421"/>
    <w:rsid w:val="00BB166B"/>
    <w:rsid w:val="00BB20D9"/>
    <w:rsid w:val="00BB223F"/>
    <w:rsid w:val="00BB44F6"/>
    <w:rsid w:val="00BB4594"/>
    <w:rsid w:val="00BB46D2"/>
    <w:rsid w:val="00BB5B08"/>
    <w:rsid w:val="00BC038B"/>
    <w:rsid w:val="00BC114A"/>
    <w:rsid w:val="00BC19AD"/>
    <w:rsid w:val="00BC209F"/>
    <w:rsid w:val="00BC2CAA"/>
    <w:rsid w:val="00BC2DBB"/>
    <w:rsid w:val="00BC3228"/>
    <w:rsid w:val="00BC3C6A"/>
    <w:rsid w:val="00BC3E33"/>
    <w:rsid w:val="00BC4067"/>
    <w:rsid w:val="00BC437C"/>
    <w:rsid w:val="00BC47E9"/>
    <w:rsid w:val="00BC4CF6"/>
    <w:rsid w:val="00BC752A"/>
    <w:rsid w:val="00BC7F5E"/>
    <w:rsid w:val="00BD0326"/>
    <w:rsid w:val="00BD0851"/>
    <w:rsid w:val="00BD1B1A"/>
    <w:rsid w:val="00BD1D16"/>
    <w:rsid w:val="00BD2C1B"/>
    <w:rsid w:val="00BD3277"/>
    <w:rsid w:val="00BD460C"/>
    <w:rsid w:val="00BD4FE7"/>
    <w:rsid w:val="00BD6072"/>
    <w:rsid w:val="00BD69AA"/>
    <w:rsid w:val="00BD6A29"/>
    <w:rsid w:val="00BE0C2E"/>
    <w:rsid w:val="00BE3E5E"/>
    <w:rsid w:val="00BE4056"/>
    <w:rsid w:val="00BE407B"/>
    <w:rsid w:val="00BE50BA"/>
    <w:rsid w:val="00BE5D84"/>
    <w:rsid w:val="00BE6C1D"/>
    <w:rsid w:val="00BE77A8"/>
    <w:rsid w:val="00BE7944"/>
    <w:rsid w:val="00BE7CD0"/>
    <w:rsid w:val="00BE7FB3"/>
    <w:rsid w:val="00BF05EA"/>
    <w:rsid w:val="00BF0731"/>
    <w:rsid w:val="00BF15F2"/>
    <w:rsid w:val="00BF39B2"/>
    <w:rsid w:val="00BF7AF5"/>
    <w:rsid w:val="00BF7F4E"/>
    <w:rsid w:val="00C00902"/>
    <w:rsid w:val="00C00919"/>
    <w:rsid w:val="00C00ABC"/>
    <w:rsid w:val="00C011C1"/>
    <w:rsid w:val="00C02D34"/>
    <w:rsid w:val="00C04693"/>
    <w:rsid w:val="00C06347"/>
    <w:rsid w:val="00C075A8"/>
    <w:rsid w:val="00C11427"/>
    <w:rsid w:val="00C12FC0"/>
    <w:rsid w:val="00C156BE"/>
    <w:rsid w:val="00C21528"/>
    <w:rsid w:val="00C24210"/>
    <w:rsid w:val="00C25371"/>
    <w:rsid w:val="00C25ED1"/>
    <w:rsid w:val="00C2770F"/>
    <w:rsid w:val="00C30CDD"/>
    <w:rsid w:val="00C31E6F"/>
    <w:rsid w:val="00C33812"/>
    <w:rsid w:val="00C3456E"/>
    <w:rsid w:val="00C34AEE"/>
    <w:rsid w:val="00C36108"/>
    <w:rsid w:val="00C405A0"/>
    <w:rsid w:val="00C41902"/>
    <w:rsid w:val="00C426EA"/>
    <w:rsid w:val="00C42B8D"/>
    <w:rsid w:val="00C42E12"/>
    <w:rsid w:val="00C43555"/>
    <w:rsid w:val="00C43C26"/>
    <w:rsid w:val="00C43D5F"/>
    <w:rsid w:val="00C4768C"/>
    <w:rsid w:val="00C47D7A"/>
    <w:rsid w:val="00C502B5"/>
    <w:rsid w:val="00C51B40"/>
    <w:rsid w:val="00C532A0"/>
    <w:rsid w:val="00C537DF"/>
    <w:rsid w:val="00C54051"/>
    <w:rsid w:val="00C545AD"/>
    <w:rsid w:val="00C5463D"/>
    <w:rsid w:val="00C549FF"/>
    <w:rsid w:val="00C56F68"/>
    <w:rsid w:val="00C5760D"/>
    <w:rsid w:val="00C57AAA"/>
    <w:rsid w:val="00C60D24"/>
    <w:rsid w:val="00C6127E"/>
    <w:rsid w:val="00C64370"/>
    <w:rsid w:val="00C64D48"/>
    <w:rsid w:val="00C708AC"/>
    <w:rsid w:val="00C71A66"/>
    <w:rsid w:val="00C71BF0"/>
    <w:rsid w:val="00C727D4"/>
    <w:rsid w:val="00C72E03"/>
    <w:rsid w:val="00C73B33"/>
    <w:rsid w:val="00C73DCD"/>
    <w:rsid w:val="00C74828"/>
    <w:rsid w:val="00C74C11"/>
    <w:rsid w:val="00C768EF"/>
    <w:rsid w:val="00C7781D"/>
    <w:rsid w:val="00C80822"/>
    <w:rsid w:val="00C827C8"/>
    <w:rsid w:val="00C82AF2"/>
    <w:rsid w:val="00C84D31"/>
    <w:rsid w:val="00C9046F"/>
    <w:rsid w:val="00C91292"/>
    <w:rsid w:val="00C92759"/>
    <w:rsid w:val="00C93F96"/>
    <w:rsid w:val="00C95DD4"/>
    <w:rsid w:val="00C96728"/>
    <w:rsid w:val="00C971E7"/>
    <w:rsid w:val="00C97526"/>
    <w:rsid w:val="00C97A87"/>
    <w:rsid w:val="00CA0040"/>
    <w:rsid w:val="00CA19D1"/>
    <w:rsid w:val="00CA2EB5"/>
    <w:rsid w:val="00CA3945"/>
    <w:rsid w:val="00CA4794"/>
    <w:rsid w:val="00CA55A3"/>
    <w:rsid w:val="00CA73E8"/>
    <w:rsid w:val="00CA7781"/>
    <w:rsid w:val="00CA7A01"/>
    <w:rsid w:val="00CA7B18"/>
    <w:rsid w:val="00CB0596"/>
    <w:rsid w:val="00CB2983"/>
    <w:rsid w:val="00CB5BFB"/>
    <w:rsid w:val="00CB657D"/>
    <w:rsid w:val="00CB6868"/>
    <w:rsid w:val="00CB6E11"/>
    <w:rsid w:val="00CC0E8A"/>
    <w:rsid w:val="00CC0F67"/>
    <w:rsid w:val="00CC1AD2"/>
    <w:rsid w:val="00CC30E5"/>
    <w:rsid w:val="00CC31D9"/>
    <w:rsid w:val="00CC3661"/>
    <w:rsid w:val="00CC3912"/>
    <w:rsid w:val="00CC41AB"/>
    <w:rsid w:val="00CC439A"/>
    <w:rsid w:val="00CD0C3D"/>
    <w:rsid w:val="00CD187C"/>
    <w:rsid w:val="00CD3A0E"/>
    <w:rsid w:val="00CD7CD7"/>
    <w:rsid w:val="00CE0ABF"/>
    <w:rsid w:val="00CE0DA6"/>
    <w:rsid w:val="00CE2F9C"/>
    <w:rsid w:val="00CE3A58"/>
    <w:rsid w:val="00CE41B8"/>
    <w:rsid w:val="00CE4E46"/>
    <w:rsid w:val="00CE7126"/>
    <w:rsid w:val="00CE72EA"/>
    <w:rsid w:val="00CF018C"/>
    <w:rsid w:val="00CF0DF0"/>
    <w:rsid w:val="00CF0E7B"/>
    <w:rsid w:val="00CF2496"/>
    <w:rsid w:val="00CF2751"/>
    <w:rsid w:val="00CF2A54"/>
    <w:rsid w:val="00CF2E97"/>
    <w:rsid w:val="00CF3072"/>
    <w:rsid w:val="00CF4382"/>
    <w:rsid w:val="00CF5D6C"/>
    <w:rsid w:val="00CF6005"/>
    <w:rsid w:val="00CF6578"/>
    <w:rsid w:val="00CF7416"/>
    <w:rsid w:val="00CF7AFA"/>
    <w:rsid w:val="00D006A0"/>
    <w:rsid w:val="00D00833"/>
    <w:rsid w:val="00D00EC8"/>
    <w:rsid w:val="00D02915"/>
    <w:rsid w:val="00D039A3"/>
    <w:rsid w:val="00D03A0E"/>
    <w:rsid w:val="00D03D4D"/>
    <w:rsid w:val="00D04465"/>
    <w:rsid w:val="00D05D8E"/>
    <w:rsid w:val="00D06454"/>
    <w:rsid w:val="00D10EC3"/>
    <w:rsid w:val="00D11149"/>
    <w:rsid w:val="00D11EBD"/>
    <w:rsid w:val="00D15767"/>
    <w:rsid w:val="00D166B3"/>
    <w:rsid w:val="00D16833"/>
    <w:rsid w:val="00D17619"/>
    <w:rsid w:val="00D177DA"/>
    <w:rsid w:val="00D213D4"/>
    <w:rsid w:val="00D27C81"/>
    <w:rsid w:val="00D27E84"/>
    <w:rsid w:val="00D27EF1"/>
    <w:rsid w:val="00D30998"/>
    <w:rsid w:val="00D30C86"/>
    <w:rsid w:val="00D34EFE"/>
    <w:rsid w:val="00D36B1E"/>
    <w:rsid w:val="00D36C92"/>
    <w:rsid w:val="00D36EED"/>
    <w:rsid w:val="00D37273"/>
    <w:rsid w:val="00D37B33"/>
    <w:rsid w:val="00D4111B"/>
    <w:rsid w:val="00D41279"/>
    <w:rsid w:val="00D41676"/>
    <w:rsid w:val="00D41EE9"/>
    <w:rsid w:val="00D4200D"/>
    <w:rsid w:val="00D42B89"/>
    <w:rsid w:val="00D42D25"/>
    <w:rsid w:val="00D4370D"/>
    <w:rsid w:val="00D437C3"/>
    <w:rsid w:val="00D43C7E"/>
    <w:rsid w:val="00D43E93"/>
    <w:rsid w:val="00D45334"/>
    <w:rsid w:val="00D46C39"/>
    <w:rsid w:val="00D50D11"/>
    <w:rsid w:val="00D51BF7"/>
    <w:rsid w:val="00D52C17"/>
    <w:rsid w:val="00D54F7E"/>
    <w:rsid w:val="00D54FBC"/>
    <w:rsid w:val="00D55389"/>
    <w:rsid w:val="00D55CF6"/>
    <w:rsid w:val="00D57245"/>
    <w:rsid w:val="00D5759F"/>
    <w:rsid w:val="00D57E17"/>
    <w:rsid w:val="00D60772"/>
    <w:rsid w:val="00D60A5D"/>
    <w:rsid w:val="00D6127F"/>
    <w:rsid w:val="00D6132C"/>
    <w:rsid w:val="00D61CE7"/>
    <w:rsid w:val="00D62AFF"/>
    <w:rsid w:val="00D66D31"/>
    <w:rsid w:val="00D66DB3"/>
    <w:rsid w:val="00D66FBE"/>
    <w:rsid w:val="00D67744"/>
    <w:rsid w:val="00D70B82"/>
    <w:rsid w:val="00D741E9"/>
    <w:rsid w:val="00D7434F"/>
    <w:rsid w:val="00D74493"/>
    <w:rsid w:val="00D750B6"/>
    <w:rsid w:val="00D7522E"/>
    <w:rsid w:val="00D76E8A"/>
    <w:rsid w:val="00D825B0"/>
    <w:rsid w:val="00D8325B"/>
    <w:rsid w:val="00D833DF"/>
    <w:rsid w:val="00D84E89"/>
    <w:rsid w:val="00D86B3C"/>
    <w:rsid w:val="00D90A99"/>
    <w:rsid w:val="00D9314B"/>
    <w:rsid w:val="00D93AD1"/>
    <w:rsid w:val="00D93C9A"/>
    <w:rsid w:val="00D9672B"/>
    <w:rsid w:val="00D968AE"/>
    <w:rsid w:val="00D97EA6"/>
    <w:rsid w:val="00DA1D72"/>
    <w:rsid w:val="00DA2000"/>
    <w:rsid w:val="00DA3949"/>
    <w:rsid w:val="00DA643D"/>
    <w:rsid w:val="00DB0C7A"/>
    <w:rsid w:val="00DB0D8B"/>
    <w:rsid w:val="00DB1FC8"/>
    <w:rsid w:val="00DB220F"/>
    <w:rsid w:val="00DB2473"/>
    <w:rsid w:val="00DB287B"/>
    <w:rsid w:val="00DB29D5"/>
    <w:rsid w:val="00DB391A"/>
    <w:rsid w:val="00DB3B1B"/>
    <w:rsid w:val="00DB64DE"/>
    <w:rsid w:val="00DC171C"/>
    <w:rsid w:val="00DC6514"/>
    <w:rsid w:val="00DC6578"/>
    <w:rsid w:val="00DC659C"/>
    <w:rsid w:val="00DC67EB"/>
    <w:rsid w:val="00DC6B5A"/>
    <w:rsid w:val="00DC75DD"/>
    <w:rsid w:val="00DD0134"/>
    <w:rsid w:val="00DD0228"/>
    <w:rsid w:val="00DD1300"/>
    <w:rsid w:val="00DD218E"/>
    <w:rsid w:val="00DD2D38"/>
    <w:rsid w:val="00DD2DAB"/>
    <w:rsid w:val="00DD4003"/>
    <w:rsid w:val="00DD5AE7"/>
    <w:rsid w:val="00DD78C9"/>
    <w:rsid w:val="00DD7CB5"/>
    <w:rsid w:val="00DE00DE"/>
    <w:rsid w:val="00DE191F"/>
    <w:rsid w:val="00DE214B"/>
    <w:rsid w:val="00DE388A"/>
    <w:rsid w:val="00DE428D"/>
    <w:rsid w:val="00DE652D"/>
    <w:rsid w:val="00DE6C6E"/>
    <w:rsid w:val="00DF102F"/>
    <w:rsid w:val="00DF1906"/>
    <w:rsid w:val="00DF3244"/>
    <w:rsid w:val="00DF536E"/>
    <w:rsid w:val="00DF582D"/>
    <w:rsid w:val="00E00055"/>
    <w:rsid w:val="00E004E1"/>
    <w:rsid w:val="00E0176F"/>
    <w:rsid w:val="00E01A6A"/>
    <w:rsid w:val="00E036C9"/>
    <w:rsid w:val="00E060B1"/>
    <w:rsid w:val="00E07DDE"/>
    <w:rsid w:val="00E10239"/>
    <w:rsid w:val="00E113A9"/>
    <w:rsid w:val="00E113BE"/>
    <w:rsid w:val="00E11504"/>
    <w:rsid w:val="00E13445"/>
    <w:rsid w:val="00E13682"/>
    <w:rsid w:val="00E139FD"/>
    <w:rsid w:val="00E149AD"/>
    <w:rsid w:val="00E15611"/>
    <w:rsid w:val="00E163CC"/>
    <w:rsid w:val="00E16BBD"/>
    <w:rsid w:val="00E2038E"/>
    <w:rsid w:val="00E240C9"/>
    <w:rsid w:val="00E240F3"/>
    <w:rsid w:val="00E2480E"/>
    <w:rsid w:val="00E250E7"/>
    <w:rsid w:val="00E25FEA"/>
    <w:rsid w:val="00E26559"/>
    <w:rsid w:val="00E319FD"/>
    <w:rsid w:val="00E32BD2"/>
    <w:rsid w:val="00E33A82"/>
    <w:rsid w:val="00E34393"/>
    <w:rsid w:val="00E3439A"/>
    <w:rsid w:val="00E36536"/>
    <w:rsid w:val="00E36A62"/>
    <w:rsid w:val="00E4001F"/>
    <w:rsid w:val="00E40463"/>
    <w:rsid w:val="00E40AD5"/>
    <w:rsid w:val="00E424CC"/>
    <w:rsid w:val="00E4371B"/>
    <w:rsid w:val="00E439D5"/>
    <w:rsid w:val="00E43DD9"/>
    <w:rsid w:val="00E44E93"/>
    <w:rsid w:val="00E47330"/>
    <w:rsid w:val="00E505EF"/>
    <w:rsid w:val="00E50BDA"/>
    <w:rsid w:val="00E50CCF"/>
    <w:rsid w:val="00E51231"/>
    <w:rsid w:val="00E51296"/>
    <w:rsid w:val="00E5177F"/>
    <w:rsid w:val="00E564DB"/>
    <w:rsid w:val="00E565B1"/>
    <w:rsid w:val="00E57A7D"/>
    <w:rsid w:val="00E606A3"/>
    <w:rsid w:val="00E60E3E"/>
    <w:rsid w:val="00E6257A"/>
    <w:rsid w:val="00E62D97"/>
    <w:rsid w:val="00E631DF"/>
    <w:rsid w:val="00E6336D"/>
    <w:rsid w:val="00E63837"/>
    <w:rsid w:val="00E63A94"/>
    <w:rsid w:val="00E64CC7"/>
    <w:rsid w:val="00E659A6"/>
    <w:rsid w:val="00E6661C"/>
    <w:rsid w:val="00E6687E"/>
    <w:rsid w:val="00E66F18"/>
    <w:rsid w:val="00E67883"/>
    <w:rsid w:val="00E723CB"/>
    <w:rsid w:val="00E72857"/>
    <w:rsid w:val="00E74DAF"/>
    <w:rsid w:val="00E754BA"/>
    <w:rsid w:val="00E767FA"/>
    <w:rsid w:val="00E77294"/>
    <w:rsid w:val="00E77C64"/>
    <w:rsid w:val="00E8023C"/>
    <w:rsid w:val="00E809DC"/>
    <w:rsid w:val="00E814C5"/>
    <w:rsid w:val="00E84EAD"/>
    <w:rsid w:val="00E870F2"/>
    <w:rsid w:val="00E900EE"/>
    <w:rsid w:val="00E9144F"/>
    <w:rsid w:val="00E9299A"/>
    <w:rsid w:val="00E929F7"/>
    <w:rsid w:val="00E92BBA"/>
    <w:rsid w:val="00E93637"/>
    <w:rsid w:val="00E93C49"/>
    <w:rsid w:val="00E93D17"/>
    <w:rsid w:val="00E94E99"/>
    <w:rsid w:val="00E9503E"/>
    <w:rsid w:val="00E955D8"/>
    <w:rsid w:val="00E965AC"/>
    <w:rsid w:val="00E96E4A"/>
    <w:rsid w:val="00E9733B"/>
    <w:rsid w:val="00E9759D"/>
    <w:rsid w:val="00E97950"/>
    <w:rsid w:val="00EA088C"/>
    <w:rsid w:val="00EA2670"/>
    <w:rsid w:val="00EA2723"/>
    <w:rsid w:val="00EA290E"/>
    <w:rsid w:val="00EA2E59"/>
    <w:rsid w:val="00EA3A01"/>
    <w:rsid w:val="00EA4F15"/>
    <w:rsid w:val="00EA521E"/>
    <w:rsid w:val="00EA5B73"/>
    <w:rsid w:val="00EA7180"/>
    <w:rsid w:val="00EA7C5D"/>
    <w:rsid w:val="00EB085B"/>
    <w:rsid w:val="00EB0CC7"/>
    <w:rsid w:val="00EB3166"/>
    <w:rsid w:val="00EB349B"/>
    <w:rsid w:val="00EB5032"/>
    <w:rsid w:val="00EB51BF"/>
    <w:rsid w:val="00EB567B"/>
    <w:rsid w:val="00EB5922"/>
    <w:rsid w:val="00EB6922"/>
    <w:rsid w:val="00EB7922"/>
    <w:rsid w:val="00EB7C8F"/>
    <w:rsid w:val="00EB7CFE"/>
    <w:rsid w:val="00EC01EE"/>
    <w:rsid w:val="00EC15F1"/>
    <w:rsid w:val="00EC440D"/>
    <w:rsid w:val="00EC4CFA"/>
    <w:rsid w:val="00EC602A"/>
    <w:rsid w:val="00ED0109"/>
    <w:rsid w:val="00ED15E7"/>
    <w:rsid w:val="00ED282D"/>
    <w:rsid w:val="00ED3CD2"/>
    <w:rsid w:val="00ED44CB"/>
    <w:rsid w:val="00ED48D5"/>
    <w:rsid w:val="00ED5486"/>
    <w:rsid w:val="00ED645C"/>
    <w:rsid w:val="00ED7002"/>
    <w:rsid w:val="00ED7884"/>
    <w:rsid w:val="00ED7BA7"/>
    <w:rsid w:val="00ED7BD7"/>
    <w:rsid w:val="00ED7D5F"/>
    <w:rsid w:val="00EE1586"/>
    <w:rsid w:val="00EE1C11"/>
    <w:rsid w:val="00EE26F2"/>
    <w:rsid w:val="00EE49D6"/>
    <w:rsid w:val="00EE5249"/>
    <w:rsid w:val="00EE528C"/>
    <w:rsid w:val="00EE53AD"/>
    <w:rsid w:val="00EE5F3F"/>
    <w:rsid w:val="00EF070D"/>
    <w:rsid w:val="00EF0BB1"/>
    <w:rsid w:val="00EF2A7F"/>
    <w:rsid w:val="00EF3426"/>
    <w:rsid w:val="00EF3B3C"/>
    <w:rsid w:val="00EF41CC"/>
    <w:rsid w:val="00EF7328"/>
    <w:rsid w:val="00EF7B1D"/>
    <w:rsid w:val="00F0074D"/>
    <w:rsid w:val="00F01D11"/>
    <w:rsid w:val="00F02B92"/>
    <w:rsid w:val="00F046FD"/>
    <w:rsid w:val="00F047BA"/>
    <w:rsid w:val="00F050C7"/>
    <w:rsid w:val="00F0631A"/>
    <w:rsid w:val="00F101DC"/>
    <w:rsid w:val="00F10912"/>
    <w:rsid w:val="00F10A27"/>
    <w:rsid w:val="00F12A60"/>
    <w:rsid w:val="00F12C8A"/>
    <w:rsid w:val="00F13102"/>
    <w:rsid w:val="00F1480E"/>
    <w:rsid w:val="00F15AAA"/>
    <w:rsid w:val="00F15F54"/>
    <w:rsid w:val="00F15FD7"/>
    <w:rsid w:val="00F1613A"/>
    <w:rsid w:val="00F203B6"/>
    <w:rsid w:val="00F20F52"/>
    <w:rsid w:val="00F2334C"/>
    <w:rsid w:val="00F2339E"/>
    <w:rsid w:val="00F24583"/>
    <w:rsid w:val="00F24D09"/>
    <w:rsid w:val="00F25444"/>
    <w:rsid w:val="00F25613"/>
    <w:rsid w:val="00F25AC5"/>
    <w:rsid w:val="00F26BA2"/>
    <w:rsid w:val="00F26C22"/>
    <w:rsid w:val="00F3084D"/>
    <w:rsid w:val="00F31755"/>
    <w:rsid w:val="00F33925"/>
    <w:rsid w:val="00F33DF3"/>
    <w:rsid w:val="00F34229"/>
    <w:rsid w:val="00F3441C"/>
    <w:rsid w:val="00F34DDA"/>
    <w:rsid w:val="00F3622E"/>
    <w:rsid w:val="00F3625C"/>
    <w:rsid w:val="00F423F2"/>
    <w:rsid w:val="00F424AF"/>
    <w:rsid w:val="00F42F6F"/>
    <w:rsid w:val="00F435D7"/>
    <w:rsid w:val="00F4428C"/>
    <w:rsid w:val="00F47B90"/>
    <w:rsid w:val="00F504CA"/>
    <w:rsid w:val="00F512AF"/>
    <w:rsid w:val="00F533D6"/>
    <w:rsid w:val="00F53C36"/>
    <w:rsid w:val="00F549A6"/>
    <w:rsid w:val="00F55FE0"/>
    <w:rsid w:val="00F561BF"/>
    <w:rsid w:val="00F57631"/>
    <w:rsid w:val="00F60812"/>
    <w:rsid w:val="00F62A3B"/>
    <w:rsid w:val="00F62B1A"/>
    <w:rsid w:val="00F63E95"/>
    <w:rsid w:val="00F652E8"/>
    <w:rsid w:val="00F655E2"/>
    <w:rsid w:val="00F665C0"/>
    <w:rsid w:val="00F677B3"/>
    <w:rsid w:val="00F67C37"/>
    <w:rsid w:val="00F71A68"/>
    <w:rsid w:val="00F71AA1"/>
    <w:rsid w:val="00F74BEA"/>
    <w:rsid w:val="00F7524B"/>
    <w:rsid w:val="00F7541F"/>
    <w:rsid w:val="00F76C64"/>
    <w:rsid w:val="00F7706A"/>
    <w:rsid w:val="00F774D1"/>
    <w:rsid w:val="00F8004D"/>
    <w:rsid w:val="00F80D92"/>
    <w:rsid w:val="00F82A9B"/>
    <w:rsid w:val="00F82AB0"/>
    <w:rsid w:val="00F82C84"/>
    <w:rsid w:val="00F830A2"/>
    <w:rsid w:val="00F83793"/>
    <w:rsid w:val="00F84196"/>
    <w:rsid w:val="00F843D0"/>
    <w:rsid w:val="00F853C7"/>
    <w:rsid w:val="00F859E4"/>
    <w:rsid w:val="00F85E67"/>
    <w:rsid w:val="00F87833"/>
    <w:rsid w:val="00F8786F"/>
    <w:rsid w:val="00F9042A"/>
    <w:rsid w:val="00F944B7"/>
    <w:rsid w:val="00F94833"/>
    <w:rsid w:val="00F96FB9"/>
    <w:rsid w:val="00F97403"/>
    <w:rsid w:val="00F9754A"/>
    <w:rsid w:val="00F97B7D"/>
    <w:rsid w:val="00FA0E24"/>
    <w:rsid w:val="00FA1344"/>
    <w:rsid w:val="00FA1DC9"/>
    <w:rsid w:val="00FA2137"/>
    <w:rsid w:val="00FA2AD5"/>
    <w:rsid w:val="00FA2E77"/>
    <w:rsid w:val="00FA383C"/>
    <w:rsid w:val="00FA3CA3"/>
    <w:rsid w:val="00FA429B"/>
    <w:rsid w:val="00FA6059"/>
    <w:rsid w:val="00FA62DE"/>
    <w:rsid w:val="00FA69C2"/>
    <w:rsid w:val="00FA73BE"/>
    <w:rsid w:val="00FA7A80"/>
    <w:rsid w:val="00FB04D7"/>
    <w:rsid w:val="00FB174B"/>
    <w:rsid w:val="00FB1D0A"/>
    <w:rsid w:val="00FB1FD3"/>
    <w:rsid w:val="00FB2C48"/>
    <w:rsid w:val="00FB2D1F"/>
    <w:rsid w:val="00FB33E9"/>
    <w:rsid w:val="00FB349E"/>
    <w:rsid w:val="00FB3A4A"/>
    <w:rsid w:val="00FB49EB"/>
    <w:rsid w:val="00FB555C"/>
    <w:rsid w:val="00FB6BC3"/>
    <w:rsid w:val="00FB7218"/>
    <w:rsid w:val="00FB7250"/>
    <w:rsid w:val="00FC0F1D"/>
    <w:rsid w:val="00FC169B"/>
    <w:rsid w:val="00FC1E6F"/>
    <w:rsid w:val="00FC3F94"/>
    <w:rsid w:val="00FC4362"/>
    <w:rsid w:val="00FC4E93"/>
    <w:rsid w:val="00FC5923"/>
    <w:rsid w:val="00FC5B1F"/>
    <w:rsid w:val="00FC66EC"/>
    <w:rsid w:val="00FC6893"/>
    <w:rsid w:val="00FC7115"/>
    <w:rsid w:val="00FC71E7"/>
    <w:rsid w:val="00FC747E"/>
    <w:rsid w:val="00FD08EC"/>
    <w:rsid w:val="00FD2A64"/>
    <w:rsid w:val="00FD2A6C"/>
    <w:rsid w:val="00FD49C8"/>
    <w:rsid w:val="00FD4BD8"/>
    <w:rsid w:val="00FD5EC9"/>
    <w:rsid w:val="00FD7BFB"/>
    <w:rsid w:val="00FE015D"/>
    <w:rsid w:val="00FE36CA"/>
    <w:rsid w:val="00FE5DD3"/>
    <w:rsid w:val="00FE68F0"/>
    <w:rsid w:val="00FF3DEE"/>
    <w:rsid w:val="00FF3F6C"/>
    <w:rsid w:val="00FF453B"/>
    <w:rsid w:val="00FF6B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34A72"/>
  <w15:chartTrackingRefBased/>
  <w15:docId w15:val="{4DE9F5DC-D32D-4B0B-8F9E-684419D49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B092B"/>
    <w:pPr>
      <w:keepNext/>
      <w:keepLines/>
      <w:spacing w:before="240" w:after="0"/>
      <w:outlineLvl w:val="0"/>
    </w:pPr>
    <w:rPr>
      <w:rFonts w:asciiTheme="majorHAnsi" w:eastAsiaTheme="majorEastAsia" w:hAnsiTheme="majorHAnsi" w:cstheme="majorBidi"/>
      <w:color w:val="2E74B5" w:themeColor="accent1" w:themeShade="BF"/>
      <w:sz w:val="32"/>
      <w:szCs w:val="40"/>
    </w:rPr>
  </w:style>
  <w:style w:type="paragraph" w:styleId="Heading2">
    <w:name w:val="heading 2"/>
    <w:basedOn w:val="Normal"/>
    <w:next w:val="Normal"/>
    <w:link w:val="Heading2Char"/>
    <w:uiPriority w:val="9"/>
    <w:semiHidden/>
    <w:unhideWhenUsed/>
    <w:qFormat/>
    <w:rsid w:val="00B4065B"/>
    <w:pPr>
      <w:keepNext/>
      <w:keepLines/>
      <w:spacing w:before="40" w:after="0"/>
      <w:outlineLvl w:val="1"/>
    </w:pPr>
    <w:rPr>
      <w:rFonts w:asciiTheme="majorHAnsi" w:eastAsiaTheme="majorEastAsia" w:hAnsiTheme="majorHAnsi" w:cstheme="majorBidi"/>
      <w:color w:val="2E74B5" w:themeColor="accent1" w:themeShade="BF"/>
      <w:sz w:val="26"/>
      <w:szCs w:val="33"/>
    </w:rPr>
  </w:style>
  <w:style w:type="paragraph" w:styleId="Heading3">
    <w:name w:val="heading 3"/>
    <w:basedOn w:val="Normal"/>
    <w:next w:val="Normal"/>
    <w:link w:val="Heading3Char"/>
    <w:uiPriority w:val="9"/>
    <w:unhideWhenUsed/>
    <w:qFormat/>
    <w:rsid w:val="00352BEB"/>
    <w:pPr>
      <w:keepNext/>
      <w:keepLines/>
      <w:spacing w:before="40" w:after="0"/>
      <w:outlineLvl w:val="2"/>
    </w:pPr>
    <w:rPr>
      <w:rFonts w:asciiTheme="majorHAnsi" w:eastAsiaTheme="majorEastAsia" w:hAnsiTheme="majorHAnsi" w:cstheme="majorBidi"/>
      <w:color w:val="1F4D78" w:themeColor="accent1" w:themeShade="7F"/>
      <w:sz w:val="24"/>
      <w:szCs w:val="30"/>
    </w:rPr>
  </w:style>
  <w:style w:type="paragraph" w:styleId="Heading8">
    <w:name w:val="heading 8"/>
    <w:basedOn w:val="Normal"/>
    <w:next w:val="Normal"/>
    <w:link w:val="Heading8Char"/>
    <w:qFormat/>
    <w:rsid w:val="00244F99"/>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53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84D31"/>
    <w:pPr>
      <w:ind w:left="720"/>
      <w:contextualSpacing/>
    </w:pPr>
  </w:style>
  <w:style w:type="paragraph" w:styleId="BalloonText">
    <w:name w:val="Balloon Text"/>
    <w:basedOn w:val="Normal"/>
    <w:link w:val="BalloonTextChar"/>
    <w:uiPriority w:val="99"/>
    <w:semiHidden/>
    <w:unhideWhenUsed/>
    <w:rsid w:val="00AB7EC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AB7ECC"/>
    <w:rPr>
      <w:rFonts w:ascii="Segoe UI" w:hAnsi="Segoe UI" w:cs="Angsana New"/>
      <w:sz w:val="18"/>
      <w:szCs w:val="22"/>
    </w:rPr>
  </w:style>
  <w:style w:type="paragraph" w:styleId="Header">
    <w:name w:val="header"/>
    <w:basedOn w:val="Normal"/>
    <w:link w:val="HeaderChar"/>
    <w:uiPriority w:val="99"/>
    <w:unhideWhenUsed/>
    <w:rsid w:val="00DE21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14B"/>
  </w:style>
  <w:style w:type="paragraph" w:styleId="Footer">
    <w:name w:val="footer"/>
    <w:basedOn w:val="Normal"/>
    <w:link w:val="FooterChar"/>
    <w:uiPriority w:val="99"/>
    <w:unhideWhenUsed/>
    <w:rsid w:val="00DE21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14B"/>
  </w:style>
  <w:style w:type="character" w:styleId="PageNumber">
    <w:name w:val="page number"/>
    <w:basedOn w:val="DefaultParagraphFont"/>
    <w:rsid w:val="000F25C9"/>
  </w:style>
  <w:style w:type="paragraph" w:styleId="BodyTextIndent3">
    <w:name w:val="Body Text Indent 3"/>
    <w:basedOn w:val="Normal"/>
    <w:link w:val="BodyTextIndent3Char"/>
    <w:rsid w:val="009E708A"/>
    <w:pPr>
      <w:overflowPunct w:val="0"/>
      <w:autoSpaceDE w:val="0"/>
      <w:autoSpaceDN w:val="0"/>
      <w:adjustRightInd w:val="0"/>
      <w:spacing w:after="120" w:line="240" w:lineRule="auto"/>
      <w:ind w:left="360"/>
      <w:textAlignment w:val="baseline"/>
    </w:pPr>
    <w:rPr>
      <w:rFonts w:ascii="Times New Roman" w:eastAsia="SimSun" w:hAnsi="CordiaUPC" w:cs="Angsana New"/>
      <w:sz w:val="16"/>
      <w:szCs w:val="16"/>
    </w:rPr>
  </w:style>
  <w:style w:type="character" w:customStyle="1" w:styleId="BodyTextIndent3Char">
    <w:name w:val="Body Text Indent 3 Char"/>
    <w:basedOn w:val="DefaultParagraphFont"/>
    <w:link w:val="BodyTextIndent3"/>
    <w:rsid w:val="009E708A"/>
    <w:rPr>
      <w:rFonts w:ascii="Times New Roman" w:eastAsia="SimSun" w:hAnsi="CordiaUPC" w:cs="Angsana New"/>
      <w:sz w:val="16"/>
      <w:szCs w:val="16"/>
    </w:rPr>
  </w:style>
  <w:style w:type="paragraph" w:styleId="HTMLPreformatted">
    <w:name w:val="HTML Preformatted"/>
    <w:basedOn w:val="Normal"/>
    <w:link w:val="HTMLPreformattedChar"/>
    <w:uiPriority w:val="99"/>
    <w:unhideWhenUsed/>
    <w:rsid w:val="00795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95A58"/>
    <w:rPr>
      <w:rFonts w:ascii="Courier New" w:eastAsia="Times New Roman" w:hAnsi="Courier New" w:cs="Courier New"/>
      <w:sz w:val="20"/>
      <w:szCs w:val="20"/>
    </w:rPr>
  </w:style>
  <w:style w:type="table" w:customStyle="1" w:styleId="TableGrid1">
    <w:name w:val="Table Grid1"/>
    <w:basedOn w:val="TableNormal"/>
    <w:next w:val="TableGrid"/>
    <w:uiPriority w:val="39"/>
    <w:rsid w:val="009774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659A6"/>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TableGrid2">
    <w:name w:val="Table Grid2"/>
    <w:basedOn w:val="TableNormal"/>
    <w:next w:val="TableGrid"/>
    <w:uiPriority w:val="59"/>
    <w:rsid w:val="00DD2DA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C5E2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822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B391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67D4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467D47"/>
    <w:pPr>
      <w:spacing w:after="120" w:line="480" w:lineRule="auto"/>
    </w:pPr>
  </w:style>
  <w:style w:type="character" w:customStyle="1" w:styleId="BodyText2Char">
    <w:name w:val="Body Text 2 Char"/>
    <w:basedOn w:val="DefaultParagraphFont"/>
    <w:link w:val="BodyText2"/>
    <w:rsid w:val="00467D47"/>
  </w:style>
  <w:style w:type="paragraph" w:styleId="BodyTextIndent2">
    <w:name w:val="Body Text Indent 2"/>
    <w:basedOn w:val="Normal"/>
    <w:link w:val="BodyTextIndent2Char"/>
    <w:unhideWhenUsed/>
    <w:rsid w:val="00244F99"/>
    <w:pPr>
      <w:spacing w:after="120" w:line="480" w:lineRule="auto"/>
      <w:ind w:left="360"/>
    </w:pPr>
  </w:style>
  <w:style w:type="character" w:customStyle="1" w:styleId="BodyTextIndent2Char">
    <w:name w:val="Body Text Indent 2 Char"/>
    <w:basedOn w:val="DefaultParagraphFont"/>
    <w:link w:val="BodyTextIndent2"/>
    <w:rsid w:val="00244F99"/>
  </w:style>
  <w:style w:type="character" w:customStyle="1" w:styleId="Heading8Char">
    <w:name w:val="Heading 8 Char"/>
    <w:basedOn w:val="DefaultParagraphFont"/>
    <w:link w:val="Heading8"/>
    <w:rsid w:val="00244F99"/>
    <w:rPr>
      <w:rFonts w:ascii="Times New Roman" w:eastAsia="Times New Roman" w:hAnsi="Times New Roman" w:cs="Angsana New"/>
      <w:i/>
      <w:iCs/>
      <w:sz w:val="24"/>
      <w:szCs w:val="24"/>
    </w:rPr>
  </w:style>
  <w:style w:type="paragraph" w:styleId="BlockText">
    <w:name w:val="Block Text"/>
    <w:basedOn w:val="Normal"/>
    <w:rsid w:val="004060E8"/>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customStyle="1" w:styleId="Default">
    <w:name w:val="Default"/>
    <w:rsid w:val="000E641D"/>
    <w:pPr>
      <w:widowControl w:val="0"/>
      <w:autoSpaceDE w:val="0"/>
      <w:autoSpaceDN w:val="0"/>
      <w:adjustRightInd w:val="0"/>
      <w:spacing w:after="0" w:line="240" w:lineRule="auto"/>
    </w:pPr>
    <w:rPr>
      <w:rFonts w:ascii="EucrosiaUPC" w:eastAsiaTheme="minorEastAsia" w:cs="EucrosiaUPC"/>
      <w:color w:val="000000"/>
      <w:sz w:val="24"/>
      <w:szCs w:val="24"/>
    </w:rPr>
  </w:style>
  <w:style w:type="character" w:customStyle="1" w:styleId="Heading3Char">
    <w:name w:val="Heading 3 Char"/>
    <w:basedOn w:val="DefaultParagraphFont"/>
    <w:link w:val="Heading3"/>
    <w:uiPriority w:val="9"/>
    <w:rsid w:val="00352BEB"/>
    <w:rPr>
      <w:rFonts w:asciiTheme="majorHAnsi" w:eastAsiaTheme="majorEastAsia" w:hAnsiTheme="majorHAnsi" w:cstheme="majorBidi"/>
      <w:color w:val="1F4D78" w:themeColor="accent1" w:themeShade="7F"/>
      <w:sz w:val="24"/>
      <w:szCs w:val="30"/>
    </w:rPr>
  </w:style>
  <w:style w:type="paragraph" w:customStyle="1" w:styleId="a">
    <w:name w:val="เนื้อเรื่อง"/>
    <w:basedOn w:val="Normal"/>
    <w:rsid w:val="00BA0FD6"/>
    <w:pPr>
      <w:spacing w:after="0" w:line="240" w:lineRule="auto"/>
      <w:ind w:right="386"/>
    </w:pPr>
    <w:rPr>
      <w:rFonts w:ascii="Times New Roman" w:eastAsia="Cordia New" w:hAnsi="Times New Roman" w:cs="Cordia New"/>
      <w:sz w:val="28"/>
      <w:lang w:val="th-TH" w:eastAsia="th-TH"/>
    </w:rPr>
  </w:style>
  <w:style w:type="paragraph" w:styleId="BodyText">
    <w:name w:val="Body Text"/>
    <w:basedOn w:val="Normal"/>
    <w:link w:val="BodyTextChar"/>
    <w:uiPriority w:val="99"/>
    <w:semiHidden/>
    <w:unhideWhenUsed/>
    <w:rsid w:val="001919A7"/>
    <w:pPr>
      <w:spacing w:after="120"/>
    </w:pPr>
  </w:style>
  <w:style w:type="character" w:customStyle="1" w:styleId="BodyTextChar">
    <w:name w:val="Body Text Char"/>
    <w:basedOn w:val="DefaultParagraphFont"/>
    <w:link w:val="BodyText"/>
    <w:uiPriority w:val="99"/>
    <w:semiHidden/>
    <w:rsid w:val="001919A7"/>
  </w:style>
  <w:style w:type="character" w:customStyle="1" w:styleId="Heading1Char">
    <w:name w:val="Heading 1 Char"/>
    <w:basedOn w:val="DefaultParagraphFont"/>
    <w:link w:val="Heading1"/>
    <w:uiPriority w:val="9"/>
    <w:rsid w:val="00AB092B"/>
    <w:rPr>
      <w:rFonts w:asciiTheme="majorHAnsi" w:eastAsiaTheme="majorEastAsia" w:hAnsiTheme="majorHAnsi" w:cstheme="majorBidi"/>
      <w:color w:val="2E74B5" w:themeColor="accent1" w:themeShade="BF"/>
      <w:sz w:val="32"/>
      <w:szCs w:val="40"/>
    </w:rPr>
  </w:style>
  <w:style w:type="character" w:customStyle="1" w:styleId="ListParagraphChar">
    <w:name w:val="List Paragraph Char"/>
    <w:basedOn w:val="DefaultParagraphFont"/>
    <w:link w:val="ListParagraph"/>
    <w:uiPriority w:val="34"/>
    <w:locked/>
    <w:rsid w:val="00AB092B"/>
  </w:style>
  <w:style w:type="character" w:styleId="CommentReference">
    <w:name w:val="annotation reference"/>
    <w:basedOn w:val="DefaultParagraphFont"/>
    <w:uiPriority w:val="99"/>
    <w:semiHidden/>
    <w:unhideWhenUsed/>
    <w:rsid w:val="00393716"/>
    <w:rPr>
      <w:sz w:val="16"/>
      <w:szCs w:val="16"/>
    </w:rPr>
  </w:style>
  <w:style w:type="paragraph" w:styleId="CommentText">
    <w:name w:val="annotation text"/>
    <w:basedOn w:val="Normal"/>
    <w:link w:val="CommentTextChar"/>
    <w:uiPriority w:val="99"/>
    <w:unhideWhenUsed/>
    <w:rsid w:val="00393716"/>
    <w:pPr>
      <w:spacing w:line="240" w:lineRule="auto"/>
    </w:pPr>
    <w:rPr>
      <w:sz w:val="20"/>
      <w:szCs w:val="25"/>
    </w:rPr>
  </w:style>
  <w:style w:type="character" w:customStyle="1" w:styleId="CommentTextChar">
    <w:name w:val="Comment Text Char"/>
    <w:basedOn w:val="DefaultParagraphFont"/>
    <w:link w:val="CommentText"/>
    <w:uiPriority w:val="99"/>
    <w:rsid w:val="00393716"/>
    <w:rPr>
      <w:sz w:val="20"/>
      <w:szCs w:val="25"/>
    </w:rPr>
  </w:style>
  <w:style w:type="paragraph" w:styleId="CommentSubject">
    <w:name w:val="annotation subject"/>
    <w:basedOn w:val="CommentText"/>
    <w:next w:val="CommentText"/>
    <w:link w:val="CommentSubjectChar"/>
    <w:uiPriority w:val="99"/>
    <w:semiHidden/>
    <w:unhideWhenUsed/>
    <w:rsid w:val="00393716"/>
    <w:rPr>
      <w:b/>
      <w:bCs/>
    </w:rPr>
  </w:style>
  <w:style w:type="character" w:customStyle="1" w:styleId="CommentSubjectChar">
    <w:name w:val="Comment Subject Char"/>
    <w:basedOn w:val="CommentTextChar"/>
    <w:link w:val="CommentSubject"/>
    <w:uiPriority w:val="99"/>
    <w:semiHidden/>
    <w:rsid w:val="00393716"/>
    <w:rPr>
      <w:b/>
      <w:bCs/>
      <w:sz w:val="20"/>
      <w:szCs w:val="25"/>
    </w:rPr>
  </w:style>
  <w:style w:type="character" w:customStyle="1" w:styleId="Heading2Char">
    <w:name w:val="Heading 2 Char"/>
    <w:basedOn w:val="DefaultParagraphFont"/>
    <w:link w:val="Heading2"/>
    <w:uiPriority w:val="9"/>
    <w:semiHidden/>
    <w:rsid w:val="00B4065B"/>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073458">
      <w:bodyDiv w:val="1"/>
      <w:marLeft w:val="0"/>
      <w:marRight w:val="0"/>
      <w:marTop w:val="0"/>
      <w:marBottom w:val="0"/>
      <w:divBdr>
        <w:top w:val="none" w:sz="0" w:space="0" w:color="auto"/>
        <w:left w:val="none" w:sz="0" w:space="0" w:color="auto"/>
        <w:bottom w:val="none" w:sz="0" w:space="0" w:color="auto"/>
        <w:right w:val="none" w:sz="0" w:space="0" w:color="auto"/>
      </w:divBdr>
    </w:div>
    <w:div w:id="264925019">
      <w:bodyDiv w:val="1"/>
      <w:marLeft w:val="0"/>
      <w:marRight w:val="0"/>
      <w:marTop w:val="0"/>
      <w:marBottom w:val="0"/>
      <w:divBdr>
        <w:top w:val="none" w:sz="0" w:space="0" w:color="auto"/>
        <w:left w:val="none" w:sz="0" w:space="0" w:color="auto"/>
        <w:bottom w:val="none" w:sz="0" w:space="0" w:color="auto"/>
        <w:right w:val="none" w:sz="0" w:space="0" w:color="auto"/>
      </w:divBdr>
    </w:div>
    <w:div w:id="307831383">
      <w:bodyDiv w:val="1"/>
      <w:marLeft w:val="0"/>
      <w:marRight w:val="0"/>
      <w:marTop w:val="0"/>
      <w:marBottom w:val="0"/>
      <w:divBdr>
        <w:top w:val="none" w:sz="0" w:space="0" w:color="auto"/>
        <w:left w:val="none" w:sz="0" w:space="0" w:color="auto"/>
        <w:bottom w:val="none" w:sz="0" w:space="0" w:color="auto"/>
        <w:right w:val="none" w:sz="0" w:space="0" w:color="auto"/>
      </w:divBdr>
    </w:div>
    <w:div w:id="343943646">
      <w:bodyDiv w:val="1"/>
      <w:marLeft w:val="0"/>
      <w:marRight w:val="0"/>
      <w:marTop w:val="0"/>
      <w:marBottom w:val="0"/>
      <w:divBdr>
        <w:top w:val="none" w:sz="0" w:space="0" w:color="auto"/>
        <w:left w:val="none" w:sz="0" w:space="0" w:color="auto"/>
        <w:bottom w:val="none" w:sz="0" w:space="0" w:color="auto"/>
        <w:right w:val="none" w:sz="0" w:space="0" w:color="auto"/>
      </w:divBdr>
    </w:div>
    <w:div w:id="374160792">
      <w:bodyDiv w:val="1"/>
      <w:marLeft w:val="0"/>
      <w:marRight w:val="0"/>
      <w:marTop w:val="0"/>
      <w:marBottom w:val="0"/>
      <w:divBdr>
        <w:top w:val="none" w:sz="0" w:space="0" w:color="auto"/>
        <w:left w:val="none" w:sz="0" w:space="0" w:color="auto"/>
        <w:bottom w:val="none" w:sz="0" w:space="0" w:color="auto"/>
        <w:right w:val="none" w:sz="0" w:space="0" w:color="auto"/>
      </w:divBdr>
    </w:div>
    <w:div w:id="487402835">
      <w:bodyDiv w:val="1"/>
      <w:marLeft w:val="0"/>
      <w:marRight w:val="0"/>
      <w:marTop w:val="0"/>
      <w:marBottom w:val="0"/>
      <w:divBdr>
        <w:top w:val="none" w:sz="0" w:space="0" w:color="auto"/>
        <w:left w:val="none" w:sz="0" w:space="0" w:color="auto"/>
        <w:bottom w:val="none" w:sz="0" w:space="0" w:color="auto"/>
        <w:right w:val="none" w:sz="0" w:space="0" w:color="auto"/>
      </w:divBdr>
    </w:div>
    <w:div w:id="510879325">
      <w:bodyDiv w:val="1"/>
      <w:marLeft w:val="0"/>
      <w:marRight w:val="0"/>
      <w:marTop w:val="0"/>
      <w:marBottom w:val="0"/>
      <w:divBdr>
        <w:top w:val="none" w:sz="0" w:space="0" w:color="auto"/>
        <w:left w:val="none" w:sz="0" w:space="0" w:color="auto"/>
        <w:bottom w:val="none" w:sz="0" w:space="0" w:color="auto"/>
        <w:right w:val="none" w:sz="0" w:space="0" w:color="auto"/>
      </w:divBdr>
    </w:div>
    <w:div w:id="542524813">
      <w:bodyDiv w:val="1"/>
      <w:marLeft w:val="0"/>
      <w:marRight w:val="0"/>
      <w:marTop w:val="0"/>
      <w:marBottom w:val="0"/>
      <w:divBdr>
        <w:top w:val="none" w:sz="0" w:space="0" w:color="auto"/>
        <w:left w:val="none" w:sz="0" w:space="0" w:color="auto"/>
        <w:bottom w:val="none" w:sz="0" w:space="0" w:color="auto"/>
        <w:right w:val="none" w:sz="0" w:space="0" w:color="auto"/>
      </w:divBdr>
    </w:div>
    <w:div w:id="643580727">
      <w:bodyDiv w:val="1"/>
      <w:marLeft w:val="0"/>
      <w:marRight w:val="0"/>
      <w:marTop w:val="0"/>
      <w:marBottom w:val="0"/>
      <w:divBdr>
        <w:top w:val="none" w:sz="0" w:space="0" w:color="auto"/>
        <w:left w:val="none" w:sz="0" w:space="0" w:color="auto"/>
        <w:bottom w:val="none" w:sz="0" w:space="0" w:color="auto"/>
        <w:right w:val="none" w:sz="0" w:space="0" w:color="auto"/>
      </w:divBdr>
    </w:div>
    <w:div w:id="711618281">
      <w:bodyDiv w:val="1"/>
      <w:marLeft w:val="0"/>
      <w:marRight w:val="0"/>
      <w:marTop w:val="0"/>
      <w:marBottom w:val="0"/>
      <w:divBdr>
        <w:top w:val="none" w:sz="0" w:space="0" w:color="auto"/>
        <w:left w:val="none" w:sz="0" w:space="0" w:color="auto"/>
        <w:bottom w:val="none" w:sz="0" w:space="0" w:color="auto"/>
        <w:right w:val="none" w:sz="0" w:space="0" w:color="auto"/>
      </w:divBdr>
    </w:div>
    <w:div w:id="736123470">
      <w:bodyDiv w:val="1"/>
      <w:marLeft w:val="0"/>
      <w:marRight w:val="0"/>
      <w:marTop w:val="0"/>
      <w:marBottom w:val="0"/>
      <w:divBdr>
        <w:top w:val="none" w:sz="0" w:space="0" w:color="auto"/>
        <w:left w:val="none" w:sz="0" w:space="0" w:color="auto"/>
        <w:bottom w:val="none" w:sz="0" w:space="0" w:color="auto"/>
        <w:right w:val="none" w:sz="0" w:space="0" w:color="auto"/>
      </w:divBdr>
    </w:div>
    <w:div w:id="806817236">
      <w:bodyDiv w:val="1"/>
      <w:marLeft w:val="0"/>
      <w:marRight w:val="0"/>
      <w:marTop w:val="0"/>
      <w:marBottom w:val="0"/>
      <w:divBdr>
        <w:top w:val="none" w:sz="0" w:space="0" w:color="auto"/>
        <w:left w:val="none" w:sz="0" w:space="0" w:color="auto"/>
        <w:bottom w:val="none" w:sz="0" w:space="0" w:color="auto"/>
        <w:right w:val="none" w:sz="0" w:space="0" w:color="auto"/>
      </w:divBdr>
    </w:div>
    <w:div w:id="822549505">
      <w:bodyDiv w:val="1"/>
      <w:marLeft w:val="0"/>
      <w:marRight w:val="0"/>
      <w:marTop w:val="0"/>
      <w:marBottom w:val="0"/>
      <w:divBdr>
        <w:top w:val="none" w:sz="0" w:space="0" w:color="auto"/>
        <w:left w:val="none" w:sz="0" w:space="0" w:color="auto"/>
        <w:bottom w:val="none" w:sz="0" w:space="0" w:color="auto"/>
        <w:right w:val="none" w:sz="0" w:space="0" w:color="auto"/>
      </w:divBdr>
      <w:divsChild>
        <w:div w:id="651641243">
          <w:marLeft w:val="0"/>
          <w:marRight w:val="0"/>
          <w:marTop w:val="0"/>
          <w:marBottom w:val="0"/>
          <w:divBdr>
            <w:top w:val="none" w:sz="0" w:space="0" w:color="auto"/>
            <w:left w:val="none" w:sz="0" w:space="0" w:color="auto"/>
            <w:bottom w:val="none" w:sz="0" w:space="0" w:color="auto"/>
            <w:right w:val="none" w:sz="0" w:space="0" w:color="auto"/>
          </w:divBdr>
        </w:div>
        <w:div w:id="2025667019">
          <w:marLeft w:val="0"/>
          <w:marRight w:val="0"/>
          <w:marTop w:val="0"/>
          <w:marBottom w:val="0"/>
          <w:divBdr>
            <w:top w:val="none" w:sz="0" w:space="0" w:color="auto"/>
            <w:left w:val="none" w:sz="0" w:space="0" w:color="auto"/>
            <w:bottom w:val="none" w:sz="0" w:space="0" w:color="auto"/>
            <w:right w:val="none" w:sz="0" w:space="0" w:color="auto"/>
          </w:divBdr>
        </w:div>
        <w:div w:id="2146700430">
          <w:marLeft w:val="0"/>
          <w:marRight w:val="0"/>
          <w:marTop w:val="0"/>
          <w:marBottom w:val="0"/>
          <w:divBdr>
            <w:top w:val="none" w:sz="0" w:space="0" w:color="auto"/>
            <w:left w:val="none" w:sz="0" w:space="0" w:color="auto"/>
            <w:bottom w:val="none" w:sz="0" w:space="0" w:color="auto"/>
            <w:right w:val="none" w:sz="0" w:space="0" w:color="auto"/>
          </w:divBdr>
        </w:div>
      </w:divsChild>
    </w:div>
    <w:div w:id="823738948">
      <w:bodyDiv w:val="1"/>
      <w:marLeft w:val="0"/>
      <w:marRight w:val="0"/>
      <w:marTop w:val="0"/>
      <w:marBottom w:val="0"/>
      <w:divBdr>
        <w:top w:val="none" w:sz="0" w:space="0" w:color="auto"/>
        <w:left w:val="none" w:sz="0" w:space="0" w:color="auto"/>
        <w:bottom w:val="none" w:sz="0" w:space="0" w:color="auto"/>
        <w:right w:val="none" w:sz="0" w:space="0" w:color="auto"/>
      </w:divBdr>
    </w:div>
    <w:div w:id="848174332">
      <w:bodyDiv w:val="1"/>
      <w:marLeft w:val="0"/>
      <w:marRight w:val="0"/>
      <w:marTop w:val="0"/>
      <w:marBottom w:val="0"/>
      <w:divBdr>
        <w:top w:val="none" w:sz="0" w:space="0" w:color="auto"/>
        <w:left w:val="none" w:sz="0" w:space="0" w:color="auto"/>
        <w:bottom w:val="none" w:sz="0" w:space="0" w:color="auto"/>
        <w:right w:val="none" w:sz="0" w:space="0" w:color="auto"/>
      </w:divBdr>
    </w:div>
    <w:div w:id="878709108">
      <w:bodyDiv w:val="1"/>
      <w:marLeft w:val="0"/>
      <w:marRight w:val="0"/>
      <w:marTop w:val="0"/>
      <w:marBottom w:val="0"/>
      <w:divBdr>
        <w:top w:val="none" w:sz="0" w:space="0" w:color="auto"/>
        <w:left w:val="none" w:sz="0" w:space="0" w:color="auto"/>
        <w:bottom w:val="none" w:sz="0" w:space="0" w:color="auto"/>
        <w:right w:val="none" w:sz="0" w:space="0" w:color="auto"/>
      </w:divBdr>
    </w:div>
    <w:div w:id="910458635">
      <w:bodyDiv w:val="1"/>
      <w:marLeft w:val="0"/>
      <w:marRight w:val="0"/>
      <w:marTop w:val="0"/>
      <w:marBottom w:val="0"/>
      <w:divBdr>
        <w:top w:val="none" w:sz="0" w:space="0" w:color="auto"/>
        <w:left w:val="none" w:sz="0" w:space="0" w:color="auto"/>
        <w:bottom w:val="none" w:sz="0" w:space="0" w:color="auto"/>
        <w:right w:val="none" w:sz="0" w:space="0" w:color="auto"/>
      </w:divBdr>
    </w:div>
    <w:div w:id="916130346">
      <w:bodyDiv w:val="1"/>
      <w:marLeft w:val="0"/>
      <w:marRight w:val="0"/>
      <w:marTop w:val="0"/>
      <w:marBottom w:val="0"/>
      <w:divBdr>
        <w:top w:val="none" w:sz="0" w:space="0" w:color="auto"/>
        <w:left w:val="none" w:sz="0" w:space="0" w:color="auto"/>
        <w:bottom w:val="none" w:sz="0" w:space="0" w:color="auto"/>
        <w:right w:val="none" w:sz="0" w:space="0" w:color="auto"/>
      </w:divBdr>
    </w:div>
    <w:div w:id="925453848">
      <w:bodyDiv w:val="1"/>
      <w:marLeft w:val="0"/>
      <w:marRight w:val="0"/>
      <w:marTop w:val="0"/>
      <w:marBottom w:val="0"/>
      <w:divBdr>
        <w:top w:val="none" w:sz="0" w:space="0" w:color="auto"/>
        <w:left w:val="none" w:sz="0" w:space="0" w:color="auto"/>
        <w:bottom w:val="none" w:sz="0" w:space="0" w:color="auto"/>
        <w:right w:val="none" w:sz="0" w:space="0" w:color="auto"/>
      </w:divBdr>
    </w:div>
    <w:div w:id="980963142">
      <w:bodyDiv w:val="1"/>
      <w:marLeft w:val="0"/>
      <w:marRight w:val="0"/>
      <w:marTop w:val="0"/>
      <w:marBottom w:val="0"/>
      <w:divBdr>
        <w:top w:val="none" w:sz="0" w:space="0" w:color="auto"/>
        <w:left w:val="none" w:sz="0" w:space="0" w:color="auto"/>
        <w:bottom w:val="none" w:sz="0" w:space="0" w:color="auto"/>
        <w:right w:val="none" w:sz="0" w:space="0" w:color="auto"/>
      </w:divBdr>
    </w:div>
    <w:div w:id="1121070316">
      <w:bodyDiv w:val="1"/>
      <w:marLeft w:val="0"/>
      <w:marRight w:val="0"/>
      <w:marTop w:val="0"/>
      <w:marBottom w:val="0"/>
      <w:divBdr>
        <w:top w:val="none" w:sz="0" w:space="0" w:color="auto"/>
        <w:left w:val="none" w:sz="0" w:space="0" w:color="auto"/>
        <w:bottom w:val="none" w:sz="0" w:space="0" w:color="auto"/>
        <w:right w:val="none" w:sz="0" w:space="0" w:color="auto"/>
      </w:divBdr>
    </w:div>
    <w:div w:id="1177382756">
      <w:bodyDiv w:val="1"/>
      <w:marLeft w:val="0"/>
      <w:marRight w:val="0"/>
      <w:marTop w:val="0"/>
      <w:marBottom w:val="0"/>
      <w:divBdr>
        <w:top w:val="none" w:sz="0" w:space="0" w:color="auto"/>
        <w:left w:val="none" w:sz="0" w:space="0" w:color="auto"/>
        <w:bottom w:val="none" w:sz="0" w:space="0" w:color="auto"/>
        <w:right w:val="none" w:sz="0" w:space="0" w:color="auto"/>
      </w:divBdr>
    </w:div>
    <w:div w:id="1188132755">
      <w:bodyDiv w:val="1"/>
      <w:marLeft w:val="0"/>
      <w:marRight w:val="0"/>
      <w:marTop w:val="0"/>
      <w:marBottom w:val="0"/>
      <w:divBdr>
        <w:top w:val="none" w:sz="0" w:space="0" w:color="auto"/>
        <w:left w:val="none" w:sz="0" w:space="0" w:color="auto"/>
        <w:bottom w:val="none" w:sz="0" w:space="0" w:color="auto"/>
        <w:right w:val="none" w:sz="0" w:space="0" w:color="auto"/>
      </w:divBdr>
    </w:div>
    <w:div w:id="1210728192">
      <w:bodyDiv w:val="1"/>
      <w:marLeft w:val="0"/>
      <w:marRight w:val="0"/>
      <w:marTop w:val="0"/>
      <w:marBottom w:val="0"/>
      <w:divBdr>
        <w:top w:val="none" w:sz="0" w:space="0" w:color="auto"/>
        <w:left w:val="none" w:sz="0" w:space="0" w:color="auto"/>
        <w:bottom w:val="none" w:sz="0" w:space="0" w:color="auto"/>
        <w:right w:val="none" w:sz="0" w:space="0" w:color="auto"/>
      </w:divBdr>
    </w:div>
    <w:div w:id="1239366754">
      <w:bodyDiv w:val="1"/>
      <w:marLeft w:val="0"/>
      <w:marRight w:val="0"/>
      <w:marTop w:val="0"/>
      <w:marBottom w:val="0"/>
      <w:divBdr>
        <w:top w:val="none" w:sz="0" w:space="0" w:color="auto"/>
        <w:left w:val="none" w:sz="0" w:space="0" w:color="auto"/>
        <w:bottom w:val="none" w:sz="0" w:space="0" w:color="auto"/>
        <w:right w:val="none" w:sz="0" w:space="0" w:color="auto"/>
      </w:divBdr>
    </w:div>
    <w:div w:id="1341346228">
      <w:bodyDiv w:val="1"/>
      <w:marLeft w:val="0"/>
      <w:marRight w:val="0"/>
      <w:marTop w:val="0"/>
      <w:marBottom w:val="0"/>
      <w:divBdr>
        <w:top w:val="none" w:sz="0" w:space="0" w:color="auto"/>
        <w:left w:val="none" w:sz="0" w:space="0" w:color="auto"/>
        <w:bottom w:val="none" w:sz="0" w:space="0" w:color="auto"/>
        <w:right w:val="none" w:sz="0" w:space="0" w:color="auto"/>
      </w:divBdr>
    </w:div>
    <w:div w:id="1392076688">
      <w:bodyDiv w:val="1"/>
      <w:marLeft w:val="0"/>
      <w:marRight w:val="0"/>
      <w:marTop w:val="0"/>
      <w:marBottom w:val="0"/>
      <w:divBdr>
        <w:top w:val="none" w:sz="0" w:space="0" w:color="auto"/>
        <w:left w:val="none" w:sz="0" w:space="0" w:color="auto"/>
        <w:bottom w:val="none" w:sz="0" w:space="0" w:color="auto"/>
        <w:right w:val="none" w:sz="0" w:space="0" w:color="auto"/>
      </w:divBdr>
    </w:div>
    <w:div w:id="1415585378">
      <w:bodyDiv w:val="1"/>
      <w:marLeft w:val="0"/>
      <w:marRight w:val="0"/>
      <w:marTop w:val="0"/>
      <w:marBottom w:val="0"/>
      <w:divBdr>
        <w:top w:val="none" w:sz="0" w:space="0" w:color="auto"/>
        <w:left w:val="none" w:sz="0" w:space="0" w:color="auto"/>
        <w:bottom w:val="none" w:sz="0" w:space="0" w:color="auto"/>
        <w:right w:val="none" w:sz="0" w:space="0" w:color="auto"/>
      </w:divBdr>
    </w:div>
    <w:div w:id="1548687481">
      <w:bodyDiv w:val="1"/>
      <w:marLeft w:val="0"/>
      <w:marRight w:val="0"/>
      <w:marTop w:val="0"/>
      <w:marBottom w:val="0"/>
      <w:divBdr>
        <w:top w:val="none" w:sz="0" w:space="0" w:color="auto"/>
        <w:left w:val="none" w:sz="0" w:space="0" w:color="auto"/>
        <w:bottom w:val="none" w:sz="0" w:space="0" w:color="auto"/>
        <w:right w:val="none" w:sz="0" w:space="0" w:color="auto"/>
      </w:divBdr>
    </w:div>
    <w:div w:id="1564175441">
      <w:bodyDiv w:val="1"/>
      <w:marLeft w:val="0"/>
      <w:marRight w:val="0"/>
      <w:marTop w:val="0"/>
      <w:marBottom w:val="0"/>
      <w:divBdr>
        <w:top w:val="none" w:sz="0" w:space="0" w:color="auto"/>
        <w:left w:val="none" w:sz="0" w:space="0" w:color="auto"/>
        <w:bottom w:val="none" w:sz="0" w:space="0" w:color="auto"/>
        <w:right w:val="none" w:sz="0" w:space="0" w:color="auto"/>
      </w:divBdr>
    </w:div>
    <w:div w:id="1571116319">
      <w:bodyDiv w:val="1"/>
      <w:marLeft w:val="0"/>
      <w:marRight w:val="0"/>
      <w:marTop w:val="0"/>
      <w:marBottom w:val="0"/>
      <w:divBdr>
        <w:top w:val="none" w:sz="0" w:space="0" w:color="auto"/>
        <w:left w:val="none" w:sz="0" w:space="0" w:color="auto"/>
        <w:bottom w:val="none" w:sz="0" w:space="0" w:color="auto"/>
        <w:right w:val="none" w:sz="0" w:space="0" w:color="auto"/>
      </w:divBdr>
    </w:div>
    <w:div w:id="1657956986">
      <w:bodyDiv w:val="1"/>
      <w:marLeft w:val="0"/>
      <w:marRight w:val="0"/>
      <w:marTop w:val="0"/>
      <w:marBottom w:val="0"/>
      <w:divBdr>
        <w:top w:val="none" w:sz="0" w:space="0" w:color="auto"/>
        <w:left w:val="none" w:sz="0" w:space="0" w:color="auto"/>
        <w:bottom w:val="none" w:sz="0" w:space="0" w:color="auto"/>
        <w:right w:val="none" w:sz="0" w:space="0" w:color="auto"/>
      </w:divBdr>
    </w:div>
    <w:div w:id="1662151142">
      <w:bodyDiv w:val="1"/>
      <w:marLeft w:val="0"/>
      <w:marRight w:val="0"/>
      <w:marTop w:val="0"/>
      <w:marBottom w:val="0"/>
      <w:divBdr>
        <w:top w:val="none" w:sz="0" w:space="0" w:color="auto"/>
        <w:left w:val="none" w:sz="0" w:space="0" w:color="auto"/>
        <w:bottom w:val="none" w:sz="0" w:space="0" w:color="auto"/>
        <w:right w:val="none" w:sz="0" w:space="0" w:color="auto"/>
      </w:divBdr>
    </w:div>
    <w:div w:id="1683507410">
      <w:bodyDiv w:val="1"/>
      <w:marLeft w:val="0"/>
      <w:marRight w:val="0"/>
      <w:marTop w:val="0"/>
      <w:marBottom w:val="0"/>
      <w:divBdr>
        <w:top w:val="none" w:sz="0" w:space="0" w:color="auto"/>
        <w:left w:val="none" w:sz="0" w:space="0" w:color="auto"/>
        <w:bottom w:val="none" w:sz="0" w:space="0" w:color="auto"/>
        <w:right w:val="none" w:sz="0" w:space="0" w:color="auto"/>
      </w:divBdr>
    </w:div>
    <w:div w:id="1818255430">
      <w:bodyDiv w:val="1"/>
      <w:marLeft w:val="0"/>
      <w:marRight w:val="0"/>
      <w:marTop w:val="0"/>
      <w:marBottom w:val="0"/>
      <w:divBdr>
        <w:top w:val="none" w:sz="0" w:space="0" w:color="auto"/>
        <w:left w:val="none" w:sz="0" w:space="0" w:color="auto"/>
        <w:bottom w:val="none" w:sz="0" w:space="0" w:color="auto"/>
        <w:right w:val="none" w:sz="0" w:space="0" w:color="auto"/>
      </w:divBdr>
    </w:div>
    <w:div w:id="1882479553">
      <w:bodyDiv w:val="1"/>
      <w:marLeft w:val="0"/>
      <w:marRight w:val="0"/>
      <w:marTop w:val="0"/>
      <w:marBottom w:val="0"/>
      <w:divBdr>
        <w:top w:val="none" w:sz="0" w:space="0" w:color="auto"/>
        <w:left w:val="none" w:sz="0" w:space="0" w:color="auto"/>
        <w:bottom w:val="none" w:sz="0" w:space="0" w:color="auto"/>
        <w:right w:val="none" w:sz="0" w:space="0" w:color="auto"/>
      </w:divBdr>
    </w:div>
    <w:div w:id="1884780978">
      <w:bodyDiv w:val="1"/>
      <w:marLeft w:val="0"/>
      <w:marRight w:val="0"/>
      <w:marTop w:val="0"/>
      <w:marBottom w:val="0"/>
      <w:divBdr>
        <w:top w:val="none" w:sz="0" w:space="0" w:color="auto"/>
        <w:left w:val="none" w:sz="0" w:space="0" w:color="auto"/>
        <w:bottom w:val="none" w:sz="0" w:space="0" w:color="auto"/>
        <w:right w:val="none" w:sz="0" w:space="0" w:color="auto"/>
      </w:divBdr>
    </w:div>
    <w:div w:id="1910076690">
      <w:bodyDiv w:val="1"/>
      <w:marLeft w:val="0"/>
      <w:marRight w:val="0"/>
      <w:marTop w:val="0"/>
      <w:marBottom w:val="0"/>
      <w:divBdr>
        <w:top w:val="none" w:sz="0" w:space="0" w:color="auto"/>
        <w:left w:val="none" w:sz="0" w:space="0" w:color="auto"/>
        <w:bottom w:val="none" w:sz="0" w:space="0" w:color="auto"/>
        <w:right w:val="none" w:sz="0" w:space="0" w:color="auto"/>
      </w:divBdr>
    </w:div>
    <w:div w:id="1963028126">
      <w:bodyDiv w:val="1"/>
      <w:marLeft w:val="0"/>
      <w:marRight w:val="0"/>
      <w:marTop w:val="0"/>
      <w:marBottom w:val="0"/>
      <w:divBdr>
        <w:top w:val="none" w:sz="0" w:space="0" w:color="auto"/>
        <w:left w:val="none" w:sz="0" w:space="0" w:color="auto"/>
        <w:bottom w:val="none" w:sz="0" w:space="0" w:color="auto"/>
        <w:right w:val="none" w:sz="0" w:space="0" w:color="auto"/>
      </w:divBdr>
    </w:div>
    <w:div w:id="2037342292">
      <w:bodyDiv w:val="1"/>
      <w:marLeft w:val="0"/>
      <w:marRight w:val="0"/>
      <w:marTop w:val="0"/>
      <w:marBottom w:val="0"/>
      <w:divBdr>
        <w:top w:val="none" w:sz="0" w:space="0" w:color="auto"/>
        <w:left w:val="none" w:sz="0" w:space="0" w:color="auto"/>
        <w:bottom w:val="none" w:sz="0" w:space="0" w:color="auto"/>
        <w:right w:val="none" w:sz="0" w:space="0" w:color="auto"/>
      </w:divBdr>
    </w:div>
    <w:div w:id="207168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f23fb71-1d77-4e8c-a895-e6feba181fa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01E97EC8BF8654487C35ECFB85533C6" ma:contentTypeVersion="13" ma:contentTypeDescription="Create a new document." ma:contentTypeScope="" ma:versionID="3339fdb65bf4b3021a3d55c56b759dd3">
  <xsd:schema xmlns:xsd="http://www.w3.org/2001/XMLSchema" xmlns:xs="http://www.w3.org/2001/XMLSchema" xmlns:p="http://schemas.microsoft.com/office/2006/metadata/properties" xmlns:ns2="af23fb71-1d77-4e8c-a895-e6feba181fae" xmlns:ns3="50c908b1-f277-4340-90a9-4611d0b0f078" targetNamespace="http://schemas.microsoft.com/office/2006/metadata/properties" ma:root="true" ma:fieldsID="83b5340b0c09adb16d0f7cb073e8bd95" ns2:_="" ns3:_="">
    <xsd:import namespace="af23fb71-1d77-4e8c-a895-e6feba181fa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5d5f8ce-eaf2-48ee-8b18-a72615fa4ead}" ma:internalName="TaxCatchAll" ma:showField="CatchAllData" ma:web="3bbfb151-aac3-44b7-851e-4dbd4b6d6f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D108FE-03A5-434F-AB68-C09105C8808C}">
  <ds:schemaRefs>
    <ds:schemaRef ds:uri="http://schemas.microsoft.com/office/2006/metadata/properties"/>
    <ds:schemaRef ds:uri="http://schemas.microsoft.com/office/infopath/2007/PartnerControls"/>
    <ds:schemaRef ds:uri="50c908b1-f277-4340-90a9-4611d0b0f078"/>
    <ds:schemaRef ds:uri="af23fb71-1d77-4e8c-a895-e6feba181fae"/>
  </ds:schemaRefs>
</ds:datastoreItem>
</file>

<file path=customXml/itemProps2.xml><?xml version="1.0" encoding="utf-8"?>
<ds:datastoreItem xmlns:ds="http://schemas.openxmlformats.org/officeDocument/2006/customXml" ds:itemID="{C6EE8584-2DB8-4C6C-B36C-E0FAFA6D5C22}">
  <ds:schemaRefs>
    <ds:schemaRef ds:uri="http://schemas.openxmlformats.org/officeDocument/2006/bibliography"/>
  </ds:schemaRefs>
</ds:datastoreItem>
</file>

<file path=customXml/itemProps3.xml><?xml version="1.0" encoding="utf-8"?>
<ds:datastoreItem xmlns:ds="http://schemas.openxmlformats.org/officeDocument/2006/customXml" ds:itemID="{7112D090-67B0-4FA7-8D6D-698B81563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0B37CF-CC6E-42DB-A21B-1D0F34B420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8</Pages>
  <Words>1978</Words>
  <Characters>11276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13228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Pentip Sirathanaran</dc:creator>
  <cp:keywords/>
  <dc:description/>
  <cp:lastModifiedBy>Aranya Ruenyan</cp:lastModifiedBy>
  <cp:revision>227</cp:revision>
  <cp:lastPrinted>2024-10-30T10:30:00Z</cp:lastPrinted>
  <dcterms:created xsi:type="dcterms:W3CDTF">2024-04-25T13:34:00Z</dcterms:created>
  <dcterms:modified xsi:type="dcterms:W3CDTF">2024-10-30T10:30:00Z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y fmtid="{D5CDD505-2E9C-101B-9397-08002B2CF9AE}" pid="3" name="MediaServiceImageTags">
    <vt:lpwstr/>
  </property>
</Properties>
</file>