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8F74F" w14:textId="77777777" w:rsidR="00BC18EC" w:rsidRPr="00D03DBA" w:rsidRDefault="006D2293" w:rsidP="008F1D00">
      <w:pPr>
        <w:spacing w:line="380" w:lineRule="exact"/>
        <w:jc w:val="thaiDistribute"/>
        <w:rPr>
          <w:rFonts w:ascii="Arial" w:hAnsi="Arial" w:cs="Arial"/>
          <w:b/>
          <w:bCs/>
          <w:sz w:val="22"/>
          <w:szCs w:val="22"/>
        </w:rPr>
      </w:pPr>
      <w:r w:rsidRPr="00D03DBA">
        <w:rPr>
          <w:rFonts w:ascii="Arial" w:hAnsi="Arial" w:cs="Arial"/>
          <w:b/>
          <w:bCs/>
          <w:sz w:val="22"/>
          <w:szCs w:val="22"/>
        </w:rPr>
        <w:t>Thai Nakarin Hospital</w:t>
      </w:r>
      <w:r w:rsidR="004E422F" w:rsidRPr="00D03DBA">
        <w:rPr>
          <w:rFonts w:ascii="Arial" w:hAnsi="Arial" w:cs="Arial"/>
          <w:b/>
          <w:bCs/>
          <w:sz w:val="22"/>
          <w:szCs w:val="22"/>
        </w:rPr>
        <w:t xml:space="preserve"> Public Company Limited</w:t>
      </w:r>
      <w:r w:rsidR="00F70C10" w:rsidRPr="00D03DBA">
        <w:rPr>
          <w:rFonts w:ascii="Arial" w:hAnsi="Arial" w:cs="Arial" w:hint="cs"/>
          <w:b/>
          <w:bCs/>
          <w:sz w:val="22"/>
          <w:szCs w:val="22"/>
          <w:cs/>
        </w:rPr>
        <w:t xml:space="preserve"> </w:t>
      </w:r>
      <w:r w:rsidR="00F70C10" w:rsidRPr="00D03DBA">
        <w:rPr>
          <w:rFonts w:ascii="Arial" w:hAnsi="Arial" w:cs="Arial"/>
          <w:b/>
          <w:bCs/>
          <w:sz w:val="22"/>
          <w:szCs w:val="22"/>
        </w:rPr>
        <w:t>and its subsidiary</w:t>
      </w:r>
    </w:p>
    <w:p w14:paraId="0D873DC2" w14:textId="1858F33A" w:rsidR="00AA7388" w:rsidRDefault="00AA7388" w:rsidP="008F1D00">
      <w:pPr>
        <w:spacing w:line="380" w:lineRule="exact"/>
        <w:jc w:val="thaiDistribute"/>
        <w:rPr>
          <w:rFonts w:ascii="Arial" w:hAnsi="Arial" w:cs="Arial"/>
          <w:b/>
          <w:bCs/>
          <w:sz w:val="22"/>
          <w:szCs w:val="22"/>
        </w:rPr>
      </w:pPr>
      <w:r w:rsidRPr="00AA7388">
        <w:rPr>
          <w:rFonts w:ascii="Arial" w:hAnsi="Arial" w:cs="Arial"/>
          <w:b/>
          <w:bCs/>
          <w:sz w:val="22"/>
          <w:szCs w:val="22"/>
        </w:rPr>
        <w:t>Condensed notes to interim financial statements</w:t>
      </w:r>
    </w:p>
    <w:p w14:paraId="6A6F518F" w14:textId="333EDBE9" w:rsidR="004018E3" w:rsidRPr="00D03DBA" w:rsidRDefault="004018E3" w:rsidP="008F1D00">
      <w:pPr>
        <w:spacing w:line="380" w:lineRule="exact"/>
        <w:jc w:val="thaiDistribute"/>
        <w:rPr>
          <w:rFonts w:ascii="Arial" w:hAnsi="Arial" w:cs="Arial"/>
          <w:b/>
          <w:bCs/>
          <w:sz w:val="22"/>
          <w:szCs w:val="22"/>
        </w:rPr>
      </w:pPr>
      <w:r w:rsidRPr="00D03DBA">
        <w:rPr>
          <w:rFonts w:ascii="Arial" w:hAnsi="Arial" w:cs="Arial"/>
          <w:b/>
          <w:bCs/>
          <w:sz w:val="22"/>
          <w:szCs w:val="22"/>
        </w:rPr>
        <w:t xml:space="preserve">For the </w:t>
      </w:r>
      <w:r w:rsidR="00B30548">
        <w:rPr>
          <w:rFonts w:ascii="Arial" w:hAnsi="Arial" w:cs="Arial"/>
          <w:b/>
          <w:bCs/>
          <w:sz w:val="22"/>
          <w:szCs w:val="22"/>
        </w:rPr>
        <w:t>three-month period</w:t>
      </w:r>
      <w:r w:rsidR="00966DCB" w:rsidRPr="00D03DBA">
        <w:rPr>
          <w:rFonts w:ascii="Arial" w:hAnsi="Arial" w:cs="Arial"/>
          <w:b/>
          <w:bCs/>
          <w:sz w:val="22"/>
          <w:szCs w:val="22"/>
        </w:rPr>
        <w:t xml:space="preserve"> ended</w:t>
      </w:r>
      <w:r w:rsidRPr="00D03DBA">
        <w:rPr>
          <w:rFonts w:ascii="Arial" w:hAnsi="Arial" w:cs="Arial"/>
          <w:b/>
          <w:bCs/>
          <w:sz w:val="22"/>
          <w:szCs w:val="22"/>
        </w:rPr>
        <w:t xml:space="preserve"> </w:t>
      </w:r>
      <w:r w:rsidR="00B30548">
        <w:rPr>
          <w:rFonts w:ascii="Arial" w:hAnsi="Arial" w:cs="Arial"/>
          <w:b/>
          <w:bCs/>
          <w:sz w:val="22"/>
          <w:szCs w:val="22"/>
        </w:rPr>
        <w:t>31 October</w:t>
      </w:r>
      <w:r w:rsidR="00F04B3B" w:rsidRPr="00D03DBA">
        <w:rPr>
          <w:rFonts w:ascii="Arial" w:hAnsi="Arial" w:cs="Arial"/>
          <w:b/>
          <w:bCs/>
          <w:sz w:val="22"/>
          <w:szCs w:val="22"/>
        </w:rPr>
        <w:t xml:space="preserve"> </w:t>
      </w:r>
      <w:r w:rsidR="009F67D4" w:rsidRPr="00D03DBA">
        <w:rPr>
          <w:rFonts w:ascii="Arial" w:hAnsi="Arial" w:cs="Arial"/>
          <w:b/>
          <w:bCs/>
          <w:sz w:val="22"/>
          <w:szCs w:val="22"/>
        </w:rPr>
        <w:t>2024</w:t>
      </w:r>
      <w:r w:rsidRPr="00D03DBA">
        <w:rPr>
          <w:rFonts w:ascii="Arial" w:hAnsi="Arial" w:cs="Arial"/>
          <w:b/>
          <w:bCs/>
          <w:sz w:val="22"/>
          <w:szCs w:val="22"/>
        </w:rPr>
        <w:t xml:space="preserve"> </w:t>
      </w:r>
    </w:p>
    <w:p w14:paraId="4B98CD97" w14:textId="77777777" w:rsidR="00BC18EC" w:rsidRPr="00D03DBA" w:rsidRDefault="00B97928" w:rsidP="008F1D00">
      <w:pPr>
        <w:spacing w:before="360" w:after="120" w:line="380" w:lineRule="exact"/>
        <w:ind w:left="547" w:hanging="547"/>
        <w:jc w:val="thaiDistribute"/>
        <w:rPr>
          <w:rFonts w:ascii="Arial" w:hAnsi="Arial" w:cs="Arial"/>
          <w:b/>
          <w:bCs/>
          <w:sz w:val="22"/>
          <w:szCs w:val="22"/>
        </w:rPr>
      </w:pPr>
      <w:r w:rsidRPr="00D03DBA">
        <w:rPr>
          <w:rFonts w:ascii="Arial" w:hAnsi="Arial" w:cs="Arial"/>
          <w:b/>
          <w:bCs/>
          <w:sz w:val="22"/>
          <w:szCs w:val="22"/>
        </w:rPr>
        <w:t>1.</w:t>
      </w:r>
      <w:r w:rsidRPr="00D03DBA">
        <w:rPr>
          <w:rFonts w:ascii="Arial" w:hAnsi="Arial" w:cs="Arial"/>
          <w:b/>
          <w:bCs/>
          <w:sz w:val="22"/>
          <w:szCs w:val="22"/>
        </w:rPr>
        <w:tab/>
      </w:r>
      <w:r w:rsidR="006A5566" w:rsidRPr="00D03DBA">
        <w:rPr>
          <w:rFonts w:ascii="Arial" w:hAnsi="Arial" w:cs="Arial"/>
          <w:b/>
          <w:bCs/>
          <w:sz w:val="22"/>
          <w:szCs w:val="22"/>
        </w:rPr>
        <w:t>General information</w:t>
      </w:r>
    </w:p>
    <w:p w14:paraId="4013F040" w14:textId="77777777" w:rsidR="007C6FC5" w:rsidRPr="00D03DBA" w:rsidRDefault="007C6FC5" w:rsidP="008F1D00">
      <w:pPr>
        <w:spacing w:before="80" w:after="80" w:line="380" w:lineRule="exact"/>
        <w:ind w:left="547" w:hanging="547"/>
        <w:jc w:val="thaiDistribute"/>
        <w:rPr>
          <w:rFonts w:ascii="Arial" w:hAnsi="Arial" w:cs="Arial"/>
          <w:b/>
          <w:bCs/>
          <w:sz w:val="22"/>
          <w:szCs w:val="22"/>
        </w:rPr>
      </w:pPr>
      <w:r w:rsidRPr="00D03DBA">
        <w:rPr>
          <w:rFonts w:ascii="Arial" w:hAnsi="Arial" w:cs="Arial"/>
          <w:b/>
          <w:bCs/>
          <w:sz w:val="22"/>
          <w:szCs w:val="22"/>
        </w:rPr>
        <w:t>1.1</w:t>
      </w:r>
      <w:r w:rsidRPr="00D03DBA">
        <w:rPr>
          <w:rFonts w:ascii="Arial" w:hAnsi="Arial" w:cs="Arial"/>
          <w:b/>
          <w:bCs/>
          <w:sz w:val="22"/>
          <w:szCs w:val="22"/>
        </w:rPr>
        <w:tab/>
      </w:r>
      <w:r w:rsidR="00E50B49" w:rsidRPr="00D03DBA">
        <w:rPr>
          <w:rFonts w:ascii="Arial" w:hAnsi="Arial" w:cs="Arial"/>
          <w:b/>
          <w:bCs/>
          <w:sz w:val="22"/>
          <w:szCs w:val="22"/>
        </w:rPr>
        <w:t xml:space="preserve">Corporate </w:t>
      </w:r>
      <w:r w:rsidRPr="00D03DBA">
        <w:rPr>
          <w:rFonts w:ascii="Arial" w:hAnsi="Arial" w:cs="Arial"/>
          <w:b/>
          <w:bCs/>
          <w:sz w:val="22"/>
          <w:szCs w:val="22"/>
        </w:rPr>
        <w:t>information</w:t>
      </w:r>
    </w:p>
    <w:p w14:paraId="57F48B49" w14:textId="51729FAE" w:rsidR="008F1D00" w:rsidRPr="00D03DBA"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hAnsi="Arial" w:cs="Arial"/>
          <w:sz w:val="22"/>
          <w:szCs w:val="22"/>
        </w:rPr>
        <w:tab/>
      </w:r>
      <w:r w:rsidRPr="000C1595">
        <w:rPr>
          <w:rFonts w:ascii="Arial" w:hAnsi="Arial" w:cs="Arial"/>
          <w:spacing w:val="-4"/>
          <w:sz w:val="22"/>
          <w:szCs w:val="22"/>
        </w:rPr>
        <w:t>Thai Nakarin Hospital Public Company Limited (“the Company”) is a public company incorporated</w:t>
      </w:r>
      <w:r w:rsidRPr="00D03DBA">
        <w:rPr>
          <w:rFonts w:ascii="Arial" w:hAnsi="Arial" w:cs="Arial"/>
          <w:sz w:val="22"/>
          <w:szCs w:val="22"/>
        </w:rPr>
        <w:t xml:space="preserve"> </w:t>
      </w:r>
      <w:r w:rsidRPr="000C1595">
        <w:rPr>
          <w:rFonts w:ascii="Arial" w:hAnsi="Arial" w:cs="Arial"/>
          <w:spacing w:val="4"/>
          <w:sz w:val="22"/>
          <w:szCs w:val="22"/>
        </w:rPr>
        <w:t>and domiciled in Thailand. The Company is principally engaged in hospital business.</w:t>
      </w:r>
      <w:r w:rsidRPr="00D03DBA">
        <w:rPr>
          <w:rFonts w:ascii="Arial" w:hAnsi="Arial" w:cs="Arial"/>
          <w:sz w:val="22"/>
          <w:szCs w:val="22"/>
        </w:rPr>
        <w:t xml:space="preserve"> </w:t>
      </w:r>
      <w:r w:rsidR="000C1595">
        <w:rPr>
          <w:rFonts w:ascii="Arial" w:hAnsi="Arial" w:cs="Arial"/>
          <w:sz w:val="22"/>
          <w:szCs w:val="22"/>
        </w:rPr>
        <w:t xml:space="preserve">               </w:t>
      </w:r>
      <w:r w:rsidRPr="00D03DBA">
        <w:rPr>
          <w:rFonts w:ascii="Arial" w:hAnsi="Arial" w:cs="Arial"/>
          <w:sz w:val="22"/>
          <w:szCs w:val="22"/>
        </w:rPr>
        <w:t>It registered address is as follows:</w:t>
      </w:r>
    </w:p>
    <w:p w14:paraId="5B9046A9" w14:textId="77777777" w:rsidR="008F1D00" w:rsidRPr="00D03DBA"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hAnsi="Arial" w:cs="Arial"/>
          <w:sz w:val="22"/>
          <w:szCs w:val="22"/>
        </w:rPr>
        <w:tab/>
        <w:t>Head office is located at No. 345 Thepparat Road, Bangna Nuea, Bangna, Bangkok.</w:t>
      </w:r>
    </w:p>
    <w:p w14:paraId="48F3A4C0" w14:textId="77777777" w:rsidR="008F1D00" w:rsidRPr="00D03DBA"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hAnsi="Arial" w:cs="Arial"/>
          <w:sz w:val="22"/>
          <w:szCs w:val="22"/>
        </w:rPr>
        <w:tab/>
      </w:r>
      <w:r w:rsidRPr="00D03DBA">
        <w:rPr>
          <w:rFonts w:ascii="Arial" w:hAnsi="Arial" w:cs="Arial"/>
          <w:spacing w:val="-10"/>
          <w:sz w:val="22"/>
          <w:szCs w:val="22"/>
        </w:rPr>
        <w:t>Branch offices is located at No. 107/1 Moo 7 Siri Sothon Road, Bang Phra, Mueang Chachoengsao,</w:t>
      </w:r>
      <w:r w:rsidRPr="00D03DBA">
        <w:rPr>
          <w:rFonts w:ascii="Arial" w:hAnsi="Arial" w:cs="Arial"/>
          <w:sz w:val="22"/>
          <w:szCs w:val="22"/>
        </w:rPr>
        <w:t xml:space="preserve"> Chachoengsao.</w:t>
      </w:r>
    </w:p>
    <w:p w14:paraId="46042E0B" w14:textId="77777777" w:rsidR="00A2525D" w:rsidRPr="00D03DBA" w:rsidRDefault="00A2525D" w:rsidP="008F1D00">
      <w:pPr>
        <w:spacing w:before="80" w:after="80" w:line="380" w:lineRule="exact"/>
        <w:ind w:left="547" w:hanging="547"/>
        <w:jc w:val="thaiDistribute"/>
        <w:rPr>
          <w:rFonts w:ascii="Arial" w:hAnsi="Arial" w:cs="Arial"/>
          <w:b/>
          <w:bCs/>
          <w:sz w:val="22"/>
          <w:szCs w:val="22"/>
        </w:rPr>
      </w:pPr>
      <w:r w:rsidRPr="00D03DBA">
        <w:rPr>
          <w:rFonts w:ascii="Arial" w:hAnsi="Arial" w:cs="Arial"/>
          <w:b/>
          <w:bCs/>
          <w:sz w:val="22"/>
          <w:szCs w:val="22"/>
        </w:rPr>
        <w:t>1.</w:t>
      </w:r>
      <w:r w:rsidRPr="00D03DBA">
        <w:rPr>
          <w:rFonts w:ascii="Arial" w:hAnsi="Arial" w:cs="Arial"/>
          <w:b/>
          <w:bCs/>
          <w:sz w:val="22"/>
          <w:szCs w:val="22"/>
          <w:cs/>
        </w:rPr>
        <w:t>2</w:t>
      </w:r>
      <w:r w:rsidRPr="00D03DBA">
        <w:rPr>
          <w:rFonts w:ascii="Arial" w:hAnsi="Arial" w:cs="Arial"/>
          <w:b/>
          <w:bCs/>
          <w:sz w:val="22"/>
          <w:szCs w:val="22"/>
        </w:rPr>
        <w:tab/>
        <w:t>Basis for the preparation of interim financial statements</w:t>
      </w:r>
    </w:p>
    <w:p w14:paraId="29674319" w14:textId="286F6589" w:rsidR="00A2525D" w:rsidRPr="00D03DBA" w:rsidRDefault="00A2525D"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eastAsia="Arial Unicode MS" w:hAnsi="Arial" w:cs="Arial"/>
          <w:bCs/>
          <w:sz w:val="22"/>
          <w:szCs w:val="22"/>
        </w:rPr>
        <w:tab/>
      </w:r>
      <w:r w:rsidRPr="00D03DBA">
        <w:rPr>
          <w:rFonts w:ascii="Arial" w:hAnsi="Arial" w:cs="Arial"/>
          <w:sz w:val="22"/>
          <w:szCs w:val="22"/>
        </w:rPr>
        <w:t>These interim financial statements are prepared in accordance with Thai Accounting Standard No. 34 Interim Financial Reporting, with the Company present</w:t>
      </w:r>
      <w:r w:rsidR="00F57C30">
        <w:rPr>
          <w:rFonts w:ascii="Arial" w:hAnsi="Arial" w:cs="Arial"/>
          <w:sz w:val="22"/>
          <w:szCs w:val="22"/>
        </w:rPr>
        <w:t>ing</w:t>
      </w:r>
      <w:r w:rsidRPr="00D03DBA">
        <w:rPr>
          <w:rFonts w:ascii="Arial" w:hAnsi="Arial" w:cs="Arial"/>
          <w:sz w:val="22"/>
          <w:szCs w:val="22"/>
        </w:rPr>
        <w:t xml:space="preserve"> condensed interim financial statements. </w:t>
      </w:r>
      <w:r w:rsidR="00F57C30">
        <w:rPr>
          <w:rFonts w:ascii="Arial" w:hAnsi="Arial" w:cs="Arial"/>
          <w:sz w:val="22"/>
          <w:szCs w:val="22"/>
        </w:rPr>
        <w:t>T</w:t>
      </w:r>
      <w:r w:rsidRPr="00D03DBA">
        <w:rPr>
          <w:rFonts w:ascii="Arial" w:hAnsi="Arial" w:cs="Arial"/>
          <w:sz w:val="22"/>
          <w:szCs w:val="22"/>
        </w:rPr>
        <w:t xml:space="preserve">he Company has presented the statements of financial position, comprehensive income, changes in </w:t>
      </w:r>
      <w:r w:rsidRPr="00564788">
        <w:rPr>
          <w:rFonts w:ascii="Arial" w:hAnsi="Arial" w:cs="Arial"/>
          <w:sz w:val="22"/>
          <w:szCs w:val="22"/>
        </w:rPr>
        <w:t>shareholders</w:t>
      </w:r>
      <w:r w:rsidR="00A81D65" w:rsidRPr="00564788">
        <w:rPr>
          <w:rFonts w:ascii="Arial" w:hAnsi="Arial" w:cs="Arial"/>
          <w:sz w:val="22"/>
          <w:szCs w:val="22"/>
          <w:lang w:val="en-US"/>
        </w:rPr>
        <w:t>’</w:t>
      </w:r>
      <w:r w:rsidRPr="00564788">
        <w:rPr>
          <w:rFonts w:ascii="Arial" w:hAnsi="Arial" w:cs="Arial"/>
          <w:sz w:val="22"/>
          <w:szCs w:val="22"/>
        </w:rPr>
        <w:t xml:space="preserve"> equity, and cash flows in the same format as that used for the annual financial statements</w:t>
      </w:r>
      <w:r w:rsidR="00564788" w:rsidRPr="00564788">
        <w:rPr>
          <w:rFonts w:ascii="Arial" w:hAnsi="Arial" w:cs="Arial"/>
          <w:sz w:val="22"/>
          <w:szCs w:val="22"/>
        </w:rPr>
        <w:t xml:space="preserve"> </w:t>
      </w:r>
      <w:r w:rsidR="00564788" w:rsidRPr="00564788">
        <w:rPr>
          <w:rFonts w:ascii="Arial" w:hAnsi="Arial" w:cstheme="minorBidi"/>
          <w:sz w:val="22"/>
          <w:szCs w:val="20"/>
        </w:rPr>
        <w:t>and has presented notes to the interim financial statements on a condensed basis</w:t>
      </w:r>
      <w:r w:rsidRPr="00564788">
        <w:rPr>
          <w:rFonts w:ascii="Arial" w:hAnsi="Arial" w:cs="Arial"/>
          <w:sz w:val="22"/>
          <w:szCs w:val="22"/>
        </w:rPr>
        <w:t>.</w:t>
      </w:r>
    </w:p>
    <w:p w14:paraId="7985ED85" w14:textId="77777777" w:rsidR="0001264E" w:rsidRPr="00D03DBA" w:rsidRDefault="0001264E"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F6068C" w14:textId="77777777" w:rsidR="0001264E" w:rsidRPr="00D03DBA" w:rsidRDefault="0001264E" w:rsidP="008F1D00">
      <w:pPr>
        <w:pStyle w:val="BodyTextIndent"/>
        <w:tabs>
          <w:tab w:val="clear" w:pos="360"/>
          <w:tab w:val="clear" w:pos="2880"/>
        </w:tabs>
        <w:spacing w:before="80" w:after="80"/>
        <w:ind w:left="547" w:hanging="547"/>
        <w:jc w:val="thaiDistribute"/>
        <w:rPr>
          <w:rFonts w:ascii="Arial" w:hAnsi="Arial" w:cs="Arial"/>
          <w:sz w:val="22"/>
          <w:szCs w:val="22"/>
        </w:rPr>
      </w:pPr>
      <w:r w:rsidRPr="00D03DB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665ECD1" w14:textId="77777777" w:rsidR="00574EA4" w:rsidRPr="00D03DBA" w:rsidRDefault="00574EA4" w:rsidP="008F1D00">
      <w:pPr>
        <w:spacing w:before="120" w:after="120" w:line="380" w:lineRule="exact"/>
        <w:ind w:left="547" w:hanging="540"/>
        <w:jc w:val="thaiDistribute"/>
        <w:rPr>
          <w:rFonts w:ascii="Arial" w:hAnsi="Arial" w:cs="Arial"/>
          <w:b/>
          <w:bCs/>
          <w:sz w:val="22"/>
          <w:szCs w:val="22"/>
        </w:rPr>
      </w:pPr>
      <w:r w:rsidRPr="00D03DBA">
        <w:rPr>
          <w:rFonts w:ascii="Arial" w:hAnsi="Arial" w:cs="Arial"/>
          <w:b/>
          <w:bCs/>
          <w:sz w:val="22"/>
          <w:szCs w:val="22"/>
        </w:rPr>
        <w:t>1.3   </w:t>
      </w:r>
      <w:r w:rsidRPr="00D03DBA">
        <w:rPr>
          <w:rFonts w:ascii="Arial" w:hAnsi="Arial" w:cs="Arial"/>
          <w:b/>
          <w:bCs/>
          <w:sz w:val="22"/>
          <w:szCs w:val="22"/>
        </w:rPr>
        <w:tab/>
        <w:t>Basis of consolidation</w:t>
      </w:r>
    </w:p>
    <w:p w14:paraId="69B261EC" w14:textId="624078A8" w:rsidR="00AA7388" w:rsidRDefault="00574EA4" w:rsidP="00546BB3">
      <w:pPr>
        <w:spacing w:before="120" w:after="120" w:line="380" w:lineRule="exact"/>
        <w:ind w:left="547" w:hanging="547"/>
        <w:jc w:val="thaiDistribute"/>
        <w:rPr>
          <w:rFonts w:ascii="Arial" w:hAnsi="Arial" w:cs="Arial"/>
          <w:b/>
          <w:bCs/>
          <w:sz w:val="22"/>
          <w:szCs w:val="22"/>
        </w:rPr>
      </w:pPr>
      <w:r w:rsidRPr="00D03DBA">
        <w:rPr>
          <w:rFonts w:ascii="Arial" w:hAnsi="Arial" w:cs="Arial"/>
          <w:sz w:val="22"/>
          <w:szCs w:val="22"/>
          <w:lang w:val="x-none" w:eastAsia="x-none"/>
        </w:rPr>
        <w:tab/>
        <w:t xml:space="preserve">These interim consolidated financial statements include the financial statements of </w:t>
      </w:r>
      <w:r w:rsidR="00886785">
        <w:rPr>
          <w:rFonts w:ascii="Arial" w:hAnsi="Arial" w:cs="Arial"/>
          <w:sz w:val="22"/>
          <w:szCs w:val="22"/>
          <w:lang w:val="x-none" w:eastAsia="x-none"/>
        </w:rPr>
        <w:t xml:space="preserve">              </w:t>
      </w:r>
      <w:r w:rsidRPr="00D03DBA">
        <w:rPr>
          <w:rFonts w:ascii="Arial" w:hAnsi="Arial" w:cs="Arial"/>
          <w:sz w:val="22"/>
          <w:szCs w:val="22"/>
          <w:lang w:val="x-none" w:eastAsia="x-none"/>
        </w:rPr>
        <w:t xml:space="preserve">Thai Nakarin Hospital Public Company Limited </w:t>
      </w:r>
      <w:r w:rsidR="00886785" w:rsidRPr="000C1595">
        <w:rPr>
          <w:rFonts w:ascii="Arial" w:hAnsi="Arial" w:cs="Arial"/>
          <w:spacing w:val="-4"/>
          <w:sz w:val="22"/>
          <w:szCs w:val="22"/>
        </w:rPr>
        <w:t xml:space="preserve">(“the Company”) </w:t>
      </w:r>
      <w:r w:rsidRPr="00D03DBA">
        <w:rPr>
          <w:rFonts w:ascii="Arial" w:hAnsi="Arial" w:cs="Arial"/>
          <w:sz w:val="22"/>
          <w:szCs w:val="22"/>
          <w:lang w:val="x-none" w:eastAsia="x-none"/>
        </w:rPr>
        <w:t>and its subsidiar</w:t>
      </w:r>
      <w:r w:rsidRPr="00D03DBA">
        <w:rPr>
          <w:rFonts w:ascii="Arial" w:hAnsi="Arial" w:cs="Arial"/>
          <w:sz w:val="22"/>
          <w:szCs w:val="22"/>
          <w:lang w:eastAsia="x-none"/>
        </w:rPr>
        <w:t>y</w:t>
      </w:r>
      <w:r w:rsidRPr="00D03DBA">
        <w:rPr>
          <w:rFonts w:ascii="Arial" w:hAnsi="Arial" w:cs="Arial"/>
          <w:sz w:val="22"/>
          <w:szCs w:val="22"/>
          <w:lang w:val="x-none" w:eastAsia="x-none"/>
        </w:rPr>
        <w:t xml:space="preserve"> </w:t>
      </w:r>
      <w:r w:rsidR="00886785">
        <w:rPr>
          <w:rFonts w:ascii="Arial" w:hAnsi="Arial" w:cs="Arial"/>
          <w:sz w:val="22"/>
          <w:szCs w:val="22"/>
          <w:lang w:val="x-none" w:eastAsia="x-none"/>
        </w:rPr>
        <w:t>compan</w:t>
      </w:r>
      <w:r w:rsidR="00424937">
        <w:rPr>
          <w:rFonts w:ascii="Arial" w:hAnsi="Arial" w:cs="Arial"/>
          <w:sz w:val="22"/>
          <w:szCs w:val="22"/>
          <w:lang w:val="x-none" w:eastAsia="x-none"/>
        </w:rPr>
        <w:t>y</w:t>
      </w:r>
      <w:r w:rsidR="00886785">
        <w:rPr>
          <w:rFonts w:ascii="Arial" w:hAnsi="Arial" w:cs="Arial"/>
          <w:sz w:val="22"/>
          <w:szCs w:val="22"/>
          <w:lang w:val="x-none" w:eastAsia="x-none"/>
        </w:rPr>
        <w:t xml:space="preserve"> (“the subsidiary”) (collectively as </w:t>
      </w:r>
      <w:r w:rsidRPr="00D03DBA">
        <w:rPr>
          <w:rFonts w:ascii="Arial" w:hAnsi="Arial" w:cs="Arial"/>
          <w:sz w:val="22"/>
          <w:szCs w:val="22"/>
          <w:lang w:val="x-none" w:eastAsia="x-none"/>
        </w:rPr>
        <w:t>“the Group”</w:t>
      </w:r>
      <w:r w:rsidR="00886785">
        <w:rPr>
          <w:rFonts w:ascii="Arial" w:hAnsi="Arial" w:cs="Arial"/>
          <w:sz w:val="22"/>
          <w:szCs w:val="22"/>
          <w:lang w:val="x-none" w:eastAsia="x-none"/>
        </w:rPr>
        <w:t>)</w:t>
      </w:r>
      <w:r w:rsidRPr="00D03DBA">
        <w:rPr>
          <w:rFonts w:ascii="Arial" w:hAnsi="Arial" w:cs="Arial"/>
          <w:sz w:val="22"/>
          <w:szCs w:val="22"/>
          <w:lang w:val="x-none" w:eastAsia="x-none"/>
        </w:rPr>
        <w:t xml:space="preserve"> and have been prepared on the same basis as that applied for the consolidated financial statements for the year ended 31 </w:t>
      </w:r>
      <w:r w:rsidRPr="00D03DBA">
        <w:rPr>
          <w:rFonts w:ascii="Arial" w:hAnsi="Arial" w:cs="Arial"/>
          <w:sz w:val="22"/>
          <w:szCs w:val="22"/>
          <w:lang w:eastAsia="x-none"/>
        </w:rPr>
        <w:t>July</w:t>
      </w:r>
      <w:r w:rsidRPr="00D03DBA">
        <w:rPr>
          <w:rFonts w:ascii="Arial" w:hAnsi="Arial" w:cs="Arial"/>
          <w:sz w:val="22"/>
          <w:szCs w:val="22"/>
          <w:lang w:val="x-none" w:eastAsia="x-none"/>
        </w:rPr>
        <w:t xml:space="preserve"> </w:t>
      </w:r>
      <w:r w:rsidR="00B30548">
        <w:rPr>
          <w:rFonts w:ascii="Arial" w:hAnsi="Arial" w:cs="Arial"/>
          <w:sz w:val="22"/>
          <w:szCs w:val="22"/>
          <w:lang w:val="x-none" w:eastAsia="x-none"/>
        </w:rPr>
        <w:t>2024</w:t>
      </w:r>
      <w:r w:rsidR="00546BB3" w:rsidRPr="00546BB3">
        <w:rPr>
          <w:rFonts w:ascii="Arial" w:hAnsi="Arial" w:cs="Arial"/>
          <w:sz w:val="22"/>
          <w:szCs w:val="22"/>
          <w:lang w:val="x-none" w:eastAsia="x-none"/>
        </w:rPr>
        <w:t>, with no change in shareholding structure of subsidiaries during the current period</w:t>
      </w:r>
      <w:r w:rsidR="00546BB3">
        <w:rPr>
          <w:rFonts w:ascii="Arial" w:hAnsi="Arial" w:cs="Arial"/>
          <w:sz w:val="22"/>
          <w:szCs w:val="22"/>
          <w:lang w:val="x-none" w:eastAsia="x-none"/>
        </w:rPr>
        <w:t>.</w:t>
      </w:r>
    </w:p>
    <w:p w14:paraId="33C94290" w14:textId="77777777" w:rsidR="00AA7388" w:rsidRDefault="00AA7388" w:rsidP="00546BB3">
      <w:pPr>
        <w:spacing w:before="120" w:after="120" w:line="380" w:lineRule="exact"/>
        <w:ind w:left="547" w:hanging="547"/>
        <w:jc w:val="thaiDistribute"/>
        <w:rPr>
          <w:rFonts w:ascii="Arial" w:hAnsi="Arial" w:cs="Arial"/>
          <w:b/>
          <w:bCs/>
          <w:sz w:val="22"/>
          <w:szCs w:val="22"/>
          <w:lang w:val="x-none"/>
        </w:rPr>
      </w:pPr>
    </w:p>
    <w:p w14:paraId="56270A7E" w14:textId="0F7973EA" w:rsidR="00730867" w:rsidRPr="00D03DBA" w:rsidRDefault="00574EA4" w:rsidP="00546BB3">
      <w:pPr>
        <w:spacing w:before="120" w:after="120" w:line="380" w:lineRule="exact"/>
        <w:ind w:left="547" w:hanging="547"/>
        <w:jc w:val="thaiDistribute"/>
        <w:rPr>
          <w:rFonts w:ascii="Arial" w:hAnsi="Arial" w:cs="Arial"/>
          <w:b/>
          <w:bCs/>
          <w:sz w:val="22"/>
          <w:szCs w:val="22"/>
        </w:rPr>
      </w:pPr>
      <w:r w:rsidRPr="00D03DBA">
        <w:rPr>
          <w:rFonts w:ascii="Arial" w:hAnsi="Arial" w:cs="Arial"/>
          <w:b/>
          <w:bCs/>
          <w:sz w:val="22"/>
          <w:szCs w:val="22"/>
        </w:rPr>
        <w:lastRenderedPageBreak/>
        <w:t>1.4</w:t>
      </w:r>
      <w:r w:rsidR="00730867" w:rsidRPr="00D03DBA">
        <w:rPr>
          <w:rFonts w:ascii="Arial" w:hAnsi="Arial" w:cs="Arial"/>
          <w:b/>
          <w:bCs/>
          <w:sz w:val="22"/>
          <w:szCs w:val="22"/>
        </w:rPr>
        <w:tab/>
      </w:r>
      <w:r w:rsidR="00AA7388">
        <w:rPr>
          <w:rFonts w:ascii="Arial" w:hAnsi="Arial" w:cs="Arial"/>
          <w:b/>
          <w:bCs/>
          <w:sz w:val="22"/>
          <w:szCs w:val="22"/>
        </w:rPr>
        <w:t>A</w:t>
      </w:r>
      <w:r w:rsidRPr="00D03DBA">
        <w:rPr>
          <w:rFonts w:ascii="Arial" w:hAnsi="Arial" w:cs="Arial"/>
          <w:b/>
          <w:bCs/>
          <w:sz w:val="22"/>
          <w:szCs w:val="22"/>
        </w:rPr>
        <w:t>ccounting policies</w:t>
      </w:r>
    </w:p>
    <w:p w14:paraId="32CA65A2" w14:textId="21C228DF" w:rsidR="00574EA4" w:rsidRPr="00D03DBA" w:rsidRDefault="00730867" w:rsidP="00730867">
      <w:pPr>
        <w:spacing w:before="120" w:after="120" w:line="380" w:lineRule="exact"/>
        <w:ind w:left="540" w:hanging="540"/>
        <w:jc w:val="thaiDistribute"/>
        <w:rPr>
          <w:rFonts w:ascii="Arial" w:hAnsi="Arial" w:cs="Arial"/>
          <w:b/>
          <w:bCs/>
          <w:sz w:val="22"/>
          <w:szCs w:val="22"/>
        </w:rPr>
      </w:pPr>
      <w:r w:rsidRPr="00D03DBA">
        <w:rPr>
          <w:rFonts w:ascii="Arial" w:hAnsi="Arial" w:cs="Arial"/>
          <w:b/>
          <w:bCs/>
          <w:sz w:val="22"/>
          <w:szCs w:val="22"/>
        </w:rPr>
        <w:tab/>
      </w:r>
      <w:r w:rsidR="00574EA4" w:rsidRPr="00D03DBA">
        <w:rPr>
          <w:rFonts w:ascii="Arial" w:hAnsi="Arial" w:cs="Arial"/>
          <w:spacing w:val="-4"/>
          <w:sz w:val="22"/>
          <w:szCs w:val="22"/>
        </w:rPr>
        <w:t>The interim financial statements are prepared using the same accounting policies and methods</w:t>
      </w:r>
      <w:r w:rsidR="00574EA4" w:rsidRPr="00D03DBA">
        <w:rPr>
          <w:rFonts w:ascii="Arial" w:hAnsi="Arial" w:cs="Arial"/>
          <w:sz w:val="22"/>
          <w:szCs w:val="22"/>
        </w:rPr>
        <w:t xml:space="preserve"> of computation as were used for the financial statements for the year ended 31 July </w:t>
      </w:r>
      <w:r w:rsidR="00B30548">
        <w:rPr>
          <w:rFonts w:ascii="Arial" w:hAnsi="Arial" w:cs="Arial"/>
          <w:sz w:val="22"/>
          <w:szCs w:val="22"/>
        </w:rPr>
        <w:t>2024</w:t>
      </w:r>
      <w:r w:rsidR="00574EA4" w:rsidRPr="00D03DBA">
        <w:rPr>
          <w:rFonts w:ascii="Arial" w:hAnsi="Arial" w:cs="Arial"/>
          <w:sz w:val="22"/>
          <w:szCs w:val="22"/>
        </w:rPr>
        <w:t>.</w:t>
      </w:r>
    </w:p>
    <w:p w14:paraId="19A9B3DF" w14:textId="77777777" w:rsidR="00574EA4" w:rsidRPr="00D03DBA" w:rsidRDefault="00574EA4" w:rsidP="00730867">
      <w:pPr>
        <w:spacing w:before="120" w:after="120" w:line="380" w:lineRule="exact"/>
        <w:ind w:left="540" w:hanging="7"/>
        <w:jc w:val="thaiDistribute"/>
        <w:rPr>
          <w:rFonts w:ascii="Arial" w:hAnsi="Arial" w:cs="Arial"/>
          <w:sz w:val="22"/>
          <w:szCs w:val="22"/>
          <w:u w:val="single"/>
        </w:rPr>
      </w:pPr>
      <w:r w:rsidRPr="00D03DBA">
        <w:rPr>
          <w:rFonts w:ascii="Arial" w:hAnsi="Arial" w:cs="Arial"/>
          <w:sz w:val="22"/>
          <w:szCs w:val="22"/>
          <w:u w:val="single"/>
        </w:rPr>
        <w:t>Financial reporting standards that became effective in the current year</w:t>
      </w:r>
    </w:p>
    <w:p w14:paraId="1E663872" w14:textId="0647C453" w:rsidR="00574EA4" w:rsidRPr="00D03DBA" w:rsidRDefault="00574EA4" w:rsidP="00730867">
      <w:pPr>
        <w:spacing w:before="120" w:after="120" w:line="380" w:lineRule="exact"/>
        <w:ind w:left="540" w:hanging="7"/>
        <w:jc w:val="thaiDistribute"/>
        <w:rPr>
          <w:rFonts w:ascii="Arial" w:hAnsi="Arial" w:cs="Arial"/>
          <w:sz w:val="22"/>
          <w:szCs w:val="22"/>
        </w:rPr>
      </w:pPr>
      <w:r w:rsidRPr="00D03DBA">
        <w:rPr>
          <w:rFonts w:ascii="Arial" w:hAnsi="Arial" w:cs="Arial"/>
          <w:sz w:val="22"/>
          <w:szCs w:val="22"/>
        </w:rPr>
        <w:t xml:space="preserve">The revised financial reporting standards which are effective for fiscal years beginning on or </w:t>
      </w:r>
      <w:r w:rsidRPr="00D03DBA">
        <w:rPr>
          <w:rFonts w:ascii="Arial" w:hAnsi="Arial" w:cs="Arial"/>
          <w:spacing w:val="-4"/>
          <w:sz w:val="22"/>
          <w:szCs w:val="22"/>
        </w:rPr>
        <w:t xml:space="preserve">after 1 January </w:t>
      </w:r>
      <w:r w:rsidR="00B30548">
        <w:rPr>
          <w:rFonts w:ascii="Arial" w:hAnsi="Arial" w:cs="Arial"/>
          <w:spacing w:val="-4"/>
          <w:sz w:val="22"/>
          <w:szCs w:val="22"/>
        </w:rPr>
        <w:t>2024</w:t>
      </w:r>
      <w:r w:rsidRPr="00D03DBA">
        <w:rPr>
          <w:rFonts w:ascii="Arial" w:hAnsi="Arial" w:cs="Arial"/>
          <w:spacing w:val="-4"/>
          <w:sz w:val="22"/>
          <w:szCs w:val="22"/>
        </w:rPr>
        <w:t>, do not have any significant impact on the Group’s financial statements.</w:t>
      </w:r>
    </w:p>
    <w:p w14:paraId="52903D5D" w14:textId="2E24B91E" w:rsidR="00574EA4" w:rsidRPr="00D03DBA" w:rsidRDefault="00574EA4" w:rsidP="00730867">
      <w:pPr>
        <w:spacing w:before="120" w:after="120" w:line="380" w:lineRule="exact"/>
        <w:ind w:left="540" w:hanging="7"/>
        <w:jc w:val="thaiDistribute"/>
        <w:rPr>
          <w:rFonts w:ascii="Arial" w:hAnsi="Arial" w:cs="Arial"/>
          <w:sz w:val="22"/>
          <w:szCs w:val="22"/>
          <w:u w:val="single"/>
        </w:rPr>
      </w:pPr>
      <w:r w:rsidRPr="00D03DBA">
        <w:rPr>
          <w:rFonts w:ascii="Arial" w:hAnsi="Arial" w:cs="Arial"/>
          <w:sz w:val="22"/>
          <w:szCs w:val="22"/>
          <w:u w:val="single"/>
        </w:rPr>
        <w:t xml:space="preserve">Financial reporting standards that will become effective for fiscal years beginning on or after 1 January </w:t>
      </w:r>
      <w:r w:rsidR="009F67D4" w:rsidRPr="00D03DBA">
        <w:rPr>
          <w:rFonts w:ascii="Arial" w:hAnsi="Arial" w:cs="Arial"/>
          <w:sz w:val="22"/>
          <w:szCs w:val="22"/>
          <w:u w:val="single"/>
        </w:rPr>
        <w:t>202</w:t>
      </w:r>
      <w:r w:rsidR="00AA7388">
        <w:rPr>
          <w:rFonts w:ascii="Arial" w:hAnsi="Arial" w:cs="Arial"/>
          <w:sz w:val="22"/>
          <w:szCs w:val="22"/>
          <w:u w:val="single"/>
        </w:rPr>
        <w:t>5</w:t>
      </w:r>
    </w:p>
    <w:p w14:paraId="62986476" w14:textId="77777777" w:rsidR="004418CD" w:rsidRDefault="004418CD" w:rsidP="004418CD">
      <w:pPr>
        <w:spacing w:before="120" w:after="120" w:line="380" w:lineRule="exact"/>
        <w:ind w:left="547" w:hanging="14"/>
        <w:rPr>
          <w:rFonts w:ascii="Arial" w:hAnsi="Arial" w:cs="Arial"/>
          <w:sz w:val="22"/>
          <w:szCs w:val="22"/>
        </w:rPr>
      </w:pPr>
      <w:r w:rsidRPr="004418CD">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256FE1DC" w14:textId="4C651D19" w:rsidR="004418CD" w:rsidRDefault="009F3DE3" w:rsidP="004418CD">
      <w:pPr>
        <w:spacing w:before="120" w:after="120" w:line="380" w:lineRule="exact"/>
        <w:ind w:left="547" w:hanging="14"/>
        <w:rPr>
          <w:rFonts w:ascii="Arial" w:hAnsi="Arial" w:cs="Arial"/>
          <w:sz w:val="22"/>
          <w:szCs w:val="22"/>
        </w:rPr>
      </w:pPr>
      <w:r w:rsidRPr="009F3DE3">
        <w:rPr>
          <w:rFonts w:ascii="Arial" w:hAnsi="Arial" w:cs="Arial"/>
          <w:sz w:val="22"/>
          <w:szCs w:val="22"/>
        </w:rPr>
        <w:t>The management of the Group is currently evaluating the impact of these standards on the financial statements in the year when they are adopted.</w:t>
      </w:r>
    </w:p>
    <w:p w14:paraId="3FE7E257" w14:textId="00269114" w:rsidR="00216B37" w:rsidRPr="00D03DBA" w:rsidRDefault="00E60F6E" w:rsidP="001719EB">
      <w:pPr>
        <w:tabs>
          <w:tab w:val="left" w:pos="540"/>
        </w:tabs>
        <w:spacing w:before="120" w:after="120" w:line="380" w:lineRule="exact"/>
        <w:rPr>
          <w:rFonts w:ascii="Arial" w:hAnsi="Arial" w:cs="Arial"/>
          <w:b/>
          <w:bCs/>
          <w:sz w:val="22"/>
          <w:szCs w:val="22"/>
        </w:rPr>
      </w:pPr>
      <w:r w:rsidRPr="00D03DBA">
        <w:rPr>
          <w:rFonts w:ascii="Arial" w:hAnsi="Arial" w:cs="Arial"/>
          <w:b/>
          <w:bCs/>
          <w:sz w:val="22"/>
          <w:szCs w:val="22"/>
        </w:rPr>
        <w:t>2</w:t>
      </w:r>
      <w:r w:rsidR="00C83E42" w:rsidRPr="00D03DBA">
        <w:rPr>
          <w:rFonts w:ascii="Arial" w:hAnsi="Arial" w:cs="Arial"/>
          <w:b/>
          <w:bCs/>
          <w:sz w:val="22"/>
          <w:szCs w:val="22"/>
        </w:rPr>
        <w:t>.</w:t>
      </w:r>
      <w:r w:rsidR="00216B37" w:rsidRPr="00D03DBA">
        <w:rPr>
          <w:rFonts w:ascii="Arial" w:hAnsi="Arial" w:cs="Arial"/>
          <w:b/>
          <w:bCs/>
          <w:sz w:val="22"/>
          <w:szCs w:val="22"/>
        </w:rPr>
        <w:tab/>
        <w:t>Related party transactions</w:t>
      </w:r>
    </w:p>
    <w:p w14:paraId="3DE30D1B" w14:textId="610FD698" w:rsidR="00216B37" w:rsidRPr="00D03DBA" w:rsidRDefault="00216B37" w:rsidP="00730867">
      <w:pPr>
        <w:pStyle w:val="BodyTextIndent"/>
        <w:tabs>
          <w:tab w:val="clear" w:pos="360"/>
          <w:tab w:val="clear" w:pos="2880"/>
          <w:tab w:val="left" w:pos="2160"/>
        </w:tabs>
        <w:ind w:left="547" w:hanging="547"/>
        <w:jc w:val="thaiDistribute"/>
        <w:rPr>
          <w:rFonts w:ascii="Arial" w:hAnsi="Arial" w:cs="Arial"/>
          <w:sz w:val="22"/>
          <w:szCs w:val="22"/>
        </w:rPr>
      </w:pPr>
      <w:r w:rsidRPr="00D03DBA">
        <w:rPr>
          <w:rFonts w:ascii="Arial" w:hAnsi="Arial" w:cs="Arial"/>
          <w:sz w:val="22"/>
          <w:szCs w:val="22"/>
        </w:rPr>
        <w:tab/>
        <w:t xml:space="preserve">During the </w:t>
      </w:r>
      <w:r w:rsidR="00B30548">
        <w:rPr>
          <w:rFonts w:ascii="Arial" w:hAnsi="Arial" w:cs="Arial"/>
          <w:sz w:val="22"/>
          <w:szCs w:val="22"/>
        </w:rPr>
        <w:t>period</w:t>
      </w:r>
      <w:r w:rsidRPr="00D03DBA">
        <w:rPr>
          <w:rFonts w:ascii="Arial" w:hAnsi="Arial" w:cs="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870"/>
        <w:gridCol w:w="5220"/>
      </w:tblGrid>
      <w:tr w:rsidR="00216B37" w:rsidRPr="00D03DBA" w14:paraId="0E51B5A4" w14:textId="77777777" w:rsidTr="00AF33F0">
        <w:tc>
          <w:tcPr>
            <w:tcW w:w="3870" w:type="dxa"/>
            <w:vAlign w:val="bottom"/>
          </w:tcPr>
          <w:p w14:paraId="4A7AAC0F" w14:textId="77777777" w:rsidR="00216B37" w:rsidRPr="00D03DBA" w:rsidRDefault="00216B37" w:rsidP="006C07FA">
            <w:pPr>
              <w:overflowPunct/>
              <w:autoSpaceDE/>
              <w:autoSpaceDN/>
              <w:adjustRightInd/>
              <w:spacing w:line="380" w:lineRule="exact"/>
              <w:textAlignment w:val="auto"/>
              <w:rPr>
                <w:rFonts w:ascii="Arial" w:hAnsi="Arial" w:cs="Arial"/>
                <w:spacing w:val="-5"/>
                <w:sz w:val="22"/>
                <w:szCs w:val="22"/>
                <w:cs/>
              </w:rPr>
            </w:pPr>
            <w:r w:rsidRPr="00D03DBA">
              <w:rPr>
                <w:rFonts w:ascii="Arial" w:hAnsi="Arial" w:cs="Arial"/>
                <w:sz w:val="16"/>
                <w:szCs w:val="16"/>
              </w:rPr>
              <w:br w:type="page"/>
            </w:r>
          </w:p>
        </w:tc>
        <w:tc>
          <w:tcPr>
            <w:tcW w:w="5220" w:type="dxa"/>
            <w:vAlign w:val="bottom"/>
          </w:tcPr>
          <w:p w14:paraId="5F27A0D3" w14:textId="77777777" w:rsidR="00216B37" w:rsidRPr="00D03DBA" w:rsidRDefault="00216B37" w:rsidP="006C07FA">
            <w:pPr>
              <w:pBdr>
                <w:bottom w:val="single" w:sz="4" w:space="1" w:color="auto"/>
              </w:pBdr>
              <w:spacing w:line="380" w:lineRule="exact"/>
              <w:jc w:val="center"/>
              <w:rPr>
                <w:rFonts w:ascii="Arial" w:hAnsi="Arial" w:cs="Arial"/>
                <w:spacing w:val="-5"/>
                <w:sz w:val="22"/>
                <w:szCs w:val="22"/>
              </w:rPr>
            </w:pPr>
            <w:r w:rsidRPr="00D03DBA">
              <w:rPr>
                <w:rFonts w:ascii="Arial" w:hAnsi="Arial" w:cs="Arial"/>
                <w:spacing w:val="-6"/>
                <w:sz w:val="22"/>
                <w:szCs w:val="22"/>
              </w:rPr>
              <w:t>Transfer pricing policy</w:t>
            </w:r>
          </w:p>
        </w:tc>
      </w:tr>
      <w:tr w:rsidR="00216B37" w:rsidRPr="00D03DBA" w14:paraId="77B78516" w14:textId="77777777" w:rsidTr="00AF33F0">
        <w:tc>
          <w:tcPr>
            <w:tcW w:w="3870" w:type="dxa"/>
            <w:vAlign w:val="bottom"/>
          </w:tcPr>
          <w:p w14:paraId="6FB21923" w14:textId="77777777" w:rsidR="00216B37" w:rsidRPr="00D03DBA" w:rsidRDefault="00216B37" w:rsidP="006C07FA">
            <w:pPr>
              <w:spacing w:line="380" w:lineRule="exact"/>
              <w:ind w:left="162" w:hanging="180"/>
              <w:rPr>
                <w:rFonts w:ascii="Arial" w:hAnsi="Arial" w:cs="Arial"/>
                <w:sz w:val="22"/>
                <w:szCs w:val="22"/>
              </w:rPr>
            </w:pPr>
            <w:r w:rsidRPr="00D03DBA">
              <w:rPr>
                <w:rFonts w:ascii="Arial" w:hAnsi="Arial" w:cs="Arial"/>
                <w:spacing w:val="-5"/>
                <w:sz w:val="22"/>
                <w:szCs w:val="22"/>
              </w:rPr>
              <w:t>Revenue from hospital operations</w:t>
            </w:r>
          </w:p>
        </w:tc>
        <w:tc>
          <w:tcPr>
            <w:tcW w:w="5220" w:type="dxa"/>
            <w:vAlign w:val="bottom"/>
          </w:tcPr>
          <w:p w14:paraId="1E7B3546" w14:textId="77777777" w:rsidR="00216B37" w:rsidRPr="00D03DBA" w:rsidRDefault="00216B37" w:rsidP="006C07FA">
            <w:pPr>
              <w:spacing w:line="380" w:lineRule="exact"/>
              <w:ind w:left="162" w:right="-108" w:hanging="180"/>
              <w:rPr>
                <w:rFonts w:ascii="Arial" w:hAnsi="Arial" w:cs="Arial"/>
                <w:spacing w:val="-5"/>
                <w:sz w:val="22"/>
                <w:szCs w:val="22"/>
              </w:rPr>
            </w:pPr>
            <w:r w:rsidRPr="00D03DBA">
              <w:rPr>
                <w:rFonts w:ascii="Arial" w:hAnsi="Arial" w:cs="Arial"/>
                <w:spacing w:val="-5"/>
                <w:sz w:val="22"/>
                <w:szCs w:val="22"/>
              </w:rPr>
              <w:t>Based on the price charged to normal customers</w:t>
            </w:r>
          </w:p>
        </w:tc>
      </w:tr>
      <w:tr w:rsidR="00216B37" w:rsidRPr="00D03DBA" w14:paraId="0C4DA8C9" w14:textId="77777777" w:rsidTr="00AF33F0">
        <w:tc>
          <w:tcPr>
            <w:tcW w:w="3870" w:type="dxa"/>
            <w:vAlign w:val="bottom"/>
          </w:tcPr>
          <w:p w14:paraId="567981D8" w14:textId="77777777" w:rsidR="00216B37" w:rsidRPr="00D03DBA" w:rsidRDefault="00216B37" w:rsidP="006C07FA">
            <w:pPr>
              <w:spacing w:line="380" w:lineRule="exact"/>
              <w:ind w:left="162" w:hanging="180"/>
              <w:rPr>
                <w:rFonts w:ascii="Arial" w:hAnsi="Arial" w:cs="Arial"/>
                <w:sz w:val="22"/>
                <w:szCs w:val="22"/>
              </w:rPr>
            </w:pPr>
            <w:r w:rsidRPr="00D03DBA">
              <w:rPr>
                <w:rFonts w:ascii="Arial" w:hAnsi="Arial" w:cs="Arial"/>
                <w:sz w:val="22"/>
                <w:szCs w:val="22"/>
              </w:rPr>
              <w:t>Rental income</w:t>
            </w:r>
          </w:p>
        </w:tc>
        <w:tc>
          <w:tcPr>
            <w:tcW w:w="5220" w:type="dxa"/>
            <w:vAlign w:val="bottom"/>
          </w:tcPr>
          <w:p w14:paraId="0E772831" w14:textId="77777777" w:rsidR="00216B37" w:rsidRPr="00D03DBA" w:rsidRDefault="00216B37" w:rsidP="006C07FA">
            <w:pPr>
              <w:spacing w:line="380" w:lineRule="exact"/>
              <w:ind w:left="162" w:right="-108" w:hanging="180"/>
              <w:rPr>
                <w:rFonts w:ascii="Arial" w:hAnsi="Arial" w:cs="Arial"/>
                <w:spacing w:val="-5"/>
                <w:sz w:val="22"/>
                <w:szCs w:val="22"/>
              </w:rPr>
            </w:pPr>
            <w:r w:rsidRPr="00D03DBA">
              <w:rPr>
                <w:rFonts w:ascii="Arial" w:hAnsi="Arial" w:cs="Arial"/>
                <w:spacing w:val="-5"/>
                <w:sz w:val="22"/>
                <w:szCs w:val="22"/>
              </w:rPr>
              <w:t>Rates as stipulated in the agreements</w:t>
            </w:r>
          </w:p>
        </w:tc>
      </w:tr>
      <w:tr w:rsidR="001719EB" w:rsidRPr="00D03DBA" w14:paraId="18D37E2F" w14:textId="77777777" w:rsidTr="00AF33F0">
        <w:tc>
          <w:tcPr>
            <w:tcW w:w="3870" w:type="dxa"/>
            <w:vAlign w:val="bottom"/>
          </w:tcPr>
          <w:p w14:paraId="1A50D75A" w14:textId="663B65B2" w:rsidR="001719EB" w:rsidRPr="00951B60" w:rsidRDefault="001719EB" w:rsidP="001719EB">
            <w:pPr>
              <w:spacing w:line="380" w:lineRule="exact"/>
              <w:ind w:left="162" w:hanging="180"/>
              <w:rPr>
                <w:rFonts w:ascii="Arial" w:hAnsi="Arial" w:cstheme="minorBidi"/>
                <w:sz w:val="22"/>
                <w:szCs w:val="22"/>
                <w:cs/>
              </w:rPr>
            </w:pPr>
            <w:r w:rsidRPr="008D79B0">
              <w:rPr>
                <w:rFonts w:ascii="Arial" w:hAnsi="Arial" w:cs="Arial"/>
                <w:sz w:val="22"/>
                <w:szCs w:val="22"/>
              </w:rPr>
              <w:t>Purchase medicine and supplies</w:t>
            </w:r>
          </w:p>
        </w:tc>
        <w:tc>
          <w:tcPr>
            <w:tcW w:w="5220" w:type="dxa"/>
            <w:vAlign w:val="bottom"/>
          </w:tcPr>
          <w:p w14:paraId="2A62513E" w14:textId="4CEDD2BC" w:rsidR="001719EB" w:rsidRPr="00D03DBA" w:rsidRDefault="001719EB" w:rsidP="001719EB">
            <w:pPr>
              <w:spacing w:line="380" w:lineRule="exact"/>
              <w:ind w:left="162" w:right="-108" w:hanging="180"/>
              <w:rPr>
                <w:rFonts w:ascii="Arial" w:hAnsi="Arial" w:cs="Arial"/>
                <w:spacing w:val="-5"/>
                <w:sz w:val="22"/>
                <w:szCs w:val="22"/>
              </w:rPr>
            </w:pPr>
            <w:r w:rsidRPr="00D03DBA">
              <w:rPr>
                <w:rFonts w:ascii="Arial" w:hAnsi="Arial" w:cs="Arial"/>
                <w:spacing w:val="-5"/>
                <w:sz w:val="22"/>
                <w:szCs w:val="22"/>
              </w:rPr>
              <w:t>Rates as stipulated in the agreements</w:t>
            </w:r>
          </w:p>
        </w:tc>
      </w:tr>
      <w:tr w:rsidR="001719EB" w:rsidRPr="00D03DBA" w14:paraId="75D30828" w14:textId="77777777" w:rsidTr="00AF33F0">
        <w:tc>
          <w:tcPr>
            <w:tcW w:w="3870" w:type="dxa"/>
            <w:vAlign w:val="bottom"/>
          </w:tcPr>
          <w:p w14:paraId="049C8F92" w14:textId="77777777" w:rsidR="001719EB" w:rsidRPr="00D03DBA" w:rsidRDefault="001719EB" w:rsidP="001719EB">
            <w:pPr>
              <w:spacing w:line="380" w:lineRule="exact"/>
              <w:ind w:left="162" w:hanging="180"/>
              <w:rPr>
                <w:rFonts w:ascii="Arial" w:hAnsi="Arial" w:cs="Arial"/>
                <w:sz w:val="22"/>
                <w:szCs w:val="22"/>
              </w:rPr>
            </w:pPr>
            <w:r w:rsidRPr="00D03DBA">
              <w:rPr>
                <w:rFonts w:ascii="Arial" w:hAnsi="Arial" w:cs="Arial"/>
                <w:sz w:val="22"/>
                <w:szCs w:val="22"/>
              </w:rPr>
              <w:t>Doctor fee expenses (directors and management)</w:t>
            </w:r>
          </w:p>
        </w:tc>
        <w:tc>
          <w:tcPr>
            <w:tcW w:w="5220" w:type="dxa"/>
            <w:vAlign w:val="bottom"/>
          </w:tcPr>
          <w:p w14:paraId="053C73E3" w14:textId="77777777" w:rsidR="001719EB" w:rsidRPr="00D03DBA" w:rsidRDefault="001719EB" w:rsidP="001719EB">
            <w:pPr>
              <w:spacing w:line="380" w:lineRule="exact"/>
              <w:ind w:left="162" w:right="-108" w:hanging="180"/>
              <w:rPr>
                <w:rFonts w:ascii="Arial" w:hAnsi="Arial" w:cs="Arial"/>
                <w:spacing w:val="-5"/>
                <w:sz w:val="22"/>
                <w:szCs w:val="22"/>
              </w:rPr>
            </w:pPr>
            <w:r w:rsidRPr="00D03DBA">
              <w:rPr>
                <w:rFonts w:ascii="Arial" w:hAnsi="Arial" w:cs="Arial"/>
                <w:spacing w:val="-5"/>
                <w:sz w:val="22"/>
                <w:szCs w:val="22"/>
              </w:rPr>
              <w:t>Paid at the same rate as other doctors in the hospital</w:t>
            </w:r>
          </w:p>
          <w:p w14:paraId="7B368681" w14:textId="77777777" w:rsidR="001719EB" w:rsidRPr="00D03DBA" w:rsidRDefault="001719EB" w:rsidP="001719EB">
            <w:pPr>
              <w:spacing w:line="380" w:lineRule="exact"/>
              <w:ind w:left="162" w:right="-108" w:hanging="180"/>
              <w:rPr>
                <w:rFonts w:ascii="Arial" w:hAnsi="Arial" w:cs="Arial"/>
                <w:spacing w:val="-5"/>
                <w:sz w:val="22"/>
                <w:szCs w:val="22"/>
                <w:cs/>
              </w:rPr>
            </w:pPr>
          </w:p>
        </w:tc>
      </w:tr>
      <w:tr w:rsidR="001719EB" w:rsidRPr="00D03DBA" w14:paraId="1F432A7C" w14:textId="77777777" w:rsidTr="00AF33F0">
        <w:tc>
          <w:tcPr>
            <w:tcW w:w="3870" w:type="dxa"/>
          </w:tcPr>
          <w:p w14:paraId="3BECEC21" w14:textId="77777777" w:rsidR="001719EB" w:rsidRPr="00D03DBA" w:rsidRDefault="001719EB" w:rsidP="001719EB">
            <w:pPr>
              <w:spacing w:line="380" w:lineRule="exact"/>
              <w:ind w:left="162" w:hanging="180"/>
              <w:rPr>
                <w:rFonts w:ascii="Arial" w:hAnsi="Arial" w:cs="Arial"/>
                <w:sz w:val="22"/>
                <w:szCs w:val="22"/>
              </w:rPr>
            </w:pPr>
            <w:r w:rsidRPr="00D03DBA">
              <w:rPr>
                <w:rFonts w:ascii="Arial" w:hAnsi="Arial" w:cs="Arial"/>
                <w:sz w:val="22"/>
                <w:szCs w:val="22"/>
              </w:rPr>
              <w:t>Medical welfare</w:t>
            </w:r>
          </w:p>
        </w:tc>
        <w:tc>
          <w:tcPr>
            <w:tcW w:w="5220" w:type="dxa"/>
            <w:vAlign w:val="bottom"/>
          </w:tcPr>
          <w:p w14:paraId="0B2B82BC" w14:textId="77777777" w:rsidR="001719EB" w:rsidRPr="00D03DBA" w:rsidRDefault="001719EB" w:rsidP="001719EB">
            <w:pPr>
              <w:spacing w:line="380" w:lineRule="exact"/>
              <w:ind w:left="162" w:right="-18" w:hanging="180"/>
              <w:jc w:val="thaiDistribute"/>
              <w:rPr>
                <w:rFonts w:ascii="Arial" w:hAnsi="Arial" w:cs="Arial"/>
                <w:sz w:val="22"/>
                <w:szCs w:val="22"/>
              </w:rPr>
            </w:pPr>
            <w:r w:rsidRPr="00D03DBA">
              <w:rPr>
                <w:rFonts w:ascii="Arial" w:hAnsi="Arial" w:cs="Arial"/>
                <w:sz w:val="22"/>
                <w:szCs w:val="22"/>
              </w:rPr>
              <w:t>Under the Company’s regulations, medical welfare benefits are granted to directors, their spouses,      children and parents, up to a specified amount per annum. These benefits exclude doctor fees, examinations conducted on other premises and special equipment charges</w:t>
            </w:r>
          </w:p>
        </w:tc>
      </w:tr>
    </w:tbl>
    <w:p w14:paraId="6EC195C2" w14:textId="77777777" w:rsidR="00AD19E6" w:rsidRPr="00D03DBA" w:rsidRDefault="00AD19E6" w:rsidP="006C07FA">
      <w:pPr>
        <w:spacing w:line="380" w:lineRule="exact"/>
        <w:rPr>
          <w:rFonts w:ascii="Arial" w:hAnsi="Arial" w:cs="Arial"/>
          <w:sz w:val="22"/>
          <w:szCs w:val="22"/>
        </w:rPr>
      </w:pPr>
    </w:p>
    <w:p w14:paraId="139B34F5" w14:textId="77777777" w:rsidR="00B61011" w:rsidRPr="00D03DBA" w:rsidRDefault="00AD19E6" w:rsidP="00AD19E6">
      <w:pPr>
        <w:rPr>
          <w:rFonts w:ascii="Arial" w:hAnsi="Arial" w:cs="Arial"/>
          <w:sz w:val="2"/>
          <w:szCs w:val="2"/>
        </w:rPr>
      </w:pPr>
      <w:r w:rsidRPr="00D03DBA">
        <w:rPr>
          <w:rFonts w:ascii="Arial" w:hAnsi="Arial" w:cs="Arial"/>
          <w:sz w:val="22"/>
          <w:szCs w:val="22"/>
        </w:rPr>
        <w:br w:type="page"/>
      </w:r>
    </w:p>
    <w:tbl>
      <w:tblPr>
        <w:tblW w:w="4713" w:type="pct"/>
        <w:tblInd w:w="558" w:type="dxa"/>
        <w:tblLook w:val="04A0" w:firstRow="1" w:lastRow="0" w:firstColumn="1" w:lastColumn="0" w:noHBand="0" w:noVBand="1"/>
      </w:tblPr>
      <w:tblGrid>
        <w:gridCol w:w="3700"/>
        <w:gridCol w:w="1311"/>
        <w:gridCol w:w="1313"/>
        <w:gridCol w:w="1311"/>
        <w:gridCol w:w="1310"/>
      </w:tblGrid>
      <w:tr w:rsidR="00790A8D" w:rsidRPr="004A4D73" w14:paraId="351DA947" w14:textId="77777777" w:rsidTr="004A4D73">
        <w:tc>
          <w:tcPr>
            <w:tcW w:w="2068" w:type="pct"/>
            <w:vAlign w:val="bottom"/>
          </w:tcPr>
          <w:p w14:paraId="2B5E68E0" w14:textId="77777777" w:rsidR="00790A8D" w:rsidRPr="004A4D73" w:rsidRDefault="00790A8D" w:rsidP="00790A8D">
            <w:pPr>
              <w:spacing w:line="360" w:lineRule="exact"/>
              <w:ind w:left="312" w:hanging="335"/>
              <w:rPr>
                <w:rFonts w:ascii="Arial" w:hAnsi="Arial" w:cs="Arial"/>
                <w:sz w:val="22"/>
                <w:szCs w:val="22"/>
              </w:rPr>
            </w:pPr>
          </w:p>
        </w:tc>
        <w:tc>
          <w:tcPr>
            <w:tcW w:w="2932" w:type="pct"/>
            <w:gridSpan w:val="4"/>
            <w:vAlign w:val="bottom"/>
          </w:tcPr>
          <w:p w14:paraId="5FEA286C" w14:textId="77777777" w:rsidR="00790A8D" w:rsidRPr="004A4D73" w:rsidRDefault="00790A8D" w:rsidP="00790A8D">
            <w:pPr>
              <w:spacing w:line="360" w:lineRule="exact"/>
              <w:jc w:val="right"/>
              <w:rPr>
                <w:rFonts w:ascii="Arial" w:hAnsi="Arial" w:cs="Arial"/>
                <w:sz w:val="22"/>
                <w:szCs w:val="22"/>
                <w:cs/>
                <w:lang w:val="x-none" w:eastAsia="x-none"/>
              </w:rPr>
            </w:pPr>
            <w:r w:rsidRPr="004A4D73">
              <w:rPr>
                <w:rFonts w:ascii="Arial" w:hAnsi="Arial" w:cs="Arial"/>
                <w:sz w:val="22"/>
                <w:szCs w:val="22"/>
              </w:rPr>
              <w:t>(Unit: Thousand Baht)</w:t>
            </w:r>
          </w:p>
        </w:tc>
      </w:tr>
      <w:tr w:rsidR="00DD0B9E" w:rsidRPr="004A4D73" w14:paraId="190A1A78" w14:textId="77777777" w:rsidTr="004A4D73">
        <w:tc>
          <w:tcPr>
            <w:tcW w:w="2068" w:type="pct"/>
            <w:vAlign w:val="bottom"/>
          </w:tcPr>
          <w:p w14:paraId="4DF3CDCD" w14:textId="77777777" w:rsidR="00DD0B9E" w:rsidRPr="004A4D73" w:rsidRDefault="00DD0B9E" w:rsidP="00790A8D">
            <w:pPr>
              <w:spacing w:line="360" w:lineRule="exact"/>
              <w:ind w:left="312" w:hanging="335"/>
              <w:rPr>
                <w:rFonts w:ascii="Arial" w:hAnsi="Arial" w:cs="Arial"/>
                <w:sz w:val="22"/>
                <w:szCs w:val="22"/>
                <w:cs/>
              </w:rPr>
            </w:pPr>
          </w:p>
        </w:tc>
        <w:tc>
          <w:tcPr>
            <w:tcW w:w="2932" w:type="pct"/>
            <w:gridSpan w:val="4"/>
            <w:vAlign w:val="bottom"/>
          </w:tcPr>
          <w:p w14:paraId="1D2B167A" w14:textId="44CCE64D" w:rsidR="00DD0B9E" w:rsidRPr="004A4D73" w:rsidRDefault="00DD0B9E" w:rsidP="00790A8D">
            <w:pPr>
              <w:pBdr>
                <w:bottom w:val="single" w:sz="4" w:space="1" w:color="auto"/>
              </w:pBdr>
              <w:spacing w:line="360" w:lineRule="exact"/>
              <w:jc w:val="center"/>
              <w:rPr>
                <w:rFonts w:ascii="Arial" w:hAnsi="Arial" w:cs="Arial"/>
                <w:sz w:val="22"/>
                <w:szCs w:val="22"/>
                <w:cs/>
                <w:lang w:val="x-none" w:eastAsia="x-none"/>
              </w:rPr>
            </w:pPr>
            <w:r w:rsidRPr="004A4D73">
              <w:rPr>
                <w:rFonts w:ascii="Arial" w:hAnsi="Arial" w:cs="Arial"/>
                <w:sz w:val="22"/>
                <w:szCs w:val="22"/>
                <w:lang w:val="x-none" w:eastAsia="x-none"/>
              </w:rPr>
              <w:t xml:space="preserve">For </w:t>
            </w:r>
            <w:r w:rsidR="00B30548" w:rsidRPr="004A4D73">
              <w:rPr>
                <w:rFonts w:ascii="Arial" w:hAnsi="Arial" w:cs="Arial"/>
                <w:sz w:val="22"/>
                <w:szCs w:val="22"/>
                <w:lang w:eastAsia="x-none"/>
              </w:rPr>
              <w:t>three-month</w:t>
            </w:r>
            <w:r w:rsidRPr="004A4D73">
              <w:rPr>
                <w:rFonts w:ascii="Arial" w:hAnsi="Arial" w:cs="Arial"/>
                <w:sz w:val="22"/>
                <w:szCs w:val="22"/>
                <w:lang w:val="x-none" w:eastAsia="x-none"/>
              </w:rPr>
              <w:t xml:space="preserve"> </w:t>
            </w:r>
            <w:r w:rsidR="00B30548" w:rsidRPr="004A4D73">
              <w:rPr>
                <w:rFonts w:ascii="Arial" w:hAnsi="Arial" w:cs="Arial"/>
                <w:sz w:val="22"/>
                <w:szCs w:val="22"/>
                <w:lang w:val="x-none" w:eastAsia="x-none"/>
              </w:rPr>
              <w:t>period</w:t>
            </w:r>
            <w:r w:rsidRPr="004A4D73">
              <w:rPr>
                <w:rFonts w:ascii="Arial" w:hAnsi="Arial" w:cs="Arial"/>
                <w:sz w:val="22"/>
                <w:szCs w:val="22"/>
                <w:lang w:val="x-none" w:eastAsia="x-none"/>
              </w:rPr>
              <w:t xml:space="preserve"> ended </w:t>
            </w:r>
            <w:r w:rsidR="00B30548" w:rsidRPr="004A4D73">
              <w:rPr>
                <w:rFonts w:ascii="Arial" w:hAnsi="Arial" w:cs="Arial"/>
                <w:sz w:val="22"/>
                <w:szCs w:val="22"/>
                <w:lang w:val="x-none" w:eastAsia="x-none"/>
              </w:rPr>
              <w:t>31 October</w:t>
            </w:r>
          </w:p>
        </w:tc>
      </w:tr>
      <w:tr w:rsidR="009F67D4" w:rsidRPr="004A4D73" w14:paraId="1E691F21" w14:textId="77777777" w:rsidTr="00F61ADD">
        <w:tc>
          <w:tcPr>
            <w:tcW w:w="2068" w:type="pct"/>
            <w:vAlign w:val="bottom"/>
          </w:tcPr>
          <w:p w14:paraId="33A62065" w14:textId="77777777" w:rsidR="009F67D4" w:rsidRPr="004A4D73" w:rsidRDefault="009F67D4" w:rsidP="00790A8D">
            <w:pPr>
              <w:spacing w:line="360" w:lineRule="exact"/>
              <w:ind w:left="312" w:hanging="335"/>
              <w:rPr>
                <w:rFonts w:ascii="Arial" w:hAnsi="Arial" w:cs="Arial"/>
                <w:sz w:val="22"/>
                <w:szCs w:val="22"/>
              </w:rPr>
            </w:pPr>
          </w:p>
        </w:tc>
        <w:tc>
          <w:tcPr>
            <w:tcW w:w="1467" w:type="pct"/>
            <w:gridSpan w:val="2"/>
            <w:vAlign w:val="bottom"/>
          </w:tcPr>
          <w:p w14:paraId="0735A261" w14:textId="77777777" w:rsidR="009F67D4" w:rsidRPr="004A4D73" w:rsidRDefault="009F67D4" w:rsidP="00790A8D">
            <w:pPr>
              <w:pBdr>
                <w:bottom w:val="single" w:sz="4" w:space="1" w:color="auto"/>
              </w:pBdr>
              <w:spacing w:line="360" w:lineRule="exact"/>
              <w:jc w:val="center"/>
              <w:rPr>
                <w:rFonts w:ascii="Arial" w:hAnsi="Arial" w:cs="Arial"/>
                <w:sz w:val="22"/>
                <w:szCs w:val="22"/>
                <w:cs/>
                <w:lang w:val="x-none" w:eastAsia="x-none"/>
              </w:rPr>
            </w:pPr>
            <w:r w:rsidRPr="004A4D73">
              <w:rPr>
                <w:rFonts w:ascii="Arial" w:hAnsi="Arial" w:cs="Arial"/>
                <w:spacing w:val="-4"/>
                <w:sz w:val="22"/>
                <w:szCs w:val="22"/>
                <w:lang w:val="x-none" w:eastAsia="x-none"/>
              </w:rPr>
              <w:t>Consolidated</w:t>
            </w:r>
            <w:r w:rsidRPr="004A4D73">
              <w:rPr>
                <w:rFonts w:ascii="Arial" w:hAnsi="Arial" w:cs="Arial"/>
                <w:sz w:val="22"/>
                <w:szCs w:val="22"/>
                <w:lang w:val="x-none" w:eastAsia="x-none"/>
              </w:rPr>
              <w:t xml:space="preserve"> </w:t>
            </w:r>
            <w:r w:rsidRPr="004A4D73">
              <w:rPr>
                <w:rFonts w:ascii="Arial" w:hAnsi="Arial" w:cs="Arial"/>
                <w:sz w:val="22"/>
                <w:szCs w:val="22"/>
                <w:lang w:eastAsia="x-none"/>
              </w:rPr>
              <w:t xml:space="preserve">             </w:t>
            </w:r>
            <w:r w:rsidRPr="004A4D73">
              <w:rPr>
                <w:rFonts w:ascii="Arial" w:hAnsi="Arial" w:cs="Arial"/>
                <w:sz w:val="22"/>
                <w:szCs w:val="22"/>
                <w:lang w:val="x-none" w:eastAsia="x-none"/>
              </w:rPr>
              <w:t>financial statements</w:t>
            </w:r>
          </w:p>
        </w:tc>
        <w:tc>
          <w:tcPr>
            <w:tcW w:w="1465" w:type="pct"/>
            <w:gridSpan w:val="2"/>
            <w:vAlign w:val="bottom"/>
            <w:hideMark/>
          </w:tcPr>
          <w:p w14:paraId="2FA314FE" w14:textId="77777777" w:rsidR="009F67D4" w:rsidRPr="004A4D73" w:rsidRDefault="009F67D4" w:rsidP="00790A8D">
            <w:pPr>
              <w:pBdr>
                <w:bottom w:val="single" w:sz="4" w:space="1" w:color="auto"/>
              </w:pBdr>
              <w:spacing w:line="360" w:lineRule="exact"/>
              <w:jc w:val="center"/>
              <w:rPr>
                <w:rFonts w:ascii="Arial" w:hAnsi="Arial" w:cs="Arial"/>
                <w:sz w:val="22"/>
                <w:szCs w:val="22"/>
                <w:lang w:val="x-none" w:eastAsia="x-none"/>
              </w:rPr>
            </w:pPr>
            <w:r w:rsidRPr="004A4D73">
              <w:rPr>
                <w:rFonts w:ascii="Arial" w:hAnsi="Arial" w:cs="Arial"/>
                <w:sz w:val="22"/>
                <w:szCs w:val="22"/>
                <w:lang w:val="x-none" w:eastAsia="x-none"/>
              </w:rPr>
              <w:t>Separate                financial statements</w:t>
            </w:r>
          </w:p>
        </w:tc>
      </w:tr>
      <w:tr w:rsidR="00DD0B9E" w:rsidRPr="004A4D73" w14:paraId="026AFA31" w14:textId="77777777" w:rsidTr="00F61ADD">
        <w:tc>
          <w:tcPr>
            <w:tcW w:w="2068" w:type="pct"/>
            <w:vAlign w:val="bottom"/>
          </w:tcPr>
          <w:p w14:paraId="41DBFA13" w14:textId="77777777" w:rsidR="00DD0B9E" w:rsidRPr="004A4D73" w:rsidRDefault="00DD0B9E" w:rsidP="00790A8D">
            <w:pPr>
              <w:spacing w:line="360" w:lineRule="exact"/>
              <w:ind w:left="312" w:hanging="335"/>
              <w:rPr>
                <w:rFonts w:ascii="Arial" w:hAnsi="Arial" w:cs="Arial"/>
                <w:sz w:val="22"/>
                <w:szCs w:val="22"/>
              </w:rPr>
            </w:pPr>
          </w:p>
        </w:tc>
        <w:tc>
          <w:tcPr>
            <w:tcW w:w="733" w:type="pct"/>
            <w:vAlign w:val="bottom"/>
          </w:tcPr>
          <w:p w14:paraId="2F157083" w14:textId="77777777" w:rsidR="00DD0B9E" w:rsidRPr="004A4D73" w:rsidRDefault="00DD0B9E" w:rsidP="00790A8D">
            <w:pPr>
              <w:spacing w:line="360" w:lineRule="exact"/>
              <w:jc w:val="center"/>
              <w:rPr>
                <w:rFonts w:ascii="Arial" w:hAnsi="Arial" w:cs="Arial"/>
                <w:sz w:val="22"/>
                <w:szCs w:val="22"/>
                <w:u w:val="single"/>
              </w:rPr>
            </w:pPr>
            <w:r w:rsidRPr="004A4D73">
              <w:rPr>
                <w:rFonts w:ascii="Arial" w:hAnsi="Arial" w:cs="Arial"/>
                <w:sz w:val="22"/>
                <w:szCs w:val="22"/>
                <w:u w:val="single"/>
              </w:rPr>
              <w:t>2024</w:t>
            </w:r>
          </w:p>
        </w:tc>
        <w:tc>
          <w:tcPr>
            <w:tcW w:w="734" w:type="pct"/>
            <w:vAlign w:val="bottom"/>
            <w:hideMark/>
          </w:tcPr>
          <w:p w14:paraId="648A219D" w14:textId="77777777" w:rsidR="00DD0B9E" w:rsidRPr="004A4D73" w:rsidRDefault="00DD0B9E" w:rsidP="00790A8D">
            <w:pPr>
              <w:spacing w:line="360" w:lineRule="exact"/>
              <w:jc w:val="center"/>
              <w:rPr>
                <w:rFonts w:ascii="Arial" w:hAnsi="Arial" w:cs="Arial"/>
                <w:sz w:val="22"/>
                <w:szCs w:val="22"/>
                <w:u w:val="single"/>
                <w:cs/>
              </w:rPr>
            </w:pPr>
            <w:r w:rsidRPr="004A4D73">
              <w:rPr>
                <w:rFonts w:ascii="Arial" w:hAnsi="Arial" w:cs="Arial"/>
                <w:sz w:val="22"/>
                <w:szCs w:val="22"/>
                <w:u w:val="single"/>
              </w:rPr>
              <w:t>2023</w:t>
            </w:r>
          </w:p>
        </w:tc>
        <w:tc>
          <w:tcPr>
            <w:tcW w:w="733" w:type="pct"/>
            <w:vAlign w:val="bottom"/>
            <w:hideMark/>
          </w:tcPr>
          <w:p w14:paraId="22385D94" w14:textId="77777777" w:rsidR="00DD0B9E" w:rsidRPr="004A4D73" w:rsidRDefault="00DD0B9E" w:rsidP="00790A8D">
            <w:pPr>
              <w:spacing w:line="360" w:lineRule="exact"/>
              <w:jc w:val="center"/>
              <w:rPr>
                <w:rFonts w:ascii="Arial" w:hAnsi="Arial" w:cs="Arial"/>
                <w:sz w:val="22"/>
                <w:szCs w:val="22"/>
                <w:u w:val="single"/>
              </w:rPr>
            </w:pPr>
            <w:r w:rsidRPr="004A4D73">
              <w:rPr>
                <w:rFonts w:ascii="Arial" w:hAnsi="Arial" w:cs="Arial"/>
                <w:sz w:val="22"/>
                <w:szCs w:val="22"/>
                <w:u w:val="single"/>
              </w:rPr>
              <w:t>2024</w:t>
            </w:r>
          </w:p>
        </w:tc>
        <w:tc>
          <w:tcPr>
            <w:tcW w:w="732" w:type="pct"/>
            <w:vAlign w:val="bottom"/>
            <w:hideMark/>
          </w:tcPr>
          <w:p w14:paraId="676AAC90" w14:textId="77777777" w:rsidR="00DD0B9E" w:rsidRPr="004A4D73" w:rsidRDefault="00DD0B9E" w:rsidP="00790A8D">
            <w:pPr>
              <w:spacing w:line="360" w:lineRule="exact"/>
              <w:jc w:val="center"/>
              <w:rPr>
                <w:rFonts w:ascii="Arial" w:hAnsi="Arial" w:cs="Arial"/>
                <w:sz w:val="22"/>
                <w:szCs w:val="22"/>
                <w:u w:val="single"/>
              </w:rPr>
            </w:pPr>
            <w:r w:rsidRPr="004A4D73">
              <w:rPr>
                <w:rFonts w:ascii="Arial" w:hAnsi="Arial" w:cs="Arial"/>
                <w:sz w:val="22"/>
                <w:szCs w:val="22"/>
                <w:u w:val="single"/>
              </w:rPr>
              <w:t>2023</w:t>
            </w:r>
          </w:p>
        </w:tc>
      </w:tr>
      <w:tr w:rsidR="009F67D4" w:rsidRPr="004A4D73" w14:paraId="58A3655B" w14:textId="77777777" w:rsidTr="00F61ADD">
        <w:tc>
          <w:tcPr>
            <w:tcW w:w="2068" w:type="pct"/>
            <w:vAlign w:val="bottom"/>
          </w:tcPr>
          <w:p w14:paraId="5D0CD02A" w14:textId="77777777" w:rsidR="009F67D4" w:rsidRPr="004A4D73" w:rsidRDefault="009F67D4" w:rsidP="00EA65EA">
            <w:pPr>
              <w:spacing w:line="360" w:lineRule="exact"/>
              <w:ind w:left="312" w:right="-103" w:hanging="335"/>
              <w:rPr>
                <w:rFonts w:ascii="Arial" w:hAnsi="Arial" w:cs="Arial"/>
                <w:b/>
                <w:bCs/>
                <w:sz w:val="22"/>
                <w:szCs w:val="22"/>
                <w:u w:val="single"/>
              </w:rPr>
            </w:pPr>
            <w:r w:rsidRPr="004A4D73">
              <w:rPr>
                <w:rFonts w:ascii="Arial Bold" w:hAnsi="Arial Bold" w:cs="Arial"/>
                <w:b/>
                <w:bCs/>
                <w:spacing w:val="-6"/>
                <w:sz w:val="22"/>
                <w:szCs w:val="22"/>
                <w:u w:val="single"/>
              </w:rPr>
              <w:t>Transactions with related companies</w:t>
            </w:r>
            <w:r w:rsidRPr="004A4D73">
              <w:rPr>
                <w:rFonts w:ascii="Arial" w:hAnsi="Arial" w:cs="Arial"/>
                <w:b/>
                <w:bCs/>
                <w:sz w:val="22"/>
                <w:szCs w:val="22"/>
                <w:u w:val="single"/>
              </w:rPr>
              <w:t xml:space="preserve"> and persons</w:t>
            </w:r>
          </w:p>
        </w:tc>
        <w:tc>
          <w:tcPr>
            <w:tcW w:w="733" w:type="pct"/>
            <w:vAlign w:val="bottom"/>
          </w:tcPr>
          <w:p w14:paraId="4F9AB519" w14:textId="77777777" w:rsidR="009F67D4" w:rsidRPr="004A4D73" w:rsidRDefault="009F67D4" w:rsidP="00EA65EA">
            <w:pPr>
              <w:tabs>
                <w:tab w:val="decimal" w:pos="976"/>
              </w:tabs>
              <w:spacing w:line="360" w:lineRule="exact"/>
              <w:ind w:right="-43"/>
              <w:rPr>
                <w:rFonts w:ascii="Arial" w:hAnsi="Arial" w:cs="Arial"/>
                <w:sz w:val="22"/>
                <w:szCs w:val="22"/>
              </w:rPr>
            </w:pPr>
          </w:p>
        </w:tc>
        <w:tc>
          <w:tcPr>
            <w:tcW w:w="734" w:type="pct"/>
            <w:vAlign w:val="bottom"/>
          </w:tcPr>
          <w:p w14:paraId="7D2268C1" w14:textId="77777777" w:rsidR="009F67D4" w:rsidRPr="004A4D73" w:rsidRDefault="009F67D4" w:rsidP="00EA65EA">
            <w:pPr>
              <w:tabs>
                <w:tab w:val="decimal" w:pos="976"/>
              </w:tabs>
              <w:spacing w:line="360" w:lineRule="exact"/>
              <w:ind w:right="-43"/>
              <w:rPr>
                <w:rFonts w:ascii="Arial" w:hAnsi="Arial" w:cs="Arial"/>
                <w:sz w:val="22"/>
                <w:szCs w:val="22"/>
              </w:rPr>
            </w:pPr>
          </w:p>
        </w:tc>
        <w:tc>
          <w:tcPr>
            <w:tcW w:w="733" w:type="pct"/>
            <w:vAlign w:val="bottom"/>
          </w:tcPr>
          <w:p w14:paraId="2C19AACD" w14:textId="77777777" w:rsidR="009F67D4" w:rsidRPr="004A4D73" w:rsidRDefault="009F67D4" w:rsidP="00EA65EA">
            <w:pPr>
              <w:tabs>
                <w:tab w:val="decimal" w:pos="976"/>
              </w:tabs>
              <w:spacing w:line="360" w:lineRule="exact"/>
              <w:ind w:right="-43"/>
              <w:rPr>
                <w:rFonts w:ascii="Arial" w:hAnsi="Arial" w:cs="Arial"/>
                <w:sz w:val="22"/>
                <w:szCs w:val="22"/>
              </w:rPr>
            </w:pPr>
          </w:p>
        </w:tc>
        <w:tc>
          <w:tcPr>
            <w:tcW w:w="732" w:type="pct"/>
            <w:vAlign w:val="bottom"/>
          </w:tcPr>
          <w:p w14:paraId="6FBA4985" w14:textId="77777777" w:rsidR="009F67D4" w:rsidRPr="004A4D73" w:rsidRDefault="009F67D4" w:rsidP="00EA65EA">
            <w:pPr>
              <w:tabs>
                <w:tab w:val="decimal" w:pos="976"/>
              </w:tabs>
              <w:spacing w:line="360" w:lineRule="exact"/>
              <w:ind w:right="-43"/>
              <w:rPr>
                <w:rFonts w:ascii="Arial" w:hAnsi="Arial" w:cs="Arial"/>
                <w:sz w:val="22"/>
                <w:szCs w:val="22"/>
              </w:rPr>
            </w:pPr>
          </w:p>
        </w:tc>
      </w:tr>
      <w:tr w:rsidR="00F61ADD" w:rsidRPr="004A4D73" w14:paraId="427F72BF" w14:textId="77777777" w:rsidTr="00F61ADD">
        <w:tc>
          <w:tcPr>
            <w:tcW w:w="2068" w:type="pct"/>
            <w:vAlign w:val="bottom"/>
          </w:tcPr>
          <w:p w14:paraId="0F743F95" w14:textId="77777777" w:rsidR="00F61ADD" w:rsidRPr="00951B60" w:rsidRDefault="00F61ADD" w:rsidP="00F61ADD">
            <w:pPr>
              <w:spacing w:line="360" w:lineRule="exact"/>
              <w:ind w:left="312" w:hanging="335"/>
              <w:rPr>
                <w:rFonts w:ascii="Arial" w:hAnsi="Arial" w:cs="Arial"/>
                <w:sz w:val="22"/>
                <w:szCs w:val="22"/>
              </w:rPr>
            </w:pPr>
            <w:r w:rsidRPr="00951B60">
              <w:rPr>
                <w:rFonts w:ascii="Arial" w:hAnsi="Arial" w:cs="Arial"/>
                <w:sz w:val="22"/>
                <w:szCs w:val="22"/>
              </w:rPr>
              <w:t>Revenue from hospital operations</w:t>
            </w:r>
          </w:p>
        </w:tc>
        <w:tc>
          <w:tcPr>
            <w:tcW w:w="733" w:type="pct"/>
            <w:vAlign w:val="bottom"/>
          </w:tcPr>
          <w:p w14:paraId="79B803B4" w14:textId="6FA67443" w:rsidR="00F61ADD" w:rsidRPr="004A4D73" w:rsidRDefault="00F61ADD" w:rsidP="00F61ADD">
            <w:pPr>
              <w:tabs>
                <w:tab w:val="decimal" w:pos="976"/>
              </w:tabs>
              <w:spacing w:line="360" w:lineRule="exact"/>
              <w:ind w:right="-43"/>
              <w:rPr>
                <w:rFonts w:ascii="Arial" w:hAnsi="Arial" w:cs="Arial"/>
                <w:sz w:val="22"/>
                <w:szCs w:val="22"/>
              </w:rPr>
            </w:pPr>
            <w:r w:rsidRPr="00F61ADD">
              <w:rPr>
                <w:rFonts w:ascii="Arial" w:hAnsi="Arial" w:cs="Arial"/>
                <w:sz w:val="22"/>
                <w:szCs w:val="22"/>
              </w:rPr>
              <w:t>-</w:t>
            </w:r>
          </w:p>
        </w:tc>
        <w:tc>
          <w:tcPr>
            <w:tcW w:w="734" w:type="pct"/>
            <w:vAlign w:val="bottom"/>
          </w:tcPr>
          <w:p w14:paraId="237302A9" w14:textId="73E7838E" w:rsidR="00F61ADD" w:rsidRPr="004A4D73" w:rsidRDefault="00F61ADD" w:rsidP="00F61ADD">
            <w:pPr>
              <w:tabs>
                <w:tab w:val="decimal" w:pos="976"/>
              </w:tabs>
              <w:spacing w:line="360" w:lineRule="exact"/>
              <w:ind w:right="-43"/>
              <w:rPr>
                <w:rFonts w:ascii="Arial" w:hAnsi="Arial" w:cs="Arial"/>
                <w:sz w:val="22"/>
                <w:szCs w:val="22"/>
              </w:rPr>
            </w:pPr>
            <w:r w:rsidRPr="00F61ADD">
              <w:rPr>
                <w:rFonts w:ascii="Arial" w:hAnsi="Arial" w:cs="Arial"/>
                <w:sz w:val="22"/>
                <w:szCs w:val="22"/>
              </w:rPr>
              <w:t>30</w:t>
            </w:r>
          </w:p>
        </w:tc>
        <w:tc>
          <w:tcPr>
            <w:tcW w:w="733" w:type="pct"/>
            <w:vAlign w:val="bottom"/>
          </w:tcPr>
          <w:p w14:paraId="0E39C106" w14:textId="13AED81F" w:rsidR="00F61ADD" w:rsidRPr="004A4D73" w:rsidRDefault="00F61ADD" w:rsidP="00F61ADD">
            <w:pPr>
              <w:tabs>
                <w:tab w:val="decimal" w:pos="976"/>
              </w:tabs>
              <w:spacing w:line="360" w:lineRule="exact"/>
              <w:ind w:right="-43"/>
              <w:rPr>
                <w:rFonts w:ascii="Arial" w:hAnsi="Arial" w:cs="Arial"/>
                <w:sz w:val="22"/>
                <w:szCs w:val="22"/>
              </w:rPr>
            </w:pPr>
            <w:r w:rsidRPr="00F61ADD">
              <w:rPr>
                <w:rFonts w:ascii="Arial" w:hAnsi="Arial" w:cs="Arial"/>
                <w:sz w:val="22"/>
                <w:szCs w:val="22"/>
              </w:rPr>
              <w:t>-</w:t>
            </w:r>
          </w:p>
        </w:tc>
        <w:tc>
          <w:tcPr>
            <w:tcW w:w="732" w:type="pct"/>
            <w:vAlign w:val="bottom"/>
          </w:tcPr>
          <w:p w14:paraId="58AEBC6C" w14:textId="01A94CA9" w:rsidR="00F61ADD" w:rsidRPr="004A4D73" w:rsidRDefault="00F61ADD" w:rsidP="00F61ADD">
            <w:pPr>
              <w:tabs>
                <w:tab w:val="decimal" w:pos="976"/>
              </w:tabs>
              <w:spacing w:line="360" w:lineRule="exact"/>
              <w:ind w:right="-43"/>
              <w:rPr>
                <w:rFonts w:ascii="Arial" w:hAnsi="Arial" w:cs="Arial"/>
                <w:sz w:val="22"/>
                <w:szCs w:val="22"/>
              </w:rPr>
            </w:pPr>
            <w:r w:rsidRPr="004A4D73">
              <w:rPr>
                <w:rFonts w:ascii="Arial" w:hAnsi="Arial" w:cs="Arial"/>
                <w:sz w:val="22"/>
                <w:szCs w:val="22"/>
              </w:rPr>
              <w:t>30</w:t>
            </w:r>
          </w:p>
        </w:tc>
      </w:tr>
      <w:tr w:rsidR="00CC33AE" w:rsidRPr="004A4D73" w14:paraId="5A5A0444" w14:textId="77777777" w:rsidTr="00F61ADD">
        <w:tc>
          <w:tcPr>
            <w:tcW w:w="2068" w:type="pct"/>
            <w:vAlign w:val="bottom"/>
          </w:tcPr>
          <w:p w14:paraId="2E61D85D" w14:textId="0553711E" w:rsidR="00CC33AE" w:rsidRPr="00951B60" w:rsidRDefault="0057028F" w:rsidP="00CC33AE">
            <w:pPr>
              <w:spacing w:line="360" w:lineRule="exact"/>
              <w:ind w:left="312" w:hanging="335"/>
              <w:rPr>
                <w:rFonts w:ascii="Arial" w:hAnsi="Arial" w:cs="Arial"/>
                <w:sz w:val="22"/>
                <w:szCs w:val="22"/>
              </w:rPr>
            </w:pPr>
            <w:r w:rsidRPr="00951B60">
              <w:rPr>
                <w:rFonts w:ascii="Arial" w:hAnsi="Arial" w:cs="Arial"/>
                <w:sz w:val="22"/>
                <w:szCs w:val="22"/>
              </w:rPr>
              <w:t>Purchase medicine and supplies</w:t>
            </w:r>
          </w:p>
        </w:tc>
        <w:tc>
          <w:tcPr>
            <w:tcW w:w="733" w:type="pct"/>
            <w:vAlign w:val="bottom"/>
          </w:tcPr>
          <w:p w14:paraId="7AB62C7E" w14:textId="3C63BEE8" w:rsidR="00CC33AE" w:rsidRPr="004A4D73" w:rsidRDefault="00CC33AE" w:rsidP="00CC33AE">
            <w:pPr>
              <w:tabs>
                <w:tab w:val="decimal" w:pos="976"/>
              </w:tabs>
              <w:spacing w:line="360" w:lineRule="exact"/>
              <w:ind w:right="-43"/>
              <w:rPr>
                <w:rFonts w:ascii="Arial" w:hAnsi="Arial" w:cs="Arial"/>
                <w:sz w:val="22"/>
                <w:szCs w:val="22"/>
              </w:rPr>
            </w:pPr>
            <w:r w:rsidRPr="00CC33AE">
              <w:rPr>
                <w:rFonts w:ascii="Arial" w:hAnsi="Arial" w:cs="Arial"/>
                <w:sz w:val="22"/>
                <w:szCs w:val="22"/>
              </w:rPr>
              <w:t>-</w:t>
            </w:r>
          </w:p>
        </w:tc>
        <w:tc>
          <w:tcPr>
            <w:tcW w:w="734" w:type="pct"/>
            <w:vAlign w:val="bottom"/>
          </w:tcPr>
          <w:p w14:paraId="39D5CD44" w14:textId="594EAEA0" w:rsidR="00CC33AE" w:rsidRPr="004A4D73" w:rsidRDefault="00CC33AE" w:rsidP="00CC33AE">
            <w:pPr>
              <w:tabs>
                <w:tab w:val="decimal" w:pos="976"/>
              </w:tabs>
              <w:spacing w:line="360" w:lineRule="exact"/>
              <w:ind w:right="-43"/>
              <w:rPr>
                <w:rFonts w:ascii="Arial" w:hAnsi="Arial" w:cs="Arial"/>
                <w:sz w:val="22"/>
                <w:szCs w:val="22"/>
              </w:rPr>
            </w:pPr>
            <w:r w:rsidRPr="00CC33AE">
              <w:rPr>
                <w:rFonts w:ascii="Arial" w:hAnsi="Arial" w:cs="Arial"/>
                <w:sz w:val="22"/>
                <w:szCs w:val="22"/>
              </w:rPr>
              <w:t>-</w:t>
            </w:r>
          </w:p>
        </w:tc>
        <w:tc>
          <w:tcPr>
            <w:tcW w:w="733" w:type="pct"/>
            <w:vAlign w:val="bottom"/>
          </w:tcPr>
          <w:p w14:paraId="5A308E55" w14:textId="79CA303D" w:rsidR="00CC33AE" w:rsidRPr="004A4D73" w:rsidRDefault="00CC33AE" w:rsidP="00CC33AE">
            <w:pPr>
              <w:tabs>
                <w:tab w:val="decimal" w:pos="976"/>
              </w:tabs>
              <w:spacing w:line="360" w:lineRule="exact"/>
              <w:ind w:right="-43"/>
              <w:rPr>
                <w:rFonts w:ascii="Arial" w:hAnsi="Arial" w:cs="Arial"/>
                <w:sz w:val="22"/>
                <w:szCs w:val="22"/>
              </w:rPr>
            </w:pPr>
            <w:r w:rsidRPr="00CC33AE">
              <w:rPr>
                <w:rFonts w:ascii="Arial" w:hAnsi="Arial" w:cs="Arial"/>
                <w:sz w:val="22"/>
                <w:szCs w:val="22"/>
              </w:rPr>
              <w:t>74</w:t>
            </w:r>
          </w:p>
        </w:tc>
        <w:tc>
          <w:tcPr>
            <w:tcW w:w="732" w:type="pct"/>
            <w:vAlign w:val="bottom"/>
          </w:tcPr>
          <w:p w14:paraId="13D12A8C" w14:textId="707F8799" w:rsidR="00CC33AE" w:rsidRPr="004A4D73" w:rsidRDefault="00CC33AE" w:rsidP="00CC33AE">
            <w:pPr>
              <w:tabs>
                <w:tab w:val="decimal" w:pos="976"/>
              </w:tabs>
              <w:spacing w:line="360" w:lineRule="exact"/>
              <w:ind w:right="-43"/>
              <w:rPr>
                <w:rFonts w:ascii="Arial" w:hAnsi="Arial" w:cs="Arial"/>
                <w:sz w:val="22"/>
                <w:szCs w:val="22"/>
              </w:rPr>
            </w:pPr>
            <w:r w:rsidRPr="00CC33AE">
              <w:rPr>
                <w:rFonts w:ascii="Arial" w:hAnsi="Arial" w:cs="Arial"/>
                <w:sz w:val="22"/>
                <w:szCs w:val="22"/>
              </w:rPr>
              <w:t>-</w:t>
            </w:r>
          </w:p>
        </w:tc>
      </w:tr>
      <w:tr w:rsidR="00CC33AE" w:rsidRPr="004A4D73" w14:paraId="73C51C14" w14:textId="77777777" w:rsidTr="00F61ADD">
        <w:trPr>
          <w:trHeight w:val="70"/>
        </w:trPr>
        <w:tc>
          <w:tcPr>
            <w:tcW w:w="2068" w:type="pct"/>
            <w:vAlign w:val="bottom"/>
          </w:tcPr>
          <w:p w14:paraId="4A628283" w14:textId="77777777" w:rsidR="00CC33AE" w:rsidRPr="004A4D73" w:rsidRDefault="00CC33AE" w:rsidP="00CC33AE">
            <w:pPr>
              <w:spacing w:line="360" w:lineRule="exact"/>
              <w:ind w:left="312" w:right="-103" w:hanging="335"/>
              <w:rPr>
                <w:rFonts w:ascii="Arial" w:hAnsi="Arial" w:cs="Arial"/>
                <w:sz w:val="22"/>
                <w:szCs w:val="22"/>
              </w:rPr>
            </w:pPr>
            <w:r w:rsidRPr="004A4D73">
              <w:rPr>
                <w:rFonts w:ascii="Arial" w:hAnsi="Arial" w:cs="Arial"/>
                <w:sz w:val="22"/>
                <w:szCs w:val="22"/>
              </w:rPr>
              <w:t xml:space="preserve">Doctor fee expenses </w:t>
            </w:r>
          </w:p>
          <w:p w14:paraId="4035C550" w14:textId="77777777" w:rsidR="00CC33AE" w:rsidRPr="004A4D73" w:rsidRDefault="00CC33AE" w:rsidP="00CC33AE">
            <w:pPr>
              <w:spacing w:line="360" w:lineRule="exact"/>
              <w:ind w:left="312" w:right="-103" w:hanging="335"/>
              <w:rPr>
                <w:rFonts w:ascii="Arial" w:hAnsi="Arial" w:cs="Arial"/>
                <w:sz w:val="22"/>
                <w:szCs w:val="22"/>
              </w:rPr>
            </w:pPr>
            <w:r w:rsidRPr="004A4D73">
              <w:rPr>
                <w:rFonts w:ascii="Arial" w:hAnsi="Arial" w:cs="Arial"/>
                <w:sz w:val="22"/>
                <w:szCs w:val="22"/>
              </w:rPr>
              <w:tab/>
              <w:t>(directors and management)</w:t>
            </w:r>
          </w:p>
        </w:tc>
        <w:tc>
          <w:tcPr>
            <w:tcW w:w="733" w:type="pct"/>
            <w:vAlign w:val="bottom"/>
          </w:tcPr>
          <w:p w14:paraId="69DF7337" w14:textId="1ADCFA14"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1,276</w:t>
            </w:r>
          </w:p>
        </w:tc>
        <w:tc>
          <w:tcPr>
            <w:tcW w:w="734" w:type="pct"/>
            <w:vAlign w:val="bottom"/>
          </w:tcPr>
          <w:p w14:paraId="3C53E710" w14:textId="0AC20C01"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1,276</w:t>
            </w:r>
          </w:p>
        </w:tc>
        <w:tc>
          <w:tcPr>
            <w:tcW w:w="733" w:type="pct"/>
            <w:vAlign w:val="bottom"/>
          </w:tcPr>
          <w:p w14:paraId="79D421BB" w14:textId="51533131"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1,276</w:t>
            </w:r>
          </w:p>
        </w:tc>
        <w:tc>
          <w:tcPr>
            <w:tcW w:w="732" w:type="pct"/>
            <w:vAlign w:val="bottom"/>
          </w:tcPr>
          <w:p w14:paraId="5A1F09BA" w14:textId="7E4DB220" w:rsidR="00CC33AE" w:rsidRPr="004A4D73" w:rsidRDefault="00CC33AE" w:rsidP="00CC33AE">
            <w:pPr>
              <w:tabs>
                <w:tab w:val="decimal" w:pos="976"/>
              </w:tabs>
              <w:spacing w:line="360" w:lineRule="exact"/>
              <w:ind w:right="-43"/>
              <w:rPr>
                <w:rFonts w:ascii="Arial" w:hAnsi="Arial" w:cs="Arial"/>
                <w:sz w:val="22"/>
                <w:szCs w:val="22"/>
              </w:rPr>
            </w:pPr>
            <w:r w:rsidRPr="004A4D73">
              <w:rPr>
                <w:rFonts w:ascii="Arial" w:hAnsi="Arial" w:cs="Arial"/>
                <w:sz w:val="22"/>
                <w:szCs w:val="22"/>
              </w:rPr>
              <w:t>1,276</w:t>
            </w:r>
          </w:p>
        </w:tc>
      </w:tr>
      <w:tr w:rsidR="00CC33AE" w:rsidRPr="004A4D73" w14:paraId="55F96C9B" w14:textId="77777777" w:rsidTr="00F61ADD">
        <w:tc>
          <w:tcPr>
            <w:tcW w:w="2068" w:type="pct"/>
            <w:vAlign w:val="bottom"/>
          </w:tcPr>
          <w:p w14:paraId="6BD3209A" w14:textId="77777777" w:rsidR="00CC33AE" w:rsidRPr="004A4D73" w:rsidRDefault="00CC33AE" w:rsidP="00CC33AE">
            <w:pPr>
              <w:spacing w:line="360" w:lineRule="exact"/>
              <w:ind w:left="312" w:hanging="335"/>
              <w:rPr>
                <w:rFonts w:ascii="Arial" w:hAnsi="Arial" w:cs="Arial"/>
                <w:sz w:val="22"/>
                <w:szCs w:val="22"/>
              </w:rPr>
            </w:pPr>
            <w:r w:rsidRPr="004A4D73">
              <w:rPr>
                <w:rFonts w:ascii="Arial" w:hAnsi="Arial" w:cs="Arial"/>
                <w:sz w:val="22"/>
                <w:szCs w:val="22"/>
              </w:rPr>
              <w:t>Medical welfare</w:t>
            </w:r>
          </w:p>
        </w:tc>
        <w:tc>
          <w:tcPr>
            <w:tcW w:w="733" w:type="pct"/>
            <w:vAlign w:val="bottom"/>
          </w:tcPr>
          <w:p w14:paraId="1D969F2C" w14:textId="7F9312CB"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1,061</w:t>
            </w:r>
          </w:p>
        </w:tc>
        <w:tc>
          <w:tcPr>
            <w:tcW w:w="734" w:type="pct"/>
            <w:vAlign w:val="bottom"/>
          </w:tcPr>
          <w:p w14:paraId="36650BC3" w14:textId="1696D44E"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w:t>
            </w:r>
            <w:r w:rsidRPr="00F61ADD">
              <w:rPr>
                <w:rFonts w:ascii="Arial" w:hAnsi="Arial" w:cs="Arial" w:hint="cs"/>
                <w:sz w:val="22"/>
                <w:szCs w:val="22"/>
                <w:cs/>
              </w:rPr>
              <w:t>135</w:t>
            </w:r>
          </w:p>
        </w:tc>
        <w:tc>
          <w:tcPr>
            <w:tcW w:w="733" w:type="pct"/>
            <w:vAlign w:val="bottom"/>
          </w:tcPr>
          <w:p w14:paraId="5D811B31" w14:textId="335B7B38" w:rsidR="00CC33AE" w:rsidRPr="004A4D73"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1,061</w:t>
            </w:r>
          </w:p>
        </w:tc>
        <w:tc>
          <w:tcPr>
            <w:tcW w:w="732" w:type="pct"/>
            <w:vAlign w:val="bottom"/>
          </w:tcPr>
          <w:p w14:paraId="3CFD2175" w14:textId="6AA032CB" w:rsidR="00CC33AE" w:rsidRPr="004A4D73" w:rsidRDefault="00CC33AE" w:rsidP="00CC33AE">
            <w:pPr>
              <w:tabs>
                <w:tab w:val="decimal" w:pos="976"/>
              </w:tabs>
              <w:spacing w:line="360" w:lineRule="exact"/>
              <w:ind w:right="-43"/>
              <w:rPr>
                <w:rFonts w:ascii="Arial" w:hAnsi="Arial" w:cs="Arial"/>
                <w:sz w:val="22"/>
                <w:szCs w:val="22"/>
              </w:rPr>
            </w:pPr>
            <w:r w:rsidRPr="004A4D73">
              <w:rPr>
                <w:rFonts w:ascii="Arial" w:hAnsi="Arial" w:cs="Arial"/>
                <w:sz w:val="22"/>
                <w:szCs w:val="22"/>
              </w:rPr>
              <w:t>1,</w:t>
            </w:r>
            <w:r w:rsidRPr="004A4D73">
              <w:rPr>
                <w:rFonts w:ascii="Arial" w:hAnsi="Arial" w:cs="Arial" w:hint="cs"/>
                <w:sz w:val="22"/>
                <w:szCs w:val="22"/>
                <w:cs/>
              </w:rPr>
              <w:t>135</w:t>
            </w:r>
          </w:p>
        </w:tc>
      </w:tr>
    </w:tbl>
    <w:p w14:paraId="5CC84DC0" w14:textId="54FE47BA" w:rsidR="005A21FB" w:rsidRPr="00D03DBA" w:rsidRDefault="00433F5B" w:rsidP="00574EA4">
      <w:pPr>
        <w:pStyle w:val="BodyTextIndent"/>
        <w:tabs>
          <w:tab w:val="clear" w:pos="360"/>
          <w:tab w:val="clear" w:pos="2880"/>
          <w:tab w:val="left" w:pos="2160"/>
        </w:tabs>
        <w:spacing w:before="240"/>
        <w:ind w:left="547" w:hanging="547"/>
        <w:jc w:val="thaiDistribute"/>
        <w:rPr>
          <w:rFonts w:ascii="Arial" w:hAnsi="Arial" w:cs="Arial"/>
          <w:sz w:val="22"/>
          <w:szCs w:val="22"/>
        </w:rPr>
      </w:pPr>
      <w:r w:rsidRPr="00D03DBA">
        <w:rPr>
          <w:rFonts w:ascii="Arial" w:hAnsi="Arial" w:cs="Arial"/>
          <w:sz w:val="22"/>
          <w:szCs w:val="22"/>
          <w:lang w:val="en-US"/>
        </w:rPr>
        <w:tab/>
      </w:r>
      <w:r w:rsidR="005A21FB" w:rsidRPr="00D03DBA">
        <w:rPr>
          <w:rFonts w:ascii="Arial" w:hAnsi="Arial" w:cs="Arial"/>
          <w:sz w:val="22"/>
          <w:szCs w:val="22"/>
        </w:rPr>
        <w:t xml:space="preserve">The balances of accounts as at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005A21FB" w:rsidRPr="00D03DBA">
        <w:rPr>
          <w:rFonts w:ascii="Arial" w:hAnsi="Arial" w:cs="Arial"/>
          <w:sz w:val="22"/>
          <w:szCs w:val="22"/>
        </w:rPr>
        <w:t xml:space="preserve"> </w:t>
      </w:r>
      <w:r w:rsidR="00216B37" w:rsidRPr="00D03DBA">
        <w:rPr>
          <w:rFonts w:ascii="Arial" w:hAnsi="Arial" w:cs="Arial"/>
          <w:sz w:val="22"/>
          <w:szCs w:val="22"/>
        </w:rPr>
        <w:t xml:space="preserve">and </w:t>
      </w:r>
      <w:r w:rsidR="003660CC" w:rsidRPr="00D03DBA">
        <w:rPr>
          <w:rFonts w:ascii="Arial" w:hAnsi="Arial" w:cs="Arial"/>
          <w:sz w:val="22"/>
          <w:szCs w:val="22"/>
        </w:rPr>
        <w:t xml:space="preserve">31 July </w:t>
      </w:r>
      <w:r w:rsidR="00B30548">
        <w:rPr>
          <w:rFonts w:ascii="Arial" w:hAnsi="Arial" w:cs="Arial"/>
          <w:sz w:val="22"/>
          <w:szCs w:val="22"/>
        </w:rPr>
        <w:t>2024</w:t>
      </w:r>
      <w:r w:rsidR="005A21FB" w:rsidRPr="00D03DBA">
        <w:rPr>
          <w:rFonts w:ascii="Arial" w:hAnsi="Arial" w:cs="Arial"/>
          <w:sz w:val="22"/>
          <w:szCs w:val="22"/>
        </w:rPr>
        <w:t xml:space="preserve"> between the Company and its related parties are as follows: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E01C34" w:rsidRPr="00D03DBA" w14:paraId="127C75DB" w14:textId="77777777" w:rsidTr="00F61ADD">
        <w:tc>
          <w:tcPr>
            <w:tcW w:w="3888" w:type="dxa"/>
            <w:shd w:val="clear" w:color="auto" w:fill="auto"/>
            <w:vAlign w:val="bottom"/>
          </w:tcPr>
          <w:p w14:paraId="0B5B979E" w14:textId="77777777" w:rsidR="00E01C34" w:rsidRPr="00D03DBA" w:rsidRDefault="00E01C34" w:rsidP="006C07FA">
            <w:pPr>
              <w:spacing w:line="380" w:lineRule="exact"/>
              <w:ind w:right="-45" w:firstLine="72"/>
              <w:rPr>
                <w:rFonts w:ascii="Arial" w:hAnsi="Arial" w:cs="Arial"/>
                <w:sz w:val="20"/>
                <w:szCs w:val="20"/>
                <w:cs/>
              </w:rPr>
            </w:pPr>
            <w:r w:rsidRPr="00D03DBA">
              <w:rPr>
                <w:rFonts w:ascii="Arial" w:hAnsi="Arial" w:cs="Arial"/>
                <w:b/>
                <w:bCs/>
                <w:sz w:val="20"/>
                <w:szCs w:val="20"/>
              </w:rPr>
              <w:br w:type="page"/>
            </w:r>
          </w:p>
        </w:tc>
        <w:tc>
          <w:tcPr>
            <w:tcW w:w="5310" w:type="dxa"/>
            <w:gridSpan w:val="4"/>
            <w:shd w:val="clear" w:color="auto" w:fill="auto"/>
            <w:vAlign w:val="bottom"/>
          </w:tcPr>
          <w:p w14:paraId="53D44C35" w14:textId="77777777" w:rsidR="00E01C34" w:rsidRPr="00D03DBA" w:rsidRDefault="00E01C34" w:rsidP="006C07FA">
            <w:pPr>
              <w:tabs>
                <w:tab w:val="left" w:pos="360"/>
                <w:tab w:val="left" w:pos="2160"/>
                <w:tab w:val="right" w:pos="7560"/>
                <w:tab w:val="right" w:pos="8540"/>
              </w:tabs>
              <w:spacing w:line="380" w:lineRule="exact"/>
              <w:jc w:val="right"/>
              <w:rPr>
                <w:rFonts w:ascii="Arial" w:hAnsi="Arial" w:cs="Arial"/>
                <w:sz w:val="20"/>
                <w:szCs w:val="20"/>
              </w:rPr>
            </w:pPr>
            <w:r w:rsidRPr="00D03DBA">
              <w:rPr>
                <w:rFonts w:ascii="Arial" w:hAnsi="Arial" w:cs="Arial"/>
                <w:sz w:val="20"/>
                <w:szCs w:val="20"/>
              </w:rPr>
              <w:t>(Unit: Thousand Baht)</w:t>
            </w:r>
          </w:p>
        </w:tc>
      </w:tr>
      <w:tr w:rsidR="00E01C34" w:rsidRPr="00D03DBA" w14:paraId="0E24DD10" w14:textId="77777777" w:rsidTr="00F61ADD">
        <w:tc>
          <w:tcPr>
            <w:tcW w:w="3888" w:type="dxa"/>
            <w:shd w:val="clear" w:color="auto" w:fill="auto"/>
            <w:vAlign w:val="bottom"/>
          </w:tcPr>
          <w:p w14:paraId="4BC21BEA" w14:textId="77777777" w:rsidR="00E01C34" w:rsidRPr="00D03DBA" w:rsidRDefault="00E01C34" w:rsidP="006C07FA">
            <w:pPr>
              <w:spacing w:line="380" w:lineRule="exact"/>
              <w:ind w:right="-45" w:firstLine="72"/>
              <w:rPr>
                <w:rFonts w:ascii="Arial" w:hAnsi="Arial" w:cs="Arial"/>
                <w:sz w:val="20"/>
                <w:szCs w:val="20"/>
                <w:cs/>
              </w:rPr>
            </w:pPr>
          </w:p>
        </w:tc>
        <w:tc>
          <w:tcPr>
            <w:tcW w:w="2655" w:type="dxa"/>
            <w:gridSpan w:val="2"/>
            <w:shd w:val="clear" w:color="auto" w:fill="auto"/>
            <w:vAlign w:val="bottom"/>
          </w:tcPr>
          <w:p w14:paraId="70B5B32D" w14:textId="77777777" w:rsidR="00E01C34" w:rsidRPr="00D03DBA" w:rsidRDefault="00E01C34" w:rsidP="006C07FA">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Consolidated              financial statements</w:t>
            </w:r>
          </w:p>
        </w:tc>
        <w:tc>
          <w:tcPr>
            <w:tcW w:w="2655" w:type="dxa"/>
            <w:gridSpan w:val="2"/>
            <w:shd w:val="clear" w:color="auto" w:fill="auto"/>
            <w:vAlign w:val="bottom"/>
          </w:tcPr>
          <w:p w14:paraId="05A7B705" w14:textId="77777777" w:rsidR="00E01C34" w:rsidRPr="00D03DBA" w:rsidRDefault="00E01C34" w:rsidP="006C07FA">
            <w:pPr>
              <w:pBdr>
                <w:bottom w:val="single" w:sz="4" w:space="1" w:color="auto"/>
              </w:pBdr>
              <w:spacing w:line="380" w:lineRule="exact"/>
              <w:ind w:right="-18"/>
              <w:jc w:val="center"/>
              <w:rPr>
                <w:rFonts w:ascii="Arial" w:hAnsi="Arial" w:cs="Arial"/>
                <w:sz w:val="20"/>
                <w:szCs w:val="20"/>
                <w:cs/>
              </w:rPr>
            </w:pPr>
            <w:r w:rsidRPr="00D03DBA">
              <w:rPr>
                <w:rFonts w:ascii="Arial" w:hAnsi="Arial" w:cs="Arial"/>
                <w:sz w:val="20"/>
                <w:szCs w:val="20"/>
              </w:rPr>
              <w:t>Separate              financial statements</w:t>
            </w:r>
          </w:p>
        </w:tc>
      </w:tr>
      <w:tr w:rsidR="00E01C34" w:rsidRPr="00D03DBA" w14:paraId="0B6079EB" w14:textId="77777777" w:rsidTr="00F61ADD">
        <w:tc>
          <w:tcPr>
            <w:tcW w:w="3888" w:type="dxa"/>
            <w:shd w:val="clear" w:color="auto" w:fill="auto"/>
            <w:vAlign w:val="bottom"/>
          </w:tcPr>
          <w:p w14:paraId="374162AA" w14:textId="77777777" w:rsidR="00E01C34" w:rsidRPr="00D03DBA" w:rsidRDefault="00E01C34" w:rsidP="006C07FA">
            <w:pPr>
              <w:spacing w:line="380" w:lineRule="exact"/>
              <w:ind w:right="-45" w:firstLine="72"/>
              <w:rPr>
                <w:rFonts w:ascii="Arial" w:hAnsi="Arial" w:cs="Arial"/>
                <w:sz w:val="20"/>
                <w:szCs w:val="20"/>
                <w:cs/>
              </w:rPr>
            </w:pPr>
          </w:p>
        </w:tc>
        <w:tc>
          <w:tcPr>
            <w:tcW w:w="1327" w:type="dxa"/>
            <w:shd w:val="clear" w:color="auto" w:fill="auto"/>
            <w:vAlign w:val="bottom"/>
          </w:tcPr>
          <w:p w14:paraId="6272E1E8" w14:textId="52F11450" w:rsidR="00E01C34" w:rsidRPr="00D03DBA" w:rsidRDefault="00B30548" w:rsidP="006C07FA">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October</w:t>
            </w:r>
            <w:r w:rsidR="00F04B3B" w:rsidRPr="00D03DBA">
              <w:rPr>
                <w:rFonts w:ascii="Arial" w:hAnsi="Arial" w:cs="Arial"/>
                <w:sz w:val="20"/>
                <w:szCs w:val="20"/>
              </w:rPr>
              <w:t xml:space="preserve"> </w:t>
            </w:r>
            <w:r w:rsidR="009F67D4" w:rsidRPr="00D03DBA">
              <w:rPr>
                <w:rFonts w:ascii="Arial" w:hAnsi="Arial" w:cs="Arial"/>
                <w:sz w:val="20"/>
                <w:szCs w:val="20"/>
              </w:rPr>
              <w:t>2024</w:t>
            </w:r>
          </w:p>
        </w:tc>
        <w:tc>
          <w:tcPr>
            <w:tcW w:w="1328" w:type="dxa"/>
            <w:vAlign w:val="bottom"/>
          </w:tcPr>
          <w:p w14:paraId="6C516C6D" w14:textId="762BE242" w:rsidR="00E01C34" w:rsidRPr="00D03DBA" w:rsidRDefault="00E01C34" w:rsidP="006C07FA">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 xml:space="preserve">31 July </w:t>
            </w:r>
            <w:r w:rsidR="00B30548">
              <w:rPr>
                <w:rFonts w:ascii="Arial" w:hAnsi="Arial" w:cs="Arial"/>
                <w:sz w:val="20"/>
                <w:szCs w:val="20"/>
              </w:rPr>
              <w:t>2024</w:t>
            </w:r>
          </w:p>
        </w:tc>
        <w:tc>
          <w:tcPr>
            <w:tcW w:w="1327" w:type="dxa"/>
            <w:shd w:val="clear" w:color="auto" w:fill="auto"/>
            <w:vAlign w:val="bottom"/>
          </w:tcPr>
          <w:p w14:paraId="0AB98810" w14:textId="2A5EFD95" w:rsidR="00E01C34" w:rsidRPr="00D03DBA" w:rsidRDefault="00B30548" w:rsidP="006C07FA">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October</w:t>
            </w:r>
            <w:r w:rsidR="00F04B3B" w:rsidRPr="00D03DBA">
              <w:rPr>
                <w:rFonts w:ascii="Arial" w:hAnsi="Arial" w:cs="Arial"/>
                <w:sz w:val="20"/>
                <w:szCs w:val="20"/>
              </w:rPr>
              <w:t xml:space="preserve"> </w:t>
            </w:r>
            <w:r w:rsidR="009F67D4" w:rsidRPr="00D03DBA">
              <w:rPr>
                <w:rFonts w:ascii="Arial" w:hAnsi="Arial" w:cs="Arial"/>
                <w:sz w:val="20"/>
                <w:szCs w:val="20"/>
              </w:rPr>
              <w:t>2024</w:t>
            </w:r>
          </w:p>
        </w:tc>
        <w:tc>
          <w:tcPr>
            <w:tcW w:w="1328" w:type="dxa"/>
            <w:shd w:val="clear" w:color="auto" w:fill="auto"/>
            <w:vAlign w:val="bottom"/>
          </w:tcPr>
          <w:p w14:paraId="0AA58809" w14:textId="23434B34" w:rsidR="00E01C34" w:rsidRPr="00D03DBA" w:rsidRDefault="00E01C34" w:rsidP="006C07FA">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 xml:space="preserve">31 July </w:t>
            </w:r>
            <w:r w:rsidR="00B30548">
              <w:rPr>
                <w:rFonts w:ascii="Arial" w:hAnsi="Arial" w:cs="Arial"/>
                <w:sz w:val="20"/>
                <w:szCs w:val="20"/>
              </w:rPr>
              <w:t>2024</w:t>
            </w:r>
          </w:p>
        </w:tc>
      </w:tr>
      <w:tr w:rsidR="00E01C34" w:rsidRPr="00D03DBA" w14:paraId="3E9A4DC5" w14:textId="77777777" w:rsidTr="00F61ADD">
        <w:tc>
          <w:tcPr>
            <w:tcW w:w="3888" w:type="dxa"/>
            <w:shd w:val="clear" w:color="auto" w:fill="auto"/>
            <w:vAlign w:val="bottom"/>
          </w:tcPr>
          <w:p w14:paraId="093CC44C" w14:textId="7D0E9A15" w:rsidR="00E01C34" w:rsidRPr="00D03DBA" w:rsidRDefault="00E01C34" w:rsidP="00EB3DE9">
            <w:pPr>
              <w:spacing w:line="380" w:lineRule="exact"/>
              <w:ind w:left="162" w:right="-115" w:hanging="180"/>
              <w:rPr>
                <w:rFonts w:ascii="Arial" w:hAnsi="Arial" w:cs="Arial"/>
                <w:spacing w:val="-4"/>
                <w:sz w:val="20"/>
                <w:szCs w:val="20"/>
                <w:u w:val="single"/>
              </w:rPr>
            </w:pPr>
            <w:r w:rsidRPr="00D03DBA">
              <w:rPr>
                <w:rFonts w:ascii="Arial" w:hAnsi="Arial" w:cs="Arial"/>
                <w:b/>
                <w:bCs/>
                <w:spacing w:val="-4"/>
                <w:sz w:val="20"/>
                <w:szCs w:val="20"/>
                <w:u w:val="single"/>
              </w:rPr>
              <w:t>Trade receivables - related part</w:t>
            </w:r>
            <w:r w:rsidR="00EB3DE9">
              <w:rPr>
                <w:rFonts w:ascii="Arial" w:hAnsi="Arial" w:cs="Arial"/>
                <w:b/>
                <w:bCs/>
                <w:spacing w:val="-4"/>
                <w:sz w:val="20"/>
                <w:szCs w:val="20"/>
                <w:u w:val="single"/>
              </w:rPr>
              <w:t>y</w:t>
            </w:r>
            <w:r w:rsidR="00EB3DE9">
              <w:rPr>
                <w:rFonts w:ascii="Arial" w:hAnsi="Arial" w:cs="Arial"/>
                <w:b/>
                <w:bCs/>
                <w:spacing w:val="-4"/>
                <w:sz w:val="20"/>
                <w:szCs w:val="20"/>
              </w:rPr>
              <w:t xml:space="preserve"> </w:t>
            </w:r>
            <w:r w:rsidRPr="00D03DBA">
              <w:rPr>
                <w:rFonts w:ascii="Arial" w:hAnsi="Arial" w:cs="Arial"/>
                <w:b/>
                <w:bCs/>
                <w:spacing w:val="-4"/>
                <w:sz w:val="20"/>
                <w:szCs w:val="20"/>
              </w:rPr>
              <w:t xml:space="preserve">(Note </w:t>
            </w:r>
            <w:r w:rsidR="00095010" w:rsidRPr="00D03DBA">
              <w:rPr>
                <w:rFonts w:ascii="Arial" w:hAnsi="Arial" w:cs="Arial"/>
                <w:b/>
                <w:bCs/>
                <w:spacing w:val="-4"/>
                <w:sz w:val="20"/>
                <w:szCs w:val="20"/>
              </w:rPr>
              <w:t>4</w:t>
            </w:r>
            <w:r w:rsidRPr="00D03DBA">
              <w:rPr>
                <w:rFonts w:ascii="Arial" w:hAnsi="Arial" w:cs="Arial"/>
                <w:b/>
                <w:bCs/>
                <w:spacing w:val="-4"/>
                <w:sz w:val="20"/>
                <w:szCs w:val="20"/>
              </w:rPr>
              <w:t>)</w:t>
            </w:r>
          </w:p>
        </w:tc>
        <w:tc>
          <w:tcPr>
            <w:tcW w:w="1327" w:type="dxa"/>
            <w:shd w:val="clear" w:color="auto" w:fill="auto"/>
            <w:vAlign w:val="bottom"/>
          </w:tcPr>
          <w:p w14:paraId="7B435951" w14:textId="77777777" w:rsidR="00E01C34" w:rsidRPr="00D03DBA" w:rsidRDefault="00E01C34" w:rsidP="006C07FA">
            <w:pPr>
              <w:tabs>
                <w:tab w:val="decimal" w:pos="976"/>
              </w:tabs>
              <w:spacing w:line="380" w:lineRule="exact"/>
              <w:ind w:right="-43"/>
              <w:rPr>
                <w:rFonts w:ascii="Arial" w:hAnsi="Arial" w:cs="Arial"/>
                <w:sz w:val="20"/>
                <w:szCs w:val="20"/>
              </w:rPr>
            </w:pPr>
          </w:p>
        </w:tc>
        <w:tc>
          <w:tcPr>
            <w:tcW w:w="1328" w:type="dxa"/>
            <w:vAlign w:val="bottom"/>
          </w:tcPr>
          <w:p w14:paraId="61C68417" w14:textId="77777777" w:rsidR="00E01C34" w:rsidRPr="00D03DBA" w:rsidRDefault="00E01C34" w:rsidP="006C07FA">
            <w:pPr>
              <w:tabs>
                <w:tab w:val="decimal" w:pos="976"/>
              </w:tabs>
              <w:spacing w:line="380" w:lineRule="exact"/>
              <w:ind w:right="-43"/>
              <w:rPr>
                <w:rFonts w:ascii="Arial" w:hAnsi="Arial" w:cs="Arial"/>
                <w:sz w:val="20"/>
                <w:szCs w:val="20"/>
              </w:rPr>
            </w:pPr>
          </w:p>
        </w:tc>
        <w:tc>
          <w:tcPr>
            <w:tcW w:w="1327" w:type="dxa"/>
            <w:shd w:val="clear" w:color="auto" w:fill="auto"/>
            <w:vAlign w:val="bottom"/>
          </w:tcPr>
          <w:p w14:paraId="17C65660" w14:textId="77777777" w:rsidR="00E01C34" w:rsidRPr="00D03DBA" w:rsidRDefault="00E01C34" w:rsidP="00AC72C2">
            <w:pPr>
              <w:tabs>
                <w:tab w:val="decimal" w:pos="976"/>
              </w:tabs>
              <w:spacing w:line="380" w:lineRule="exact"/>
              <w:ind w:right="-43"/>
              <w:rPr>
                <w:rFonts w:ascii="Arial" w:hAnsi="Arial" w:cs="Arial"/>
                <w:sz w:val="20"/>
                <w:szCs w:val="20"/>
              </w:rPr>
            </w:pPr>
          </w:p>
        </w:tc>
        <w:tc>
          <w:tcPr>
            <w:tcW w:w="1328" w:type="dxa"/>
            <w:shd w:val="clear" w:color="auto" w:fill="auto"/>
            <w:vAlign w:val="bottom"/>
          </w:tcPr>
          <w:p w14:paraId="2EEC698F" w14:textId="77777777" w:rsidR="00E01C34" w:rsidRPr="00D03DBA" w:rsidRDefault="00E01C34" w:rsidP="006C07FA">
            <w:pPr>
              <w:tabs>
                <w:tab w:val="decimal" w:pos="976"/>
              </w:tabs>
              <w:spacing w:line="380" w:lineRule="exact"/>
              <w:ind w:right="-43"/>
              <w:rPr>
                <w:rFonts w:ascii="Arial" w:hAnsi="Arial" w:cs="Arial"/>
                <w:sz w:val="20"/>
                <w:szCs w:val="20"/>
              </w:rPr>
            </w:pPr>
          </w:p>
        </w:tc>
      </w:tr>
      <w:tr w:rsidR="00F61ADD" w:rsidRPr="00D03DBA" w14:paraId="32AF1388" w14:textId="77777777" w:rsidTr="00F61ADD">
        <w:tc>
          <w:tcPr>
            <w:tcW w:w="3888" w:type="dxa"/>
            <w:shd w:val="clear" w:color="auto" w:fill="auto"/>
            <w:vAlign w:val="bottom"/>
          </w:tcPr>
          <w:p w14:paraId="40A64899" w14:textId="77777777" w:rsidR="00F61ADD" w:rsidRPr="00D03DBA" w:rsidRDefault="00F61ADD" w:rsidP="00F61ADD">
            <w:pPr>
              <w:spacing w:line="380" w:lineRule="exact"/>
              <w:ind w:left="162" w:right="-115" w:hanging="180"/>
              <w:rPr>
                <w:rFonts w:ascii="Arial" w:hAnsi="Arial" w:cs="Arial"/>
                <w:sz w:val="20"/>
                <w:szCs w:val="20"/>
              </w:rPr>
            </w:pPr>
            <w:r w:rsidRPr="00D03DBA">
              <w:rPr>
                <w:rFonts w:ascii="Arial" w:hAnsi="Arial" w:cs="Arial"/>
                <w:sz w:val="20"/>
                <w:szCs w:val="20"/>
              </w:rPr>
              <w:t>Related companies (related by common shareholders and directors)</w:t>
            </w:r>
          </w:p>
        </w:tc>
        <w:tc>
          <w:tcPr>
            <w:tcW w:w="1327" w:type="dxa"/>
            <w:shd w:val="clear" w:color="auto" w:fill="auto"/>
            <w:vAlign w:val="bottom"/>
          </w:tcPr>
          <w:p w14:paraId="463BDABE" w14:textId="58BC44D5"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8" w:type="dxa"/>
            <w:vAlign w:val="bottom"/>
          </w:tcPr>
          <w:p w14:paraId="0143779B" w14:textId="08062F37"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7" w:type="dxa"/>
            <w:shd w:val="clear" w:color="auto" w:fill="auto"/>
            <w:vAlign w:val="bottom"/>
          </w:tcPr>
          <w:p w14:paraId="14501ADA" w14:textId="704E0055"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8" w:type="dxa"/>
            <w:shd w:val="clear" w:color="auto" w:fill="auto"/>
            <w:vAlign w:val="bottom"/>
          </w:tcPr>
          <w:p w14:paraId="6022D0BF" w14:textId="30D2BFA6"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r>
      <w:tr w:rsidR="00F61ADD" w:rsidRPr="00D03DBA" w14:paraId="389CE3DB" w14:textId="77777777" w:rsidTr="00F61ADD">
        <w:tc>
          <w:tcPr>
            <w:tcW w:w="3888" w:type="dxa"/>
            <w:shd w:val="clear" w:color="auto" w:fill="auto"/>
            <w:vAlign w:val="bottom"/>
          </w:tcPr>
          <w:p w14:paraId="018D0600" w14:textId="192A139E" w:rsidR="00F61ADD" w:rsidRPr="00D03DBA" w:rsidRDefault="00F61ADD" w:rsidP="00F61ADD">
            <w:pPr>
              <w:spacing w:line="380" w:lineRule="exact"/>
              <w:ind w:left="162" w:right="-115" w:hanging="180"/>
              <w:rPr>
                <w:rFonts w:ascii="Arial" w:hAnsi="Arial" w:cs="Arial"/>
                <w:sz w:val="20"/>
                <w:szCs w:val="20"/>
              </w:rPr>
            </w:pPr>
            <w:r w:rsidRPr="00D03DBA">
              <w:rPr>
                <w:rFonts w:ascii="Arial" w:hAnsi="Arial" w:cs="Arial"/>
                <w:sz w:val="20"/>
                <w:szCs w:val="20"/>
              </w:rPr>
              <w:t>Total trade receivables - related part</w:t>
            </w:r>
            <w:r w:rsidR="00EB3DE9">
              <w:rPr>
                <w:rFonts w:ascii="Arial" w:hAnsi="Arial" w:cs="Arial"/>
                <w:sz w:val="20"/>
                <w:szCs w:val="20"/>
              </w:rPr>
              <w:t>y</w:t>
            </w:r>
          </w:p>
        </w:tc>
        <w:tc>
          <w:tcPr>
            <w:tcW w:w="1327" w:type="dxa"/>
            <w:shd w:val="clear" w:color="auto" w:fill="auto"/>
            <w:vAlign w:val="bottom"/>
          </w:tcPr>
          <w:p w14:paraId="1A2BED51" w14:textId="7B6FB549"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8" w:type="dxa"/>
            <w:vAlign w:val="bottom"/>
          </w:tcPr>
          <w:p w14:paraId="223C0290" w14:textId="6E3B5EAD"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7" w:type="dxa"/>
            <w:shd w:val="clear" w:color="auto" w:fill="auto"/>
            <w:vAlign w:val="bottom"/>
          </w:tcPr>
          <w:p w14:paraId="733B0DE3" w14:textId="76AC09AE"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c>
          <w:tcPr>
            <w:tcW w:w="1328" w:type="dxa"/>
            <w:shd w:val="clear" w:color="auto" w:fill="auto"/>
            <w:vAlign w:val="bottom"/>
          </w:tcPr>
          <w:p w14:paraId="3B90AF2B" w14:textId="7EBE4788"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2</w:t>
            </w:r>
          </w:p>
        </w:tc>
      </w:tr>
      <w:tr w:rsidR="00F61ADD" w:rsidRPr="00D03DBA" w14:paraId="59318C28" w14:textId="77777777" w:rsidTr="00F61ADD">
        <w:tc>
          <w:tcPr>
            <w:tcW w:w="3888" w:type="dxa"/>
            <w:shd w:val="clear" w:color="auto" w:fill="auto"/>
            <w:vAlign w:val="bottom"/>
          </w:tcPr>
          <w:p w14:paraId="137290C8" w14:textId="1C10657A" w:rsidR="00F61ADD" w:rsidRPr="00D03DBA" w:rsidRDefault="00EB3DE9" w:rsidP="00EB3DE9">
            <w:pPr>
              <w:spacing w:line="380" w:lineRule="exact"/>
              <w:ind w:left="162" w:right="-115" w:hanging="180"/>
              <w:rPr>
                <w:rFonts w:ascii="Arial" w:hAnsi="Arial" w:cs="Arial"/>
                <w:sz w:val="20"/>
                <w:szCs w:val="20"/>
              </w:rPr>
            </w:pPr>
            <w:r w:rsidRPr="00D03DBA">
              <w:rPr>
                <w:rFonts w:ascii="Arial" w:hAnsi="Arial" w:cs="Arial"/>
                <w:b/>
                <w:bCs/>
                <w:spacing w:val="-4"/>
                <w:sz w:val="20"/>
                <w:szCs w:val="20"/>
                <w:u w:val="single"/>
              </w:rPr>
              <w:t xml:space="preserve">Trade </w:t>
            </w:r>
            <w:r>
              <w:rPr>
                <w:rFonts w:ascii="Arial" w:hAnsi="Arial" w:cs="Arial"/>
                <w:b/>
                <w:bCs/>
                <w:spacing w:val="-4"/>
                <w:sz w:val="20"/>
                <w:szCs w:val="20"/>
                <w:u w:val="single"/>
              </w:rPr>
              <w:t>payable</w:t>
            </w:r>
            <w:r w:rsidR="008D1B61">
              <w:rPr>
                <w:rFonts w:ascii="Arial" w:hAnsi="Arial" w:cs="Arial"/>
                <w:b/>
                <w:bCs/>
                <w:spacing w:val="-4"/>
                <w:sz w:val="20"/>
                <w:szCs w:val="20"/>
                <w:u w:val="single"/>
              </w:rPr>
              <w:t>s</w:t>
            </w:r>
            <w:r w:rsidRPr="00D03DBA">
              <w:rPr>
                <w:rFonts w:ascii="Arial" w:hAnsi="Arial" w:cs="Arial"/>
                <w:b/>
                <w:bCs/>
                <w:spacing w:val="-4"/>
                <w:sz w:val="20"/>
                <w:szCs w:val="20"/>
                <w:u w:val="single"/>
              </w:rPr>
              <w:t xml:space="preserve"> </w:t>
            </w:r>
            <w:r w:rsidR="00F61ADD" w:rsidRPr="00D03DBA">
              <w:rPr>
                <w:rFonts w:ascii="Arial" w:hAnsi="Arial" w:cs="Arial"/>
                <w:b/>
                <w:bCs/>
                <w:spacing w:val="-4"/>
                <w:sz w:val="20"/>
                <w:szCs w:val="20"/>
                <w:u w:val="single"/>
              </w:rPr>
              <w:t>- related part</w:t>
            </w:r>
            <w:r>
              <w:rPr>
                <w:rFonts w:ascii="Arial" w:hAnsi="Arial" w:cs="Arial"/>
                <w:b/>
                <w:bCs/>
                <w:spacing w:val="-4"/>
                <w:sz w:val="20"/>
                <w:szCs w:val="20"/>
                <w:u w:val="single"/>
              </w:rPr>
              <w:t>y</w:t>
            </w:r>
            <w:r>
              <w:rPr>
                <w:rFonts w:ascii="Arial" w:hAnsi="Arial" w:cs="Arial"/>
                <w:b/>
                <w:bCs/>
                <w:spacing w:val="-4"/>
                <w:sz w:val="20"/>
                <w:szCs w:val="20"/>
              </w:rPr>
              <w:t xml:space="preserve"> </w:t>
            </w:r>
            <w:r w:rsidR="00F61ADD" w:rsidRPr="00D03DBA">
              <w:rPr>
                <w:rFonts w:ascii="Arial" w:hAnsi="Arial" w:cs="Arial"/>
                <w:b/>
                <w:bCs/>
                <w:spacing w:val="-4"/>
                <w:sz w:val="20"/>
                <w:szCs w:val="20"/>
              </w:rPr>
              <w:t xml:space="preserve">(Note </w:t>
            </w:r>
            <w:r w:rsidR="00F61ADD">
              <w:rPr>
                <w:rFonts w:ascii="Arial" w:hAnsi="Arial" w:cs="Arial"/>
                <w:b/>
                <w:bCs/>
                <w:spacing w:val="-4"/>
                <w:sz w:val="20"/>
                <w:szCs w:val="20"/>
              </w:rPr>
              <w:t>9</w:t>
            </w:r>
            <w:r w:rsidR="00F61ADD" w:rsidRPr="00D03DBA">
              <w:rPr>
                <w:rFonts w:ascii="Arial" w:hAnsi="Arial" w:cs="Arial"/>
                <w:b/>
                <w:bCs/>
                <w:spacing w:val="-4"/>
                <w:sz w:val="20"/>
                <w:szCs w:val="20"/>
              </w:rPr>
              <w:t>)</w:t>
            </w:r>
          </w:p>
        </w:tc>
        <w:tc>
          <w:tcPr>
            <w:tcW w:w="1327" w:type="dxa"/>
            <w:shd w:val="clear" w:color="auto" w:fill="auto"/>
            <w:vAlign w:val="bottom"/>
          </w:tcPr>
          <w:p w14:paraId="2D290C51"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1ACA5A17"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7" w:type="dxa"/>
            <w:shd w:val="clear" w:color="auto" w:fill="auto"/>
            <w:vAlign w:val="bottom"/>
          </w:tcPr>
          <w:p w14:paraId="5FEEF5F3"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shd w:val="clear" w:color="auto" w:fill="auto"/>
            <w:vAlign w:val="bottom"/>
          </w:tcPr>
          <w:p w14:paraId="6D5E640F" w14:textId="77777777" w:rsidR="00F61ADD" w:rsidRPr="00D03DBA" w:rsidRDefault="00F61ADD" w:rsidP="00F61ADD">
            <w:pPr>
              <w:tabs>
                <w:tab w:val="decimal" w:pos="976"/>
              </w:tabs>
              <w:spacing w:line="380" w:lineRule="exact"/>
              <w:ind w:right="-43"/>
              <w:rPr>
                <w:rFonts w:ascii="Arial" w:hAnsi="Arial" w:cs="Arial"/>
                <w:sz w:val="20"/>
                <w:szCs w:val="20"/>
              </w:rPr>
            </w:pPr>
          </w:p>
        </w:tc>
      </w:tr>
      <w:tr w:rsidR="00F61ADD" w:rsidRPr="00D03DBA" w14:paraId="27B05704" w14:textId="77777777" w:rsidTr="00F61ADD">
        <w:tc>
          <w:tcPr>
            <w:tcW w:w="3888" w:type="dxa"/>
            <w:shd w:val="clear" w:color="auto" w:fill="auto"/>
            <w:vAlign w:val="bottom"/>
          </w:tcPr>
          <w:p w14:paraId="5CDACC59" w14:textId="77777777" w:rsidR="00F61ADD" w:rsidRPr="00D03DBA" w:rsidRDefault="00F61ADD" w:rsidP="00F61ADD">
            <w:pPr>
              <w:spacing w:line="380" w:lineRule="exact"/>
              <w:ind w:left="162" w:right="-115" w:hanging="180"/>
              <w:rPr>
                <w:rFonts w:ascii="Arial" w:hAnsi="Arial" w:cs="Arial"/>
                <w:sz w:val="20"/>
                <w:szCs w:val="20"/>
              </w:rPr>
            </w:pPr>
            <w:r>
              <w:rPr>
                <w:rFonts w:ascii="Arial" w:hAnsi="Arial" w:cs="Arial"/>
                <w:sz w:val="20"/>
                <w:szCs w:val="20"/>
              </w:rPr>
              <w:t xml:space="preserve">Subsidiary </w:t>
            </w:r>
          </w:p>
        </w:tc>
        <w:tc>
          <w:tcPr>
            <w:tcW w:w="1327" w:type="dxa"/>
            <w:shd w:val="clear" w:color="auto" w:fill="auto"/>
            <w:vAlign w:val="bottom"/>
          </w:tcPr>
          <w:p w14:paraId="50DE48CC" w14:textId="40FC5BB6"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vAlign w:val="bottom"/>
          </w:tcPr>
          <w:p w14:paraId="7A9BAB79" w14:textId="266F4D2A"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7" w:type="dxa"/>
            <w:shd w:val="clear" w:color="auto" w:fill="auto"/>
            <w:vAlign w:val="bottom"/>
          </w:tcPr>
          <w:p w14:paraId="410E3A57" w14:textId="16EFF87C"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51</w:t>
            </w:r>
          </w:p>
        </w:tc>
        <w:tc>
          <w:tcPr>
            <w:tcW w:w="1328" w:type="dxa"/>
            <w:shd w:val="clear" w:color="auto" w:fill="auto"/>
            <w:vAlign w:val="bottom"/>
          </w:tcPr>
          <w:p w14:paraId="59E0FF55" w14:textId="6275433E"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r>
      <w:tr w:rsidR="00F61ADD" w:rsidRPr="00D03DBA" w14:paraId="5437A79B" w14:textId="77777777" w:rsidTr="00F61ADD">
        <w:tc>
          <w:tcPr>
            <w:tcW w:w="3888" w:type="dxa"/>
            <w:shd w:val="clear" w:color="auto" w:fill="auto"/>
            <w:vAlign w:val="bottom"/>
          </w:tcPr>
          <w:p w14:paraId="330706F3" w14:textId="3C11BD5B" w:rsidR="00F61ADD" w:rsidRPr="00D03DBA" w:rsidRDefault="00F61ADD" w:rsidP="00F61ADD">
            <w:pPr>
              <w:spacing w:line="380" w:lineRule="exact"/>
              <w:ind w:left="162" w:right="-115" w:hanging="180"/>
              <w:rPr>
                <w:rFonts w:ascii="Arial" w:hAnsi="Arial" w:cs="Arial"/>
                <w:sz w:val="20"/>
                <w:szCs w:val="20"/>
              </w:rPr>
            </w:pPr>
            <w:r w:rsidRPr="00D03DBA">
              <w:rPr>
                <w:rFonts w:ascii="Arial" w:hAnsi="Arial" w:cs="Arial"/>
                <w:sz w:val="20"/>
                <w:szCs w:val="20"/>
              </w:rPr>
              <w:t xml:space="preserve">Total </w:t>
            </w:r>
            <w:r w:rsidR="00EB3DE9">
              <w:rPr>
                <w:rFonts w:ascii="Arial" w:hAnsi="Arial" w:cs="Arial"/>
                <w:sz w:val="20"/>
                <w:szCs w:val="20"/>
              </w:rPr>
              <w:t>t</w:t>
            </w:r>
            <w:r w:rsidR="00EB3DE9" w:rsidRPr="00EB3DE9">
              <w:rPr>
                <w:rFonts w:ascii="Arial" w:hAnsi="Arial" w:cs="Arial"/>
                <w:sz w:val="20"/>
                <w:szCs w:val="20"/>
              </w:rPr>
              <w:t>rade payable</w:t>
            </w:r>
            <w:r w:rsidR="008D1B61">
              <w:rPr>
                <w:rFonts w:ascii="Arial" w:hAnsi="Arial" w:cs="Arial"/>
                <w:sz w:val="20"/>
                <w:szCs w:val="20"/>
              </w:rPr>
              <w:t>s</w:t>
            </w:r>
            <w:r w:rsidR="00EB3DE9">
              <w:rPr>
                <w:rFonts w:ascii="Arial" w:hAnsi="Arial" w:cs="Arial"/>
                <w:sz w:val="20"/>
                <w:szCs w:val="20"/>
              </w:rPr>
              <w:t xml:space="preserve"> </w:t>
            </w:r>
            <w:r w:rsidR="00EB3DE9" w:rsidRPr="00EB3DE9">
              <w:rPr>
                <w:rFonts w:ascii="Arial" w:hAnsi="Arial" w:cs="Arial"/>
                <w:sz w:val="20"/>
                <w:szCs w:val="20"/>
              </w:rPr>
              <w:t>- related party</w:t>
            </w:r>
          </w:p>
        </w:tc>
        <w:tc>
          <w:tcPr>
            <w:tcW w:w="1327" w:type="dxa"/>
            <w:shd w:val="clear" w:color="auto" w:fill="auto"/>
            <w:vAlign w:val="bottom"/>
          </w:tcPr>
          <w:p w14:paraId="2FA27198" w14:textId="0F1C77AE"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vAlign w:val="bottom"/>
          </w:tcPr>
          <w:p w14:paraId="05EC9B7B" w14:textId="6357144C"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7" w:type="dxa"/>
            <w:shd w:val="clear" w:color="auto" w:fill="auto"/>
            <w:vAlign w:val="bottom"/>
          </w:tcPr>
          <w:p w14:paraId="61156731" w14:textId="1EB29CE0"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51</w:t>
            </w:r>
          </w:p>
        </w:tc>
        <w:tc>
          <w:tcPr>
            <w:tcW w:w="1328" w:type="dxa"/>
            <w:shd w:val="clear" w:color="auto" w:fill="auto"/>
            <w:vAlign w:val="bottom"/>
          </w:tcPr>
          <w:p w14:paraId="0D24B4C5" w14:textId="190F1012"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r>
      <w:tr w:rsidR="00F61ADD" w:rsidRPr="00D03DBA" w14:paraId="0979A979" w14:textId="77777777" w:rsidTr="00EB3DE9">
        <w:trPr>
          <w:trHeight w:val="362"/>
        </w:trPr>
        <w:tc>
          <w:tcPr>
            <w:tcW w:w="3888" w:type="dxa"/>
            <w:shd w:val="clear" w:color="auto" w:fill="auto"/>
            <w:vAlign w:val="bottom"/>
          </w:tcPr>
          <w:p w14:paraId="365B9482" w14:textId="224C89D4" w:rsidR="00F61ADD" w:rsidRPr="00D03DBA" w:rsidRDefault="00EB3DE9" w:rsidP="00F61ADD">
            <w:pPr>
              <w:spacing w:line="380" w:lineRule="exact"/>
              <w:ind w:left="162" w:right="-115" w:hanging="180"/>
              <w:rPr>
                <w:rFonts w:ascii="Arial" w:hAnsi="Arial" w:cs="Arial"/>
                <w:spacing w:val="-4"/>
                <w:sz w:val="20"/>
                <w:szCs w:val="20"/>
                <w:u w:val="single"/>
              </w:rPr>
            </w:pPr>
            <w:r>
              <w:rPr>
                <w:rFonts w:ascii="Arial" w:hAnsi="Arial" w:cs="Arial"/>
                <w:b/>
                <w:bCs/>
                <w:spacing w:val="-4"/>
                <w:sz w:val="20"/>
                <w:szCs w:val="20"/>
                <w:u w:val="single"/>
              </w:rPr>
              <w:t>Other</w:t>
            </w:r>
            <w:r w:rsidR="00F61ADD" w:rsidRPr="00D03DBA">
              <w:rPr>
                <w:rFonts w:ascii="Arial" w:hAnsi="Arial" w:cs="Arial"/>
                <w:b/>
                <w:bCs/>
                <w:spacing w:val="-4"/>
                <w:sz w:val="20"/>
                <w:szCs w:val="20"/>
                <w:u w:val="single"/>
              </w:rPr>
              <w:t xml:space="preserve"> </w:t>
            </w:r>
            <w:r w:rsidR="00F61ADD">
              <w:rPr>
                <w:rFonts w:ascii="Arial" w:hAnsi="Arial" w:cs="Arial"/>
                <w:b/>
                <w:bCs/>
                <w:spacing w:val="-4"/>
                <w:sz w:val="20"/>
                <w:szCs w:val="20"/>
                <w:u w:val="single"/>
              </w:rPr>
              <w:t>payable</w:t>
            </w:r>
            <w:r>
              <w:rPr>
                <w:rFonts w:ascii="Arial" w:hAnsi="Arial" w:cs="Arial"/>
                <w:b/>
                <w:bCs/>
                <w:spacing w:val="-4"/>
                <w:sz w:val="20"/>
                <w:szCs w:val="20"/>
                <w:u w:val="single"/>
              </w:rPr>
              <w:t>s</w:t>
            </w:r>
            <w:r w:rsidR="00F61ADD" w:rsidRPr="00D03DBA">
              <w:rPr>
                <w:rFonts w:ascii="Arial" w:hAnsi="Arial" w:cs="Arial"/>
                <w:b/>
                <w:bCs/>
                <w:spacing w:val="-4"/>
                <w:sz w:val="20"/>
                <w:szCs w:val="20"/>
                <w:u w:val="single"/>
              </w:rPr>
              <w:t xml:space="preserve"> - related </w:t>
            </w:r>
            <w:r w:rsidRPr="00D03DBA">
              <w:rPr>
                <w:rFonts w:ascii="Arial" w:hAnsi="Arial" w:cs="Arial"/>
                <w:b/>
                <w:bCs/>
                <w:spacing w:val="-4"/>
                <w:sz w:val="20"/>
                <w:szCs w:val="20"/>
                <w:u w:val="single"/>
              </w:rPr>
              <w:t>part</w:t>
            </w:r>
            <w:r>
              <w:rPr>
                <w:rFonts w:ascii="Arial" w:hAnsi="Arial" w:cs="Arial"/>
                <w:b/>
                <w:bCs/>
                <w:spacing w:val="-4"/>
                <w:sz w:val="20"/>
                <w:szCs w:val="20"/>
                <w:u w:val="single"/>
              </w:rPr>
              <w:t>y</w:t>
            </w:r>
            <w:r>
              <w:rPr>
                <w:rFonts w:ascii="Arial" w:hAnsi="Arial" w:cs="Arial"/>
                <w:b/>
                <w:bCs/>
                <w:spacing w:val="-4"/>
                <w:sz w:val="20"/>
                <w:szCs w:val="20"/>
              </w:rPr>
              <w:t xml:space="preserve"> </w:t>
            </w:r>
            <w:r w:rsidRPr="00D03DBA">
              <w:rPr>
                <w:rFonts w:ascii="Arial" w:hAnsi="Arial" w:cs="Arial"/>
                <w:b/>
                <w:bCs/>
                <w:spacing w:val="-4"/>
                <w:sz w:val="20"/>
                <w:szCs w:val="20"/>
              </w:rPr>
              <w:t xml:space="preserve">(Note </w:t>
            </w:r>
            <w:r>
              <w:rPr>
                <w:rFonts w:ascii="Arial" w:hAnsi="Arial" w:cs="Arial"/>
                <w:b/>
                <w:bCs/>
                <w:spacing w:val="-4"/>
                <w:sz w:val="20"/>
                <w:szCs w:val="20"/>
              </w:rPr>
              <w:t>9</w:t>
            </w:r>
            <w:r w:rsidRPr="00D03DBA">
              <w:rPr>
                <w:rFonts w:ascii="Arial" w:hAnsi="Arial" w:cs="Arial"/>
                <w:b/>
                <w:bCs/>
                <w:spacing w:val="-4"/>
                <w:sz w:val="20"/>
                <w:szCs w:val="20"/>
              </w:rPr>
              <w:t>)</w:t>
            </w:r>
          </w:p>
        </w:tc>
        <w:tc>
          <w:tcPr>
            <w:tcW w:w="1327" w:type="dxa"/>
            <w:shd w:val="clear" w:color="auto" w:fill="auto"/>
            <w:vAlign w:val="bottom"/>
          </w:tcPr>
          <w:p w14:paraId="725D1611"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78247804"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7" w:type="dxa"/>
            <w:shd w:val="clear" w:color="auto" w:fill="auto"/>
            <w:vAlign w:val="bottom"/>
          </w:tcPr>
          <w:p w14:paraId="2A1D3CBF"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shd w:val="clear" w:color="auto" w:fill="auto"/>
            <w:vAlign w:val="bottom"/>
          </w:tcPr>
          <w:p w14:paraId="3EB038A3" w14:textId="77777777" w:rsidR="00F61ADD" w:rsidRPr="00D03DBA" w:rsidRDefault="00F61ADD" w:rsidP="00F61ADD">
            <w:pPr>
              <w:tabs>
                <w:tab w:val="decimal" w:pos="976"/>
              </w:tabs>
              <w:spacing w:line="380" w:lineRule="exact"/>
              <w:ind w:right="-43"/>
              <w:rPr>
                <w:rFonts w:ascii="Arial" w:hAnsi="Arial" w:cs="Arial"/>
                <w:sz w:val="20"/>
                <w:szCs w:val="20"/>
              </w:rPr>
            </w:pPr>
          </w:p>
        </w:tc>
      </w:tr>
      <w:tr w:rsidR="00F61ADD" w:rsidRPr="00D03DBA" w14:paraId="08794616" w14:textId="77777777" w:rsidTr="00F61ADD">
        <w:tc>
          <w:tcPr>
            <w:tcW w:w="3888" w:type="dxa"/>
            <w:shd w:val="clear" w:color="auto" w:fill="auto"/>
            <w:vAlign w:val="bottom"/>
          </w:tcPr>
          <w:p w14:paraId="1B673BC9" w14:textId="23117580" w:rsidR="00F61ADD" w:rsidRPr="00D03DBA" w:rsidRDefault="00F61ADD" w:rsidP="00F61ADD">
            <w:pPr>
              <w:spacing w:line="380" w:lineRule="exact"/>
              <w:ind w:left="162" w:right="-115" w:hanging="180"/>
              <w:rPr>
                <w:rFonts w:ascii="Arial" w:hAnsi="Arial" w:cs="Arial"/>
                <w:sz w:val="20"/>
                <w:szCs w:val="20"/>
              </w:rPr>
            </w:pPr>
            <w:r>
              <w:rPr>
                <w:rFonts w:ascii="Arial" w:hAnsi="Arial" w:cs="Arial"/>
                <w:sz w:val="20"/>
                <w:szCs w:val="20"/>
              </w:rPr>
              <w:t xml:space="preserve">Subsidiary </w:t>
            </w:r>
          </w:p>
        </w:tc>
        <w:tc>
          <w:tcPr>
            <w:tcW w:w="1327" w:type="dxa"/>
            <w:shd w:val="clear" w:color="auto" w:fill="auto"/>
            <w:vAlign w:val="bottom"/>
          </w:tcPr>
          <w:p w14:paraId="626D43AB" w14:textId="4538FB1E"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vAlign w:val="bottom"/>
          </w:tcPr>
          <w:p w14:paraId="14C9D310" w14:textId="31AF450F"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7" w:type="dxa"/>
            <w:shd w:val="clear" w:color="auto" w:fill="auto"/>
            <w:vAlign w:val="bottom"/>
          </w:tcPr>
          <w:p w14:paraId="1DB2BB6C" w14:textId="2BF92BA3"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shd w:val="clear" w:color="auto" w:fill="auto"/>
            <w:vAlign w:val="bottom"/>
          </w:tcPr>
          <w:p w14:paraId="6CCCD0F5" w14:textId="78413D06"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5</w:t>
            </w:r>
          </w:p>
        </w:tc>
      </w:tr>
      <w:tr w:rsidR="00F61ADD" w:rsidRPr="00D03DBA" w14:paraId="0DD7CA2F" w14:textId="77777777" w:rsidTr="00F61ADD">
        <w:tc>
          <w:tcPr>
            <w:tcW w:w="3888" w:type="dxa"/>
            <w:shd w:val="clear" w:color="auto" w:fill="auto"/>
            <w:vAlign w:val="bottom"/>
          </w:tcPr>
          <w:p w14:paraId="2F826FDE" w14:textId="3DF14643" w:rsidR="00F61ADD" w:rsidRPr="00D03DBA" w:rsidRDefault="00F61ADD" w:rsidP="00F61ADD">
            <w:pPr>
              <w:spacing w:line="380" w:lineRule="exact"/>
              <w:ind w:left="162" w:right="-115" w:hanging="180"/>
              <w:rPr>
                <w:rFonts w:ascii="Arial" w:hAnsi="Arial" w:cs="Arial"/>
                <w:sz w:val="20"/>
                <w:szCs w:val="20"/>
              </w:rPr>
            </w:pPr>
            <w:r w:rsidRPr="00D03DBA">
              <w:rPr>
                <w:rFonts w:ascii="Arial" w:hAnsi="Arial" w:cs="Arial"/>
                <w:sz w:val="20"/>
                <w:szCs w:val="20"/>
              </w:rPr>
              <w:t xml:space="preserve">Total </w:t>
            </w:r>
            <w:r w:rsidR="00EB3DE9">
              <w:rPr>
                <w:rFonts w:ascii="Arial" w:hAnsi="Arial" w:cs="Arial"/>
                <w:sz w:val="20"/>
                <w:szCs w:val="20"/>
              </w:rPr>
              <w:t>o</w:t>
            </w:r>
            <w:r w:rsidR="00EB3DE9" w:rsidRPr="00EB3DE9">
              <w:rPr>
                <w:rFonts w:ascii="Arial" w:hAnsi="Arial" w:cs="Arial"/>
                <w:sz w:val="20"/>
                <w:szCs w:val="20"/>
              </w:rPr>
              <w:t>ther payables - related party</w:t>
            </w:r>
          </w:p>
        </w:tc>
        <w:tc>
          <w:tcPr>
            <w:tcW w:w="1327" w:type="dxa"/>
            <w:shd w:val="clear" w:color="auto" w:fill="auto"/>
            <w:vAlign w:val="bottom"/>
          </w:tcPr>
          <w:p w14:paraId="3A0A6221" w14:textId="110BE83B"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vAlign w:val="bottom"/>
          </w:tcPr>
          <w:p w14:paraId="3B635498" w14:textId="697082B1"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7" w:type="dxa"/>
            <w:shd w:val="clear" w:color="auto" w:fill="auto"/>
            <w:vAlign w:val="bottom"/>
          </w:tcPr>
          <w:p w14:paraId="6CB1256E" w14:textId="1C52BFC2"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w:t>
            </w:r>
          </w:p>
        </w:tc>
        <w:tc>
          <w:tcPr>
            <w:tcW w:w="1328" w:type="dxa"/>
            <w:shd w:val="clear" w:color="auto" w:fill="auto"/>
            <w:vAlign w:val="bottom"/>
          </w:tcPr>
          <w:p w14:paraId="62F5E179" w14:textId="13DF1EC5"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5</w:t>
            </w:r>
          </w:p>
        </w:tc>
      </w:tr>
    </w:tbl>
    <w:p w14:paraId="7A1788C8" w14:textId="77777777" w:rsidR="00F61ADD" w:rsidRDefault="00F61ADD">
      <w:r>
        <w:br w:type="page"/>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F61ADD" w:rsidRPr="00D03DBA" w14:paraId="62B163DE" w14:textId="77777777" w:rsidTr="00F61ADD">
        <w:tc>
          <w:tcPr>
            <w:tcW w:w="3888" w:type="dxa"/>
            <w:shd w:val="clear" w:color="auto" w:fill="auto"/>
            <w:vAlign w:val="bottom"/>
          </w:tcPr>
          <w:p w14:paraId="5BD0DE48" w14:textId="77777777" w:rsidR="00F61ADD" w:rsidRPr="00D03DBA" w:rsidRDefault="00F61ADD" w:rsidP="00BF27FC">
            <w:pPr>
              <w:spacing w:line="380" w:lineRule="exact"/>
              <w:ind w:right="-45" w:firstLine="72"/>
              <w:rPr>
                <w:rFonts w:ascii="Arial" w:hAnsi="Arial" w:cs="Arial"/>
                <w:sz w:val="20"/>
                <w:szCs w:val="20"/>
                <w:cs/>
              </w:rPr>
            </w:pPr>
            <w:r w:rsidRPr="00D03DBA">
              <w:rPr>
                <w:rFonts w:ascii="Arial" w:hAnsi="Arial" w:cs="Arial"/>
                <w:b/>
                <w:bCs/>
                <w:sz w:val="20"/>
                <w:szCs w:val="20"/>
              </w:rPr>
              <w:lastRenderedPageBreak/>
              <w:br w:type="page"/>
            </w:r>
          </w:p>
        </w:tc>
        <w:tc>
          <w:tcPr>
            <w:tcW w:w="5310" w:type="dxa"/>
            <w:gridSpan w:val="4"/>
            <w:shd w:val="clear" w:color="auto" w:fill="auto"/>
            <w:vAlign w:val="bottom"/>
          </w:tcPr>
          <w:p w14:paraId="76EC4F76" w14:textId="77777777" w:rsidR="00F61ADD" w:rsidRPr="00D03DBA" w:rsidRDefault="00F61ADD" w:rsidP="00BF27FC">
            <w:pPr>
              <w:tabs>
                <w:tab w:val="left" w:pos="360"/>
                <w:tab w:val="left" w:pos="2160"/>
                <w:tab w:val="right" w:pos="7560"/>
                <w:tab w:val="right" w:pos="8540"/>
              </w:tabs>
              <w:spacing w:line="380" w:lineRule="exact"/>
              <w:jc w:val="right"/>
              <w:rPr>
                <w:rFonts w:ascii="Arial" w:hAnsi="Arial" w:cs="Arial"/>
                <w:sz w:val="20"/>
                <w:szCs w:val="20"/>
              </w:rPr>
            </w:pPr>
            <w:r w:rsidRPr="00D03DBA">
              <w:rPr>
                <w:rFonts w:ascii="Arial" w:hAnsi="Arial" w:cs="Arial"/>
                <w:sz w:val="20"/>
                <w:szCs w:val="20"/>
              </w:rPr>
              <w:t>(Unit: Thousand Baht)</w:t>
            </w:r>
          </w:p>
        </w:tc>
      </w:tr>
      <w:tr w:rsidR="00F61ADD" w:rsidRPr="00D03DBA" w14:paraId="2F3B1E74" w14:textId="77777777" w:rsidTr="00F61ADD">
        <w:tc>
          <w:tcPr>
            <w:tcW w:w="3888" w:type="dxa"/>
            <w:shd w:val="clear" w:color="auto" w:fill="auto"/>
            <w:vAlign w:val="bottom"/>
          </w:tcPr>
          <w:p w14:paraId="4A511B2F" w14:textId="77777777" w:rsidR="00F61ADD" w:rsidRPr="00D03DBA" w:rsidRDefault="00F61ADD" w:rsidP="00BF27FC">
            <w:pPr>
              <w:spacing w:line="380" w:lineRule="exact"/>
              <w:ind w:right="-45" w:firstLine="72"/>
              <w:rPr>
                <w:rFonts w:ascii="Arial" w:hAnsi="Arial" w:cs="Arial"/>
                <w:sz w:val="20"/>
                <w:szCs w:val="20"/>
                <w:cs/>
              </w:rPr>
            </w:pPr>
          </w:p>
        </w:tc>
        <w:tc>
          <w:tcPr>
            <w:tcW w:w="2655" w:type="dxa"/>
            <w:gridSpan w:val="2"/>
            <w:shd w:val="clear" w:color="auto" w:fill="auto"/>
            <w:vAlign w:val="bottom"/>
          </w:tcPr>
          <w:p w14:paraId="248CA441"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Consolidated              financial statements</w:t>
            </w:r>
          </w:p>
        </w:tc>
        <w:tc>
          <w:tcPr>
            <w:tcW w:w="2655" w:type="dxa"/>
            <w:gridSpan w:val="2"/>
            <w:shd w:val="clear" w:color="auto" w:fill="auto"/>
            <w:vAlign w:val="bottom"/>
          </w:tcPr>
          <w:p w14:paraId="428624B5"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cs/>
              </w:rPr>
            </w:pPr>
            <w:r w:rsidRPr="00D03DBA">
              <w:rPr>
                <w:rFonts w:ascii="Arial" w:hAnsi="Arial" w:cs="Arial"/>
                <w:sz w:val="20"/>
                <w:szCs w:val="20"/>
              </w:rPr>
              <w:t>Separate              financial statements</w:t>
            </w:r>
          </w:p>
        </w:tc>
      </w:tr>
      <w:tr w:rsidR="00F61ADD" w:rsidRPr="00D03DBA" w14:paraId="20D7BED8" w14:textId="77777777" w:rsidTr="00F61ADD">
        <w:tc>
          <w:tcPr>
            <w:tcW w:w="3888" w:type="dxa"/>
            <w:shd w:val="clear" w:color="auto" w:fill="auto"/>
            <w:vAlign w:val="bottom"/>
          </w:tcPr>
          <w:p w14:paraId="0A0C14CC" w14:textId="77777777" w:rsidR="00F61ADD" w:rsidRPr="00D03DBA" w:rsidRDefault="00F61ADD" w:rsidP="00BF27FC">
            <w:pPr>
              <w:spacing w:line="380" w:lineRule="exact"/>
              <w:ind w:right="-45" w:firstLine="72"/>
              <w:rPr>
                <w:rFonts w:ascii="Arial" w:hAnsi="Arial" w:cs="Arial"/>
                <w:sz w:val="20"/>
                <w:szCs w:val="20"/>
                <w:cs/>
              </w:rPr>
            </w:pPr>
          </w:p>
        </w:tc>
        <w:tc>
          <w:tcPr>
            <w:tcW w:w="1327" w:type="dxa"/>
            <w:shd w:val="clear" w:color="auto" w:fill="auto"/>
            <w:vAlign w:val="bottom"/>
          </w:tcPr>
          <w:p w14:paraId="0C86829F"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October</w:t>
            </w:r>
            <w:r w:rsidRPr="00D03DBA">
              <w:rPr>
                <w:rFonts w:ascii="Arial" w:hAnsi="Arial" w:cs="Arial"/>
                <w:sz w:val="20"/>
                <w:szCs w:val="20"/>
              </w:rPr>
              <w:t xml:space="preserve"> 2024</w:t>
            </w:r>
          </w:p>
        </w:tc>
        <w:tc>
          <w:tcPr>
            <w:tcW w:w="1328" w:type="dxa"/>
            <w:vAlign w:val="bottom"/>
          </w:tcPr>
          <w:p w14:paraId="1F4DBD32"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 xml:space="preserve">31 July </w:t>
            </w:r>
            <w:r>
              <w:rPr>
                <w:rFonts w:ascii="Arial" w:hAnsi="Arial" w:cs="Arial"/>
                <w:sz w:val="20"/>
                <w:szCs w:val="20"/>
              </w:rPr>
              <w:t>2024</w:t>
            </w:r>
          </w:p>
        </w:tc>
        <w:tc>
          <w:tcPr>
            <w:tcW w:w="1327" w:type="dxa"/>
            <w:shd w:val="clear" w:color="auto" w:fill="auto"/>
            <w:vAlign w:val="bottom"/>
          </w:tcPr>
          <w:p w14:paraId="045FD9D2"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October</w:t>
            </w:r>
            <w:r w:rsidRPr="00D03DBA">
              <w:rPr>
                <w:rFonts w:ascii="Arial" w:hAnsi="Arial" w:cs="Arial"/>
                <w:sz w:val="20"/>
                <w:szCs w:val="20"/>
              </w:rPr>
              <w:t xml:space="preserve"> 2024</w:t>
            </w:r>
          </w:p>
        </w:tc>
        <w:tc>
          <w:tcPr>
            <w:tcW w:w="1328" w:type="dxa"/>
            <w:shd w:val="clear" w:color="auto" w:fill="auto"/>
            <w:vAlign w:val="bottom"/>
          </w:tcPr>
          <w:p w14:paraId="6C33F8AC" w14:textId="77777777" w:rsidR="00F61ADD" w:rsidRPr="00D03DBA" w:rsidRDefault="00F61ADD" w:rsidP="00BF27FC">
            <w:pPr>
              <w:pBdr>
                <w:bottom w:val="single" w:sz="4" w:space="1" w:color="auto"/>
              </w:pBdr>
              <w:spacing w:line="380" w:lineRule="exact"/>
              <w:ind w:right="-18"/>
              <w:jc w:val="center"/>
              <w:rPr>
                <w:rFonts w:ascii="Arial" w:hAnsi="Arial" w:cs="Arial"/>
                <w:sz w:val="20"/>
                <w:szCs w:val="20"/>
              </w:rPr>
            </w:pPr>
            <w:r w:rsidRPr="00D03DBA">
              <w:rPr>
                <w:rFonts w:ascii="Arial" w:hAnsi="Arial" w:cs="Arial"/>
                <w:sz w:val="20"/>
                <w:szCs w:val="20"/>
              </w:rPr>
              <w:t xml:space="preserve">31 July </w:t>
            </w:r>
            <w:r>
              <w:rPr>
                <w:rFonts w:ascii="Arial" w:hAnsi="Arial" w:cs="Arial"/>
                <w:sz w:val="20"/>
                <w:szCs w:val="20"/>
              </w:rPr>
              <w:t>2024</w:t>
            </w:r>
          </w:p>
        </w:tc>
      </w:tr>
      <w:tr w:rsidR="00F61ADD" w:rsidRPr="00D03DBA" w14:paraId="4703D236" w14:textId="77777777" w:rsidTr="00F61ADD">
        <w:tc>
          <w:tcPr>
            <w:tcW w:w="3888" w:type="dxa"/>
            <w:shd w:val="clear" w:color="auto" w:fill="auto"/>
            <w:vAlign w:val="bottom"/>
          </w:tcPr>
          <w:p w14:paraId="442B3C57" w14:textId="7D8BDFD9" w:rsidR="00F61ADD" w:rsidRPr="00D03DBA" w:rsidRDefault="00F61ADD" w:rsidP="00F61ADD">
            <w:pPr>
              <w:spacing w:line="380" w:lineRule="exact"/>
              <w:ind w:left="162" w:hanging="180"/>
              <w:rPr>
                <w:rFonts w:ascii="Arial" w:hAnsi="Arial" w:cs="Arial"/>
                <w:sz w:val="20"/>
                <w:szCs w:val="20"/>
                <w:u w:val="single"/>
              </w:rPr>
            </w:pPr>
            <w:r w:rsidRPr="00D03DBA">
              <w:rPr>
                <w:rFonts w:ascii="Arial" w:hAnsi="Arial" w:cs="Arial"/>
                <w:b/>
                <w:bCs/>
                <w:sz w:val="20"/>
                <w:szCs w:val="20"/>
                <w:u w:val="single"/>
              </w:rPr>
              <w:t>Doctor fee payable - related persons</w:t>
            </w:r>
          </w:p>
        </w:tc>
        <w:tc>
          <w:tcPr>
            <w:tcW w:w="1327" w:type="dxa"/>
            <w:shd w:val="clear" w:color="auto" w:fill="auto"/>
            <w:vAlign w:val="bottom"/>
          </w:tcPr>
          <w:p w14:paraId="49B6AB79"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7FDD20F0"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7" w:type="dxa"/>
            <w:shd w:val="clear" w:color="auto" w:fill="auto"/>
            <w:vAlign w:val="bottom"/>
          </w:tcPr>
          <w:p w14:paraId="61458B2D" w14:textId="77777777" w:rsidR="00F61ADD" w:rsidRPr="00D03DBA" w:rsidRDefault="00F61ADD" w:rsidP="00F61ADD">
            <w:pPr>
              <w:tabs>
                <w:tab w:val="decimal" w:pos="976"/>
              </w:tabs>
              <w:spacing w:line="380" w:lineRule="exact"/>
              <w:ind w:right="-43"/>
              <w:rPr>
                <w:rFonts w:ascii="Arial" w:hAnsi="Arial" w:cs="Arial"/>
                <w:sz w:val="20"/>
                <w:szCs w:val="20"/>
              </w:rPr>
            </w:pPr>
          </w:p>
        </w:tc>
        <w:tc>
          <w:tcPr>
            <w:tcW w:w="1328" w:type="dxa"/>
            <w:shd w:val="clear" w:color="auto" w:fill="auto"/>
            <w:vAlign w:val="bottom"/>
          </w:tcPr>
          <w:p w14:paraId="43F91E15" w14:textId="77777777" w:rsidR="00F61ADD" w:rsidRPr="00D03DBA" w:rsidRDefault="00F61ADD" w:rsidP="00F61ADD">
            <w:pPr>
              <w:tabs>
                <w:tab w:val="decimal" w:pos="976"/>
              </w:tabs>
              <w:spacing w:line="380" w:lineRule="exact"/>
              <w:ind w:right="-43"/>
              <w:rPr>
                <w:rFonts w:ascii="Arial" w:hAnsi="Arial" w:cs="Arial"/>
                <w:sz w:val="20"/>
                <w:szCs w:val="20"/>
              </w:rPr>
            </w:pPr>
          </w:p>
        </w:tc>
      </w:tr>
      <w:tr w:rsidR="00F61ADD" w:rsidRPr="00D03DBA" w14:paraId="0D290946" w14:textId="77777777" w:rsidTr="00F61ADD">
        <w:tc>
          <w:tcPr>
            <w:tcW w:w="3888" w:type="dxa"/>
            <w:shd w:val="clear" w:color="auto" w:fill="auto"/>
            <w:vAlign w:val="bottom"/>
          </w:tcPr>
          <w:p w14:paraId="78A43F80" w14:textId="77777777" w:rsidR="00F61ADD" w:rsidRPr="00D03DBA" w:rsidRDefault="00F61ADD" w:rsidP="00F61ADD">
            <w:pPr>
              <w:spacing w:line="380" w:lineRule="exact"/>
              <w:ind w:left="162" w:right="-115" w:hanging="180"/>
              <w:rPr>
                <w:rFonts w:ascii="Arial" w:hAnsi="Arial" w:cs="Arial"/>
                <w:spacing w:val="-10"/>
                <w:sz w:val="20"/>
                <w:szCs w:val="20"/>
                <w:u w:val="single"/>
              </w:rPr>
            </w:pPr>
            <w:r w:rsidRPr="00D03DBA">
              <w:rPr>
                <w:rFonts w:ascii="Arial" w:hAnsi="Arial" w:cs="Arial"/>
                <w:spacing w:val="-10"/>
                <w:sz w:val="20"/>
                <w:szCs w:val="20"/>
              </w:rPr>
              <w:t>Related persons (directors and management)</w:t>
            </w:r>
          </w:p>
        </w:tc>
        <w:tc>
          <w:tcPr>
            <w:tcW w:w="1327" w:type="dxa"/>
            <w:shd w:val="clear" w:color="auto" w:fill="auto"/>
            <w:vAlign w:val="bottom"/>
          </w:tcPr>
          <w:p w14:paraId="50250231" w14:textId="2D9327D4"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422</w:t>
            </w:r>
          </w:p>
        </w:tc>
        <w:tc>
          <w:tcPr>
            <w:tcW w:w="1328" w:type="dxa"/>
            <w:vAlign w:val="bottom"/>
          </w:tcPr>
          <w:p w14:paraId="36D1F2D5" w14:textId="1F87A418"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334</w:t>
            </w:r>
          </w:p>
        </w:tc>
        <w:tc>
          <w:tcPr>
            <w:tcW w:w="1327" w:type="dxa"/>
            <w:shd w:val="clear" w:color="auto" w:fill="auto"/>
            <w:vAlign w:val="bottom"/>
          </w:tcPr>
          <w:p w14:paraId="2F5DB7D6" w14:textId="31AEF554"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422</w:t>
            </w:r>
          </w:p>
        </w:tc>
        <w:tc>
          <w:tcPr>
            <w:tcW w:w="1328" w:type="dxa"/>
            <w:shd w:val="clear" w:color="auto" w:fill="auto"/>
            <w:vAlign w:val="bottom"/>
          </w:tcPr>
          <w:p w14:paraId="39625A25" w14:textId="75859FC4"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334</w:t>
            </w:r>
          </w:p>
        </w:tc>
      </w:tr>
      <w:tr w:rsidR="00F61ADD" w:rsidRPr="00D03DBA" w14:paraId="6E9911CC" w14:textId="77777777" w:rsidTr="00F61ADD">
        <w:tc>
          <w:tcPr>
            <w:tcW w:w="3888" w:type="dxa"/>
            <w:shd w:val="clear" w:color="auto" w:fill="auto"/>
            <w:vAlign w:val="bottom"/>
          </w:tcPr>
          <w:p w14:paraId="7A556F02" w14:textId="77777777" w:rsidR="00F61ADD" w:rsidRPr="00D03DBA" w:rsidRDefault="00F61ADD" w:rsidP="00F61ADD">
            <w:pPr>
              <w:spacing w:line="380" w:lineRule="exact"/>
              <w:ind w:left="162" w:right="-115" w:hanging="180"/>
              <w:rPr>
                <w:rFonts w:ascii="Arial" w:hAnsi="Arial" w:cs="Arial"/>
                <w:spacing w:val="-6"/>
                <w:sz w:val="20"/>
                <w:szCs w:val="20"/>
              </w:rPr>
            </w:pPr>
            <w:r w:rsidRPr="00D03DBA">
              <w:rPr>
                <w:rFonts w:ascii="Arial" w:hAnsi="Arial" w:cs="Arial"/>
                <w:spacing w:val="-6"/>
                <w:sz w:val="20"/>
                <w:szCs w:val="20"/>
              </w:rPr>
              <w:t>Total doctor fee payable - related persons</w:t>
            </w:r>
          </w:p>
        </w:tc>
        <w:tc>
          <w:tcPr>
            <w:tcW w:w="1327" w:type="dxa"/>
            <w:shd w:val="clear" w:color="auto" w:fill="auto"/>
            <w:vAlign w:val="bottom"/>
          </w:tcPr>
          <w:p w14:paraId="3A90A2DA" w14:textId="200656DF"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422</w:t>
            </w:r>
          </w:p>
        </w:tc>
        <w:tc>
          <w:tcPr>
            <w:tcW w:w="1328" w:type="dxa"/>
            <w:vAlign w:val="bottom"/>
          </w:tcPr>
          <w:p w14:paraId="59C45A3D" w14:textId="503D83F9"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334</w:t>
            </w:r>
          </w:p>
        </w:tc>
        <w:tc>
          <w:tcPr>
            <w:tcW w:w="1327" w:type="dxa"/>
            <w:shd w:val="clear" w:color="auto" w:fill="auto"/>
            <w:vAlign w:val="bottom"/>
          </w:tcPr>
          <w:p w14:paraId="5CC6B637" w14:textId="62FCCAB3"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422</w:t>
            </w:r>
          </w:p>
        </w:tc>
        <w:tc>
          <w:tcPr>
            <w:tcW w:w="1328" w:type="dxa"/>
            <w:shd w:val="clear" w:color="auto" w:fill="auto"/>
            <w:vAlign w:val="bottom"/>
          </w:tcPr>
          <w:p w14:paraId="4E4956F0" w14:textId="4EE258CE"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334</w:t>
            </w:r>
          </w:p>
        </w:tc>
      </w:tr>
    </w:tbl>
    <w:p w14:paraId="014CAC6F" w14:textId="2CA2DA56" w:rsidR="005A21FB" w:rsidRPr="00D03DBA" w:rsidRDefault="004A4D73" w:rsidP="00F61ADD">
      <w:pPr>
        <w:tabs>
          <w:tab w:val="left" w:pos="540"/>
        </w:tabs>
        <w:spacing w:before="240" w:after="120" w:line="380" w:lineRule="exact"/>
        <w:jc w:val="thaiDistribute"/>
        <w:rPr>
          <w:rFonts w:ascii="Arial" w:hAnsi="Arial" w:cs="Arial"/>
          <w:b/>
          <w:bCs/>
          <w:sz w:val="22"/>
          <w:szCs w:val="22"/>
          <w:u w:val="single"/>
        </w:rPr>
      </w:pPr>
      <w:r w:rsidRPr="004A4D73">
        <w:rPr>
          <w:rFonts w:ascii="Arial" w:hAnsi="Arial" w:cs="Arial"/>
          <w:b/>
          <w:bCs/>
          <w:sz w:val="22"/>
          <w:szCs w:val="22"/>
        </w:rPr>
        <w:tab/>
      </w:r>
      <w:r w:rsidR="005A21FB" w:rsidRPr="00D03DBA">
        <w:rPr>
          <w:rFonts w:ascii="Arial" w:hAnsi="Arial" w:cs="Arial"/>
          <w:b/>
          <w:bCs/>
          <w:sz w:val="22"/>
          <w:szCs w:val="22"/>
          <w:u w:val="single"/>
        </w:rPr>
        <w:t>Directors and management’s benefits</w:t>
      </w:r>
    </w:p>
    <w:p w14:paraId="757FD265" w14:textId="4D317BD7" w:rsidR="00B02BA4" w:rsidRPr="00D03DBA" w:rsidRDefault="00B02BA4" w:rsidP="004A4D73">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D03DBA">
        <w:rPr>
          <w:rFonts w:ascii="Arial" w:hAnsi="Arial" w:cs="Arial"/>
          <w:sz w:val="22"/>
          <w:szCs w:val="22"/>
        </w:rPr>
        <w:tab/>
      </w:r>
      <w:r w:rsidRPr="00D03DBA">
        <w:rPr>
          <w:rFonts w:ascii="Arial" w:hAnsi="Arial" w:cs="Arial"/>
          <w:spacing w:val="-4"/>
          <w:sz w:val="22"/>
          <w:szCs w:val="22"/>
        </w:rPr>
        <w:t xml:space="preserve">During the </w:t>
      </w:r>
      <w:r w:rsidR="00B30548">
        <w:rPr>
          <w:rFonts w:ascii="Arial" w:hAnsi="Arial" w:cs="Arial"/>
          <w:spacing w:val="-4"/>
          <w:sz w:val="22"/>
          <w:szCs w:val="22"/>
        </w:rPr>
        <w:t>three-month period</w:t>
      </w:r>
      <w:r w:rsidR="00966DCB" w:rsidRPr="00D03DBA">
        <w:rPr>
          <w:rFonts w:ascii="Arial" w:hAnsi="Arial" w:cs="Arial"/>
          <w:spacing w:val="-4"/>
          <w:sz w:val="22"/>
          <w:szCs w:val="22"/>
        </w:rPr>
        <w:t xml:space="preserve"> ended</w:t>
      </w:r>
      <w:r w:rsidRPr="00D03DBA">
        <w:rPr>
          <w:rFonts w:ascii="Arial" w:hAnsi="Arial" w:cs="Arial"/>
          <w:spacing w:val="-4"/>
          <w:sz w:val="22"/>
          <w:szCs w:val="22"/>
        </w:rPr>
        <w:t xml:space="preserve"> </w:t>
      </w:r>
      <w:r w:rsidR="00B30548">
        <w:rPr>
          <w:rFonts w:ascii="Arial" w:hAnsi="Arial" w:cs="Arial"/>
          <w:spacing w:val="-4"/>
          <w:sz w:val="22"/>
          <w:szCs w:val="22"/>
        </w:rPr>
        <w:t>31 October</w:t>
      </w:r>
      <w:r w:rsidR="00F04B3B" w:rsidRPr="00D03DBA">
        <w:rPr>
          <w:rFonts w:ascii="Arial" w:hAnsi="Arial" w:cs="Arial"/>
          <w:spacing w:val="-4"/>
          <w:sz w:val="22"/>
          <w:szCs w:val="22"/>
        </w:rPr>
        <w:t xml:space="preserve"> </w:t>
      </w:r>
      <w:r w:rsidR="009F67D4" w:rsidRPr="00D03DBA">
        <w:rPr>
          <w:rFonts w:ascii="Arial" w:hAnsi="Arial" w:cs="Arial"/>
          <w:spacing w:val="-4"/>
          <w:sz w:val="22"/>
          <w:szCs w:val="22"/>
        </w:rPr>
        <w:t>2024</w:t>
      </w:r>
      <w:r w:rsidRPr="00D03DBA">
        <w:rPr>
          <w:rFonts w:ascii="Arial" w:hAnsi="Arial" w:cs="Arial"/>
          <w:spacing w:val="-4"/>
          <w:sz w:val="22"/>
          <w:szCs w:val="22"/>
        </w:rPr>
        <w:t xml:space="preserve"> and </w:t>
      </w:r>
      <w:r w:rsidR="009F67D4" w:rsidRPr="00D03DBA">
        <w:rPr>
          <w:rFonts w:ascii="Arial" w:hAnsi="Arial" w:cs="Arial"/>
          <w:spacing w:val="-4"/>
          <w:sz w:val="22"/>
          <w:szCs w:val="22"/>
        </w:rPr>
        <w:t>2023</w:t>
      </w:r>
      <w:r w:rsidRPr="00D03DBA">
        <w:rPr>
          <w:rFonts w:ascii="Arial" w:hAnsi="Arial" w:cs="Arial"/>
          <w:spacing w:val="-4"/>
          <w:sz w:val="22"/>
          <w:szCs w:val="22"/>
        </w:rPr>
        <w:t>,</w:t>
      </w:r>
      <w:r w:rsidR="00E01C34" w:rsidRPr="00D03DBA">
        <w:rPr>
          <w:rFonts w:ascii="Arial" w:hAnsi="Arial" w:cs="Arial"/>
          <w:spacing w:val="-4"/>
          <w:sz w:val="22"/>
          <w:szCs w:val="22"/>
        </w:rPr>
        <w:t xml:space="preserve"> </w:t>
      </w:r>
      <w:r w:rsidRPr="00D03DBA">
        <w:rPr>
          <w:rFonts w:ascii="Arial" w:hAnsi="Arial" w:cs="Arial"/>
          <w:spacing w:val="-4"/>
          <w:sz w:val="22"/>
          <w:szCs w:val="22"/>
        </w:rPr>
        <w:t>the Company had employee</w:t>
      </w:r>
      <w:r w:rsidRPr="00D03DBA">
        <w:rPr>
          <w:rFonts w:ascii="Arial" w:hAnsi="Arial" w:cs="Arial"/>
          <w:sz w:val="22"/>
          <w:szCs w:val="22"/>
        </w:rPr>
        <w:t xml:space="preserve"> benefit expenses to its directors and management as below.</w:t>
      </w:r>
    </w:p>
    <w:p w14:paraId="43B7761C" w14:textId="77777777" w:rsidR="00AD19E6" w:rsidRPr="00D03DBA" w:rsidRDefault="00AD19E6" w:rsidP="00AD19E6">
      <w:pPr>
        <w:tabs>
          <w:tab w:val="left" w:pos="360"/>
          <w:tab w:val="left" w:pos="2160"/>
          <w:tab w:val="left" w:pos="3600"/>
        </w:tabs>
        <w:spacing w:line="380" w:lineRule="exact"/>
        <w:ind w:left="907" w:hanging="907"/>
        <w:jc w:val="right"/>
        <w:rPr>
          <w:rFonts w:ascii="Arial" w:hAnsi="Arial" w:cs="Arial"/>
          <w:sz w:val="22"/>
          <w:szCs w:val="22"/>
        </w:rPr>
      </w:pPr>
      <w:r w:rsidRPr="00D03DBA">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3870"/>
        <w:gridCol w:w="1345"/>
        <w:gridCol w:w="1328"/>
        <w:gridCol w:w="1327"/>
        <w:gridCol w:w="1328"/>
      </w:tblGrid>
      <w:tr w:rsidR="00AD19E6" w:rsidRPr="00D03DBA" w14:paraId="6839D202" w14:textId="77777777" w:rsidTr="008219CF">
        <w:tc>
          <w:tcPr>
            <w:tcW w:w="3870" w:type="dxa"/>
            <w:vAlign w:val="bottom"/>
          </w:tcPr>
          <w:p w14:paraId="703AFA7E" w14:textId="77777777" w:rsidR="00AD19E6" w:rsidRPr="00D03DBA" w:rsidRDefault="00AD19E6" w:rsidP="00790A8D">
            <w:pPr>
              <w:spacing w:line="380" w:lineRule="exact"/>
              <w:ind w:right="-45" w:firstLine="72"/>
              <w:jc w:val="both"/>
              <w:rPr>
                <w:rFonts w:ascii="Arial" w:hAnsi="Arial" w:cs="Arial"/>
                <w:spacing w:val="-5"/>
                <w:sz w:val="22"/>
                <w:szCs w:val="22"/>
                <w:cs/>
              </w:rPr>
            </w:pPr>
          </w:p>
        </w:tc>
        <w:tc>
          <w:tcPr>
            <w:tcW w:w="2673" w:type="dxa"/>
            <w:gridSpan w:val="2"/>
            <w:vAlign w:val="bottom"/>
          </w:tcPr>
          <w:p w14:paraId="21A8AA50" w14:textId="5BC03C62" w:rsidR="00AD19E6" w:rsidRPr="00636801" w:rsidRDefault="00AD19E6" w:rsidP="004A4D73">
            <w:pPr>
              <w:spacing w:line="380" w:lineRule="exact"/>
              <w:jc w:val="center"/>
              <w:rPr>
                <w:rFonts w:ascii="Arial" w:hAnsi="Arial" w:cs="Arial"/>
                <w:sz w:val="22"/>
                <w:szCs w:val="22"/>
                <w:lang w:eastAsia="x-none"/>
              </w:rPr>
            </w:pPr>
          </w:p>
        </w:tc>
        <w:tc>
          <w:tcPr>
            <w:tcW w:w="2655" w:type="dxa"/>
            <w:gridSpan w:val="2"/>
            <w:vAlign w:val="bottom"/>
          </w:tcPr>
          <w:p w14:paraId="5E9A8053" w14:textId="37BF54A3" w:rsidR="00AD19E6" w:rsidRPr="004A4D73" w:rsidRDefault="004A4D73" w:rsidP="00790A8D">
            <w:pPr>
              <w:pBdr>
                <w:bottom w:val="single" w:sz="4" w:space="1" w:color="auto"/>
              </w:pBdr>
              <w:spacing w:line="380" w:lineRule="exact"/>
              <w:jc w:val="center"/>
              <w:rPr>
                <w:rFonts w:ascii="Arial" w:hAnsi="Arial" w:cs="Arial"/>
                <w:sz w:val="22"/>
                <w:szCs w:val="22"/>
                <w:cs/>
                <w:lang w:val="x-none" w:eastAsia="x-none"/>
              </w:rPr>
            </w:pPr>
            <w:r w:rsidRPr="004A4D73">
              <w:rPr>
                <w:rFonts w:ascii="Arial" w:hAnsi="Arial" w:cs="Arial"/>
                <w:sz w:val="22"/>
                <w:szCs w:val="22"/>
                <w:lang w:val="x-none" w:eastAsia="x-none"/>
              </w:rPr>
              <w:t xml:space="preserve">Consolidated </w:t>
            </w:r>
            <w:r w:rsidRPr="004A4D73">
              <w:rPr>
                <w:rFonts w:ascii="Arial" w:hAnsi="Arial" w:cs="Arial"/>
                <w:sz w:val="22"/>
                <w:szCs w:val="22"/>
                <w:lang w:val="x-none" w:eastAsia="x-none"/>
              </w:rPr>
              <w:br/>
              <w:t xml:space="preserve">and Separate </w:t>
            </w:r>
            <w:r w:rsidRPr="004A4D73">
              <w:rPr>
                <w:rFonts w:ascii="Arial" w:hAnsi="Arial" w:cs="Arial"/>
                <w:sz w:val="22"/>
                <w:szCs w:val="22"/>
                <w:lang w:val="x-none" w:eastAsia="x-none"/>
              </w:rPr>
              <w:br/>
              <w:t>financial statements</w:t>
            </w:r>
          </w:p>
        </w:tc>
      </w:tr>
      <w:tr w:rsidR="004A4D73" w:rsidRPr="00D03DBA" w14:paraId="0223FB51" w14:textId="77777777" w:rsidTr="008219CF">
        <w:tc>
          <w:tcPr>
            <w:tcW w:w="3870" w:type="dxa"/>
            <w:vAlign w:val="bottom"/>
          </w:tcPr>
          <w:p w14:paraId="3282FDA0" w14:textId="77777777" w:rsidR="004A4D73" w:rsidRPr="00D03DBA" w:rsidRDefault="004A4D73" w:rsidP="004A4D73">
            <w:pPr>
              <w:spacing w:line="380" w:lineRule="exact"/>
              <w:ind w:right="-45" w:firstLine="72"/>
              <w:jc w:val="both"/>
              <w:rPr>
                <w:rFonts w:ascii="Arial" w:hAnsi="Arial" w:cs="Arial"/>
                <w:spacing w:val="-5"/>
                <w:sz w:val="22"/>
                <w:szCs w:val="22"/>
                <w:cs/>
              </w:rPr>
            </w:pPr>
          </w:p>
        </w:tc>
        <w:tc>
          <w:tcPr>
            <w:tcW w:w="2673" w:type="dxa"/>
            <w:gridSpan w:val="2"/>
            <w:vAlign w:val="bottom"/>
          </w:tcPr>
          <w:p w14:paraId="6648C428" w14:textId="77777777" w:rsidR="004A4D73" w:rsidRPr="004A4D73" w:rsidRDefault="004A4D73" w:rsidP="004A4D73">
            <w:pPr>
              <w:spacing w:line="380" w:lineRule="exact"/>
              <w:jc w:val="center"/>
              <w:rPr>
                <w:rFonts w:ascii="Arial" w:hAnsi="Arial" w:cs="Arial"/>
                <w:sz w:val="22"/>
                <w:szCs w:val="22"/>
                <w:cs/>
                <w:lang w:val="x-none" w:eastAsia="x-none"/>
              </w:rPr>
            </w:pPr>
          </w:p>
        </w:tc>
        <w:tc>
          <w:tcPr>
            <w:tcW w:w="2655" w:type="dxa"/>
            <w:gridSpan w:val="2"/>
            <w:vAlign w:val="bottom"/>
          </w:tcPr>
          <w:p w14:paraId="109A14FE" w14:textId="67B106BC" w:rsidR="004A4D73" w:rsidRPr="004A4D73" w:rsidRDefault="004A4D73" w:rsidP="004A4D73">
            <w:pPr>
              <w:pBdr>
                <w:bottom w:val="single" w:sz="4" w:space="1" w:color="auto"/>
              </w:pBdr>
              <w:spacing w:line="380" w:lineRule="exact"/>
              <w:jc w:val="center"/>
              <w:rPr>
                <w:rFonts w:ascii="Arial" w:hAnsi="Arial" w:cs="Arial"/>
                <w:sz w:val="22"/>
                <w:szCs w:val="22"/>
                <w:lang w:val="x-none" w:eastAsia="x-none"/>
              </w:rPr>
            </w:pPr>
            <w:r w:rsidRPr="004A4D73">
              <w:rPr>
                <w:rFonts w:ascii="Arial" w:hAnsi="Arial" w:cs="Arial"/>
                <w:sz w:val="22"/>
                <w:szCs w:val="22"/>
                <w:lang w:val="x-none" w:eastAsia="x-none"/>
              </w:rPr>
              <w:t>For three-month period ended 31 October</w:t>
            </w:r>
          </w:p>
        </w:tc>
      </w:tr>
      <w:tr w:rsidR="004A4D73" w:rsidRPr="00D03DBA" w14:paraId="18387294" w14:textId="77777777" w:rsidTr="008219CF">
        <w:tc>
          <w:tcPr>
            <w:tcW w:w="3870" w:type="dxa"/>
            <w:vAlign w:val="bottom"/>
          </w:tcPr>
          <w:p w14:paraId="0D3A791C" w14:textId="77777777" w:rsidR="004A4D73" w:rsidRPr="00D03DBA" w:rsidRDefault="004A4D73" w:rsidP="004A4D73">
            <w:pPr>
              <w:spacing w:line="380" w:lineRule="exact"/>
              <w:ind w:right="-45" w:firstLine="72"/>
              <w:jc w:val="both"/>
              <w:rPr>
                <w:rFonts w:ascii="Arial" w:hAnsi="Arial" w:cs="Arial"/>
                <w:spacing w:val="-5"/>
                <w:sz w:val="22"/>
                <w:szCs w:val="22"/>
                <w:cs/>
              </w:rPr>
            </w:pPr>
          </w:p>
        </w:tc>
        <w:tc>
          <w:tcPr>
            <w:tcW w:w="1345" w:type="dxa"/>
            <w:vAlign w:val="bottom"/>
          </w:tcPr>
          <w:p w14:paraId="1744ED9B" w14:textId="4955AC2E" w:rsidR="004A4D73" w:rsidRPr="00D03DBA" w:rsidRDefault="004A4D73" w:rsidP="004A4D73">
            <w:pPr>
              <w:spacing w:line="380" w:lineRule="exact"/>
              <w:jc w:val="center"/>
              <w:rPr>
                <w:rFonts w:ascii="Arial" w:hAnsi="Arial" w:cs="Arial"/>
                <w:spacing w:val="-5"/>
                <w:sz w:val="22"/>
                <w:szCs w:val="22"/>
                <w:u w:val="single"/>
              </w:rPr>
            </w:pPr>
          </w:p>
        </w:tc>
        <w:tc>
          <w:tcPr>
            <w:tcW w:w="1328" w:type="dxa"/>
            <w:vAlign w:val="bottom"/>
          </w:tcPr>
          <w:p w14:paraId="4A5C2342" w14:textId="78D97475" w:rsidR="004A4D73" w:rsidRPr="00D03DBA" w:rsidRDefault="004A4D73" w:rsidP="004A4D73">
            <w:pPr>
              <w:spacing w:line="380" w:lineRule="exact"/>
              <w:jc w:val="center"/>
              <w:rPr>
                <w:rFonts w:ascii="Arial" w:hAnsi="Arial" w:cs="Arial"/>
                <w:spacing w:val="-5"/>
                <w:sz w:val="22"/>
                <w:szCs w:val="22"/>
                <w:u w:val="single"/>
              </w:rPr>
            </w:pPr>
          </w:p>
        </w:tc>
        <w:tc>
          <w:tcPr>
            <w:tcW w:w="1327" w:type="dxa"/>
            <w:vAlign w:val="bottom"/>
          </w:tcPr>
          <w:p w14:paraId="4BC16D8C" w14:textId="77777777" w:rsidR="004A4D73" w:rsidRPr="00D03DBA" w:rsidRDefault="004A4D73" w:rsidP="004A4D73">
            <w:pPr>
              <w:spacing w:line="380" w:lineRule="exact"/>
              <w:jc w:val="center"/>
              <w:rPr>
                <w:rFonts w:ascii="Arial" w:hAnsi="Arial" w:cs="Arial"/>
                <w:spacing w:val="-5"/>
                <w:sz w:val="22"/>
                <w:szCs w:val="22"/>
                <w:u w:val="single"/>
              </w:rPr>
            </w:pPr>
            <w:r w:rsidRPr="00D03DBA">
              <w:rPr>
                <w:rFonts w:ascii="Arial" w:hAnsi="Arial" w:cs="Arial"/>
                <w:sz w:val="22"/>
                <w:szCs w:val="22"/>
                <w:u w:val="single"/>
              </w:rPr>
              <w:t>2024</w:t>
            </w:r>
          </w:p>
        </w:tc>
        <w:tc>
          <w:tcPr>
            <w:tcW w:w="1328" w:type="dxa"/>
            <w:vAlign w:val="bottom"/>
          </w:tcPr>
          <w:p w14:paraId="56947424" w14:textId="77777777" w:rsidR="004A4D73" w:rsidRPr="00D03DBA" w:rsidRDefault="004A4D73" w:rsidP="004A4D73">
            <w:pPr>
              <w:spacing w:line="380" w:lineRule="exact"/>
              <w:jc w:val="center"/>
              <w:rPr>
                <w:rFonts w:ascii="Arial" w:hAnsi="Arial" w:cs="Arial"/>
                <w:spacing w:val="-5"/>
                <w:sz w:val="22"/>
                <w:szCs w:val="22"/>
                <w:u w:val="single"/>
              </w:rPr>
            </w:pPr>
            <w:r w:rsidRPr="00D03DBA">
              <w:rPr>
                <w:rFonts w:ascii="Arial" w:hAnsi="Arial" w:cs="Arial"/>
                <w:sz w:val="22"/>
                <w:szCs w:val="22"/>
                <w:u w:val="single"/>
              </w:rPr>
              <w:t>2023</w:t>
            </w:r>
          </w:p>
        </w:tc>
      </w:tr>
      <w:tr w:rsidR="00F61ADD" w:rsidRPr="00D03DBA" w14:paraId="7DBB8179" w14:textId="77777777" w:rsidTr="008219CF">
        <w:tc>
          <w:tcPr>
            <w:tcW w:w="3870" w:type="dxa"/>
          </w:tcPr>
          <w:p w14:paraId="48906803" w14:textId="77777777" w:rsidR="00F61ADD" w:rsidRPr="00D03DBA" w:rsidRDefault="00F61ADD" w:rsidP="00F61ADD">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D03DBA">
              <w:rPr>
                <w:rFonts w:ascii="Arial" w:hAnsi="Arial" w:cs="Arial"/>
                <w:sz w:val="22"/>
                <w:szCs w:val="22"/>
              </w:rPr>
              <w:t>Short-term employee benefits</w:t>
            </w:r>
          </w:p>
        </w:tc>
        <w:tc>
          <w:tcPr>
            <w:tcW w:w="1345" w:type="dxa"/>
            <w:vAlign w:val="bottom"/>
          </w:tcPr>
          <w:p w14:paraId="66F32988" w14:textId="57F28A3D"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198D3C92" w14:textId="3ED3A1CA" w:rsidR="00F61ADD" w:rsidRPr="00D03DBA" w:rsidRDefault="00F61ADD" w:rsidP="00F61ADD">
            <w:pPr>
              <w:tabs>
                <w:tab w:val="decimal" w:pos="976"/>
              </w:tabs>
              <w:spacing w:line="380" w:lineRule="exact"/>
              <w:ind w:right="-43"/>
              <w:rPr>
                <w:rFonts w:ascii="Arial" w:hAnsi="Arial" w:cs="Arial"/>
                <w:sz w:val="20"/>
                <w:szCs w:val="20"/>
              </w:rPr>
            </w:pPr>
          </w:p>
        </w:tc>
        <w:tc>
          <w:tcPr>
            <w:tcW w:w="1327" w:type="dxa"/>
            <w:vAlign w:val="bottom"/>
          </w:tcPr>
          <w:p w14:paraId="5A5971AC" w14:textId="173AD633" w:rsidR="00F61ADD" w:rsidRPr="00D03DBA" w:rsidRDefault="00F61ADD" w:rsidP="00F61ADD">
            <w:pPr>
              <w:tabs>
                <w:tab w:val="decimal" w:pos="976"/>
              </w:tabs>
              <w:spacing w:line="380" w:lineRule="exact"/>
              <w:ind w:right="-43"/>
              <w:rPr>
                <w:rFonts w:ascii="Arial" w:hAnsi="Arial" w:cs="Arial"/>
                <w:sz w:val="20"/>
                <w:szCs w:val="20"/>
              </w:rPr>
            </w:pPr>
            <w:r w:rsidRPr="00F61ADD">
              <w:rPr>
                <w:rFonts w:ascii="Arial" w:hAnsi="Arial" w:cs="Arial"/>
                <w:sz w:val="20"/>
                <w:szCs w:val="20"/>
              </w:rPr>
              <w:t>9,525</w:t>
            </w:r>
          </w:p>
        </w:tc>
        <w:tc>
          <w:tcPr>
            <w:tcW w:w="1328" w:type="dxa"/>
            <w:vAlign w:val="bottom"/>
          </w:tcPr>
          <w:p w14:paraId="346ABC03" w14:textId="3E844A93" w:rsidR="00F61ADD" w:rsidRPr="004A4D73" w:rsidRDefault="00F61ADD" w:rsidP="00F61ADD">
            <w:pPr>
              <w:tabs>
                <w:tab w:val="decimal" w:pos="976"/>
              </w:tabs>
              <w:spacing w:line="380" w:lineRule="exact"/>
              <w:ind w:right="-43"/>
              <w:rPr>
                <w:rFonts w:ascii="Arial" w:hAnsi="Arial" w:cs="Arial"/>
                <w:sz w:val="20"/>
                <w:szCs w:val="20"/>
              </w:rPr>
            </w:pPr>
            <w:r w:rsidRPr="004A4D73">
              <w:rPr>
                <w:rFonts w:ascii="Arial" w:hAnsi="Arial" w:cs="Arial"/>
                <w:sz w:val="20"/>
                <w:szCs w:val="20"/>
              </w:rPr>
              <w:t>8,699</w:t>
            </w:r>
          </w:p>
        </w:tc>
      </w:tr>
      <w:tr w:rsidR="00F61ADD" w:rsidRPr="00D03DBA" w14:paraId="054E3EAA" w14:textId="77777777" w:rsidTr="008219CF">
        <w:tc>
          <w:tcPr>
            <w:tcW w:w="3870" w:type="dxa"/>
          </w:tcPr>
          <w:p w14:paraId="1D62FC9D" w14:textId="77777777" w:rsidR="00F61ADD" w:rsidRPr="00D03DBA" w:rsidRDefault="00F61ADD" w:rsidP="00F61ADD">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D03DBA">
              <w:rPr>
                <w:rFonts w:ascii="Arial" w:hAnsi="Arial" w:cs="Arial"/>
                <w:sz w:val="22"/>
                <w:szCs w:val="22"/>
              </w:rPr>
              <w:t>Post-employment benefits</w:t>
            </w:r>
          </w:p>
        </w:tc>
        <w:tc>
          <w:tcPr>
            <w:tcW w:w="1345" w:type="dxa"/>
            <w:vAlign w:val="bottom"/>
          </w:tcPr>
          <w:p w14:paraId="7981DE09" w14:textId="4F16DFAC"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062FF8A8" w14:textId="6F66A00C" w:rsidR="00F61ADD" w:rsidRPr="00D03DBA" w:rsidRDefault="00F61ADD" w:rsidP="00F61ADD">
            <w:pPr>
              <w:tabs>
                <w:tab w:val="decimal" w:pos="976"/>
              </w:tabs>
              <w:spacing w:line="380" w:lineRule="exact"/>
              <w:ind w:right="-43"/>
              <w:rPr>
                <w:rFonts w:ascii="Arial" w:hAnsi="Arial" w:cs="Arial"/>
                <w:sz w:val="20"/>
                <w:szCs w:val="20"/>
              </w:rPr>
            </w:pPr>
          </w:p>
        </w:tc>
        <w:tc>
          <w:tcPr>
            <w:tcW w:w="1327" w:type="dxa"/>
            <w:vAlign w:val="bottom"/>
          </w:tcPr>
          <w:p w14:paraId="79630265" w14:textId="47382E34" w:rsidR="00F61ADD" w:rsidRPr="00D03DBA" w:rsidRDefault="00F61ADD" w:rsidP="00F61ADD">
            <w:pPr>
              <w:pBdr>
                <w:bottom w:val="sing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1,054</w:t>
            </w:r>
          </w:p>
        </w:tc>
        <w:tc>
          <w:tcPr>
            <w:tcW w:w="1328" w:type="dxa"/>
            <w:vAlign w:val="bottom"/>
          </w:tcPr>
          <w:p w14:paraId="665FD3D3" w14:textId="742DAF28" w:rsidR="00F61ADD" w:rsidRPr="004A4D73" w:rsidRDefault="00F61ADD" w:rsidP="00F61ADD">
            <w:pPr>
              <w:pBdr>
                <w:bottom w:val="single" w:sz="4" w:space="1" w:color="auto"/>
              </w:pBdr>
              <w:tabs>
                <w:tab w:val="decimal" w:pos="976"/>
              </w:tabs>
              <w:spacing w:line="380" w:lineRule="exact"/>
              <w:ind w:right="-43"/>
              <w:rPr>
                <w:rFonts w:ascii="Arial" w:hAnsi="Arial" w:cs="Arial"/>
                <w:sz w:val="20"/>
                <w:szCs w:val="20"/>
              </w:rPr>
            </w:pPr>
            <w:r w:rsidRPr="004A4D73">
              <w:rPr>
                <w:rFonts w:ascii="Arial" w:hAnsi="Arial" w:cs="Arial"/>
                <w:sz w:val="20"/>
                <w:szCs w:val="20"/>
              </w:rPr>
              <w:t>931</w:t>
            </w:r>
          </w:p>
        </w:tc>
      </w:tr>
      <w:tr w:rsidR="00F61ADD" w:rsidRPr="00D03DBA" w14:paraId="7038BBCD" w14:textId="77777777" w:rsidTr="008219CF">
        <w:tc>
          <w:tcPr>
            <w:tcW w:w="3870" w:type="dxa"/>
          </w:tcPr>
          <w:p w14:paraId="25C6C0A6" w14:textId="77777777" w:rsidR="00F61ADD" w:rsidRPr="00D03DBA" w:rsidRDefault="00F61ADD" w:rsidP="00F61ADD">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D03DBA">
              <w:rPr>
                <w:rFonts w:ascii="Arial" w:hAnsi="Arial" w:cs="Arial"/>
                <w:sz w:val="22"/>
                <w:szCs w:val="22"/>
              </w:rPr>
              <w:t>Total</w:t>
            </w:r>
          </w:p>
        </w:tc>
        <w:tc>
          <w:tcPr>
            <w:tcW w:w="1345" w:type="dxa"/>
            <w:vAlign w:val="bottom"/>
          </w:tcPr>
          <w:p w14:paraId="54D95F52" w14:textId="5474FCFF" w:rsidR="00F61ADD" w:rsidRPr="00D03DBA" w:rsidRDefault="00F61ADD" w:rsidP="00F61ADD">
            <w:pPr>
              <w:tabs>
                <w:tab w:val="decimal" w:pos="976"/>
              </w:tabs>
              <w:spacing w:line="380" w:lineRule="exact"/>
              <w:ind w:right="-43"/>
              <w:rPr>
                <w:rFonts w:ascii="Arial" w:hAnsi="Arial" w:cs="Arial"/>
                <w:sz w:val="20"/>
                <w:szCs w:val="20"/>
              </w:rPr>
            </w:pPr>
          </w:p>
        </w:tc>
        <w:tc>
          <w:tcPr>
            <w:tcW w:w="1328" w:type="dxa"/>
            <w:vAlign w:val="bottom"/>
          </w:tcPr>
          <w:p w14:paraId="322A9D6A" w14:textId="3C20E16E" w:rsidR="00F61ADD" w:rsidRPr="00D03DBA" w:rsidRDefault="00F61ADD" w:rsidP="00F61ADD">
            <w:pPr>
              <w:tabs>
                <w:tab w:val="decimal" w:pos="976"/>
              </w:tabs>
              <w:spacing w:line="380" w:lineRule="exact"/>
              <w:ind w:right="-43"/>
              <w:rPr>
                <w:rFonts w:ascii="Arial" w:hAnsi="Arial" w:cs="Arial"/>
                <w:sz w:val="20"/>
                <w:szCs w:val="20"/>
              </w:rPr>
            </w:pPr>
          </w:p>
        </w:tc>
        <w:tc>
          <w:tcPr>
            <w:tcW w:w="1327" w:type="dxa"/>
            <w:vAlign w:val="bottom"/>
          </w:tcPr>
          <w:p w14:paraId="27E5B012" w14:textId="51516C43" w:rsidR="00F61ADD" w:rsidRPr="00D03DBA" w:rsidRDefault="00F61ADD" w:rsidP="00F61ADD">
            <w:pPr>
              <w:pBdr>
                <w:bottom w:val="double" w:sz="4" w:space="1" w:color="auto"/>
              </w:pBdr>
              <w:tabs>
                <w:tab w:val="decimal" w:pos="976"/>
              </w:tabs>
              <w:spacing w:line="380" w:lineRule="exact"/>
              <w:ind w:right="-43"/>
              <w:rPr>
                <w:rFonts w:ascii="Arial" w:hAnsi="Arial" w:cs="Arial"/>
                <w:sz w:val="20"/>
                <w:szCs w:val="20"/>
              </w:rPr>
            </w:pPr>
            <w:r w:rsidRPr="00F61ADD">
              <w:rPr>
                <w:rFonts w:ascii="Arial" w:hAnsi="Arial" w:cs="Arial"/>
                <w:sz w:val="20"/>
                <w:szCs w:val="20"/>
              </w:rPr>
              <w:t>10,579</w:t>
            </w:r>
          </w:p>
        </w:tc>
        <w:tc>
          <w:tcPr>
            <w:tcW w:w="1328" w:type="dxa"/>
            <w:vAlign w:val="bottom"/>
          </w:tcPr>
          <w:p w14:paraId="31A05DBC" w14:textId="17A595DB" w:rsidR="00F61ADD" w:rsidRPr="004A4D73" w:rsidRDefault="00F61ADD" w:rsidP="00F61ADD">
            <w:pPr>
              <w:pBdr>
                <w:bottom w:val="double" w:sz="4" w:space="1" w:color="auto"/>
              </w:pBdr>
              <w:tabs>
                <w:tab w:val="decimal" w:pos="976"/>
              </w:tabs>
              <w:spacing w:line="380" w:lineRule="exact"/>
              <w:ind w:right="-43"/>
              <w:rPr>
                <w:rFonts w:ascii="Arial" w:hAnsi="Arial" w:cs="Arial"/>
                <w:sz w:val="20"/>
                <w:szCs w:val="20"/>
              </w:rPr>
            </w:pPr>
            <w:r w:rsidRPr="004A4D73">
              <w:rPr>
                <w:rFonts w:ascii="Arial" w:hAnsi="Arial" w:cs="Arial"/>
                <w:sz w:val="20"/>
                <w:szCs w:val="20"/>
              </w:rPr>
              <w:t>9,630</w:t>
            </w:r>
          </w:p>
        </w:tc>
      </w:tr>
    </w:tbl>
    <w:p w14:paraId="4B89A4C1" w14:textId="77777777" w:rsidR="00E6154D" w:rsidRPr="00D03DBA" w:rsidRDefault="00E60F6E" w:rsidP="00574EA4">
      <w:pPr>
        <w:pStyle w:val="BodyTextIndent"/>
        <w:tabs>
          <w:tab w:val="clear" w:pos="360"/>
          <w:tab w:val="clear" w:pos="2880"/>
          <w:tab w:val="left" w:pos="2160"/>
        </w:tabs>
        <w:spacing w:before="240"/>
        <w:ind w:left="547" w:hanging="547"/>
        <w:jc w:val="thaiDistribute"/>
        <w:rPr>
          <w:rFonts w:ascii="Arial" w:hAnsi="Arial" w:cs="Arial"/>
          <w:b/>
          <w:bCs/>
          <w:sz w:val="22"/>
          <w:szCs w:val="22"/>
        </w:rPr>
      </w:pPr>
      <w:r w:rsidRPr="00D03DBA">
        <w:rPr>
          <w:rFonts w:ascii="Arial" w:hAnsi="Arial" w:cs="Arial"/>
          <w:b/>
          <w:bCs/>
          <w:sz w:val="22"/>
          <w:szCs w:val="22"/>
          <w:lang w:val="en-US"/>
        </w:rPr>
        <w:t>3</w:t>
      </w:r>
      <w:r w:rsidR="00E6154D" w:rsidRPr="00D03DBA">
        <w:rPr>
          <w:rFonts w:ascii="Arial" w:hAnsi="Arial" w:cs="Arial"/>
          <w:b/>
          <w:bCs/>
          <w:sz w:val="22"/>
          <w:szCs w:val="22"/>
        </w:rPr>
        <w:t xml:space="preserve">.  </w:t>
      </w:r>
      <w:r w:rsidR="00E6154D" w:rsidRPr="00D03DBA">
        <w:rPr>
          <w:rFonts w:ascii="Arial" w:hAnsi="Arial" w:cs="Arial"/>
          <w:b/>
          <w:bCs/>
          <w:sz w:val="22"/>
          <w:szCs w:val="22"/>
        </w:rPr>
        <w:tab/>
        <w:t>Cash and cash equivalents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E01C34" w:rsidRPr="00D03DBA" w14:paraId="29D37239" w14:textId="77777777" w:rsidTr="002005FF">
        <w:tc>
          <w:tcPr>
            <w:tcW w:w="3888" w:type="dxa"/>
            <w:vAlign w:val="bottom"/>
          </w:tcPr>
          <w:p w14:paraId="7A824E8F" w14:textId="77777777" w:rsidR="00E01C34" w:rsidRPr="00D03DBA" w:rsidRDefault="00E01C34" w:rsidP="00E01C34">
            <w:pPr>
              <w:spacing w:line="380" w:lineRule="exact"/>
              <w:ind w:left="252" w:right="252" w:hanging="240"/>
              <w:jc w:val="right"/>
              <w:rPr>
                <w:rFonts w:ascii="Arial" w:hAnsi="Arial" w:cs="Arial"/>
                <w:sz w:val="22"/>
                <w:szCs w:val="22"/>
                <w:cs/>
              </w:rPr>
            </w:pPr>
          </w:p>
        </w:tc>
        <w:tc>
          <w:tcPr>
            <w:tcW w:w="5310" w:type="dxa"/>
            <w:gridSpan w:val="4"/>
            <w:vAlign w:val="bottom"/>
          </w:tcPr>
          <w:p w14:paraId="740CCAF8" w14:textId="77777777" w:rsidR="00E01C34" w:rsidRPr="00D03DBA" w:rsidRDefault="00E01C34" w:rsidP="00E01C34">
            <w:pPr>
              <w:spacing w:line="380" w:lineRule="exact"/>
              <w:jc w:val="right"/>
              <w:rPr>
                <w:rFonts w:ascii="Arial" w:hAnsi="Arial" w:cs="Arial"/>
                <w:sz w:val="22"/>
                <w:szCs w:val="22"/>
              </w:rPr>
            </w:pPr>
            <w:r w:rsidRPr="00D03DBA">
              <w:rPr>
                <w:rFonts w:ascii="Arial" w:hAnsi="Arial" w:cs="Arial"/>
                <w:sz w:val="22"/>
                <w:szCs w:val="22"/>
              </w:rPr>
              <w:t>(Unit: Thousand Baht)</w:t>
            </w:r>
          </w:p>
        </w:tc>
      </w:tr>
      <w:tr w:rsidR="00E01C34" w:rsidRPr="00D03DBA" w14:paraId="33A3F88A" w14:textId="77777777" w:rsidTr="002005FF">
        <w:tc>
          <w:tcPr>
            <w:tcW w:w="3888" w:type="dxa"/>
            <w:vAlign w:val="bottom"/>
          </w:tcPr>
          <w:p w14:paraId="2FD1BE5D" w14:textId="77777777" w:rsidR="00E01C34" w:rsidRPr="00D03DBA" w:rsidRDefault="00E01C34" w:rsidP="00E01C34">
            <w:pPr>
              <w:spacing w:line="380" w:lineRule="exact"/>
              <w:ind w:left="252" w:right="252" w:hanging="240"/>
              <w:rPr>
                <w:rFonts w:ascii="Arial" w:hAnsi="Arial" w:cs="Arial"/>
                <w:sz w:val="22"/>
                <w:szCs w:val="22"/>
                <w:cs/>
              </w:rPr>
            </w:pPr>
          </w:p>
        </w:tc>
        <w:tc>
          <w:tcPr>
            <w:tcW w:w="2655" w:type="dxa"/>
            <w:gridSpan w:val="2"/>
            <w:vAlign w:val="bottom"/>
          </w:tcPr>
          <w:p w14:paraId="1C80BE78" w14:textId="77777777" w:rsidR="00E01C34" w:rsidRPr="00D03DBA" w:rsidRDefault="00E01C34" w:rsidP="00E01C34">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Consolidated               financial statements</w:t>
            </w:r>
          </w:p>
        </w:tc>
        <w:tc>
          <w:tcPr>
            <w:tcW w:w="2655" w:type="dxa"/>
            <w:gridSpan w:val="2"/>
            <w:vAlign w:val="bottom"/>
          </w:tcPr>
          <w:p w14:paraId="1217BC6A" w14:textId="77777777" w:rsidR="00E01C34" w:rsidRPr="00D03DBA" w:rsidRDefault="00E01C34" w:rsidP="00E01C34">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Separate       financial statements</w:t>
            </w:r>
          </w:p>
        </w:tc>
      </w:tr>
      <w:tr w:rsidR="00E01C34" w:rsidRPr="00D03DBA" w14:paraId="4DC2C859" w14:textId="77777777" w:rsidTr="002005FF">
        <w:tc>
          <w:tcPr>
            <w:tcW w:w="3888" w:type="dxa"/>
            <w:vAlign w:val="bottom"/>
          </w:tcPr>
          <w:p w14:paraId="34828B4B" w14:textId="77777777" w:rsidR="00E01C34" w:rsidRPr="00D03DBA" w:rsidRDefault="00E01C34" w:rsidP="00E01C34">
            <w:pPr>
              <w:spacing w:line="380" w:lineRule="exact"/>
              <w:ind w:left="252" w:right="252" w:hanging="240"/>
              <w:rPr>
                <w:rFonts w:ascii="Arial" w:hAnsi="Arial" w:cs="Arial"/>
                <w:sz w:val="22"/>
                <w:szCs w:val="22"/>
                <w:cs/>
              </w:rPr>
            </w:pPr>
          </w:p>
        </w:tc>
        <w:tc>
          <w:tcPr>
            <w:tcW w:w="1327" w:type="dxa"/>
            <w:vAlign w:val="bottom"/>
          </w:tcPr>
          <w:p w14:paraId="0F2688D3" w14:textId="5BC40400" w:rsidR="00E01C34" w:rsidRPr="00D03DBA" w:rsidRDefault="00B30548" w:rsidP="00E01C34">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545BD28E" w14:textId="109DF81A" w:rsidR="00E01C34" w:rsidRPr="00D03DBA" w:rsidRDefault="00E01C34" w:rsidP="00E01C34">
            <w:pPr>
              <w:pBdr>
                <w:bottom w:val="single" w:sz="4" w:space="1" w:color="auto"/>
              </w:pBdr>
              <w:spacing w:line="380" w:lineRule="exact"/>
              <w:ind w:right="-18"/>
              <w:jc w:val="center"/>
              <w:rPr>
                <w:rFonts w:ascii="Arial" w:eastAsia="Arial Unicode MS" w:hAnsi="Arial" w:cs="Arial"/>
                <w:sz w:val="22"/>
                <w:szCs w:val="22"/>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 xml:space="preserve">July </w:t>
            </w:r>
            <w:r w:rsidR="00B30548">
              <w:rPr>
                <w:rFonts w:ascii="Arial" w:eastAsia="Arial Unicode MS" w:hAnsi="Arial" w:cs="Arial"/>
                <w:sz w:val="22"/>
                <w:szCs w:val="22"/>
              </w:rPr>
              <w:t>2024</w:t>
            </w:r>
          </w:p>
        </w:tc>
        <w:tc>
          <w:tcPr>
            <w:tcW w:w="1327" w:type="dxa"/>
            <w:vAlign w:val="bottom"/>
          </w:tcPr>
          <w:p w14:paraId="61A96B80" w14:textId="1886F028" w:rsidR="00E01C34" w:rsidRPr="00D03DBA" w:rsidRDefault="00B30548" w:rsidP="00E01C34">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3B8DE624" w14:textId="1E4298BD" w:rsidR="00E01C34" w:rsidRPr="00D03DBA" w:rsidRDefault="00E01C34" w:rsidP="00E01C34">
            <w:pPr>
              <w:pBdr>
                <w:bottom w:val="single" w:sz="4" w:space="1" w:color="auto"/>
              </w:pBdr>
              <w:spacing w:line="380" w:lineRule="exact"/>
              <w:ind w:right="-18"/>
              <w:jc w:val="center"/>
              <w:rPr>
                <w:rFonts w:ascii="Arial" w:eastAsia="Arial Unicode MS" w:hAnsi="Arial" w:cs="Arial"/>
                <w:sz w:val="22"/>
                <w:szCs w:val="22"/>
                <w:cs/>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 xml:space="preserve">July </w:t>
            </w:r>
            <w:r w:rsidR="00B30548">
              <w:rPr>
                <w:rFonts w:ascii="Arial" w:eastAsia="Arial Unicode MS" w:hAnsi="Arial" w:cs="Arial"/>
                <w:sz w:val="22"/>
                <w:szCs w:val="22"/>
              </w:rPr>
              <w:t>2024</w:t>
            </w:r>
          </w:p>
        </w:tc>
      </w:tr>
      <w:tr w:rsidR="00CC33AE" w:rsidRPr="00D03DBA" w14:paraId="707D31C5" w14:textId="77777777" w:rsidTr="002005FF">
        <w:tc>
          <w:tcPr>
            <w:tcW w:w="3888" w:type="dxa"/>
            <w:vAlign w:val="bottom"/>
          </w:tcPr>
          <w:p w14:paraId="448CCCEF" w14:textId="77777777" w:rsidR="00CC33AE" w:rsidRPr="00D03DBA" w:rsidRDefault="00CC33AE" w:rsidP="00CC33AE">
            <w:pPr>
              <w:spacing w:line="380" w:lineRule="exact"/>
              <w:ind w:left="252" w:right="252" w:hanging="240"/>
              <w:rPr>
                <w:rFonts w:ascii="Arial" w:hAnsi="Arial" w:cs="Arial"/>
                <w:sz w:val="22"/>
                <w:szCs w:val="22"/>
              </w:rPr>
            </w:pPr>
            <w:r w:rsidRPr="00D03DBA">
              <w:rPr>
                <w:rFonts w:ascii="Arial" w:hAnsi="Arial" w:cs="Arial"/>
                <w:sz w:val="22"/>
                <w:szCs w:val="22"/>
              </w:rPr>
              <w:t xml:space="preserve">Cash </w:t>
            </w:r>
          </w:p>
        </w:tc>
        <w:tc>
          <w:tcPr>
            <w:tcW w:w="1327" w:type="dxa"/>
          </w:tcPr>
          <w:p w14:paraId="689EB50E" w14:textId="41FABE17" w:rsidR="00CC33AE" w:rsidRPr="00D03DBA" w:rsidRDefault="00CC33AE" w:rsidP="00CC33AE">
            <w:pPr>
              <w:tabs>
                <w:tab w:val="decimal" w:pos="976"/>
              </w:tabs>
              <w:spacing w:line="380" w:lineRule="exact"/>
              <w:ind w:right="-43"/>
              <w:rPr>
                <w:rFonts w:ascii="Arial" w:hAnsi="Arial" w:cs="Arial"/>
                <w:sz w:val="20"/>
                <w:szCs w:val="20"/>
              </w:rPr>
            </w:pPr>
            <w:r w:rsidRPr="00CC33AE">
              <w:rPr>
                <w:rFonts w:ascii="Arial" w:hAnsi="Arial" w:cs="Arial"/>
                <w:sz w:val="20"/>
                <w:szCs w:val="20"/>
              </w:rPr>
              <w:t>6,543</w:t>
            </w:r>
          </w:p>
        </w:tc>
        <w:tc>
          <w:tcPr>
            <w:tcW w:w="1328" w:type="dxa"/>
            <w:vAlign w:val="bottom"/>
          </w:tcPr>
          <w:p w14:paraId="2B94B7D3" w14:textId="557A9A17" w:rsidR="00CC33AE" w:rsidRPr="00D03DBA" w:rsidRDefault="00CC33AE" w:rsidP="00CC33AE">
            <w:pPr>
              <w:tabs>
                <w:tab w:val="decimal" w:pos="976"/>
              </w:tabs>
              <w:spacing w:line="380" w:lineRule="exact"/>
              <w:ind w:right="-43"/>
              <w:rPr>
                <w:rFonts w:ascii="Arial" w:hAnsi="Arial" w:cs="Arial"/>
                <w:sz w:val="20"/>
                <w:szCs w:val="20"/>
              </w:rPr>
            </w:pPr>
            <w:r w:rsidRPr="004A4D73">
              <w:rPr>
                <w:rFonts w:ascii="Arial" w:hAnsi="Arial" w:cs="Arial"/>
                <w:sz w:val="20"/>
                <w:szCs w:val="20"/>
              </w:rPr>
              <w:t>6,833</w:t>
            </w:r>
          </w:p>
        </w:tc>
        <w:tc>
          <w:tcPr>
            <w:tcW w:w="1327" w:type="dxa"/>
            <w:vAlign w:val="bottom"/>
          </w:tcPr>
          <w:p w14:paraId="035CD60C" w14:textId="040835A5" w:rsidR="00CC33AE" w:rsidRPr="00D03DBA" w:rsidRDefault="00CC33AE" w:rsidP="00CC33AE">
            <w:pPr>
              <w:tabs>
                <w:tab w:val="decimal" w:pos="1051"/>
              </w:tabs>
              <w:spacing w:line="380" w:lineRule="exact"/>
              <w:ind w:right="-18"/>
              <w:rPr>
                <w:rFonts w:ascii="Arial" w:hAnsi="Arial" w:cs="Arial"/>
                <w:sz w:val="20"/>
                <w:szCs w:val="20"/>
              </w:rPr>
            </w:pPr>
            <w:r w:rsidRPr="00F61ADD">
              <w:rPr>
                <w:rFonts w:ascii="Arial" w:hAnsi="Arial" w:cs="Arial"/>
                <w:sz w:val="20"/>
                <w:szCs w:val="20"/>
              </w:rPr>
              <w:t>6,539</w:t>
            </w:r>
          </w:p>
        </w:tc>
        <w:tc>
          <w:tcPr>
            <w:tcW w:w="1328" w:type="dxa"/>
            <w:vAlign w:val="bottom"/>
          </w:tcPr>
          <w:p w14:paraId="1B8C4D46" w14:textId="5B763799" w:rsidR="00CC33AE" w:rsidRPr="004A4D73" w:rsidRDefault="00CC33AE" w:rsidP="00CC33AE">
            <w:pPr>
              <w:tabs>
                <w:tab w:val="decimal" w:pos="1051"/>
              </w:tabs>
              <w:spacing w:line="380" w:lineRule="exact"/>
              <w:ind w:right="-18"/>
              <w:rPr>
                <w:rFonts w:ascii="Arial" w:hAnsi="Arial" w:cs="Arial"/>
                <w:sz w:val="20"/>
                <w:szCs w:val="20"/>
              </w:rPr>
            </w:pPr>
            <w:r w:rsidRPr="004A4D73">
              <w:rPr>
                <w:rFonts w:ascii="Arial" w:hAnsi="Arial" w:cs="Arial"/>
                <w:sz w:val="20"/>
                <w:szCs w:val="20"/>
              </w:rPr>
              <w:t>6,833</w:t>
            </w:r>
          </w:p>
        </w:tc>
      </w:tr>
      <w:tr w:rsidR="00CC33AE" w:rsidRPr="00D03DBA" w14:paraId="01C4477E" w14:textId="77777777" w:rsidTr="002005FF">
        <w:tc>
          <w:tcPr>
            <w:tcW w:w="3888" w:type="dxa"/>
            <w:vAlign w:val="bottom"/>
          </w:tcPr>
          <w:p w14:paraId="0DEB4D61" w14:textId="77777777" w:rsidR="00CC33AE" w:rsidRPr="00D03DBA" w:rsidRDefault="00CC33AE" w:rsidP="00CC33AE">
            <w:pPr>
              <w:spacing w:line="380" w:lineRule="exact"/>
              <w:ind w:left="252" w:right="252" w:hanging="240"/>
              <w:rPr>
                <w:rFonts w:ascii="Arial" w:hAnsi="Arial" w:cs="Arial"/>
                <w:sz w:val="22"/>
                <w:szCs w:val="22"/>
              </w:rPr>
            </w:pPr>
            <w:r w:rsidRPr="00D03DBA">
              <w:rPr>
                <w:rFonts w:ascii="Arial" w:hAnsi="Arial" w:cs="Arial"/>
                <w:sz w:val="22"/>
                <w:szCs w:val="22"/>
              </w:rPr>
              <w:t>Bank deposits</w:t>
            </w:r>
          </w:p>
        </w:tc>
        <w:tc>
          <w:tcPr>
            <w:tcW w:w="1327" w:type="dxa"/>
          </w:tcPr>
          <w:p w14:paraId="17042AA1" w14:textId="4B5B4E4C" w:rsidR="00CC33AE" w:rsidRPr="00D03DBA" w:rsidRDefault="00CC33AE" w:rsidP="00CC33AE">
            <w:pPr>
              <w:pBdr>
                <w:bottom w:val="single" w:sz="4" w:space="1" w:color="auto"/>
              </w:pBdr>
              <w:tabs>
                <w:tab w:val="decimal" w:pos="976"/>
              </w:tabs>
              <w:spacing w:line="380" w:lineRule="exact"/>
              <w:ind w:right="-43"/>
              <w:rPr>
                <w:rFonts w:ascii="Arial" w:hAnsi="Arial" w:cs="Arial"/>
                <w:sz w:val="20"/>
                <w:szCs w:val="20"/>
              </w:rPr>
            </w:pPr>
            <w:r w:rsidRPr="00CC33AE">
              <w:rPr>
                <w:rFonts w:ascii="Arial" w:hAnsi="Arial" w:cs="Arial"/>
                <w:sz w:val="20"/>
                <w:szCs w:val="20"/>
              </w:rPr>
              <w:t>1,379,224</w:t>
            </w:r>
          </w:p>
        </w:tc>
        <w:tc>
          <w:tcPr>
            <w:tcW w:w="1328" w:type="dxa"/>
            <w:vAlign w:val="bottom"/>
          </w:tcPr>
          <w:p w14:paraId="15E4124C" w14:textId="613FE137" w:rsidR="00CC33AE" w:rsidRPr="00D03DBA" w:rsidRDefault="00CC33AE" w:rsidP="00CC33AE">
            <w:pPr>
              <w:pBdr>
                <w:bottom w:val="single" w:sz="4" w:space="1" w:color="auto"/>
              </w:pBdr>
              <w:tabs>
                <w:tab w:val="decimal" w:pos="976"/>
              </w:tabs>
              <w:spacing w:line="380" w:lineRule="exact"/>
              <w:ind w:right="-43"/>
              <w:rPr>
                <w:rFonts w:ascii="Arial" w:hAnsi="Arial" w:cs="Arial"/>
                <w:sz w:val="20"/>
                <w:szCs w:val="20"/>
              </w:rPr>
            </w:pPr>
            <w:r w:rsidRPr="004A4D73">
              <w:rPr>
                <w:rFonts w:ascii="Arial" w:hAnsi="Arial" w:cs="Arial"/>
                <w:sz w:val="20"/>
                <w:szCs w:val="20"/>
              </w:rPr>
              <w:t>1,294,116</w:t>
            </w:r>
          </w:p>
        </w:tc>
        <w:tc>
          <w:tcPr>
            <w:tcW w:w="1327" w:type="dxa"/>
            <w:vAlign w:val="bottom"/>
          </w:tcPr>
          <w:p w14:paraId="699E9CBD" w14:textId="49FE9A7C" w:rsidR="00CC33AE" w:rsidRPr="00D03DBA" w:rsidRDefault="00CC33AE" w:rsidP="00CC33AE">
            <w:pPr>
              <w:pBdr>
                <w:bottom w:val="single" w:sz="4" w:space="1" w:color="auto"/>
              </w:pBdr>
              <w:tabs>
                <w:tab w:val="decimal" w:pos="1051"/>
              </w:tabs>
              <w:spacing w:line="380" w:lineRule="exact"/>
              <w:ind w:right="-18"/>
              <w:rPr>
                <w:rFonts w:ascii="Arial" w:hAnsi="Arial" w:cs="Arial"/>
                <w:sz w:val="20"/>
                <w:szCs w:val="20"/>
              </w:rPr>
            </w:pPr>
            <w:r w:rsidRPr="00F61ADD">
              <w:rPr>
                <w:rFonts w:ascii="Arial" w:hAnsi="Arial" w:cs="Arial"/>
                <w:sz w:val="20"/>
                <w:szCs w:val="20"/>
              </w:rPr>
              <w:t>1,378,178</w:t>
            </w:r>
          </w:p>
        </w:tc>
        <w:tc>
          <w:tcPr>
            <w:tcW w:w="1328" w:type="dxa"/>
            <w:vAlign w:val="bottom"/>
          </w:tcPr>
          <w:p w14:paraId="04EFE22B" w14:textId="6AAFE5C0" w:rsidR="00CC33AE" w:rsidRPr="004A4D73" w:rsidRDefault="00CC33AE" w:rsidP="00CC33AE">
            <w:pPr>
              <w:pBdr>
                <w:bottom w:val="single" w:sz="4" w:space="1" w:color="auto"/>
              </w:pBdr>
              <w:tabs>
                <w:tab w:val="decimal" w:pos="1051"/>
              </w:tabs>
              <w:spacing w:line="380" w:lineRule="exact"/>
              <w:ind w:right="-18"/>
              <w:rPr>
                <w:rFonts w:ascii="Arial" w:hAnsi="Arial" w:cs="Arial"/>
                <w:sz w:val="20"/>
                <w:szCs w:val="20"/>
              </w:rPr>
            </w:pPr>
            <w:r w:rsidRPr="004A4D73">
              <w:rPr>
                <w:rFonts w:ascii="Arial" w:hAnsi="Arial" w:cs="Arial"/>
                <w:sz w:val="20"/>
                <w:szCs w:val="20"/>
              </w:rPr>
              <w:t>1,292,850</w:t>
            </w:r>
          </w:p>
        </w:tc>
      </w:tr>
      <w:tr w:rsidR="00CC33AE" w:rsidRPr="00D03DBA" w14:paraId="3B1D2B20" w14:textId="77777777" w:rsidTr="002005FF">
        <w:tc>
          <w:tcPr>
            <w:tcW w:w="3888" w:type="dxa"/>
            <w:vAlign w:val="bottom"/>
          </w:tcPr>
          <w:p w14:paraId="61F76545" w14:textId="77777777" w:rsidR="00CC33AE" w:rsidRPr="00D03DBA" w:rsidRDefault="00CC33AE" w:rsidP="00CC33AE">
            <w:pPr>
              <w:spacing w:line="380" w:lineRule="exact"/>
              <w:ind w:left="252" w:right="252" w:hanging="240"/>
              <w:rPr>
                <w:rFonts w:ascii="Arial" w:hAnsi="Arial" w:cs="Arial"/>
                <w:sz w:val="22"/>
                <w:szCs w:val="22"/>
              </w:rPr>
            </w:pPr>
            <w:r w:rsidRPr="00D03DBA">
              <w:rPr>
                <w:rFonts w:ascii="Arial" w:hAnsi="Arial" w:cs="Arial"/>
                <w:sz w:val="22"/>
                <w:szCs w:val="22"/>
              </w:rPr>
              <w:t>Total cash and cash equivalents</w:t>
            </w:r>
          </w:p>
        </w:tc>
        <w:tc>
          <w:tcPr>
            <w:tcW w:w="1327" w:type="dxa"/>
          </w:tcPr>
          <w:p w14:paraId="6AF4E042" w14:textId="08D7A091" w:rsidR="00CC33AE" w:rsidRPr="00D03DBA" w:rsidRDefault="00CC33AE" w:rsidP="00CC33AE">
            <w:pPr>
              <w:pBdr>
                <w:bottom w:val="double" w:sz="4" w:space="1" w:color="auto"/>
              </w:pBdr>
              <w:tabs>
                <w:tab w:val="decimal" w:pos="976"/>
              </w:tabs>
              <w:spacing w:line="380" w:lineRule="exact"/>
              <w:ind w:right="-43"/>
              <w:rPr>
                <w:rFonts w:ascii="Arial" w:hAnsi="Arial" w:cs="Arial"/>
                <w:sz w:val="20"/>
                <w:szCs w:val="20"/>
              </w:rPr>
            </w:pPr>
            <w:r w:rsidRPr="00CC33AE">
              <w:rPr>
                <w:rFonts w:ascii="Arial" w:hAnsi="Arial" w:cs="Arial"/>
                <w:sz w:val="20"/>
                <w:szCs w:val="20"/>
              </w:rPr>
              <w:t>1,385,767</w:t>
            </w:r>
          </w:p>
        </w:tc>
        <w:tc>
          <w:tcPr>
            <w:tcW w:w="1328" w:type="dxa"/>
            <w:vAlign w:val="bottom"/>
          </w:tcPr>
          <w:p w14:paraId="4F4C2CCD" w14:textId="790DF0BB" w:rsidR="00CC33AE" w:rsidRPr="00D03DBA" w:rsidRDefault="00CC33AE" w:rsidP="00CC33AE">
            <w:pPr>
              <w:pBdr>
                <w:bottom w:val="double" w:sz="4" w:space="1" w:color="auto"/>
              </w:pBdr>
              <w:tabs>
                <w:tab w:val="decimal" w:pos="976"/>
              </w:tabs>
              <w:spacing w:line="380" w:lineRule="exact"/>
              <w:ind w:right="-43"/>
              <w:rPr>
                <w:rFonts w:ascii="Arial" w:hAnsi="Arial" w:cs="Arial"/>
                <w:sz w:val="20"/>
                <w:szCs w:val="20"/>
              </w:rPr>
            </w:pPr>
            <w:r w:rsidRPr="004A4D73">
              <w:rPr>
                <w:rFonts w:ascii="Arial" w:hAnsi="Arial" w:cs="Arial"/>
                <w:sz w:val="20"/>
                <w:szCs w:val="20"/>
              </w:rPr>
              <w:t>1,300,949</w:t>
            </w:r>
          </w:p>
        </w:tc>
        <w:tc>
          <w:tcPr>
            <w:tcW w:w="1327" w:type="dxa"/>
            <w:vAlign w:val="bottom"/>
          </w:tcPr>
          <w:p w14:paraId="385F92CF" w14:textId="477972F2" w:rsidR="00CC33AE" w:rsidRPr="00D03DBA" w:rsidRDefault="00CC33AE" w:rsidP="00CC33AE">
            <w:pPr>
              <w:pBdr>
                <w:bottom w:val="double" w:sz="4" w:space="1" w:color="auto"/>
              </w:pBdr>
              <w:tabs>
                <w:tab w:val="decimal" w:pos="1051"/>
              </w:tabs>
              <w:spacing w:line="380" w:lineRule="exact"/>
              <w:ind w:right="-18"/>
              <w:rPr>
                <w:rFonts w:ascii="Arial" w:hAnsi="Arial" w:cs="Arial"/>
                <w:sz w:val="20"/>
                <w:szCs w:val="20"/>
              </w:rPr>
            </w:pPr>
            <w:r w:rsidRPr="00F61ADD">
              <w:rPr>
                <w:rFonts w:ascii="Arial" w:hAnsi="Arial" w:cs="Arial"/>
                <w:sz w:val="20"/>
                <w:szCs w:val="20"/>
              </w:rPr>
              <w:t>1,384,717</w:t>
            </w:r>
          </w:p>
        </w:tc>
        <w:tc>
          <w:tcPr>
            <w:tcW w:w="1328" w:type="dxa"/>
            <w:vAlign w:val="bottom"/>
          </w:tcPr>
          <w:p w14:paraId="458FDCFA" w14:textId="26D92B0C" w:rsidR="00CC33AE" w:rsidRPr="004A4D73" w:rsidRDefault="00CC33AE" w:rsidP="00CC33AE">
            <w:pPr>
              <w:pBdr>
                <w:bottom w:val="double" w:sz="4" w:space="1" w:color="auto"/>
              </w:pBdr>
              <w:tabs>
                <w:tab w:val="decimal" w:pos="1051"/>
              </w:tabs>
              <w:spacing w:line="380" w:lineRule="exact"/>
              <w:ind w:right="-18"/>
              <w:rPr>
                <w:rFonts w:ascii="Arial" w:hAnsi="Arial" w:cs="Arial"/>
                <w:sz w:val="20"/>
                <w:szCs w:val="20"/>
              </w:rPr>
            </w:pPr>
            <w:r w:rsidRPr="004A4D73">
              <w:rPr>
                <w:rFonts w:ascii="Arial" w:hAnsi="Arial" w:cs="Arial"/>
                <w:sz w:val="20"/>
                <w:szCs w:val="20"/>
              </w:rPr>
              <w:t>1,299,683</w:t>
            </w:r>
          </w:p>
        </w:tc>
      </w:tr>
    </w:tbl>
    <w:p w14:paraId="690C4F54" w14:textId="5C1EC157" w:rsidR="005A21FB" w:rsidRPr="00D03DBA" w:rsidRDefault="00E6154D" w:rsidP="00177164">
      <w:pPr>
        <w:tabs>
          <w:tab w:val="right" w:pos="7280"/>
          <w:tab w:val="right" w:pos="8540"/>
        </w:tabs>
        <w:spacing w:before="240" w:after="120" w:line="380" w:lineRule="exact"/>
        <w:ind w:left="540" w:right="-43" w:hanging="540"/>
        <w:jc w:val="thaiDistribute"/>
        <w:rPr>
          <w:rFonts w:ascii="Arial" w:hAnsi="Arial" w:cs="Arial"/>
          <w:sz w:val="22"/>
          <w:szCs w:val="22"/>
        </w:rPr>
      </w:pPr>
      <w:r w:rsidRPr="00D03DBA">
        <w:rPr>
          <w:rFonts w:ascii="Arial" w:hAnsi="Arial" w:cs="Arial"/>
          <w:sz w:val="22"/>
          <w:szCs w:val="22"/>
        </w:rPr>
        <w:tab/>
      </w:r>
      <w:r w:rsidR="005A21FB" w:rsidRPr="00D03DBA">
        <w:rPr>
          <w:rFonts w:ascii="Arial" w:hAnsi="Arial" w:cs="Arial"/>
          <w:sz w:val="22"/>
          <w:szCs w:val="22"/>
        </w:rPr>
        <w:t xml:space="preserve">As at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00B0396E" w:rsidRPr="00D03DBA">
        <w:rPr>
          <w:rFonts w:ascii="Arial" w:hAnsi="Arial" w:cs="Arial"/>
          <w:sz w:val="22"/>
          <w:szCs w:val="22"/>
        </w:rPr>
        <w:t>, bank deposit</w:t>
      </w:r>
      <w:r w:rsidR="008C5929" w:rsidRPr="00D03DBA">
        <w:rPr>
          <w:rFonts w:ascii="Arial" w:hAnsi="Arial" w:cs="Arial"/>
          <w:sz w:val="22"/>
          <w:szCs w:val="22"/>
        </w:rPr>
        <w:t>s</w:t>
      </w:r>
      <w:r w:rsidR="005A21FB" w:rsidRPr="00D03DBA">
        <w:rPr>
          <w:rFonts w:ascii="Arial" w:hAnsi="Arial" w:cs="Arial"/>
          <w:sz w:val="22"/>
          <w:szCs w:val="22"/>
        </w:rPr>
        <w:t xml:space="preserve"> in saving</w:t>
      </w:r>
      <w:r w:rsidR="00706043" w:rsidRPr="00D03DBA">
        <w:rPr>
          <w:rFonts w:ascii="Arial" w:hAnsi="Arial" w:cs="Arial"/>
          <w:sz w:val="22"/>
          <w:szCs w:val="22"/>
        </w:rPr>
        <w:t>s</w:t>
      </w:r>
      <w:r w:rsidR="005A21FB" w:rsidRPr="00D03DBA">
        <w:rPr>
          <w:rFonts w:ascii="Arial" w:hAnsi="Arial" w:cs="Arial"/>
          <w:sz w:val="22"/>
          <w:szCs w:val="22"/>
        </w:rPr>
        <w:t xml:space="preserve"> acc</w:t>
      </w:r>
      <w:r w:rsidR="006A783E" w:rsidRPr="00D03DBA">
        <w:rPr>
          <w:rFonts w:ascii="Arial" w:hAnsi="Arial" w:cs="Arial"/>
          <w:sz w:val="22"/>
          <w:szCs w:val="22"/>
        </w:rPr>
        <w:t>ounts carried interests between</w:t>
      </w:r>
      <w:r w:rsidR="00FE041D" w:rsidRPr="00D03DBA">
        <w:rPr>
          <w:rFonts w:ascii="Arial" w:hAnsi="Arial" w:cs="Arial"/>
          <w:sz w:val="22"/>
          <w:szCs w:val="22"/>
        </w:rPr>
        <w:t xml:space="preserve"> </w:t>
      </w:r>
      <w:r w:rsidR="00F61ADD">
        <w:rPr>
          <w:rFonts w:ascii="Arial" w:hAnsi="Arial" w:cs="Arial"/>
          <w:sz w:val="22"/>
          <w:szCs w:val="22"/>
        </w:rPr>
        <w:t>0.15</w:t>
      </w:r>
      <w:r w:rsidR="002413CB" w:rsidRPr="00D03DBA">
        <w:rPr>
          <w:rFonts w:ascii="Arial" w:hAnsi="Arial" w:cs="Arial"/>
          <w:sz w:val="22"/>
          <w:szCs w:val="22"/>
        </w:rPr>
        <w:t xml:space="preserve"> and </w:t>
      </w:r>
      <w:r w:rsidR="00F61ADD">
        <w:rPr>
          <w:rFonts w:ascii="Arial" w:hAnsi="Arial" w:cs="Arial"/>
          <w:sz w:val="22"/>
          <w:szCs w:val="22"/>
        </w:rPr>
        <w:t>1.40</w:t>
      </w:r>
      <w:r w:rsidR="00790A8D" w:rsidRPr="00D03DBA">
        <w:rPr>
          <w:rFonts w:ascii="Arial" w:hAnsi="Arial" w:cs="Arial"/>
          <w:sz w:val="22"/>
          <w:szCs w:val="22"/>
        </w:rPr>
        <w:t xml:space="preserve"> </w:t>
      </w:r>
      <w:r w:rsidR="005A21FB" w:rsidRPr="00D03DBA">
        <w:rPr>
          <w:rFonts w:ascii="Arial" w:hAnsi="Arial" w:cs="Arial"/>
          <w:sz w:val="22"/>
          <w:szCs w:val="22"/>
        </w:rPr>
        <w:t>percent per annum (</w:t>
      </w:r>
      <w:r w:rsidR="003660CC" w:rsidRPr="00D03DBA">
        <w:rPr>
          <w:rFonts w:ascii="Arial" w:hAnsi="Arial" w:cs="Arial"/>
          <w:sz w:val="22"/>
          <w:szCs w:val="22"/>
        </w:rPr>
        <w:t xml:space="preserve">31 July </w:t>
      </w:r>
      <w:r w:rsidR="00B30548">
        <w:rPr>
          <w:rFonts w:ascii="Arial" w:hAnsi="Arial" w:cs="Arial"/>
          <w:sz w:val="22"/>
          <w:szCs w:val="22"/>
        </w:rPr>
        <w:t>2024</w:t>
      </w:r>
      <w:r w:rsidR="009B679F" w:rsidRPr="00D03DBA">
        <w:rPr>
          <w:rFonts w:ascii="Arial" w:hAnsi="Arial" w:cs="Arial"/>
          <w:sz w:val="22"/>
          <w:szCs w:val="22"/>
        </w:rPr>
        <w:t>:</w:t>
      </w:r>
      <w:r w:rsidR="005A21FB" w:rsidRPr="00D03DBA">
        <w:rPr>
          <w:rFonts w:ascii="Arial" w:hAnsi="Arial" w:cs="Arial"/>
          <w:sz w:val="22"/>
          <w:szCs w:val="22"/>
        </w:rPr>
        <w:t xml:space="preserve"> between </w:t>
      </w:r>
      <w:r w:rsidR="004A4D73" w:rsidRPr="00D03DBA">
        <w:rPr>
          <w:rFonts w:ascii="Arial" w:hAnsi="Arial" w:cs="Arial"/>
          <w:sz w:val="22"/>
          <w:szCs w:val="22"/>
        </w:rPr>
        <w:t xml:space="preserve">0.15 and 1.40 </w:t>
      </w:r>
      <w:r w:rsidR="005A21FB" w:rsidRPr="00D03DBA">
        <w:rPr>
          <w:rFonts w:ascii="Arial" w:hAnsi="Arial" w:cs="Arial"/>
          <w:sz w:val="22"/>
          <w:szCs w:val="22"/>
        </w:rPr>
        <w:t>percent per annum).</w:t>
      </w:r>
    </w:p>
    <w:p w14:paraId="184C2827" w14:textId="77777777" w:rsidR="00C8123F" w:rsidRPr="00D03DBA" w:rsidRDefault="00574EA4" w:rsidP="00C8123F">
      <w:pPr>
        <w:pStyle w:val="BodyTextIndent3"/>
        <w:tabs>
          <w:tab w:val="clear" w:pos="360"/>
        </w:tabs>
        <w:spacing w:before="240"/>
        <w:ind w:left="547" w:hanging="547"/>
        <w:rPr>
          <w:rFonts w:ascii="Arial" w:hAnsi="Arial" w:cs="Arial"/>
          <w:b/>
          <w:bCs/>
          <w:sz w:val="22"/>
          <w:szCs w:val="22"/>
        </w:rPr>
      </w:pPr>
      <w:r w:rsidRPr="00D03DBA">
        <w:rPr>
          <w:rFonts w:ascii="Arial" w:hAnsi="Arial" w:cs="Arial"/>
          <w:b/>
          <w:bCs/>
          <w:sz w:val="22"/>
          <w:szCs w:val="22"/>
          <w:lang w:val="en-US"/>
        </w:rPr>
        <w:br w:type="page"/>
      </w:r>
      <w:r w:rsidR="00E60F6E" w:rsidRPr="00D03DBA">
        <w:rPr>
          <w:rFonts w:ascii="Arial" w:hAnsi="Arial" w:cs="Arial"/>
          <w:b/>
          <w:bCs/>
          <w:sz w:val="22"/>
          <w:szCs w:val="22"/>
          <w:lang w:val="en-US"/>
        </w:rPr>
        <w:lastRenderedPageBreak/>
        <w:t>4</w:t>
      </w:r>
      <w:r w:rsidR="00B0396E" w:rsidRPr="00D03DBA">
        <w:rPr>
          <w:rFonts w:ascii="Arial" w:hAnsi="Arial" w:cs="Arial"/>
          <w:b/>
          <w:bCs/>
          <w:sz w:val="22"/>
          <w:szCs w:val="22"/>
        </w:rPr>
        <w:t xml:space="preserve">.  </w:t>
      </w:r>
      <w:r w:rsidR="00B0396E" w:rsidRPr="00D03DBA">
        <w:rPr>
          <w:rFonts w:ascii="Arial" w:hAnsi="Arial" w:cs="Arial"/>
          <w:b/>
          <w:bCs/>
          <w:sz w:val="22"/>
          <w:szCs w:val="22"/>
        </w:rPr>
        <w:tab/>
      </w:r>
      <w:r w:rsidR="00C8123F" w:rsidRPr="00D03DBA">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3779"/>
        <w:gridCol w:w="1327"/>
        <w:gridCol w:w="1328"/>
        <w:gridCol w:w="1328"/>
        <w:gridCol w:w="1328"/>
      </w:tblGrid>
      <w:tr w:rsidR="00C8123F" w:rsidRPr="00D03DBA" w14:paraId="065E115C" w14:textId="77777777" w:rsidTr="009B12FB">
        <w:tc>
          <w:tcPr>
            <w:tcW w:w="3779" w:type="dxa"/>
            <w:vAlign w:val="bottom"/>
          </w:tcPr>
          <w:p w14:paraId="3CAD2374" w14:textId="77777777" w:rsidR="00C8123F" w:rsidRPr="00D03DBA" w:rsidRDefault="00C8123F" w:rsidP="00FA59ED">
            <w:pPr>
              <w:spacing w:line="380" w:lineRule="exact"/>
              <w:ind w:left="162" w:hanging="180"/>
              <w:rPr>
                <w:rFonts w:ascii="Arial" w:hAnsi="Arial" w:cs="Arial"/>
                <w:sz w:val="20"/>
                <w:szCs w:val="20"/>
                <w:cs/>
              </w:rPr>
            </w:pPr>
          </w:p>
        </w:tc>
        <w:tc>
          <w:tcPr>
            <w:tcW w:w="5311" w:type="dxa"/>
            <w:gridSpan w:val="4"/>
            <w:vAlign w:val="bottom"/>
          </w:tcPr>
          <w:p w14:paraId="5935F753" w14:textId="77777777" w:rsidR="00C8123F" w:rsidRPr="00D03DBA" w:rsidRDefault="00C8123F" w:rsidP="00FA59ED">
            <w:pPr>
              <w:tabs>
                <w:tab w:val="left" w:pos="360"/>
                <w:tab w:val="left" w:pos="2160"/>
                <w:tab w:val="right" w:pos="7560"/>
                <w:tab w:val="right" w:pos="8540"/>
              </w:tabs>
              <w:spacing w:line="380" w:lineRule="exact"/>
              <w:jc w:val="right"/>
              <w:rPr>
                <w:rFonts w:ascii="Arial" w:hAnsi="Arial" w:cs="Arial"/>
                <w:sz w:val="20"/>
                <w:szCs w:val="20"/>
              </w:rPr>
            </w:pPr>
            <w:r w:rsidRPr="00D03DBA">
              <w:rPr>
                <w:rFonts w:ascii="Arial" w:hAnsi="Arial" w:cs="Arial"/>
                <w:sz w:val="20"/>
                <w:szCs w:val="20"/>
              </w:rPr>
              <w:t>(Unit: Thousand Baht)</w:t>
            </w:r>
          </w:p>
        </w:tc>
      </w:tr>
      <w:tr w:rsidR="00C8123F" w:rsidRPr="00D03DBA" w14:paraId="5B8363F3" w14:textId="77777777" w:rsidTr="009B12FB">
        <w:tc>
          <w:tcPr>
            <w:tcW w:w="3779" w:type="dxa"/>
            <w:vAlign w:val="bottom"/>
          </w:tcPr>
          <w:p w14:paraId="61CCA09B" w14:textId="77777777" w:rsidR="00C8123F" w:rsidRPr="00D03DBA" w:rsidRDefault="00C8123F" w:rsidP="00FA59ED">
            <w:pPr>
              <w:spacing w:line="380" w:lineRule="exact"/>
              <w:ind w:left="162" w:hanging="180"/>
              <w:rPr>
                <w:rFonts w:ascii="Arial" w:hAnsi="Arial" w:cs="Arial"/>
                <w:sz w:val="20"/>
                <w:szCs w:val="20"/>
                <w:cs/>
              </w:rPr>
            </w:pPr>
          </w:p>
        </w:tc>
        <w:tc>
          <w:tcPr>
            <w:tcW w:w="2655" w:type="dxa"/>
            <w:gridSpan w:val="2"/>
            <w:vAlign w:val="bottom"/>
          </w:tcPr>
          <w:p w14:paraId="023A3E44" w14:textId="77777777" w:rsidR="00C8123F" w:rsidRPr="00D03DBA"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lang w:val="x-none" w:eastAsia="x-none"/>
              </w:rPr>
            </w:pPr>
            <w:r w:rsidRPr="00D03DBA">
              <w:rPr>
                <w:rFonts w:ascii="Arial" w:hAnsi="Arial" w:cs="Arial"/>
                <w:sz w:val="20"/>
                <w:szCs w:val="20"/>
                <w:lang w:eastAsia="x-none"/>
              </w:rPr>
              <w:t>Consolidated financial statements</w:t>
            </w:r>
          </w:p>
        </w:tc>
        <w:tc>
          <w:tcPr>
            <w:tcW w:w="2656" w:type="dxa"/>
            <w:gridSpan w:val="2"/>
            <w:vAlign w:val="bottom"/>
          </w:tcPr>
          <w:p w14:paraId="0F737605" w14:textId="77777777" w:rsidR="00C8123F" w:rsidRPr="00D03DBA"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cs/>
                <w:lang w:val="x-none" w:eastAsia="x-none"/>
              </w:rPr>
            </w:pPr>
            <w:r w:rsidRPr="00D03DBA">
              <w:rPr>
                <w:rFonts w:ascii="Arial" w:hAnsi="Arial" w:cs="Arial"/>
                <w:sz w:val="20"/>
                <w:szCs w:val="20"/>
                <w:lang w:val="x-none" w:eastAsia="x-none"/>
              </w:rPr>
              <w:t>Separate financial statements</w:t>
            </w:r>
          </w:p>
        </w:tc>
      </w:tr>
      <w:tr w:rsidR="00C8123F" w:rsidRPr="00D03DBA" w14:paraId="577B0B4E" w14:textId="77777777" w:rsidTr="009B12FB">
        <w:tc>
          <w:tcPr>
            <w:tcW w:w="3779" w:type="dxa"/>
            <w:vAlign w:val="bottom"/>
          </w:tcPr>
          <w:p w14:paraId="5A9E52B8" w14:textId="77777777" w:rsidR="00C8123F" w:rsidRPr="00D03DBA" w:rsidRDefault="00C8123F" w:rsidP="00FA59ED">
            <w:pPr>
              <w:spacing w:line="380" w:lineRule="exact"/>
              <w:ind w:left="162" w:hanging="180"/>
              <w:rPr>
                <w:rFonts w:ascii="Arial" w:hAnsi="Arial" w:cs="Arial"/>
                <w:sz w:val="20"/>
                <w:szCs w:val="20"/>
                <w:cs/>
              </w:rPr>
            </w:pPr>
          </w:p>
        </w:tc>
        <w:tc>
          <w:tcPr>
            <w:tcW w:w="1327" w:type="dxa"/>
            <w:vAlign w:val="bottom"/>
          </w:tcPr>
          <w:p w14:paraId="06D836D6" w14:textId="06478B94" w:rsidR="00C8123F" w:rsidRPr="00D03DBA" w:rsidRDefault="00B30548" w:rsidP="00FA59ED">
            <w:pPr>
              <w:pBdr>
                <w:bottom w:val="single" w:sz="4" w:space="1" w:color="auto"/>
              </w:pBdr>
              <w:spacing w:line="380" w:lineRule="exact"/>
              <w:jc w:val="center"/>
              <w:rPr>
                <w:rFonts w:ascii="Arial" w:hAnsi="Arial" w:cs="Arial"/>
                <w:sz w:val="20"/>
                <w:szCs w:val="20"/>
              </w:rPr>
            </w:pPr>
            <w:r>
              <w:rPr>
                <w:rFonts w:ascii="Arial" w:hAnsi="Arial" w:cs="Arial"/>
                <w:sz w:val="20"/>
                <w:szCs w:val="20"/>
              </w:rPr>
              <w:t>31 October</w:t>
            </w:r>
            <w:r w:rsidR="00F04B3B" w:rsidRPr="00D03DBA">
              <w:rPr>
                <w:rFonts w:ascii="Arial" w:hAnsi="Arial" w:cs="Arial"/>
                <w:sz w:val="20"/>
                <w:szCs w:val="20"/>
              </w:rPr>
              <w:t xml:space="preserve"> </w:t>
            </w:r>
            <w:r w:rsidR="009F67D4" w:rsidRPr="00D03DBA">
              <w:rPr>
                <w:rFonts w:ascii="Arial" w:hAnsi="Arial" w:cs="Arial"/>
                <w:sz w:val="20"/>
                <w:szCs w:val="20"/>
              </w:rPr>
              <w:t>2024</w:t>
            </w:r>
          </w:p>
        </w:tc>
        <w:tc>
          <w:tcPr>
            <w:tcW w:w="1328" w:type="dxa"/>
            <w:vAlign w:val="bottom"/>
          </w:tcPr>
          <w:p w14:paraId="2FBC68FD" w14:textId="58CF1462" w:rsidR="00C8123F" w:rsidRPr="00D03DBA" w:rsidRDefault="00C8123F" w:rsidP="00FA59ED">
            <w:pPr>
              <w:pBdr>
                <w:bottom w:val="single" w:sz="4" w:space="1" w:color="auto"/>
              </w:pBdr>
              <w:spacing w:line="380" w:lineRule="exact"/>
              <w:jc w:val="center"/>
              <w:rPr>
                <w:rFonts w:ascii="Arial" w:hAnsi="Arial" w:cs="Arial"/>
                <w:sz w:val="20"/>
                <w:szCs w:val="20"/>
              </w:rPr>
            </w:pPr>
            <w:r w:rsidRPr="00D03DBA">
              <w:rPr>
                <w:rFonts w:ascii="Arial" w:hAnsi="Arial" w:cs="Arial"/>
                <w:sz w:val="20"/>
                <w:szCs w:val="20"/>
              </w:rPr>
              <w:t xml:space="preserve">31 July </w:t>
            </w:r>
            <w:r w:rsidR="00B30548">
              <w:rPr>
                <w:rFonts w:ascii="Arial" w:hAnsi="Arial" w:cs="Arial"/>
                <w:sz w:val="20"/>
                <w:szCs w:val="20"/>
              </w:rPr>
              <w:t>2024</w:t>
            </w:r>
          </w:p>
        </w:tc>
        <w:tc>
          <w:tcPr>
            <w:tcW w:w="1328" w:type="dxa"/>
            <w:vAlign w:val="bottom"/>
          </w:tcPr>
          <w:p w14:paraId="6A14830E" w14:textId="1A2F2DF9" w:rsidR="00C8123F" w:rsidRPr="00D03DBA" w:rsidRDefault="00B30548" w:rsidP="00FA59ED">
            <w:pPr>
              <w:pBdr>
                <w:bottom w:val="single" w:sz="4" w:space="1" w:color="auto"/>
              </w:pBdr>
              <w:spacing w:line="380" w:lineRule="exact"/>
              <w:jc w:val="center"/>
              <w:rPr>
                <w:rFonts w:ascii="Arial" w:hAnsi="Arial" w:cs="Arial"/>
                <w:sz w:val="20"/>
                <w:szCs w:val="20"/>
              </w:rPr>
            </w:pPr>
            <w:r>
              <w:rPr>
                <w:rFonts w:ascii="Arial" w:hAnsi="Arial" w:cs="Arial"/>
                <w:sz w:val="20"/>
                <w:szCs w:val="20"/>
              </w:rPr>
              <w:t>31 October</w:t>
            </w:r>
            <w:r w:rsidR="00F04B3B" w:rsidRPr="00D03DBA">
              <w:rPr>
                <w:rFonts w:ascii="Arial" w:hAnsi="Arial" w:cs="Arial"/>
                <w:sz w:val="20"/>
                <w:szCs w:val="20"/>
              </w:rPr>
              <w:t xml:space="preserve"> </w:t>
            </w:r>
            <w:r w:rsidR="009F67D4" w:rsidRPr="00D03DBA">
              <w:rPr>
                <w:rFonts w:ascii="Arial" w:hAnsi="Arial" w:cs="Arial"/>
                <w:sz w:val="20"/>
                <w:szCs w:val="20"/>
              </w:rPr>
              <w:t>2024</w:t>
            </w:r>
          </w:p>
        </w:tc>
        <w:tc>
          <w:tcPr>
            <w:tcW w:w="1328" w:type="dxa"/>
            <w:vAlign w:val="bottom"/>
          </w:tcPr>
          <w:p w14:paraId="2FF4A56D" w14:textId="16B1CCFB" w:rsidR="00C8123F" w:rsidRPr="00D03DBA" w:rsidRDefault="00C8123F" w:rsidP="00FA59ED">
            <w:pPr>
              <w:pBdr>
                <w:bottom w:val="single" w:sz="4" w:space="1" w:color="auto"/>
              </w:pBdr>
              <w:spacing w:line="380" w:lineRule="exact"/>
              <w:jc w:val="center"/>
              <w:rPr>
                <w:rFonts w:ascii="Arial" w:hAnsi="Arial" w:cs="Arial"/>
                <w:sz w:val="20"/>
                <w:szCs w:val="20"/>
              </w:rPr>
            </w:pPr>
            <w:r w:rsidRPr="00D03DBA">
              <w:rPr>
                <w:rFonts w:ascii="Arial" w:hAnsi="Arial" w:cs="Arial"/>
                <w:sz w:val="20"/>
                <w:szCs w:val="20"/>
              </w:rPr>
              <w:t xml:space="preserve">31 July </w:t>
            </w:r>
            <w:r w:rsidR="00B30548">
              <w:rPr>
                <w:rFonts w:ascii="Arial" w:hAnsi="Arial" w:cs="Arial"/>
                <w:sz w:val="20"/>
                <w:szCs w:val="20"/>
              </w:rPr>
              <w:t>2024</w:t>
            </w:r>
          </w:p>
        </w:tc>
      </w:tr>
      <w:tr w:rsidR="00C8123F" w:rsidRPr="00D03DBA" w14:paraId="468887A0" w14:textId="77777777" w:rsidTr="009B12FB">
        <w:tc>
          <w:tcPr>
            <w:tcW w:w="3779" w:type="dxa"/>
            <w:vAlign w:val="bottom"/>
          </w:tcPr>
          <w:p w14:paraId="266D9ED5" w14:textId="77777777" w:rsidR="00C8123F" w:rsidRPr="00D03DBA" w:rsidRDefault="00C8123F" w:rsidP="00FA59ED">
            <w:pPr>
              <w:spacing w:line="380" w:lineRule="exact"/>
              <w:ind w:left="162" w:hanging="180"/>
              <w:rPr>
                <w:rFonts w:ascii="Arial" w:hAnsi="Arial" w:cs="Arial"/>
                <w:b/>
                <w:bCs/>
                <w:sz w:val="20"/>
                <w:szCs w:val="20"/>
                <w:u w:val="single"/>
              </w:rPr>
            </w:pPr>
            <w:r w:rsidRPr="00D03DBA">
              <w:rPr>
                <w:rFonts w:ascii="Arial" w:hAnsi="Arial" w:cs="Arial"/>
                <w:b/>
                <w:bCs/>
                <w:sz w:val="20"/>
                <w:szCs w:val="20"/>
                <w:u w:val="single"/>
              </w:rPr>
              <w:t>Trade receivables - related parties</w:t>
            </w:r>
          </w:p>
        </w:tc>
        <w:tc>
          <w:tcPr>
            <w:tcW w:w="1327" w:type="dxa"/>
            <w:vAlign w:val="bottom"/>
          </w:tcPr>
          <w:p w14:paraId="56730FA5"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172C049C"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0EB99C15"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01A58914" w14:textId="77777777" w:rsidR="00C8123F" w:rsidRPr="00D03DBA" w:rsidRDefault="00C8123F" w:rsidP="00FA59ED">
            <w:pPr>
              <w:tabs>
                <w:tab w:val="decimal" w:pos="1088"/>
              </w:tabs>
              <w:spacing w:line="380" w:lineRule="exact"/>
              <w:rPr>
                <w:rFonts w:ascii="Arial" w:hAnsi="Arial" w:cs="Arial"/>
                <w:sz w:val="20"/>
                <w:szCs w:val="20"/>
              </w:rPr>
            </w:pPr>
          </w:p>
        </w:tc>
      </w:tr>
      <w:tr w:rsidR="00C8123F" w:rsidRPr="00D03DBA" w14:paraId="780F9267" w14:textId="77777777" w:rsidTr="009B12FB">
        <w:tc>
          <w:tcPr>
            <w:tcW w:w="3779" w:type="dxa"/>
            <w:vAlign w:val="bottom"/>
          </w:tcPr>
          <w:p w14:paraId="7EC7EA47" w14:textId="77777777" w:rsidR="00C8123F" w:rsidRPr="00D03DBA" w:rsidRDefault="00C8123F" w:rsidP="00FA59ED">
            <w:pPr>
              <w:spacing w:line="380" w:lineRule="exact"/>
              <w:ind w:left="162" w:hanging="180"/>
              <w:rPr>
                <w:rFonts w:ascii="Arial" w:hAnsi="Arial" w:cs="Arial"/>
                <w:sz w:val="20"/>
                <w:szCs w:val="20"/>
              </w:rPr>
            </w:pPr>
            <w:r w:rsidRPr="00D03DBA">
              <w:rPr>
                <w:rFonts w:ascii="Arial" w:hAnsi="Arial" w:cs="Arial"/>
                <w:sz w:val="20"/>
                <w:szCs w:val="20"/>
              </w:rPr>
              <w:t>Aged on the basis of due dates</w:t>
            </w:r>
          </w:p>
        </w:tc>
        <w:tc>
          <w:tcPr>
            <w:tcW w:w="1327" w:type="dxa"/>
            <w:vAlign w:val="bottom"/>
          </w:tcPr>
          <w:p w14:paraId="56739356"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2AE839AA"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29F8E60E" w14:textId="77777777" w:rsidR="00C8123F" w:rsidRPr="00D03DBA" w:rsidRDefault="00C8123F" w:rsidP="00FA59ED">
            <w:pPr>
              <w:tabs>
                <w:tab w:val="decimal" w:pos="1088"/>
              </w:tabs>
              <w:spacing w:line="380" w:lineRule="exact"/>
              <w:rPr>
                <w:rFonts w:ascii="Arial" w:hAnsi="Arial" w:cs="Arial"/>
                <w:sz w:val="20"/>
                <w:szCs w:val="20"/>
              </w:rPr>
            </w:pPr>
          </w:p>
        </w:tc>
        <w:tc>
          <w:tcPr>
            <w:tcW w:w="1328" w:type="dxa"/>
            <w:vAlign w:val="bottom"/>
          </w:tcPr>
          <w:p w14:paraId="4C9E82DF" w14:textId="77777777" w:rsidR="00C8123F" w:rsidRPr="00D03DBA" w:rsidRDefault="00C8123F" w:rsidP="00FA59ED">
            <w:pPr>
              <w:tabs>
                <w:tab w:val="decimal" w:pos="1088"/>
              </w:tabs>
              <w:spacing w:line="380" w:lineRule="exact"/>
              <w:rPr>
                <w:rFonts w:ascii="Arial" w:hAnsi="Arial" w:cs="Arial"/>
                <w:sz w:val="20"/>
                <w:szCs w:val="20"/>
              </w:rPr>
            </w:pPr>
          </w:p>
        </w:tc>
      </w:tr>
      <w:tr w:rsidR="00CC33AE" w:rsidRPr="00D03DBA" w14:paraId="2C8724FE" w14:textId="77777777" w:rsidTr="009B12FB">
        <w:tc>
          <w:tcPr>
            <w:tcW w:w="3779" w:type="dxa"/>
            <w:vAlign w:val="bottom"/>
          </w:tcPr>
          <w:p w14:paraId="1002D505"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Past due</w:t>
            </w:r>
          </w:p>
        </w:tc>
        <w:tc>
          <w:tcPr>
            <w:tcW w:w="1327" w:type="dxa"/>
            <w:vAlign w:val="bottom"/>
          </w:tcPr>
          <w:p w14:paraId="57B2D51E"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02A6B180"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4FF4278F"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649E6B4C" w14:textId="77777777" w:rsidR="00CC33AE" w:rsidRPr="00D03DBA" w:rsidRDefault="00CC33AE" w:rsidP="00CC33AE">
            <w:pPr>
              <w:tabs>
                <w:tab w:val="decimal" w:pos="1088"/>
              </w:tabs>
              <w:spacing w:line="380" w:lineRule="exact"/>
              <w:rPr>
                <w:rFonts w:ascii="Arial" w:hAnsi="Arial" w:cs="Arial"/>
                <w:sz w:val="20"/>
                <w:szCs w:val="20"/>
              </w:rPr>
            </w:pPr>
          </w:p>
        </w:tc>
      </w:tr>
      <w:tr w:rsidR="00CC33AE" w:rsidRPr="00D03DBA" w14:paraId="071ED117" w14:textId="77777777" w:rsidTr="009B12FB">
        <w:tc>
          <w:tcPr>
            <w:tcW w:w="3779" w:type="dxa"/>
            <w:vAlign w:val="bottom"/>
          </w:tcPr>
          <w:p w14:paraId="57A2EAB4"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ab/>
              <w:t>Up to 3 months</w:t>
            </w:r>
          </w:p>
        </w:tc>
        <w:tc>
          <w:tcPr>
            <w:tcW w:w="1327" w:type="dxa"/>
            <w:vAlign w:val="bottom"/>
          </w:tcPr>
          <w:p w14:paraId="2012F1B4" w14:textId="683D9C1B"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w:t>
            </w:r>
          </w:p>
        </w:tc>
        <w:tc>
          <w:tcPr>
            <w:tcW w:w="1328" w:type="dxa"/>
            <w:vAlign w:val="bottom"/>
          </w:tcPr>
          <w:p w14:paraId="11CF58F7" w14:textId="648E624E"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2</w:t>
            </w:r>
          </w:p>
        </w:tc>
        <w:tc>
          <w:tcPr>
            <w:tcW w:w="1328" w:type="dxa"/>
            <w:vAlign w:val="bottom"/>
          </w:tcPr>
          <w:p w14:paraId="5A94B5A6" w14:textId="3F5749A7"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w:t>
            </w:r>
          </w:p>
        </w:tc>
        <w:tc>
          <w:tcPr>
            <w:tcW w:w="1328" w:type="dxa"/>
            <w:vAlign w:val="bottom"/>
          </w:tcPr>
          <w:p w14:paraId="16098ACE" w14:textId="455E278C"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2</w:t>
            </w:r>
          </w:p>
        </w:tc>
      </w:tr>
      <w:tr w:rsidR="00636801" w:rsidRPr="00D03DBA" w14:paraId="7846A64D" w14:textId="77777777" w:rsidTr="009B12FB">
        <w:tc>
          <w:tcPr>
            <w:tcW w:w="3779" w:type="dxa"/>
            <w:vAlign w:val="bottom"/>
          </w:tcPr>
          <w:p w14:paraId="78A2CA41" w14:textId="34AC24BB" w:rsidR="00636801" w:rsidRPr="00D03DBA" w:rsidRDefault="00636801" w:rsidP="00636801">
            <w:pPr>
              <w:spacing w:line="380" w:lineRule="exact"/>
              <w:ind w:left="162" w:hanging="180"/>
              <w:rPr>
                <w:rFonts w:ascii="Arial" w:hAnsi="Arial" w:cs="Arial"/>
                <w:sz w:val="20"/>
                <w:szCs w:val="20"/>
              </w:rPr>
            </w:pPr>
            <w:r w:rsidRPr="00D03DBA">
              <w:rPr>
                <w:rFonts w:ascii="Arial" w:hAnsi="Arial" w:cs="Arial"/>
                <w:sz w:val="20"/>
                <w:szCs w:val="20"/>
              </w:rPr>
              <w:t xml:space="preserve"> </w:t>
            </w:r>
            <w:r w:rsidRPr="00D03DBA">
              <w:rPr>
                <w:rFonts w:ascii="Arial" w:hAnsi="Arial" w:cs="Arial"/>
                <w:sz w:val="20"/>
                <w:szCs w:val="20"/>
              </w:rPr>
              <w:tab/>
              <w:t>3 - 6 months</w:t>
            </w:r>
          </w:p>
        </w:tc>
        <w:tc>
          <w:tcPr>
            <w:tcW w:w="1327" w:type="dxa"/>
            <w:vAlign w:val="bottom"/>
          </w:tcPr>
          <w:p w14:paraId="183610C2" w14:textId="54D1A785" w:rsidR="00636801" w:rsidRPr="00D03DBA" w:rsidRDefault="00636801" w:rsidP="00636801">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2</w:t>
            </w:r>
          </w:p>
        </w:tc>
        <w:tc>
          <w:tcPr>
            <w:tcW w:w="1328" w:type="dxa"/>
            <w:vAlign w:val="bottom"/>
          </w:tcPr>
          <w:p w14:paraId="6D2DA0BD" w14:textId="4D8717B8" w:rsidR="00636801" w:rsidRPr="00D03DBA" w:rsidRDefault="00636801" w:rsidP="00636801">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w:t>
            </w:r>
          </w:p>
        </w:tc>
        <w:tc>
          <w:tcPr>
            <w:tcW w:w="1328" w:type="dxa"/>
            <w:vAlign w:val="bottom"/>
          </w:tcPr>
          <w:p w14:paraId="0A7C70B1" w14:textId="3F517A92" w:rsidR="00636801" w:rsidRPr="00D03DBA" w:rsidRDefault="00636801" w:rsidP="00636801">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2</w:t>
            </w:r>
          </w:p>
        </w:tc>
        <w:tc>
          <w:tcPr>
            <w:tcW w:w="1328" w:type="dxa"/>
            <w:vAlign w:val="bottom"/>
          </w:tcPr>
          <w:p w14:paraId="62FBFDDB" w14:textId="0272E56A" w:rsidR="00636801" w:rsidRPr="00D03DBA" w:rsidRDefault="00636801" w:rsidP="00636801">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w:t>
            </w:r>
          </w:p>
        </w:tc>
      </w:tr>
      <w:tr w:rsidR="00CC33AE" w:rsidRPr="00D03DBA" w14:paraId="134B825D" w14:textId="77777777" w:rsidTr="009B12FB">
        <w:tc>
          <w:tcPr>
            <w:tcW w:w="3779" w:type="dxa"/>
            <w:vAlign w:val="bottom"/>
          </w:tcPr>
          <w:p w14:paraId="4966DFD1"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Total trade receivables - related parties</w:t>
            </w:r>
          </w:p>
        </w:tc>
        <w:tc>
          <w:tcPr>
            <w:tcW w:w="1327" w:type="dxa"/>
            <w:vAlign w:val="bottom"/>
          </w:tcPr>
          <w:p w14:paraId="0AA53AE8" w14:textId="2853B05F"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2</w:t>
            </w:r>
          </w:p>
        </w:tc>
        <w:tc>
          <w:tcPr>
            <w:tcW w:w="1328" w:type="dxa"/>
            <w:vAlign w:val="bottom"/>
          </w:tcPr>
          <w:p w14:paraId="7FD191EC" w14:textId="75A44174"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w:t>
            </w:r>
          </w:p>
        </w:tc>
        <w:tc>
          <w:tcPr>
            <w:tcW w:w="1328" w:type="dxa"/>
            <w:vAlign w:val="bottom"/>
          </w:tcPr>
          <w:p w14:paraId="25D7FB0E" w14:textId="60EFD83F"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2</w:t>
            </w:r>
          </w:p>
        </w:tc>
        <w:tc>
          <w:tcPr>
            <w:tcW w:w="1328" w:type="dxa"/>
            <w:vAlign w:val="bottom"/>
          </w:tcPr>
          <w:p w14:paraId="69C70659" w14:textId="396FE797"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w:t>
            </w:r>
          </w:p>
        </w:tc>
      </w:tr>
      <w:tr w:rsidR="00CC33AE" w:rsidRPr="00D03DBA" w14:paraId="7FBB44E2" w14:textId="77777777" w:rsidTr="009B12FB">
        <w:tc>
          <w:tcPr>
            <w:tcW w:w="3779" w:type="dxa"/>
            <w:vAlign w:val="bottom"/>
          </w:tcPr>
          <w:p w14:paraId="52D4F131" w14:textId="77777777" w:rsidR="00CC33AE" w:rsidRPr="00D03DBA" w:rsidRDefault="00CC33AE" w:rsidP="00CC33AE">
            <w:pPr>
              <w:spacing w:line="380" w:lineRule="exact"/>
              <w:ind w:left="162" w:hanging="180"/>
              <w:rPr>
                <w:rFonts w:ascii="Arial" w:hAnsi="Arial" w:cs="Arial"/>
                <w:b/>
                <w:bCs/>
                <w:sz w:val="20"/>
                <w:szCs w:val="20"/>
                <w:u w:val="single"/>
              </w:rPr>
            </w:pPr>
            <w:r w:rsidRPr="00D03DBA">
              <w:rPr>
                <w:rFonts w:ascii="Arial" w:hAnsi="Arial" w:cs="Arial"/>
                <w:b/>
                <w:bCs/>
                <w:sz w:val="20"/>
                <w:szCs w:val="20"/>
                <w:u w:val="single"/>
              </w:rPr>
              <w:t>Trade receivables - unrelated parties</w:t>
            </w:r>
          </w:p>
        </w:tc>
        <w:tc>
          <w:tcPr>
            <w:tcW w:w="1327" w:type="dxa"/>
            <w:vAlign w:val="bottom"/>
          </w:tcPr>
          <w:p w14:paraId="4E35C29C"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7F77C464"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30B63BD9"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5A22AFB3" w14:textId="77777777" w:rsidR="00CC33AE" w:rsidRPr="00D03DBA" w:rsidRDefault="00CC33AE" w:rsidP="00CC33AE">
            <w:pPr>
              <w:tabs>
                <w:tab w:val="decimal" w:pos="1088"/>
              </w:tabs>
              <w:spacing w:line="380" w:lineRule="exact"/>
              <w:rPr>
                <w:rFonts w:ascii="Arial" w:hAnsi="Arial" w:cs="Arial"/>
                <w:sz w:val="20"/>
                <w:szCs w:val="20"/>
              </w:rPr>
            </w:pPr>
          </w:p>
        </w:tc>
      </w:tr>
      <w:tr w:rsidR="00CC33AE" w:rsidRPr="00D03DBA" w14:paraId="1C65C6A5" w14:textId="77777777" w:rsidTr="009B12FB">
        <w:tc>
          <w:tcPr>
            <w:tcW w:w="3779" w:type="dxa"/>
            <w:vAlign w:val="bottom"/>
          </w:tcPr>
          <w:p w14:paraId="4E4E90A8"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Aged on the basis of due dates</w:t>
            </w:r>
          </w:p>
        </w:tc>
        <w:tc>
          <w:tcPr>
            <w:tcW w:w="1327" w:type="dxa"/>
            <w:vAlign w:val="bottom"/>
          </w:tcPr>
          <w:p w14:paraId="37104EEE"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07B0C865"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24048C8E"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5D90F076" w14:textId="77777777" w:rsidR="00CC33AE" w:rsidRPr="00D03DBA" w:rsidRDefault="00CC33AE" w:rsidP="00CC33AE">
            <w:pPr>
              <w:tabs>
                <w:tab w:val="decimal" w:pos="1088"/>
              </w:tabs>
              <w:spacing w:line="380" w:lineRule="exact"/>
              <w:rPr>
                <w:rFonts w:ascii="Arial" w:hAnsi="Arial" w:cs="Arial"/>
                <w:sz w:val="20"/>
                <w:szCs w:val="20"/>
              </w:rPr>
            </w:pPr>
          </w:p>
        </w:tc>
      </w:tr>
      <w:tr w:rsidR="00CC33AE" w:rsidRPr="00D03DBA" w14:paraId="36F49E99" w14:textId="77777777" w:rsidTr="00CD218D">
        <w:tc>
          <w:tcPr>
            <w:tcW w:w="3779" w:type="dxa"/>
            <w:vAlign w:val="bottom"/>
          </w:tcPr>
          <w:p w14:paraId="07827160"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Not yet due</w:t>
            </w:r>
          </w:p>
        </w:tc>
        <w:tc>
          <w:tcPr>
            <w:tcW w:w="1327" w:type="dxa"/>
            <w:vAlign w:val="bottom"/>
          </w:tcPr>
          <w:p w14:paraId="324423A7" w14:textId="2DA1F618"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122,303</w:t>
            </w:r>
          </w:p>
        </w:tc>
        <w:tc>
          <w:tcPr>
            <w:tcW w:w="1328" w:type="dxa"/>
            <w:vAlign w:val="bottom"/>
          </w:tcPr>
          <w:p w14:paraId="7B1884D9" w14:textId="15146DCA"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121,031</w:t>
            </w:r>
          </w:p>
        </w:tc>
        <w:tc>
          <w:tcPr>
            <w:tcW w:w="1328" w:type="dxa"/>
            <w:vAlign w:val="bottom"/>
          </w:tcPr>
          <w:p w14:paraId="76AD6819" w14:textId="6C47DDC6"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122,301</w:t>
            </w:r>
          </w:p>
        </w:tc>
        <w:tc>
          <w:tcPr>
            <w:tcW w:w="1328" w:type="dxa"/>
            <w:vAlign w:val="bottom"/>
          </w:tcPr>
          <w:p w14:paraId="757F7D3E" w14:textId="4BC4A15E"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121,031</w:t>
            </w:r>
          </w:p>
        </w:tc>
      </w:tr>
      <w:tr w:rsidR="00CC33AE" w:rsidRPr="00D03DBA" w14:paraId="26EC4CD6" w14:textId="77777777" w:rsidTr="00CD218D">
        <w:tc>
          <w:tcPr>
            <w:tcW w:w="3779" w:type="dxa"/>
            <w:vAlign w:val="bottom"/>
          </w:tcPr>
          <w:p w14:paraId="61751CC9"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Past due</w:t>
            </w:r>
          </w:p>
        </w:tc>
        <w:tc>
          <w:tcPr>
            <w:tcW w:w="1327" w:type="dxa"/>
            <w:vAlign w:val="bottom"/>
          </w:tcPr>
          <w:p w14:paraId="64DE369D"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3BE21EF2"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6CC9F1B1"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1A4A13F5" w14:textId="77777777" w:rsidR="00CC33AE" w:rsidRPr="00D03DBA" w:rsidRDefault="00CC33AE" w:rsidP="00CC33AE">
            <w:pPr>
              <w:tabs>
                <w:tab w:val="decimal" w:pos="1088"/>
              </w:tabs>
              <w:spacing w:line="380" w:lineRule="exact"/>
              <w:rPr>
                <w:rFonts w:ascii="Arial" w:hAnsi="Arial" w:cs="Arial"/>
                <w:sz w:val="20"/>
                <w:szCs w:val="20"/>
              </w:rPr>
            </w:pPr>
          </w:p>
        </w:tc>
      </w:tr>
      <w:tr w:rsidR="00CC33AE" w:rsidRPr="00D03DBA" w14:paraId="04FB63AF" w14:textId="77777777" w:rsidTr="00CD218D">
        <w:tc>
          <w:tcPr>
            <w:tcW w:w="3779" w:type="dxa"/>
            <w:vAlign w:val="bottom"/>
          </w:tcPr>
          <w:p w14:paraId="524C755F"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ab/>
              <w:t>Up to 3 months</w:t>
            </w:r>
          </w:p>
        </w:tc>
        <w:tc>
          <w:tcPr>
            <w:tcW w:w="1327" w:type="dxa"/>
            <w:vAlign w:val="bottom"/>
          </w:tcPr>
          <w:p w14:paraId="5A3FB03A" w14:textId="396AB86E"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92,387</w:t>
            </w:r>
          </w:p>
        </w:tc>
        <w:tc>
          <w:tcPr>
            <w:tcW w:w="1328" w:type="dxa"/>
            <w:vAlign w:val="bottom"/>
          </w:tcPr>
          <w:p w14:paraId="58587E6E" w14:textId="516F7BD3"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85,111</w:t>
            </w:r>
          </w:p>
        </w:tc>
        <w:tc>
          <w:tcPr>
            <w:tcW w:w="1328" w:type="dxa"/>
            <w:vAlign w:val="bottom"/>
          </w:tcPr>
          <w:p w14:paraId="55F7283D" w14:textId="1C13DC8F"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92,387</w:t>
            </w:r>
          </w:p>
        </w:tc>
        <w:tc>
          <w:tcPr>
            <w:tcW w:w="1328" w:type="dxa"/>
            <w:vAlign w:val="bottom"/>
          </w:tcPr>
          <w:p w14:paraId="05CF83AE" w14:textId="3CEE1DFA"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85,111</w:t>
            </w:r>
          </w:p>
        </w:tc>
      </w:tr>
      <w:tr w:rsidR="00CC33AE" w:rsidRPr="00D03DBA" w14:paraId="476A3AF0" w14:textId="77777777" w:rsidTr="00CD218D">
        <w:tc>
          <w:tcPr>
            <w:tcW w:w="3779" w:type="dxa"/>
            <w:vAlign w:val="bottom"/>
          </w:tcPr>
          <w:p w14:paraId="3B2BF044"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 xml:space="preserve"> </w:t>
            </w:r>
            <w:r w:rsidRPr="00D03DBA">
              <w:rPr>
                <w:rFonts w:ascii="Arial" w:hAnsi="Arial" w:cs="Arial"/>
                <w:sz w:val="20"/>
                <w:szCs w:val="20"/>
              </w:rPr>
              <w:tab/>
              <w:t>3 - 6 months</w:t>
            </w:r>
          </w:p>
        </w:tc>
        <w:tc>
          <w:tcPr>
            <w:tcW w:w="1327" w:type="dxa"/>
            <w:vAlign w:val="bottom"/>
          </w:tcPr>
          <w:p w14:paraId="1FAD2351" w14:textId="4E323943"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6,433</w:t>
            </w:r>
          </w:p>
        </w:tc>
        <w:tc>
          <w:tcPr>
            <w:tcW w:w="1328" w:type="dxa"/>
            <w:vAlign w:val="bottom"/>
          </w:tcPr>
          <w:p w14:paraId="5030A042" w14:textId="1600CEDF"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10,883</w:t>
            </w:r>
          </w:p>
        </w:tc>
        <w:tc>
          <w:tcPr>
            <w:tcW w:w="1328" w:type="dxa"/>
            <w:vAlign w:val="bottom"/>
          </w:tcPr>
          <w:p w14:paraId="7480E8E7" w14:textId="41011584"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6,433</w:t>
            </w:r>
          </w:p>
        </w:tc>
        <w:tc>
          <w:tcPr>
            <w:tcW w:w="1328" w:type="dxa"/>
            <w:vAlign w:val="bottom"/>
          </w:tcPr>
          <w:p w14:paraId="1073D976" w14:textId="380D0CB1"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10,883</w:t>
            </w:r>
          </w:p>
        </w:tc>
      </w:tr>
      <w:tr w:rsidR="00CC33AE" w:rsidRPr="00D03DBA" w14:paraId="6A386F8C" w14:textId="77777777" w:rsidTr="00CD218D">
        <w:tc>
          <w:tcPr>
            <w:tcW w:w="3779" w:type="dxa"/>
            <w:vAlign w:val="bottom"/>
          </w:tcPr>
          <w:p w14:paraId="5163F66F"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 xml:space="preserve"> </w:t>
            </w:r>
            <w:r w:rsidRPr="00D03DBA">
              <w:rPr>
                <w:rFonts w:ascii="Arial" w:hAnsi="Arial" w:cs="Arial"/>
                <w:sz w:val="20"/>
                <w:szCs w:val="20"/>
              </w:rPr>
              <w:tab/>
              <w:t>6 - 12 months</w:t>
            </w:r>
          </w:p>
        </w:tc>
        <w:tc>
          <w:tcPr>
            <w:tcW w:w="1327" w:type="dxa"/>
            <w:vAlign w:val="bottom"/>
          </w:tcPr>
          <w:p w14:paraId="02F1D3B9" w14:textId="77CBAF5B"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4,280</w:t>
            </w:r>
          </w:p>
        </w:tc>
        <w:tc>
          <w:tcPr>
            <w:tcW w:w="1328" w:type="dxa"/>
            <w:vAlign w:val="bottom"/>
          </w:tcPr>
          <w:p w14:paraId="12541A0E" w14:textId="67ACA74F"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4,622</w:t>
            </w:r>
          </w:p>
        </w:tc>
        <w:tc>
          <w:tcPr>
            <w:tcW w:w="1328" w:type="dxa"/>
            <w:vAlign w:val="bottom"/>
          </w:tcPr>
          <w:p w14:paraId="3F784742" w14:textId="61A3524D"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4,280</w:t>
            </w:r>
          </w:p>
        </w:tc>
        <w:tc>
          <w:tcPr>
            <w:tcW w:w="1328" w:type="dxa"/>
            <w:vAlign w:val="bottom"/>
          </w:tcPr>
          <w:p w14:paraId="045273FD" w14:textId="659B66B3"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4,622</w:t>
            </w:r>
          </w:p>
        </w:tc>
      </w:tr>
      <w:tr w:rsidR="00CC33AE" w:rsidRPr="00D03DBA" w14:paraId="0B681CEE" w14:textId="77777777" w:rsidTr="00CD218D">
        <w:tc>
          <w:tcPr>
            <w:tcW w:w="3779" w:type="dxa"/>
            <w:vAlign w:val="bottom"/>
          </w:tcPr>
          <w:p w14:paraId="121C485F"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 xml:space="preserve"> </w:t>
            </w:r>
            <w:r w:rsidRPr="00D03DBA">
              <w:rPr>
                <w:rFonts w:ascii="Arial" w:hAnsi="Arial" w:cs="Arial"/>
                <w:sz w:val="20"/>
                <w:szCs w:val="20"/>
              </w:rPr>
              <w:tab/>
              <w:t>Over 12 months</w:t>
            </w:r>
          </w:p>
        </w:tc>
        <w:tc>
          <w:tcPr>
            <w:tcW w:w="1327" w:type="dxa"/>
            <w:vAlign w:val="bottom"/>
          </w:tcPr>
          <w:p w14:paraId="62111750" w14:textId="5C13251A"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18,128</w:t>
            </w:r>
          </w:p>
        </w:tc>
        <w:tc>
          <w:tcPr>
            <w:tcW w:w="1328" w:type="dxa"/>
            <w:vAlign w:val="bottom"/>
          </w:tcPr>
          <w:p w14:paraId="44B837BF" w14:textId="15BFDB8A"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18,291</w:t>
            </w:r>
          </w:p>
        </w:tc>
        <w:tc>
          <w:tcPr>
            <w:tcW w:w="1328" w:type="dxa"/>
            <w:vAlign w:val="bottom"/>
          </w:tcPr>
          <w:p w14:paraId="6A3F7280" w14:textId="51993CA6"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18,128</w:t>
            </w:r>
          </w:p>
        </w:tc>
        <w:tc>
          <w:tcPr>
            <w:tcW w:w="1328" w:type="dxa"/>
            <w:vAlign w:val="bottom"/>
          </w:tcPr>
          <w:p w14:paraId="1F1889B8" w14:textId="7C55EFEE"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18,291</w:t>
            </w:r>
          </w:p>
        </w:tc>
      </w:tr>
      <w:tr w:rsidR="00CC33AE" w:rsidRPr="00D03DBA" w14:paraId="07D5278E" w14:textId="77777777" w:rsidTr="00CD218D">
        <w:tc>
          <w:tcPr>
            <w:tcW w:w="3779" w:type="dxa"/>
            <w:vAlign w:val="bottom"/>
          </w:tcPr>
          <w:p w14:paraId="342A9C12" w14:textId="77777777" w:rsidR="00CC33AE" w:rsidRPr="00D03DBA" w:rsidRDefault="00CC33AE" w:rsidP="00CC33AE">
            <w:pPr>
              <w:spacing w:line="380" w:lineRule="exact"/>
              <w:ind w:left="162" w:right="-104" w:hanging="180"/>
              <w:rPr>
                <w:rFonts w:ascii="Arial" w:hAnsi="Arial" w:cs="Arial"/>
                <w:spacing w:val="-4"/>
                <w:sz w:val="20"/>
                <w:szCs w:val="20"/>
              </w:rPr>
            </w:pPr>
            <w:r w:rsidRPr="00D03DBA">
              <w:rPr>
                <w:rFonts w:ascii="Arial" w:hAnsi="Arial" w:cs="Arial"/>
                <w:spacing w:val="-4"/>
                <w:sz w:val="20"/>
                <w:szCs w:val="20"/>
              </w:rPr>
              <w:t>Total trade receivables - unrelated parties</w:t>
            </w:r>
          </w:p>
        </w:tc>
        <w:tc>
          <w:tcPr>
            <w:tcW w:w="1327" w:type="dxa"/>
            <w:vAlign w:val="bottom"/>
          </w:tcPr>
          <w:p w14:paraId="61B22E90" w14:textId="658337C6"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243,531</w:t>
            </w:r>
          </w:p>
        </w:tc>
        <w:tc>
          <w:tcPr>
            <w:tcW w:w="1328" w:type="dxa"/>
            <w:vAlign w:val="bottom"/>
          </w:tcPr>
          <w:p w14:paraId="0BB123DB" w14:textId="07E28383"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239,938</w:t>
            </w:r>
          </w:p>
        </w:tc>
        <w:tc>
          <w:tcPr>
            <w:tcW w:w="1328" w:type="dxa"/>
            <w:vAlign w:val="bottom"/>
          </w:tcPr>
          <w:p w14:paraId="25B93E5C" w14:textId="7EB87CA0"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243,529</w:t>
            </w:r>
          </w:p>
        </w:tc>
        <w:tc>
          <w:tcPr>
            <w:tcW w:w="1328" w:type="dxa"/>
            <w:vAlign w:val="bottom"/>
          </w:tcPr>
          <w:p w14:paraId="4E9A12EF" w14:textId="17DBEA6C"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239,938</w:t>
            </w:r>
          </w:p>
        </w:tc>
      </w:tr>
      <w:tr w:rsidR="00CC33AE" w:rsidRPr="00D03DBA" w14:paraId="5B91F1D1" w14:textId="77777777" w:rsidTr="009B12FB">
        <w:tc>
          <w:tcPr>
            <w:tcW w:w="3779" w:type="dxa"/>
            <w:vAlign w:val="bottom"/>
          </w:tcPr>
          <w:p w14:paraId="175B2611" w14:textId="77777777" w:rsidR="00CC33AE" w:rsidRPr="00D03DBA" w:rsidRDefault="00CC33AE" w:rsidP="00CC33AE">
            <w:pPr>
              <w:spacing w:line="380" w:lineRule="exact"/>
              <w:ind w:left="162" w:right="-104" w:hanging="180"/>
              <w:rPr>
                <w:rFonts w:ascii="Arial" w:hAnsi="Arial" w:cs="Arial"/>
                <w:spacing w:val="-8"/>
                <w:sz w:val="20"/>
                <w:szCs w:val="20"/>
              </w:rPr>
            </w:pPr>
            <w:r w:rsidRPr="00D03DBA">
              <w:rPr>
                <w:rFonts w:ascii="Arial" w:hAnsi="Arial" w:cs="Arial"/>
                <w:spacing w:val="-8"/>
                <w:sz w:val="20"/>
                <w:szCs w:val="20"/>
              </w:rPr>
              <w:t>Less: Allowance for expected credit losses</w:t>
            </w:r>
          </w:p>
        </w:tc>
        <w:tc>
          <w:tcPr>
            <w:tcW w:w="1327" w:type="dxa"/>
            <w:vAlign w:val="bottom"/>
          </w:tcPr>
          <w:p w14:paraId="1ED0057D" w14:textId="75FFA541"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(15,861)</w:t>
            </w:r>
          </w:p>
        </w:tc>
        <w:tc>
          <w:tcPr>
            <w:tcW w:w="1328" w:type="dxa"/>
            <w:vAlign w:val="bottom"/>
          </w:tcPr>
          <w:p w14:paraId="2D6F3F70" w14:textId="6ABCDCB1"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(17,380)</w:t>
            </w:r>
          </w:p>
        </w:tc>
        <w:tc>
          <w:tcPr>
            <w:tcW w:w="1328" w:type="dxa"/>
            <w:vAlign w:val="bottom"/>
          </w:tcPr>
          <w:p w14:paraId="1FE179EA" w14:textId="0691FB8B"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(15,861)</w:t>
            </w:r>
          </w:p>
        </w:tc>
        <w:tc>
          <w:tcPr>
            <w:tcW w:w="1328" w:type="dxa"/>
            <w:vAlign w:val="bottom"/>
          </w:tcPr>
          <w:p w14:paraId="280ED1C3" w14:textId="6A6B59A0"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(17,380)</w:t>
            </w:r>
          </w:p>
        </w:tc>
      </w:tr>
      <w:tr w:rsidR="00CC33AE" w:rsidRPr="00D03DBA" w14:paraId="64CEF1EC" w14:textId="77777777" w:rsidTr="009B12FB">
        <w:tc>
          <w:tcPr>
            <w:tcW w:w="3779" w:type="dxa"/>
            <w:vAlign w:val="bottom"/>
          </w:tcPr>
          <w:p w14:paraId="08F6BFD0" w14:textId="77777777" w:rsidR="00CC33AE" w:rsidRPr="00D03DBA" w:rsidRDefault="00CC33AE" w:rsidP="00CC33AE">
            <w:pPr>
              <w:spacing w:line="380" w:lineRule="exact"/>
              <w:ind w:left="162" w:right="-104" w:hanging="180"/>
              <w:rPr>
                <w:rFonts w:ascii="Arial" w:hAnsi="Arial" w:cs="Arial"/>
                <w:spacing w:val="-4"/>
                <w:sz w:val="20"/>
                <w:szCs w:val="20"/>
              </w:rPr>
            </w:pPr>
            <w:r w:rsidRPr="00D03DBA">
              <w:rPr>
                <w:rFonts w:ascii="Arial" w:hAnsi="Arial" w:cs="Arial"/>
                <w:spacing w:val="-4"/>
                <w:sz w:val="20"/>
                <w:szCs w:val="20"/>
              </w:rPr>
              <w:t>Total trade receivables - unrelated parties</w:t>
            </w:r>
          </w:p>
          <w:p w14:paraId="7D293CB7" w14:textId="77777777" w:rsidR="00CC33AE" w:rsidRPr="00D03DBA" w:rsidRDefault="00CC33AE" w:rsidP="00CC33AE">
            <w:pPr>
              <w:spacing w:line="380" w:lineRule="exact"/>
              <w:ind w:left="162" w:right="-104" w:hanging="180"/>
              <w:rPr>
                <w:rFonts w:ascii="Arial" w:hAnsi="Arial" w:cs="Arial"/>
                <w:sz w:val="20"/>
                <w:szCs w:val="20"/>
              </w:rPr>
            </w:pPr>
            <w:r w:rsidRPr="00D03DBA">
              <w:rPr>
                <w:rFonts w:ascii="Arial" w:hAnsi="Arial" w:cs="Arial"/>
                <w:sz w:val="20"/>
                <w:szCs w:val="20"/>
              </w:rPr>
              <w:tab/>
              <w:t>- net</w:t>
            </w:r>
          </w:p>
        </w:tc>
        <w:tc>
          <w:tcPr>
            <w:tcW w:w="1327" w:type="dxa"/>
            <w:vAlign w:val="bottom"/>
          </w:tcPr>
          <w:p w14:paraId="320B347D" w14:textId="6B73B841"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227,670</w:t>
            </w:r>
          </w:p>
        </w:tc>
        <w:tc>
          <w:tcPr>
            <w:tcW w:w="1328" w:type="dxa"/>
            <w:vAlign w:val="bottom"/>
          </w:tcPr>
          <w:p w14:paraId="72E96A8F" w14:textId="335A3B79"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222,558</w:t>
            </w:r>
          </w:p>
        </w:tc>
        <w:tc>
          <w:tcPr>
            <w:tcW w:w="1328" w:type="dxa"/>
            <w:vAlign w:val="bottom"/>
          </w:tcPr>
          <w:p w14:paraId="7FA9F744" w14:textId="296BA8E3" w:rsidR="00CC33AE" w:rsidRPr="00D03DBA" w:rsidRDefault="00CC33AE" w:rsidP="00CC33AE">
            <w:pPr>
              <w:pBdr>
                <w:bottom w:val="single" w:sz="4" w:space="1" w:color="auto"/>
              </w:pBdr>
              <w:tabs>
                <w:tab w:val="decimal" w:pos="1088"/>
              </w:tabs>
              <w:spacing w:line="380" w:lineRule="exact"/>
              <w:rPr>
                <w:rFonts w:ascii="Arial" w:hAnsi="Arial" w:cs="Arial"/>
                <w:sz w:val="20"/>
                <w:szCs w:val="20"/>
                <w:cs/>
              </w:rPr>
            </w:pPr>
            <w:r w:rsidRPr="00F61ADD">
              <w:rPr>
                <w:rFonts w:ascii="Arial" w:hAnsi="Arial" w:cs="Arial"/>
                <w:sz w:val="20"/>
                <w:szCs w:val="20"/>
              </w:rPr>
              <w:t>227,668</w:t>
            </w:r>
          </w:p>
        </w:tc>
        <w:tc>
          <w:tcPr>
            <w:tcW w:w="1328" w:type="dxa"/>
            <w:vAlign w:val="bottom"/>
          </w:tcPr>
          <w:p w14:paraId="367FEDB4" w14:textId="27A85D76"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222,558</w:t>
            </w:r>
          </w:p>
        </w:tc>
      </w:tr>
      <w:tr w:rsidR="00CC33AE" w:rsidRPr="00D03DBA" w14:paraId="701465F2" w14:textId="77777777" w:rsidTr="009B12FB">
        <w:tc>
          <w:tcPr>
            <w:tcW w:w="3779" w:type="dxa"/>
            <w:vAlign w:val="bottom"/>
          </w:tcPr>
          <w:p w14:paraId="7223DB46"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Total trade receivables - net</w:t>
            </w:r>
          </w:p>
        </w:tc>
        <w:tc>
          <w:tcPr>
            <w:tcW w:w="1327" w:type="dxa"/>
            <w:vAlign w:val="bottom"/>
          </w:tcPr>
          <w:p w14:paraId="64A005E3" w14:textId="28E83BE9"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227,67</w:t>
            </w:r>
            <w:r w:rsidR="00436282">
              <w:rPr>
                <w:rFonts w:ascii="Arial" w:hAnsi="Arial" w:cs="Arial"/>
                <w:sz w:val="20"/>
                <w:szCs w:val="20"/>
              </w:rPr>
              <w:t>2</w:t>
            </w:r>
          </w:p>
        </w:tc>
        <w:tc>
          <w:tcPr>
            <w:tcW w:w="1328" w:type="dxa"/>
            <w:vAlign w:val="bottom"/>
          </w:tcPr>
          <w:p w14:paraId="6A0EC03C" w14:textId="01163CCE"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222,560</w:t>
            </w:r>
          </w:p>
        </w:tc>
        <w:tc>
          <w:tcPr>
            <w:tcW w:w="1328" w:type="dxa"/>
            <w:vAlign w:val="bottom"/>
          </w:tcPr>
          <w:p w14:paraId="52F1B7C8" w14:textId="223AD872"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227,670</w:t>
            </w:r>
          </w:p>
        </w:tc>
        <w:tc>
          <w:tcPr>
            <w:tcW w:w="1328" w:type="dxa"/>
            <w:vAlign w:val="bottom"/>
          </w:tcPr>
          <w:p w14:paraId="1E244269" w14:textId="4D276282"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222,560</w:t>
            </w:r>
          </w:p>
        </w:tc>
      </w:tr>
      <w:tr w:rsidR="00CC33AE" w:rsidRPr="00D03DBA" w14:paraId="3EE598B9" w14:textId="77777777" w:rsidTr="009B12FB">
        <w:tc>
          <w:tcPr>
            <w:tcW w:w="3779" w:type="dxa"/>
            <w:vAlign w:val="bottom"/>
          </w:tcPr>
          <w:p w14:paraId="5997F0C5" w14:textId="77777777" w:rsidR="00CC33AE" w:rsidRPr="00D03DBA" w:rsidRDefault="00CC33AE" w:rsidP="00CC33AE">
            <w:pPr>
              <w:spacing w:line="380" w:lineRule="exact"/>
              <w:ind w:left="162" w:hanging="180"/>
              <w:rPr>
                <w:rFonts w:ascii="Arial" w:hAnsi="Arial" w:cs="Arial"/>
                <w:b/>
                <w:bCs/>
                <w:sz w:val="20"/>
                <w:szCs w:val="20"/>
                <w:u w:val="single"/>
              </w:rPr>
            </w:pPr>
            <w:r w:rsidRPr="00D03DBA">
              <w:rPr>
                <w:rFonts w:ascii="Arial" w:hAnsi="Arial" w:cs="Arial"/>
                <w:b/>
                <w:bCs/>
                <w:sz w:val="20"/>
                <w:szCs w:val="20"/>
                <w:u w:val="single"/>
              </w:rPr>
              <w:t xml:space="preserve">Other receivables </w:t>
            </w:r>
          </w:p>
        </w:tc>
        <w:tc>
          <w:tcPr>
            <w:tcW w:w="1327" w:type="dxa"/>
            <w:vAlign w:val="bottom"/>
          </w:tcPr>
          <w:p w14:paraId="34FC9926"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598C09A4"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6C5AB350" w14:textId="77777777" w:rsidR="00CC33AE" w:rsidRPr="00D03DBA" w:rsidRDefault="00CC33AE" w:rsidP="00CC33AE">
            <w:pPr>
              <w:tabs>
                <w:tab w:val="decimal" w:pos="1088"/>
              </w:tabs>
              <w:spacing w:line="380" w:lineRule="exact"/>
              <w:rPr>
                <w:rFonts w:ascii="Arial" w:hAnsi="Arial" w:cs="Arial"/>
                <w:sz w:val="20"/>
                <w:szCs w:val="20"/>
              </w:rPr>
            </w:pPr>
          </w:p>
        </w:tc>
        <w:tc>
          <w:tcPr>
            <w:tcW w:w="1328" w:type="dxa"/>
            <w:vAlign w:val="bottom"/>
          </w:tcPr>
          <w:p w14:paraId="6E9E02FD" w14:textId="77777777" w:rsidR="00CC33AE" w:rsidRPr="00D03DBA" w:rsidRDefault="00CC33AE" w:rsidP="00CC33AE">
            <w:pPr>
              <w:tabs>
                <w:tab w:val="decimal" w:pos="1088"/>
              </w:tabs>
              <w:spacing w:line="380" w:lineRule="exact"/>
              <w:rPr>
                <w:rFonts w:ascii="Arial" w:hAnsi="Arial" w:cs="Arial"/>
                <w:sz w:val="20"/>
                <w:szCs w:val="20"/>
              </w:rPr>
            </w:pPr>
          </w:p>
        </w:tc>
      </w:tr>
      <w:tr w:rsidR="00CC33AE" w:rsidRPr="00D03DBA" w14:paraId="78BCCA81" w14:textId="77777777" w:rsidTr="00CD218D">
        <w:tc>
          <w:tcPr>
            <w:tcW w:w="3779" w:type="dxa"/>
            <w:vAlign w:val="bottom"/>
          </w:tcPr>
          <w:p w14:paraId="0920D1F1"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Other receivables - unrelated parties</w:t>
            </w:r>
          </w:p>
        </w:tc>
        <w:tc>
          <w:tcPr>
            <w:tcW w:w="1327" w:type="dxa"/>
            <w:vAlign w:val="bottom"/>
          </w:tcPr>
          <w:p w14:paraId="4B22D122" w14:textId="65531A24" w:rsidR="00CC33AE" w:rsidRPr="00D03DBA" w:rsidRDefault="00CC33AE" w:rsidP="00CC33AE">
            <w:pPr>
              <w:tabs>
                <w:tab w:val="decimal" w:pos="1088"/>
              </w:tabs>
              <w:spacing w:line="380" w:lineRule="exact"/>
              <w:rPr>
                <w:rFonts w:ascii="Arial" w:hAnsi="Arial" w:cs="Arial"/>
                <w:sz w:val="20"/>
                <w:szCs w:val="20"/>
              </w:rPr>
            </w:pPr>
            <w:r w:rsidRPr="00CC33AE">
              <w:rPr>
                <w:rFonts w:ascii="Arial" w:hAnsi="Arial" w:cs="Arial"/>
                <w:sz w:val="20"/>
                <w:szCs w:val="20"/>
              </w:rPr>
              <w:t>2,249</w:t>
            </w:r>
          </w:p>
        </w:tc>
        <w:tc>
          <w:tcPr>
            <w:tcW w:w="1328" w:type="dxa"/>
            <w:vAlign w:val="bottom"/>
          </w:tcPr>
          <w:p w14:paraId="11BDE33D" w14:textId="7AFAED7D"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4,739</w:t>
            </w:r>
          </w:p>
        </w:tc>
        <w:tc>
          <w:tcPr>
            <w:tcW w:w="1328" w:type="dxa"/>
            <w:vAlign w:val="bottom"/>
          </w:tcPr>
          <w:p w14:paraId="3CC3657D" w14:textId="468E47EF" w:rsidR="00CC33AE" w:rsidRPr="00D03DBA" w:rsidRDefault="00CC33AE" w:rsidP="00CC33AE">
            <w:pPr>
              <w:tabs>
                <w:tab w:val="decimal" w:pos="1088"/>
              </w:tabs>
              <w:spacing w:line="380" w:lineRule="exact"/>
              <w:rPr>
                <w:rFonts w:ascii="Arial" w:hAnsi="Arial" w:cs="Arial"/>
                <w:sz w:val="20"/>
                <w:szCs w:val="20"/>
              </w:rPr>
            </w:pPr>
            <w:r w:rsidRPr="00F61ADD">
              <w:rPr>
                <w:rFonts w:ascii="Arial" w:hAnsi="Arial" w:cs="Arial"/>
                <w:sz w:val="20"/>
                <w:szCs w:val="20"/>
              </w:rPr>
              <w:t>2,061</w:t>
            </w:r>
          </w:p>
        </w:tc>
        <w:tc>
          <w:tcPr>
            <w:tcW w:w="1328" w:type="dxa"/>
            <w:vAlign w:val="bottom"/>
          </w:tcPr>
          <w:p w14:paraId="2F194D72" w14:textId="0775DF08" w:rsidR="00CC33AE" w:rsidRPr="00D03DBA" w:rsidRDefault="00CC33AE" w:rsidP="00CC33AE">
            <w:pPr>
              <w:tabs>
                <w:tab w:val="decimal" w:pos="1088"/>
              </w:tabs>
              <w:spacing w:line="380" w:lineRule="exact"/>
              <w:rPr>
                <w:rFonts w:ascii="Arial" w:hAnsi="Arial" w:cs="Arial"/>
                <w:sz w:val="20"/>
                <w:szCs w:val="20"/>
              </w:rPr>
            </w:pPr>
            <w:r w:rsidRPr="002D3E6B">
              <w:rPr>
                <w:rFonts w:ascii="Arial" w:hAnsi="Arial" w:cs="Arial"/>
                <w:sz w:val="20"/>
                <w:szCs w:val="20"/>
              </w:rPr>
              <w:t>4,546</w:t>
            </w:r>
          </w:p>
        </w:tc>
      </w:tr>
      <w:tr w:rsidR="00CC33AE" w:rsidRPr="00D03DBA" w14:paraId="137EB0D9" w14:textId="77777777" w:rsidTr="00CD218D">
        <w:tc>
          <w:tcPr>
            <w:tcW w:w="3779" w:type="dxa"/>
            <w:vAlign w:val="bottom"/>
          </w:tcPr>
          <w:p w14:paraId="7DB1AAA0"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 xml:space="preserve">Accrued interest income </w:t>
            </w:r>
          </w:p>
        </w:tc>
        <w:tc>
          <w:tcPr>
            <w:tcW w:w="1327" w:type="dxa"/>
            <w:vAlign w:val="bottom"/>
          </w:tcPr>
          <w:p w14:paraId="23EBAE65" w14:textId="401EB0FE"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5,352</w:t>
            </w:r>
          </w:p>
        </w:tc>
        <w:tc>
          <w:tcPr>
            <w:tcW w:w="1328" w:type="dxa"/>
            <w:vAlign w:val="bottom"/>
          </w:tcPr>
          <w:p w14:paraId="238E0C52" w14:textId="4FF9EAE1"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1,728</w:t>
            </w:r>
          </w:p>
        </w:tc>
        <w:tc>
          <w:tcPr>
            <w:tcW w:w="1328" w:type="dxa"/>
            <w:vAlign w:val="bottom"/>
          </w:tcPr>
          <w:p w14:paraId="1B7B5F09" w14:textId="5B6A7058"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5,352</w:t>
            </w:r>
          </w:p>
        </w:tc>
        <w:tc>
          <w:tcPr>
            <w:tcW w:w="1328" w:type="dxa"/>
            <w:vAlign w:val="bottom"/>
          </w:tcPr>
          <w:p w14:paraId="66F9AD6A" w14:textId="41B4A3B0"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1,728</w:t>
            </w:r>
          </w:p>
        </w:tc>
      </w:tr>
      <w:tr w:rsidR="00CC33AE" w:rsidRPr="00D03DBA" w14:paraId="6284669F" w14:textId="77777777" w:rsidTr="00CD218D">
        <w:tc>
          <w:tcPr>
            <w:tcW w:w="3779" w:type="dxa"/>
            <w:vAlign w:val="bottom"/>
          </w:tcPr>
          <w:p w14:paraId="7E53398A"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Total other receivables</w:t>
            </w:r>
          </w:p>
        </w:tc>
        <w:tc>
          <w:tcPr>
            <w:tcW w:w="1327" w:type="dxa"/>
            <w:vAlign w:val="bottom"/>
          </w:tcPr>
          <w:p w14:paraId="59D352A0" w14:textId="7478D8E9"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7,601</w:t>
            </w:r>
          </w:p>
        </w:tc>
        <w:tc>
          <w:tcPr>
            <w:tcW w:w="1328" w:type="dxa"/>
            <w:vAlign w:val="bottom"/>
          </w:tcPr>
          <w:p w14:paraId="1B15A8C2" w14:textId="49F86AA2"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6,467</w:t>
            </w:r>
          </w:p>
        </w:tc>
        <w:tc>
          <w:tcPr>
            <w:tcW w:w="1328" w:type="dxa"/>
            <w:vAlign w:val="bottom"/>
          </w:tcPr>
          <w:p w14:paraId="28F7CBC8" w14:textId="1D64B59D"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7,413</w:t>
            </w:r>
          </w:p>
        </w:tc>
        <w:tc>
          <w:tcPr>
            <w:tcW w:w="1328" w:type="dxa"/>
            <w:vAlign w:val="bottom"/>
          </w:tcPr>
          <w:p w14:paraId="45517F10" w14:textId="5A1F9E91" w:rsidR="00CC33AE" w:rsidRPr="00D03DBA" w:rsidRDefault="00CC33AE" w:rsidP="00CC33AE">
            <w:pPr>
              <w:pBdr>
                <w:bottom w:val="sing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6,274</w:t>
            </w:r>
          </w:p>
        </w:tc>
      </w:tr>
      <w:tr w:rsidR="00CC33AE" w:rsidRPr="00D03DBA" w14:paraId="2AF739BE" w14:textId="77777777" w:rsidTr="00CD218D">
        <w:tc>
          <w:tcPr>
            <w:tcW w:w="3779" w:type="dxa"/>
            <w:vAlign w:val="bottom"/>
          </w:tcPr>
          <w:p w14:paraId="0C61CB7D" w14:textId="77777777" w:rsidR="00CC33AE" w:rsidRPr="00D03DBA" w:rsidRDefault="00CC33AE" w:rsidP="00CC33AE">
            <w:pPr>
              <w:spacing w:line="380" w:lineRule="exact"/>
              <w:ind w:left="162" w:hanging="180"/>
              <w:rPr>
                <w:rFonts w:ascii="Arial" w:hAnsi="Arial" w:cs="Arial"/>
                <w:sz w:val="20"/>
                <w:szCs w:val="20"/>
              </w:rPr>
            </w:pPr>
            <w:r w:rsidRPr="00D03DBA">
              <w:rPr>
                <w:rFonts w:ascii="Arial" w:hAnsi="Arial" w:cs="Arial"/>
                <w:sz w:val="20"/>
                <w:szCs w:val="20"/>
              </w:rPr>
              <w:t>Total trade and other receivables - net</w:t>
            </w:r>
          </w:p>
        </w:tc>
        <w:tc>
          <w:tcPr>
            <w:tcW w:w="1327" w:type="dxa"/>
            <w:vAlign w:val="bottom"/>
          </w:tcPr>
          <w:p w14:paraId="1EC83934" w14:textId="5B265E46" w:rsidR="00CC33AE" w:rsidRPr="00D03DBA" w:rsidRDefault="00CC33AE" w:rsidP="00CC33AE">
            <w:pPr>
              <w:pBdr>
                <w:bottom w:val="double" w:sz="4" w:space="1" w:color="auto"/>
              </w:pBdr>
              <w:tabs>
                <w:tab w:val="decimal" w:pos="1088"/>
              </w:tabs>
              <w:spacing w:line="380" w:lineRule="exact"/>
              <w:rPr>
                <w:rFonts w:ascii="Arial" w:hAnsi="Arial" w:cs="Arial"/>
                <w:sz w:val="20"/>
                <w:szCs w:val="20"/>
              </w:rPr>
            </w:pPr>
            <w:r w:rsidRPr="00CC33AE">
              <w:rPr>
                <w:rFonts w:ascii="Arial" w:hAnsi="Arial" w:cs="Arial"/>
                <w:sz w:val="20"/>
                <w:szCs w:val="20"/>
              </w:rPr>
              <w:t>235,273</w:t>
            </w:r>
          </w:p>
        </w:tc>
        <w:tc>
          <w:tcPr>
            <w:tcW w:w="1328" w:type="dxa"/>
            <w:vAlign w:val="bottom"/>
          </w:tcPr>
          <w:p w14:paraId="02473B9D" w14:textId="0A131917" w:rsidR="00CC33AE" w:rsidRPr="00D03DBA" w:rsidRDefault="00CC33AE" w:rsidP="00CC33AE">
            <w:pPr>
              <w:pBdr>
                <w:bottom w:val="doub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229,027</w:t>
            </w:r>
          </w:p>
        </w:tc>
        <w:tc>
          <w:tcPr>
            <w:tcW w:w="1328" w:type="dxa"/>
            <w:vAlign w:val="bottom"/>
          </w:tcPr>
          <w:p w14:paraId="01C6A099" w14:textId="3B98131D" w:rsidR="00CC33AE" w:rsidRPr="00D03DBA" w:rsidRDefault="00CC33AE" w:rsidP="00CC33AE">
            <w:pPr>
              <w:pBdr>
                <w:bottom w:val="double" w:sz="4" w:space="1" w:color="auto"/>
              </w:pBdr>
              <w:tabs>
                <w:tab w:val="decimal" w:pos="1088"/>
              </w:tabs>
              <w:spacing w:line="380" w:lineRule="exact"/>
              <w:rPr>
                <w:rFonts w:ascii="Arial" w:hAnsi="Arial" w:cs="Arial"/>
                <w:sz w:val="20"/>
                <w:szCs w:val="20"/>
              </w:rPr>
            </w:pPr>
            <w:r w:rsidRPr="00F61ADD">
              <w:rPr>
                <w:rFonts w:ascii="Arial" w:hAnsi="Arial" w:cs="Arial"/>
                <w:sz w:val="20"/>
                <w:szCs w:val="20"/>
              </w:rPr>
              <w:t>235,083</w:t>
            </w:r>
          </w:p>
        </w:tc>
        <w:tc>
          <w:tcPr>
            <w:tcW w:w="1328" w:type="dxa"/>
            <w:vAlign w:val="bottom"/>
          </w:tcPr>
          <w:p w14:paraId="3C0BC7A8" w14:textId="19B636DD" w:rsidR="00CC33AE" w:rsidRPr="00D03DBA" w:rsidRDefault="00CC33AE" w:rsidP="00CC33AE">
            <w:pPr>
              <w:pBdr>
                <w:bottom w:val="double" w:sz="4" w:space="1" w:color="auto"/>
              </w:pBdr>
              <w:tabs>
                <w:tab w:val="decimal" w:pos="1088"/>
              </w:tabs>
              <w:spacing w:line="380" w:lineRule="exact"/>
              <w:rPr>
                <w:rFonts w:ascii="Arial" w:hAnsi="Arial" w:cs="Arial"/>
                <w:sz w:val="20"/>
                <w:szCs w:val="20"/>
              </w:rPr>
            </w:pPr>
            <w:r w:rsidRPr="002D3E6B">
              <w:rPr>
                <w:rFonts w:ascii="Arial" w:hAnsi="Arial" w:cs="Arial"/>
                <w:sz w:val="20"/>
                <w:szCs w:val="20"/>
              </w:rPr>
              <w:t>228,834</w:t>
            </w:r>
          </w:p>
        </w:tc>
      </w:tr>
    </w:tbl>
    <w:p w14:paraId="696EE551" w14:textId="77777777" w:rsidR="00574EA4" w:rsidRPr="00D03DBA" w:rsidRDefault="00574EA4" w:rsidP="00C8123F">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p>
    <w:p w14:paraId="5E605693" w14:textId="77777777" w:rsidR="00B0396E" w:rsidRPr="00D03DBA" w:rsidRDefault="00574EA4" w:rsidP="00C8123F">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r w:rsidRPr="00D03DBA">
        <w:rPr>
          <w:rFonts w:ascii="Arial" w:hAnsi="Arial" w:cs="Arial"/>
          <w:b/>
          <w:bCs/>
          <w:sz w:val="22"/>
          <w:szCs w:val="22"/>
          <w:lang w:val="en-US"/>
        </w:rPr>
        <w:br w:type="page"/>
      </w:r>
      <w:r w:rsidR="00C8123F" w:rsidRPr="00D03DBA">
        <w:rPr>
          <w:rFonts w:ascii="Arial" w:hAnsi="Arial" w:cs="Arial"/>
          <w:b/>
          <w:bCs/>
          <w:sz w:val="22"/>
          <w:szCs w:val="22"/>
          <w:lang w:val="en-US"/>
        </w:rPr>
        <w:lastRenderedPageBreak/>
        <w:t>5.</w:t>
      </w:r>
      <w:r w:rsidR="00C8123F" w:rsidRPr="00D03DBA">
        <w:rPr>
          <w:rFonts w:ascii="Arial" w:hAnsi="Arial" w:cs="Arial"/>
          <w:b/>
          <w:bCs/>
          <w:sz w:val="22"/>
          <w:szCs w:val="22"/>
          <w:lang w:val="en-US"/>
        </w:rPr>
        <w:tab/>
      </w:r>
      <w:r w:rsidR="0094489B" w:rsidRPr="00D03DBA">
        <w:rPr>
          <w:rFonts w:ascii="Arial" w:hAnsi="Arial" w:cs="Arial"/>
          <w:b/>
          <w:bCs/>
          <w:sz w:val="22"/>
          <w:szCs w:val="22"/>
          <w:lang w:val="en-US"/>
        </w:rPr>
        <w:t>Other current financial assets</w:t>
      </w:r>
    </w:p>
    <w:p w14:paraId="30E632CD" w14:textId="1075F497" w:rsidR="00594F3B" w:rsidRPr="00D03DBA" w:rsidRDefault="00824147" w:rsidP="00026077">
      <w:pPr>
        <w:pStyle w:val="BodyTextIndent"/>
        <w:tabs>
          <w:tab w:val="clear" w:pos="360"/>
          <w:tab w:val="clear" w:pos="2880"/>
          <w:tab w:val="left" w:pos="2160"/>
        </w:tabs>
        <w:ind w:left="547" w:hanging="547"/>
        <w:jc w:val="thaiDistribute"/>
        <w:rPr>
          <w:rFonts w:ascii="Arial" w:hAnsi="Arial" w:cs="Arial"/>
          <w:b/>
          <w:bCs/>
          <w:sz w:val="22"/>
          <w:szCs w:val="22"/>
        </w:rPr>
      </w:pPr>
      <w:r w:rsidRPr="00D03DBA">
        <w:rPr>
          <w:rFonts w:ascii="Arial" w:hAnsi="Arial" w:cs="Arial"/>
          <w:sz w:val="22"/>
          <w:szCs w:val="22"/>
          <w:lang w:val="en-US"/>
        </w:rPr>
        <w:tab/>
      </w:r>
      <w:r w:rsidR="004D3338" w:rsidRPr="00D03DBA">
        <w:rPr>
          <w:rFonts w:ascii="Arial" w:hAnsi="Arial" w:cs="Arial"/>
          <w:sz w:val="22"/>
          <w:szCs w:val="22"/>
        </w:rPr>
        <w:t xml:space="preserve">As at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00376BDD" w:rsidRPr="00D03DBA">
        <w:rPr>
          <w:rFonts w:ascii="Arial" w:hAnsi="Arial" w:cs="Arial"/>
          <w:sz w:val="22"/>
          <w:szCs w:val="22"/>
        </w:rPr>
        <w:t xml:space="preserve"> </w:t>
      </w:r>
      <w:r w:rsidR="00216B37" w:rsidRPr="00D03DBA">
        <w:rPr>
          <w:rFonts w:ascii="Arial" w:hAnsi="Arial" w:cs="Arial"/>
          <w:sz w:val="22"/>
          <w:szCs w:val="22"/>
        </w:rPr>
        <w:t xml:space="preserve">and </w:t>
      </w:r>
      <w:r w:rsidR="003660CC" w:rsidRPr="00D03DBA">
        <w:rPr>
          <w:rFonts w:ascii="Arial" w:hAnsi="Arial" w:cs="Arial"/>
          <w:sz w:val="22"/>
          <w:szCs w:val="22"/>
        </w:rPr>
        <w:t xml:space="preserve">31 July </w:t>
      </w:r>
      <w:r w:rsidR="00B30548">
        <w:rPr>
          <w:rFonts w:ascii="Arial" w:hAnsi="Arial" w:cs="Arial"/>
          <w:sz w:val="22"/>
          <w:szCs w:val="22"/>
        </w:rPr>
        <w:t>2024</w:t>
      </w:r>
      <w:r w:rsidR="00376BDD" w:rsidRPr="00D03DBA">
        <w:rPr>
          <w:rFonts w:ascii="Arial" w:hAnsi="Arial" w:cs="Arial"/>
          <w:sz w:val="22"/>
          <w:szCs w:val="28"/>
          <w:lang w:val="en-US"/>
        </w:rPr>
        <w:t>,</w:t>
      </w:r>
      <w:r w:rsidR="000432A4" w:rsidRPr="00D03DBA">
        <w:rPr>
          <w:rFonts w:ascii="Arial" w:hAnsi="Arial" w:cs="Arial"/>
          <w:sz w:val="22"/>
          <w:szCs w:val="22"/>
          <w:lang w:val="en-US"/>
        </w:rPr>
        <w:t xml:space="preserve"> </w:t>
      </w:r>
      <w:r w:rsidR="00AF5025" w:rsidRPr="00D03DBA">
        <w:rPr>
          <w:rFonts w:ascii="Arial" w:hAnsi="Arial" w:cs="Arial"/>
          <w:sz w:val="22"/>
          <w:szCs w:val="22"/>
          <w:lang w:val="en-US"/>
        </w:rPr>
        <w:t>o</w:t>
      </w:r>
      <w:r w:rsidR="00AF5025" w:rsidRPr="00D03DBA">
        <w:rPr>
          <w:rFonts w:ascii="Arial" w:hAnsi="Arial" w:cs="Arial"/>
          <w:sz w:val="22"/>
          <w:szCs w:val="22"/>
        </w:rPr>
        <w:t>ther</w:t>
      </w:r>
      <w:r w:rsidR="00636801">
        <w:rPr>
          <w:rFonts w:ascii="Arial" w:hAnsi="Arial" w:cs="Arial"/>
          <w:sz w:val="22"/>
          <w:szCs w:val="22"/>
        </w:rPr>
        <w:t xml:space="preserve"> </w:t>
      </w:r>
      <w:r w:rsidR="00AF5025" w:rsidRPr="00D03DBA">
        <w:rPr>
          <w:rFonts w:ascii="Arial" w:hAnsi="Arial" w:cs="Arial"/>
          <w:sz w:val="22"/>
          <w:szCs w:val="22"/>
        </w:rPr>
        <w:t xml:space="preserve">current financial assets </w:t>
      </w:r>
      <w:r w:rsidR="004D3338" w:rsidRPr="00D03DBA">
        <w:rPr>
          <w:rFonts w:ascii="Arial" w:hAnsi="Arial" w:cs="Arial"/>
          <w:sz w:val="22"/>
          <w:szCs w:val="22"/>
        </w:rPr>
        <w:t xml:space="preserve">consisted of the following:  </w:t>
      </w:r>
    </w:p>
    <w:p w14:paraId="0A379D72" w14:textId="77777777" w:rsidR="000B5A7D" w:rsidRPr="00D03DBA" w:rsidRDefault="00FB071C" w:rsidP="00026077">
      <w:pPr>
        <w:tabs>
          <w:tab w:val="left" w:pos="360"/>
          <w:tab w:val="left" w:pos="2160"/>
          <w:tab w:val="left" w:pos="3600"/>
        </w:tabs>
        <w:spacing w:line="380" w:lineRule="exact"/>
        <w:ind w:left="907" w:hanging="907"/>
        <w:jc w:val="right"/>
        <w:rPr>
          <w:rFonts w:ascii="Arial" w:hAnsi="Arial" w:cs="Arial"/>
          <w:sz w:val="22"/>
          <w:szCs w:val="22"/>
        </w:rPr>
      </w:pPr>
      <w:r w:rsidRPr="00D03DBA">
        <w:rPr>
          <w:rFonts w:ascii="Arial" w:hAnsi="Arial" w:cs="Arial"/>
          <w:sz w:val="22"/>
          <w:szCs w:val="22"/>
        </w:rPr>
        <w:t xml:space="preserve"> </w:t>
      </w:r>
      <w:r w:rsidR="000B5A7D" w:rsidRPr="00D03DBA">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B02BA4" w:rsidRPr="00D03DBA" w14:paraId="3B8155A0" w14:textId="77777777" w:rsidTr="009D43B8">
        <w:tc>
          <w:tcPr>
            <w:tcW w:w="3870" w:type="dxa"/>
            <w:vAlign w:val="bottom"/>
          </w:tcPr>
          <w:p w14:paraId="129FD005" w14:textId="77777777" w:rsidR="00B02BA4" w:rsidRPr="00D03DBA" w:rsidRDefault="00B02BA4" w:rsidP="00026077">
            <w:pPr>
              <w:spacing w:line="380" w:lineRule="exact"/>
              <w:ind w:right="-45" w:firstLine="72"/>
              <w:jc w:val="both"/>
              <w:rPr>
                <w:rFonts w:ascii="Arial" w:hAnsi="Arial" w:cs="Arial"/>
                <w:sz w:val="22"/>
                <w:szCs w:val="22"/>
                <w:cs/>
              </w:rPr>
            </w:pPr>
            <w:bookmarkStart w:id="0" w:name="_Hlk115341186"/>
          </w:p>
        </w:tc>
        <w:tc>
          <w:tcPr>
            <w:tcW w:w="5310" w:type="dxa"/>
            <w:gridSpan w:val="4"/>
            <w:vAlign w:val="bottom"/>
          </w:tcPr>
          <w:p w14:paraId="17FC0CBC" w14:textId="77777777" w:rsidR="00B02BA4" w:rsidRPr="00D03DBA" w:rsidRDefault="00B02BA4" w:rsidP="00026077">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Consolidated and separate financial statements</w:t>
            </w:r>
          </w:p>
        </w:tc>
      </w:tr>
      <w:tr w:rsidR="00B02BA4" w:rsidRPr="00D03DBA" w14:paraId="30D6B1F7" w14:textId="77777777" w:rsidTr="009D43B8">
        <w:tc>
          <w:tcPr>
            <w:tcW w:w="3870" w:type="dxa"/>
            <w:vAlign w:val="bottom"/>
          </w:tcPr>
          <w:p w14:paraId="6BBE9FFB" w14:textId="77777777" w:rsidR="00B02BA4" w:rsidRPr="00D03DBA" w:rsidRDefault="00B02BA4" w:rsidP="00B02BA4">
            <w:pPr>
              <w:spacing w:line="380" w:lineRule="exact"/>
              <w:ind w:right="-45" w:firstLine="72"/>
              <w:jc w:val="both"/>
              <w:rPr>
                <w:rFonts w:ascii="Arial" w:hAnsi="Arial" w:cs="Arial"/>
                <w:sz w:val="22"/>
                <w:szCs w:val="22"/>
                <w:cs/>
              </w:rPr>
            </w:pPr>
          </w:p>
        </w:tc>
        <w:tc>
          <w:tcPr>
            <w:tcW w:w="2655" w:type="dxa"/>
            <w:gridSpan w:val="2"/>
            <w:vAlign w:val="bottom"/>
          </w:tcPr>
          <w:p w14:paraId="0B0C5D9E" w14:textId="77777777" w:rsidR="00B02BA4" w:rsidRPr="00D03DBA" w:rsidRDefault="00B02BA4" w:rsidP="00B02BA4">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Other current                 financial assets</w:t>
            </w:r>
          </w:p>
        </w:tc>
        <w:tc>
          <w:tcPr>
            <w:tcW w:w="2655" w:type="dxa"/>
            <w:gridSpan w:val="2"/>
            <w:vAlign w:val="bottom"/>
          </w:tcPr>
          <w:p w14:paraId="74702C92" w14:textId="77777777" w:rsidR="00B02BA4" w:rsidRPr="00D03DBA" w:rsidRDefault="00B02BA4" w:rsidP="00B02BA4">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Interest rate</w:t>
            </w:r>
          </w:p>
          <w:p w14:paraId="0E6AC365" w14:textId="77777777" w:rsidR="00B02BA4" w:rsidRPr="00D03DBA" w:rsidRDefault="00B02BA4" w:rsidP="00B02BA4">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(percent per annum)</w:t>
            </w:r>
          </w:p>
        </w:tc>
      </w:tr>
      <w:tr w:rsidR="00B02BA4" w:rsidRPr="00D03DBA" w14:paraId="5E03EB54" w14:textId="77777777" w:rsidTr="009D43B8">
        <w:tc>
          <w:tcPr>
            <w:tcW w:w="3870" w:type="dxa"/>
            <w:vAlign w:val="bottom"/>
          </w:tcPr>
          <w:p w14:paraId="37761404" w14:textId="77777777" w:rsidR="00B02BA4" w:rsidRPr="00D03DBA" w:rsidRDefault="00B02BA4" w:rsidP="00B02BA4">
            <w:pPr>
              <w:spacing w:line="380" w:lineRule="exact"/>
              <w:ind w:right="-45" w:firstLine="72"/>
              <w:jc w:val="both"/>
              <w:rPr>
                <w:rFonts w:ascii="Arial" w:hAnsi="Arial" w:cs="Arial"/>
                <w:sz w:val="22"/>
                <w:szCs w:val="22"/>
                <w:cs/>
              </w:rPr>
            </w:pPr>
          </w:p>
        </w:tc>
        <w:tc>
          <w:tcPr>
            <w:tcW w:w="1327" w:type="dxa"/>
            <w:vAlign w:val="bottom"/>
          </w:tcPr>
          <w:p w14:paraId="47EABBA3" w14:textId="3F82528C" w:rsidR="00B02BA4" w:rsidRPr="00D03DBA" w:rsidRDefault="00B30548" w:rsidP="00B02BA4">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132D426C" w14:textId="7546903E" w:rsidR="00B02BA4" w:rsidRPr="00D03DBA" w:rsidRDefault="00B02BA4" w:rsidP="00B02BA4">
            <w:pPr>
              <w:pBdr>
                <w:bottom w:val="single" w:sz="4" w:space="1" w:color="auto"/>
              </w:pBdr>
              <w:spacing w:line="380" w:lineRule="exact"/>
              <w:ind w:right="-18"/>
              <w:jc w:val="center"/>
              <w:rPr>
                <w:rFonts w:ascii="Arial" w:eastAsia="Arial Unicode MS" w:hAnsi="Arial" w:cs="Arial"/>
                <w:sz w:val="22"/>
                <w:szCs w:val="22"/>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 xml:space="preserve">July </w:t>
            </w:r>
            <w:r w:rsidR="00B30548">
              <w:rPr>
                <w:rFonts w:ascii="Arial" w:eastAsia="Arial Unicode MS" w:hAnsi="Arial" w:cs="Arial"/>
                <w:sz w:val="22"/>
                <w:szCs w:val="22"/>
              </w:rPr>
              <w:t>2024</w:t>
            </w:r>
          </w:p>
        </w:tc>
        <w:tc>
          <w:tcPr>
            <w:tcW w:w="1327" w:type="dxa"/>
            <w:vAlign w:val="bottom"/>
          </w:tcPr>
          <w:p w14:paraId="4A59D36B" w14:textId="3B33C851" w:rsidR="00B02BA4" w:rsidRPr="00D03DBA" w:rsidRDefault="00B30548" w:rsidP="00B02BA4">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731093D3" w14:textId="5E679E24" w:rsidR="00B02BA4" w:rsidRPr="00D03DBA" w:rsidRDefault="00B02BA4" w:rsidP="00B02BA4">
            <w:pPr>
              <w:pBdr>
                <w:bottom w:val="single" w:sz="4" w:space="1" w:color="auto"/>
              </w:pBdr>
              <w:spacing w:line="380" w:lineRule="exact"/>
              <w:ind w:right="-18"/>
              <w:jc w:val="center"/>
              <w:rPr>
                <w:rFonts w:ascii="Arial" w:eastAsia="Arial Unicode MS" w:hAnsi="Arial" w:cs="Arial"/>
                <w:sz w:val="22"/>
                <w:szCs w:val="22"/>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July</w:t>
            </w:r>
            <w:r w:rsidR="00621E9B" w:rsidRPr="00D03DBA">
              <w:rPr>
                <w:rFonts w:ascii="Arial" w:eastAsia="Arial Unicode MS" w:hAnsi="Arial" w:cs="Arial"/>
                <w:sz w:val="22"/>
                <w:szCs w:val="22"/>
              </w:rPr>
              <w:t xml:space="preserve"> </w:t>
            </w:r>
            <w:r w:rsidR="00B30548">
              <w:rPr>
                <w:rFonts w:ascii="Arial" w:eastAsia="Arial Unicode MS" w:hAnsi="Arial" w:cs="Arial"/>
                <w:sz w:val="22"/>
                <w:szCs w:val="22"/>
              </w:rPr>
              <w:t>2024</w:t>
            </w:r>
          </w:p>
        </w:tc>
      </w:tr>
      <w:tr w:rsidR="00F61ADD" w:rsidRPr="00D03DBA" w14:paraId="437516DC" w14:textId="77777777" w:rsidTr="009D43B8">
        <w:tc>
          <w:tcPr>
            <w:tcW w:w="3870" w:type="dxa"/>
          </w:tcPr>
          <w:p w14:paraId="5767E216" w14:textId="77777777" w:rsidR="00F61ADD" w:rsidRPr="00D03DBA" w:rsidRDefault="00F61ADD" w:rsidP="00F61ADD">
            <w:pPr>
              <w:spacing w:line="380" w:lineRule="exact"/>
              <w:ind w:left="252" w:right="-194" w:hanging="240"/>
              <w:rPr>
                <w:rFonts w:ascii="Arial" w:hAnsi="Arial" w:cs="Arial"/>
                <w:sz w:val="22"/>
                <w:szCs w:val="22"/>
              </w:rPr>
            </w:pPr>
            <w:r w:rsidRPr="00D03DBA">
              <w:rPr>
                <w:rFonts w:ascii="Arial" w:hAnsi="Arial" w:cs="Arial"/>
                <w:sz w:val="22"/>
                <w:szCs w:val="22"/>
              </w:rPr>
              <w:t>Fixed deposits at financial institutions</w:t>
            </w:r>
            <w:r w:rsidRPr="00D03DBA">
              <w:rPr>
                <w:rFonts w:ascii="Arial" w:hAnsi="Arial" w:cs="Arial"/>
                <w:sz w:val="22"/>
                <w:szCs w:val="22"/>
                <w:cs/>
              </w:rPr>
              <w:t xml:space="preserve"> </w:t>
            </w:r>
            <w:r w:rsidRPr="00D03DBA">
              <w:rPr>
                <w:rFonts w:ascii="Arial" w:hAnsi="Arial" w:cs="Arial"/>
                <w:sz w:val="22"/>
                <w:szCs w:val="22"/>
              </w:rPr>
              <w:t>(12 months)</w:t>
            </w:r>
          </w:p>
        </w:tc>
        <w:tc>
          <w:tcPr>
            <w:tcW w:w="1327" w:type="dxa"/>
            <w:vAlign w:val="bottom"/>
          </w:tcPr>
          <w:p w14:paraId="47594766" w14:textId="1B6E701B" w:rsidR="00F61ADD" w:rsidRPr="00D03DBA" w:rsidRDefault="00F61ADD" w:rsidP="00F61ADD">
            <w:pPr>
              <w:pBdr>
                <w:bottom w:val="single" w:sz="4" w:space="1" w:color="auto"/>
              </w:pBdr>
              <w:spacing w:line="380" w:lineRule="exact"/>
              <w:ind w:right="-18"/>
              <w:jc w:val="center"/>
              <w:rPr>
                <w:rFonts w:ascii="Arial" w:eastAsia="Arial Unicode MS" w:hAnsi="Arial" w:cs="Arial"/>
                <w:sz w:val="22"/>
                <w:szCs w:val="22"/>
              </w:rPr>
            </w:pPr>
            <w:r w:rsidRPr="00F61ADD">
              <w:rPr>
                <w:rFonts w:ascii="Arial" w:eastAsia="Arial Unicode MS" w:hAnsi="Arial" w:cs="Arial"/>
                <w:sz w:val="22"/>
                <w:szCs w:val="22"/>
              </w:rPr>
              <w:t>422,879</w:t>
            </w:r>
          </w:p>
        </w:tc>
        <w:tc>
          <w:tcPr>
            <w:tcW w:w="1328" w:type="dxa"/>
            <w:vAlign w:val="bottom"/>
          </w:tcPr>
          <w:p w14:paraId="4714F2FD" w14:textId="107F8317" w:rsidR="00F61ADD" w:rsidRPr="00D03DBA" w:rsidRDefault="00F61ADD" w:rsidP="00F61ADD">
            <w:pPr>
              <w:pBdr>
                <w:bottom w:val="single" w:sz="4" w:space="1" w:color="auto"/>
              </w:pBdr>
              <w:spacing w:line="380" w:lineRule="exact"/>
              <w:ind w:right="-18"/>
              <w:jc w:val="center"/>
              <w:rPr>
                <w:rFonts w:ascii="Arial" w:eastAsia="Arial Unicode MS" w:hAnsi="Arial" w:cs="Arial"/>
                <w:sz w:val="22"/>
                <w:szCs w:val="22"/>
              </w:rPr>
            </w:pPr>
            <w:r w:rsidRPr="00F61ADD">
              <w:rPr>
                <w:rFonts w:ascii="Arial" w:eastAsia="Arial Unicode MS" w:hAnsi="Arial" w:cs="Arial"/>
                <w:sz w:val="22"/>
                <w:szCs w:val="22"/>
              </w:rPr>
              <w:t>422,687</w:t>
            </w:r>
          </w:p>
        </w:tc>
        <w:tc>
          <w:tcPr>
            <w:tcW w:w="1327" w:type="dxa"/>
            <w:vAlign w:val="bottom"/>
          </w:tcPr>
          <w:p w14:paraId="09BAB313" w14:textId="06D4BB09" w:rsidR="00F61ADD" w:rsidRPr="00D03DBA" w:rsidRDefault="00F61ADD" w:rsidP="00F61ADD">
            <w:pPr>
              <w:spacing w:line="380" w:lineRule="exact"/>
              <w:ind w:left="-150" w:right="-18"/>
              <w:jc w:val="center"/>
              <w:rPr>
                <w:rFonts w:ascii="Arial" w:eastAsia="Arial Unicode MS" w:hAnsi="Arial" w:cs="Arial"/>
                <w:sz w:val="22"/>
                <w:szCs w:val="22"/>
              </w:rPr>
            </w:pPr>
            <w:r w:rsidRPr="00F61ADD">
              <w:rPr>
                <w:rFonts w:ascii="Arial" w:eastAsia="Arial Unicode MS" w:hAnsi="Arial" w:cs="Arial"/>
                <w:sz w:val="22"/>
                <w:szCs w:val="22"/>
              </w:rPr>
              <w:t>1.00 - 2.35</w:t>
            </w:r>
          </w:p>
        </w:tc>
        <w:tc>
          <w:tcPr>
            <w:tcW w:w="1328" w:type="dxa"/>
            <w:vAlign w:val="bottom"/>
          </w:tcPr>
          <w:p w14:paraId="5A74873D" w14:textId="15A94C0F" w:rsidR="00F61ADD" w:rsidRPr="00D03DBA" w:rsidRDefault="00F61ADD" w:rsidP="00F61ADD">
            <w:pPr>
              <w:spacing w:line="380" w:lineRule="exact"/>
              <w:ind w:right="-18"/>
              <w:jc w:val="center"/>
              <w:rPr>
                <w:rFonts w:ascii="Arial" w:eastAsia="Arial Unicode MS" w:hAnsi="Arial" w:cs="Arial"/>
                <w:sz w:val="22"/>
                <w:szCs w:val="22"/>
              </w:rPr>
            </w:pPr>
            <w:r w:rsidRPr="002D3E6B">
              <w:rPr>
                <w:rFonts w:ascii="Arial" w:eastAsia="Arial Unicode MS" w:hAnsi="Arial" w:cs="Arial"/>
                <w:sz w:val="22"/>
                <w:szCs w:val="22"/>
              </w:rPr>
              <w:t>1.00 - 2.15</w:t>
            </w:r>
          </w:p>
        </w:tc>
      </w:tr>
      <w:tr w:rsidR="00F61ADD" w:rsidRPr="00D03DBA" w14:paraId="7F286639" w14:textId="77777777" w:rsidTr="009D43B8">
        <w:tc>
          <w:tcPr>
            <w:tcW w:w="3870" w:type="dxa"/>
            <w:vAlign w:val="bottom"/>
          </w:tcPr>
          <w:p w14:paraId="7DFADEBE" w14:textId="77777777" w:rsidR="00F61ADD" w:rsidRPr="00D03DBA" w:rsidRDefault="00F61ADD" w:rsidP="00F61ADD">
            <w:pPr>
              <w:spacing w:line="380" w:lineRule="exact"/>
              <w:ind w:left="132" w:hanging="120"/>
              <w:rPr>
                <w:rFonts w:ascii="Arial" w:hAnsi="Arial" w:cs="Arial"/>
                <w:sz w:val="22"/>
                <w:szCs w:val="22"/>
              </w:rPr>
            </w:pPr>
            <w:r w:rsidRPr="00D03DBA">
              <w:rPr>
                <w:rFonts w:ascii="Arial" w:hAnsi="Arial" w:cs="Arial"/>
                <w:sz w:val="22"/>
                <w:szCs w:val="22"/>
              </w:rPr>
              <w:t>Total other current financial assets</w:t>
            </w:r>
          </w:p>
        </w:tc>
        <w:tc>
          <w:tcPr>
            <w:tcW w:w="1327" w:type="dxa"/>
            <w:vAlign w:val="bottom"/>
          </w:tcPr>
          <w:p w14:paraId="1C4023A6" w14:textId="2A180C28" w:rsidR="00F61ADD" w:rsidRPr="00D03DBA" w:rsidRDefault="00F61ADD" w:rsidP="00F61ADD">
            <w:pPr>
              <w:pBdr>
                <w:bottom w:val="double" w:sz="4" w:space="1" w:color="auto"/>
              </w:pBdr>
              <w:spacing w:line="380" w:lineRule="exact"/>
              <w:ind w:right="-18"/>
              <w:jc w:val="center"/>
              <w:rPr>
                <w:rFonts w:ascii="Arial" w:eastAsia="Arial Unicode MS" w:hAnsi="Arial" w:cs="Arial"/>
                <w:sz w:val="22"/>
                <w:szCs w:val="22"/>
              </w:rPr>
            </w:pPr>
            <w:r w:rsidRPr="00F61ADD">
              <w:rPr>
                <w:rFonts w:ascii="Arial" w:eastAsia="Arial Unicode MS" w:hAnsi="Arial" w:cs="Arial"/>
                <w:sz w:val="22"/>
                <w:szCs w:val="22"/>
              </w:rPr>
              <w:t>422,879</w:t>
            </w:r>
          </w:p>
        </w:tc>
        <w:tc>
          <w:tcPr>
            <w:tcW w:w="1328" w:type="dxa"/>
            <w:vAlign w:val="bottom"/>
          </w:tcPr>
          <w:p w14:paraId="63A45E43" w14:textId="7C42CEE4" w:rsidR="00F61ADD" w:rsidRPr="00D03DBA" w:rsidRDefault="00F61ADD" w:rsidP="00F61ADD">
            <w:pPr>
              <w:pBdr>
                <w:bottom w:val="double" w:sz="4" w:space="1" w:color="auto"/>
              </w:pBdr>
              <w:spacing w:line="380" w:lineRule="exact"/>
              <w:ind w:right="-18"/>
              <w:jc w:val="center"/>
              <w:rPr>
                <w:rFonts w:ascii="Arial" w:eastAsia="Arial Unicode MS" w:hAnsi="Arial" w:cs="Arial"/>
                <w:sz w:val="22"/>
                <w:szCs w:val="22"/>
              </w:rPr>
            </w:pPr>
            <w:r w:rsidRPr="00F61ADD">
              <w:rPr>
                <w:rFonts w:ascii="Arial" w:eastAsia="Arial Unicode MS" w:hAnsi="Arial" w:cs="Arial"/>
                <w:sz w:val="22"/>
                <w:szCs w:val="22"/>
              </w:rPr>
              <w:t>422,687</w:t>
            </w:r>
          </w:p>
        </w:tc>
        <w:tc>
          <w:tcPr>
            <w:tcW w:w="1327" w:type="dxa"/>
            <w:vAlign w:val="bottom"/>
          </w:tcPr>
          <w:p w14:paraId="33C10AB4" w14:textId="77777777" w:rsidR="00F61ADD" w:rsidRPr="00D03DBA" w:rsidRDefault="00F61ADD" w:rsidP="00F61ADD">
            <w:pPr>
              <w:tabs>
                <w:tab w:val="decimal" w:pos="1051"/>
              </w:tabs>
              <w:spacing w:line="380" w:lineRule="exact"/>
              <w:ind w:right="-18"/>
              <w:jc w:val="center"/>
              <w:rPr>
                <w:rFonts w:ascii="Arial" w:eastAsia="Arial Unicode MS" w:hAnsi="Arial" w:cs="Arial"/>
                <w:sz w:val="22"/>
                <w:szCs w:val="22"/>
              </w:rPr>
            </w:pPr>
          </w:p>
        </w:tc>
        <w:tc>
          <w:tcPr>
            <w:tcW w:w="1328" w:type="dxa"/>
            <w:vAlign w:val="bottom"/>
          </w:tcPr>
          <w:p w14:paraId="0FC4777B" w14:textId="77777777" w:rsidR="00F61ADD" w:rsidRPr="00D03DBA" w:rsidRDefault="00F61ADD" w:rsidP="00F61ADD">
            <w:pPr>
              <w:spacing w:line="380" w:lineRule="exact"/>
              <w:ind w:right="-18"/>
              <w:jc w:val="center"/>
              <w:rPr>
                <w:rFonts w:ascii="Arial" w:eastAsia="Arial Unicode MS" w:hAnsi="Arial" w:cs="Arial"/>
                <w:sz w:val="22"/>
                <w:szCs w:val="22"/>
              </w:rPr>
            </w:pPr>
          </w:p>
        </w:tc>
      </w:tr>
    </w:tbl>
    <w:bookmarkEnd w:id="0"/>
    <w:p w14:paraId="4BE68FEB" w14:textId="77777777" w:rsidR="00865622" w:rsidRPr="00D03DBA" w:rsidRDefault="00C8123F" w:rsidP="007D2ABD">
      <w:pPr>
        <w:pStyle w:val="BodyTextIndent"/>
        <w:tabs>
          <w:tab w:val="clear" w:pos="360"/>
          <w:tab w:val="clear" w:pos="2880"/>
          <w:tab w:val="left" w:pos="2160"/>
        </w:tabs>
        <w:ind w:left="547" w:hanging="547"/>
        <w:jc w:val="thaiDistribute"/>
        <w:rPr>
          <w:rFonts w:ascii="Arial" w:hAnsi="Arial" w:cs="Arial"/>
          <w:b/>
          <w:bCs/>
          <w:sz w:val="22"/>
          <w:szCs w:val="22"/>
          <w:lang w:val="en-US"/>
        </w:rPr>
      </w:pPr>
      <w:r w:rsidRPr="00D03DBA">
        <w:rPr>
          <w:rFonts w:ascii="Arial" w:hAnsi="Arial" w:cs="Arial"/>
          <w:b/>
          <w:bCs/>
          <w:sz w:val="22"/>
          <w:szCs w:val="22"/>
          <w:lang w:val="en-US"/>
        </w:rPr>
        <w:t>6</w:t>
      </w:r>
      <w:r w:rsidR="00F70C10" w:rsidRPr="00D03DBA">
        <w:rPr>
          <w:rFonts w:ascii="Arial" w:hAnsi="Arial" w:cs="Arial"/>
          <w:b/>
          <w:bCs/>
          <w:sz w:val="22"/>
          <w:szCs w:val="22"/>
        </w:rPr>
        <w:t xml:space="preserve">.  </w:t>
      </w:r>
      <w:r w:rsidR="00F70C10" w:rsidRPr="00D03DBA">
        <w:rPr>
          <w:rFonts w:ascii="Arial" w:hAnsi="Arial" w:cs="Arial"/>
          <w:b/>
          <w:bCs/>
          <w:sz w:val="22"/>
          <w:szCs w:val="22"/>
        </w:rPr>
        <w:tab/>
      </w:r>
      <w:r w:rsidR="00F70C10" w:rsidRPr="00D03DBA">
        <w:rPr>
          <w:rFonts w:ascii="Arial" w:hAnsi="Arial" w:cs="Arial"/>
          <w:b/>
          <w:bCs/>
          <w:sz w:val="22"/>
          <w:szCs w:val="22"/>
          <w:lang w:val="en-US"/>
        </w:rPr>
        <w:t>Investment in subsidiary</w:t>
      </w:r>
    </w:p>
    <w:p w14:paraId="672C03E9" w14:textId="77777777" w:rsidR="00752674" w:rsidRPr="00D03DBA" w:rsidRDefault="00752674" w:rsidP="007D2ABD">
      <w:pPr>
        <w:pStyle w:val="BodyTextIndent3"/>
        <w:tabs>
          <w:tab w:val="clear" w:pos="360"/>
        </w:tabs>
        <w:ind w:left="547" w:hanging="547"/>
        <w:rPr>
          <w:rFonts w:ascii="Arial" w:hAnsi="Arial" w:cs="Arial"/>
          <w:sz w:val="22"/>
          <w:szCs w:val="22"/>
          <w:lang w:val="en-US"/>
        </w:rPr>
      </w:pPr>
      <w:r w:rsidRPr="00D03DBA">
        <w:rPr>
          <w:rFonts w:ascii="Arial" w:hAnsi="Arial" w:cs="Arial"/>
          <w:sz w:val="22"/>
          <w:szCs w:val="22"/>
          <w:cs/>
        </w:rPr>
        <w:tab/>
      </w:r>
      <w:r w:rsidR="00032D18" w:rsidRPr="00D03DBA">
        <w:rPr>
          <w:rFonts w:ascii="Arial" w:hAnsi="Arial" w:cs="Arial"/>
          <w:sz w:val="22"/>
          <w:szCs w:val="22"/>
          <w:lang w:val="en-US"/>
        </w:rPr>
        <w:t>Details of investments in subsidiary as presented in the separate financial statements are as follows:</w:t>
      </w:r>
    </w:p>
    <w:tbl>
      <w:tblPr>
        <w:tblW w:w="9090" w:type="dxa"/>
        <w:tblInd w:w="558" w:type="dxa"/>
        <w:tblLayout w:type="fixed"/>
        <w:tblLook w:val="04A0" w:firstRow="1" w:lastRow="0" w:firstColumn="1" w:lastColumn="0" w:noHBand="0" w:noVBand="1"/>
      </w:tblPr>
      <w:tblGrid>
        <w:gridCol w:w="2520"/>
        <w:gridCol w:w="1440"/>
        <w:gridCol w:w="1282"/>
        <w:gridCol w:w="1283"/>
        <w:gridCol w:w="1282"/>
        <w:gridCol w:w="1283"/>
      </w:tblGrid>
      <w:tr w:rsidR="00752674" w:rsidRPr="00D03DBA" w14:paraId="28321B4F" w14:textId="77777777" w:rsidTr="00095010">
        <w:trPr>
          <w:tblHeader/>
        </w:trPr>
        <w:tc>
          <w:tcPr>
            <w:tcW w:w="2520" w:type="dxa"/>
            <w:vAlign w:val="bottom"/>
          </w:tcPr>
          <w:p w14:paraId="1E9EDDCF" w14:textId="77777777" w:rsidR="00752674" w:rsidRPr="00D03DBA" w:rsidRDefault="00752674" w:rsidP="007D2ABD">
            <w:pPr>
              <w:overflowPunct/>
              <w:autoSpaceDE/>
              <w:autoSpaceDN/>
              <w:adjustRightInd/>
              <w:spacing w:line="340" w:lineRule="exact"/>
              <w:ind w:left="170" w:hanging="180"/>
              <w:textAlignment w:val="auto"/>
              <w:outlineLvl w:val="0"/>
              <w:rPr>
                <w:rFonts w:ascii="Arial" w:eastAsia="Batang" w:hAnsi="Arial" w:cs="Arial"/>
                <w:sz w:val="18"/>
                <w:szCs w:val="18"/>
              </w:rPr>
            </w:pPr>
            <w:r w:rsidRPr="00D03DBA">
              <w:rPr>
                <w:rFonts w:ascii="Arial" w:hAnsi="Arial" w:cs="Arial"/>
                <w:sz w:val="18"/>
                <w:szCs w:val="18"/>
              </w:rPr>
              <w:tab/>
            </w:r>
            <w:r w:rsidRPr="00D03DBA">
              <w:rPr>
                <w:rFonts w:ascii="Arial" w:eastAsia="Batang" w:hAnsi="Arial" w:cs="Arial"/>
                <w:sz w:val="18"/>
                <w:szCs w:val="18"/>
              </w:rPr>
              <w:tab/>
            </w:r>
          </w:p>
        </w:tc>
        <w:tc>
          <w:tcPr>
            <w:tcW w:w="1440" w:type="dxa"/>
            <w:vAlign w:val="bottom"/>
          </w:tcPr>
          <w:p w14:paraId="4FB011B5" w14:textId="77777777" w:rsidR="00752674" w:rsidRPr="00D03DBA" w:rsidRDefault="00752674" w:rsidP="007D2ABD">
            <w:pPr>
              <w:overflowPunct/>
              <w:autoSpaceDE/>
              <w:autoSpaceDN/>
              <w:adjustRightInd/>
              <w:spacing w:line="340" w:lineRule="exact"/>
              <w:jc w:val="right"/>
              <w:textAlignment w:val="auto"/>
              <w:outlineLvl w:val="0"/>
              <w:rPr>
                <w:rFonts w:ascii="Arial" w:eastAsia="Batang" w:hAnsi="Arial" w:cs="Arial"/>
                <w:sz w:val="18"/>
                <w:szCs w:val="18"/>
              </w:rPr>
            </w:pPr>
          </w:p>
        </w:tc>
        <w:tc>
          <w:tcPr>
            <w:tcW w:w="5130" w:type="dxa"/>
            <w:gridSpan w:val="4"/>
            <w:vAlign w:val="bottom"/>
          </w:tcPr>
          <w:p w14:paraId="30A43FD8" w14:textId="77777777" w:rsidR="00752674" w:rsidRPr="00D03DBA" w:rsidRDefault="007D2ABD" w:rsidP="007D2ABD">
            <w:pPr>
              <w:overflowPunct/>
              <w:autoSpaceDE/>
              <w:autoSpaceDN/>
              <w:adjustRightInd/>
              <w:spacing w:line="340" w:lineRule="exact"/>
              <w:jc w:val="right"/>
              <w:textAlignment w:val="auto"/>
              <w:outlineLvl w:val="0"/>
              <w:rPr>
                <w:rFonts w:ascii="Arial" w:eastAsia="Batang" w:hAnsi="Arial" w:cs="Arial"/>
                <w:sz w:val="18"/>
                <w:szCs w:val="18"/>
              </w:rPr>
            </w:pPr>
            <w:r w:rsidRPr="00D03DBA">
              <w:rPr>
                <w:rFonts w:ascii="Arial" w:eastAsia="Batang" w:hAnsi="Arial" w:cs="Arial"/>
                <w:sz w:val="18"/>
                <w:szCs w:val="18"/>
              </w:rPr>
              <w:t>(Unit: Thousand Baht)</w:t>
            </w:r>
          </w:p>
        </w:tc>
      </w:tr>
      <w:tr w:rsidR="00095010" w:rsidRPr="00D03DBA" w14:paraId="7E7F4136" w14:textId="77777777" w:rsidTr="00095010">
        <w:trPr>
          <w:tblHeader/>
        </w:trPr>
        <w:tc>
          <w:tcPr>
            <w:tcW w:w="2520" w:type="dxa"/>
            <w:vAlign w:val="bottom"/>
          </w:tcPr>
          <w:p w14:paraId="254E775F" w14:textId="77777777" w:rsidR="00095010" w:rsidRPr="00D03DBA"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rPr>
            </w:pPr>
            <w:r w:rsidRPr="00D03DBA">
              <w:rPr>
                <w:rFonts w:ascii="Arial" w:eastAsia="Batang" w:hAnsi="Arial" w:cs="Arial"/>
                <w:sz w:val="18"/>
                <w:szCs w:val="18"/>
              </w:rPr>
              <w:t>Company’s name</w:t>
            </w:r>
          </w:p>
        </w:tc>
        <w:tc>
          <w:tcPr>
            <w:tcW w:w="1440" w:type="dxa"/>
            <w:vAlign w:val="bottom"/>
          </w:tcPr>
          <w:p w14:paraId="4E4650E7" w14:textId="77777777" w:rsidR="00095010" w:rsidRPr="00D03DBA" w:rsidRDefault="00095010" w:rsidP="00032D18">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Type               of relation</w:t>
            </w:r>
          </w:p>
        </w:tc>
        <w:tc>
          <w:tcPr>
            <w:tcW w:w="2565" w:type="dxa"/>
            <w:gridSpan w:val="2"/>
            <w:vAlign w:val="bottom"/>
          </w:tcPr>
          <w:p w14:paraId="7A9A7C24" w14:textId="77777777" w:rsidR="00095010" w:rsidRPr="00D03DBA"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Shareholding percentage</w:t>
            </w:r>
          </w:p>
        </w:tc>
        <w:tc>
          <w:tcPr>
            <w:tcW w:w="2565" w:type="dxa"/>
            <w:gridSpan w:val="2"/>
            <w:vAlign w:val="bottom"/>
          </w:tcPr>
          <w:p w14:paraId="13996332" w14:textId="77777777" w:rsidR="00095010" w:rsidRPr="00D03DBA"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lang w:val="en-GB"/>
              </w:rPr>
            </w:pPr>
            <w:r w:rsidRPr="00D03DBA">
              <w:rPr>
                <w:rFonts w:ascii="Arial" w:eastAsia="Batang" w:hAnsi="Arial" w:cs="Arial"/>
                <w:sz w:val="18"/>
                <w:szCs w:val="18"/>
                <w:lang w:val="en-GB"/>
              </w:rPr>
              <w:t>Cost</w:t>
            </w:r>
          </w:p>
        </w:tc>
      </w:tr>
      <w:tr w:rsidR="00095010" w:rsidRPr="00D03DBA" w14:paraId="516C0AD1" w14:textId="77777777" w:rsidTr="00095010">
        <w:trPr>
          <w:tblHeader/>
        </w:trPr>
        <w:tc>
          <w:tcPr>
            <w:tcW w:w="2520" w:type="dxa"/>
            <w:vAlign w:val="bottom"/>
          </w:tcPr>
          <w:p w14:paraId="72F5C2D4"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594035ED"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0F61A921" w14:textId="14AA6EAA" w:rsidR="00095010" w:rsidRPr="00D03DBA" w:rsidRDefault="00B30548"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Pr>
                <w:rFonts w:ascii="Arial" w:eastAsia="Batang" w:hAnsi="Arial" w:cs="Arial"/>
                <w:sz w:val="18"/>
                <w:szCs w:val="18"/>
                <w:lang w:val="en-GB"/>
              </w:rPr>
              <w:t>31 October</w:t>
            </w:r>
          </w:p>
        </w:tc>
        <w:tc>
          <w:tcPr>
            <w:tcW w:w="1283" w:type="dxa"/>
            <w:vAlign w:val="bottom"/>
          </w:tcPr>
          <w:p w14:paraId="30A21D46"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31 July</w:t>
            </w:r>
          </w:p>
        </w:tc>
        <w:tc>
          <w:tcPr>
            <w:tcW w:w="1282" w:type="dxa"/>
            <w:vAlign w:val="bottom"/>
          </w:tcPr>
          <w:p w14:paraId="5649C871" w14:textId="456B7B25" w:rsidR="00095010" w:rsidRPr="00D03DBA" w:rsidRDefault="00B30548"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Pr>
                <w:rFonts w:ascii="Arial" w:eastAsia="Batang" w:hAnsi="Arial" w:cs="Arial"/>
                <w:sz w:val="18"/>
                <w:szCs w:val="18"/>
                <w:lang w:val="en-GB"/>
              </w:rPr>
              <w:t>31 October</w:t>
            </w:r>
          </w:p>
        </w:tc>
        <w:tc>
          <w:tcPr>
            <w:tcW w:w="1283" w:type="dxa"/>
            <w:vAlign w:val="bottom"/>
          </w:tcPr>
          <w:p w14:paraId="679B71DD"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31 July</w:t>
            </w:r>
          </w:p>
        </w:tc>
      </w:tr>
      <w:tr w:rsidR="00095010" w:rsidRPr="00D03DBA" w14:paraId="5608CF30" w14:textId="77777777" w:rsidTr="00095010">
        <w:trPr>
          <w:tblHeader/>
        </w:trPr>
        <w:tc>
          <w:tcPr>
            <w:tcW w:w="2520" w:type="dxa"/>
            <w:vAlign w:val="bottom"/>
          </w:tcPr>
          <w:p w14:paraId="38E7E478"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3334A2B1"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055224A4" w14:textId="77777777" w:rsidR="00095010" w:rsidRPr="00D03DBA"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2024</w:t>
            </w:r>
          </w:p>
        </w:tc>
        <w:tc>
          <w:tcPr>
            <w:tcW w:w="1283" w:type="dxa"/>
            <w:vAlign w:val="bottom"/>
          </w:tcPr>
          <w:p w14:paraId="3B544DDE" w14:textId="2C0A833C" w:rsidR="00095010" w:rsidRPr="00D03DBA" w:rsidRDefault="00B30548"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Pr>
                <w:rFonts w:ascii="Arial" w:eastAsia="Batang" w:hAnsi="Arial" w:cs="Arial"/>
                <w:spacing w:val="-4"/>
                <w:sz w:val="18"/>
                <w:szCs w:val="18"/>
                <w:lang w:val="en-GB"/>
              </w:rPr>
              <w:t>2024</w:t>
            </w:r>
          </w:p>
        </w:tc>
        <w:tc>
          <w:tcPr>
            <w:tcW w:w="1282" w:type="dxa"/>
            <w:vAlign w:val="bottom"/>
          </w:tcPr>
          <w:p w14:paraId="2C3C1085" w14:textId="77777777" w:rsidR="00095010" w:rsidRPr="00D03DBA"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D03DBA">
              <w:rPr>
                <w:rFonts w:ascii="Arial" w:eastAsia="Batang" w:hAnsi="Arial" w:cs="Arial"/>
                <w:sz w:val="18"/>
                <w:szCs w:val="18"/>
                <w:lang w:val="en-GB"/>
              </w:rPr>
              <w:t>2024</w:t>
            </w:r>
          </w:p>
        </w:tc>
        <w:tc>
          <w:tcPr>
            <w:tcW w:w="1283" w:type="dxa"/>
            <w:vAlign w:val="bottom"/>
          </w:tcPr>
          <w:p w14:paraId="1752941D" w14:textId="43CB16D4" w:rsidR="00095010" w:rsidRPr="00D03DBA" w:rsidRDefault="00B30548"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Pr>
                <w:rFonts w:ascii="Arial" w:eastAsia="Batang" w:hAnsi="Arial" w:cs="Arial"/>
                <w:spacing w:val="-4"/>
                <w:sz w:val="18"/>
                <w:szCs w:val="18"/>
                <w:lang w:val="en-GB"/>
              </w:rPr>
              <w:t>2024</w:t>
            </w:r>
          </w:p>
        </w:tc>
      </w:tr>
      <w:tr w:rsidR="00095010" w:rsidRPr="00D03DBA" w14:paraId="63ADBC7F" w14:textId="77777777" w:rsidTr="00095010">
        <w:tc>
          <w:tcPr>
            <w:tcW w:w="2520" w:type="dxa"/>
            <w:vAlign w:val="bottom"/>
          </w:tcPr>
          <w:p w14:paraId="2B013630"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6888896E"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590D316D"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r w:rsidRPr="00D03DBA">
              <w:rPr>
                <w:rFonts w:ascii="Arial" w:eastAsia="Batang" w:hAnsi="Arial" w:cs="Arial"/>
                <w:sz w:val="18"/>
                <w:szCs w:val="18"/>
                <w:lang w:val="en-GB"/>
              </w:rPr>
              <w:t>(%)</w:t>
            </w:r>
          </w:p>
        </w:tc>
        <w:tc>
          <w:tcPr>
            <w:tcW w:w="1283" w:type="dxa"/>
            <w:vAlign w:val="bottom"/>
          </w:tcPr>
          <w:p w14:paraId="6A2E1516"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r w:rsidRPr="00D03DBA">
              <w:rPr>
                <w:rFonts w:ascii="Arial" w:eastAsia="Batang" w:hAnsi="Arial" w:cs="Arial"/>
                <w:sz w:val="18"/>
                <w:szCs w:val="18"/>
                <w:lang w:val="en-GB"/>
              </w:rPr>
              <w:t>(%)</w:t>
            </w:r>
          </w:p>
        </w:tc>
        <w:tc>
          <w:tcPr>
            <w:tcW w:w="1282" w:type="dxa"/>
            <w:vAlign w:val="bottom"/>
          </w:tcPr>
          <w:p w14:paraId="04EBDBD1" w14:textId="77777777" w:rsidR="00095010" w:rsidRPr="00D03DBA"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p>
        </w:tc>
        <w:tc>
          <w:tcPr>
            <w:tcW w:w="1283" w:type="dxa"/>
            <w:vAlign w:val="bottom"/>
          </w:tcPr>
          <w:p w14:paraId="675C86D6" w14:textId="77777777" w:rsidR="00095010" w:rsidRPr="00D03DBA" w:rsidRDefault="00095010" w:rsidP="007D2ABD">
            <w:pPr>
              <w:overflowPunct/>
              <w:autoSpaceDE/>
              <w:autoSpaceDN/>
              <w:adjustRightInd/>
              <w:spacing w:line="340" w:lineRule="exact"/>
              <w:ind w:left="-98" w:right="-99"/>
              <w:jc w:val="center"/>
              <w:textAlignment w:val="auto"/>
              <w:rPr>
                <w:rFonts w:ascii="Arial" w:eastAsia="Batang" w:hAnsi="Arial" w:cs="Arial"/>
                <w:spacing w:val="-4"/>
                <w:sz w:val="18"/>
                <w:szCs w:val="18"/>
                <w:cs/>
                <w:lang w:val="en-GB"/>
              </w:rPr>
            </w:pPr>
          </w:p>
        </w:tc>
      </w:tr>
      <w:tr w:rsidR="00095010" w:rsidRPr="00D03DBA" w14:paraId="587A9217" w14:textId="77777777" w:rsidTr="00095010">
        <w:trPr>
          <w:trHeight w:val="85"/>
        </w:trPr>
        <w:tc>
          <w:tcPr>
            <w:tcW w:w="2520" w:type="dxa"/>
            <w:vAlign w:val="bottom"/>
          </w:tcPr>
          <w:p w14:paraId="1B253E8A"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b/>
                <w:bCs/>
                <w:sz w:val="18"/>
                <w:szCs w:val="18"/>
                <w:cs/>
              </w:rPr>
            </w:pPr>
            <w:r w:rsidRPr="00D03DBA">
              <w:rPr>
                <w:rFonts w:ascii="Arial" w:eastAsia="Batang" w:hAnsi="Arial" w:cs="Arial"/>
                <w:b/>
                <w:bCs/>
                <w:sz w:val="18"/>
                <w:szCs w:val="18"/>
              </w:rPr>
              <w:t>Local subsidiar</w:t>
            </w:r>
            <w:r w:rsidR="001268E3" w:rsidRPr="00D03DBA">
              <w:rPr>
                <w:rFonts w:ascii="Arial" w:eastAsia="Batang" w:hAnsi="Arial" w:cs="Arial"/>
                <w:b/>
                <w:bCs/>
                <w:sz w:val="18"/>
                <w:szCs w:val="18"/>
              </w:rPr>
              <w:t>y</w:t>
            </w:r>
          </w:p>
        </w:tc>
        <w:tc>
          <w:tcPr>
            <w:tcW w:w="1440" w:type="dxa"/>
            <w:vAlign w:val="bottom"/>
          </w:tcPr>
          <w:p w14:paraId="7EDCE4E8" w14:textId="77777777" w:rsidR="00095010" w:rsidRPr="00D03DBA"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7B46A1FF" w14:textId="77777777" w:rsidR="00095010" w:rsidRPr="00D03DBA"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5FC1AE71" w14:textId="77777777" w:rsidR="00095010" w:rsidRPr="00D03DBA"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2" w:type="dxa"/>
            <w:vAlign w:val="bottom"/>
          </w:tcPr>
          <w:p w14:paraId="244E1A2A" w14:textId="77777777" w:rsidR="00095010" w:rsidRPr="00D03DBA"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634E936C" w14:textId="77777777" w:rsidR="00095010" w:rsidRPr="00D03DBA"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r>
      <w:tr w:rsidR="00F61ADD" w:rsidRPr="00D03DBA" w14:paraId="225C1392" w14:textId="77777777" w:rsidTr="00095010">
        <w:tc>
          <w:tcPr>
            <w:tcW w:w="2520" w:type="dxa"/>
            <w:vAlign w:val="bottom"/>
          </w:tcPr>
          <w:p w14:paraId="71435FDC" w14:textId="77777777" w:rsidR="00F61ADD" w:rsidRPr="00D03DBA" w:rsidRDefault="00F61ADD" w:rsidP="00F61ADD">
            <w:pPr>
              <w:overflowPunct/>
              <w:autoSpaceDE/>
              <w:autoSpaceDN/>
              <w:adjustRightInd/>
              <w:spacing w:line="340" w:lineRule="exact"/>
              <w:ind w:left="170" w:right="-107" w:hanging="180"/>
              <w:textAlignment w:val="auto"/>
              <w:outlineLvl w:val="0"/>
              <w:rPr>
                <w:rFonts w:ascii="Arial" w:eastAsia="Batang" w:hAnsi="Arial" w:cs="Arial"/>
                <w:spacing w:val="-4"/>
                <w:sz w:val="18"/>
                <w:szCs w:val="18"/>
                <w:cs/>
              </w:rPr>
            </w:pPr>
            <w:r w:rsidRPr="00D03DBA">
              <w:rPr>
                <w:rFonts w:ascii="Arial" w:eastAsia="Batang" w:hAnsi="Arial" w:cs="Arial"/>
                <w:spacing w:val="-6"/>
                <w:sz w:val="18"/>
                <w:szCs w:val="18"/>
              </w:rPr>
              <w:t>Jatu Charoen Development</w:t>
            </w:r>
            <w:r w:rsidRPr="00D03DBA">
              <w:rPr>
                <w:rFonts w:ascii="Arial" w:eastAsia="Batang" w:hAnsi="Arial" w:cs="Arial"/>
                <w:spacing w:val="-4"/>
                <w:sz w:val="18"/>
                <w:szCs w:val="18"/>
              </w:rPr>
              <w:t xml:space="preserve"> Company Limited</w:t>
            </w:r>
          </w:p>
        </w:tc>
        <w:tc>
          <w:tcPr>
            <w:tcW w:w="1440" w:type="dxa"/>
            <w:vAlign w:val="bottom"/>
          </w:tcPr>
          <w:p w14:paraId="40C15D27" w14:textId="77777777" w:rsidR="00F61ADD" w:rsidRPr="00D03DBA" w:rsidRDefault="00F61ADD" w:rsidP="00F61ADD">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r w:rsidRPr="00D03DBA">
              <w:rPr>
                <w:rFonts w:ascii="Arial" w:eastAsia="Batang" w:hAnsi="Arial" w:cs="Arial"/>
                <w:sz w:val="18"/>
                <w:szCs w:val="18"/>
              </w:rPr>
              <w:t>Direct holding</w:t>
            </w:r>
          </w:p>
          <w:p w14:paraId="551F801A" w14:textId="77777777" w:rsidR="00F61ADD" w:rsidRPr="00D03DBA" w:rsidRDefault="00F61ADD" w:rsidP="00F61ADD">
            <w:pPr>
              <w:overflowPunct/>
              <w:autoSpaceDE/>
              <w:autoSpaceDN/>
              <w:adjustRightInd/>
              <w:spacing w:line="340" w:lineRule="exact"/>
              <w:ind w:left="73" w:right="-115" w:hanging="180"/>
              <w:jc w:val="center"/>
              <w:textAlignment w:val="auto"/>
              <w:outlineLvl w:val="0"/>
              <w:rPr>
                <w:rFonts w:ascii="Arial" w:eastAsia="Batang" w:hAnsi="Arial" w:cs="Arial"/>
                <w:sz w:val="18"/>
                <w:szCs w:val="18"/>
                <w:cs/>
              </w:rPr>
            </w:pPr>
          </w:p>
        </w:tc>
        <w:tc>
          <w:tcPr>
            <w:tcW w:w="1282" w:type="dxa"/>
            <w:vAlign w:val="bottom"/>
          </w:tcPr>
          <w:p w14:paraId="3482449B" w14:textId="6570D41D" w:rsidR="00F61ADD" w:rsidRPr="00F61ADD" w:rsidRDefault="00F61ADD" w:rsidP="00F61ADD">
            <w:pPr>
              <w:tabs>
                <w:tab w:val="decimal" w:pos="741"/>
              </w:tabs>
              <w:overflowPunct/>
              <w:autoSpaceDE/>
              <w:autoSpaceDN/>
              <w:adjustRightInd/>
              <w:spacing w:line="340" w:lineRule="exact"/>
              <w:textAlignment w:val="auto"/>
              <w:rPr>
                <w:rFonts w:ascii="Arial" w:eastAsia="Batang" w:hAnsi="Arial" w:cs="Arial"/>
                <w:sz w:val="18"/>
                <w:szCs w:val="18"/>
                <w:cs/>
              </w:rPr>
            </w:pPr>
            <w:r w:rsidRPr="00F61ADD">
              <w:rPr>
                <w:rFonts w:ascii="Arial" w:eastAsia="Batang" w:hAnsi="Arial" w:cs="Arial"/>
                <w:sz w:val="18"/>
                <w:szCs w:val="18"/>
              </w:rPr>
              <w:t>99.97</w:t>
            </w:r>
          </w:p>
        </w:tc>
        <w:tc>
          <w:tcPr>
            <w:tcW w:w="1283" w:type="dxa"/>
            <w:vAlign w:val="bottom"/>
          </w:tcPr>
          <w:p w14:paraId="048EBC03" w14:textId="1D53A1DE" w:rsidR="00F61ADD" w:rsidRPr="00F61ADD" w:rsidRDefault="00F61ADD" w:rsidP="00F61ADD">
            <w:pPr>
              <w:tabs>
                <w:tab w:val="decimal" w:pos="741"/>
              </w:tabs>
              <w:overflowPunct/>
              <w:autoSpaceDE/>
              <w:autoSpaceDN/>
              <w:adjustRightInd/>
              <w:spacing w:line="340" w:lineRule="exact"/>
              <w:textAlignment w:val="auto"/>
              <w:rPr>
                <w:rFonts w:ascii="Arial" w:eastAsia="Batang" w:hAnsi="Arial" w:cs="Arial"/>
                <w:sz w:val="18"/>
                <w:szCs w:val="18"/>
                <w:cs/>
              </w:rPr>
            </w:pPr>
            <w:r w:rsidRPr="00F61ADD">
              <w:rPr>
                <w:rFonts w:ascii="Arial" w:eastAsia="Batang" w:hAnsi="Arial" w:cs="Arial"/>
                <w:sz w:val="18"/>
                <w:szCs w:val="18"/>
              </w:rPr>
              <w:t>99.97</w:t>
            </w:r>
          </w:p>
        </w:tc>
        <w:tc>
          <w:tcPr>
            <w:tcW w:w="1282" w:type="dxa"/>
            <w:vAlign w:val="bottom"/>
          </w:tcPr>
          <w:p w14:paraId="72CF806D" w14:textId="2C757A25" w:rsidR="00F61ADD" w:rsidRPr="00F61ADD" w:rsidRDefault="00F61ADD" w:rsidP="00F61ADD">
            <w:pPr>
              <w:tabs>
                <w:tab w:val="decimal" w:pos="741"/>
              </w:tabs>
              <w:overflowPunct/>
              <w:autoSpaceDE/>
              <w:autoSpaceDN/>
              <w:adjustRightInd/>
              <w:spacing w:line="340" w:lineRule="exact"/>
              <w:textAlignment w:val="auto"/>
              <w:rPr>
                <w:rFonts w:ascii="Arial" w:eastAsia="Batang" w:hAnsi="Arial" w:cs="Arial"/>
                <w:sz w:val="18"/>
                <w:szCs w:val="18"/>
              </w:rPr>
            </w:pPr>
            <w:r w:rsidRPr="00F61ADD">
              <w:rPr>
                <w:rFonts w:ascii="Arial" w:eastAsia="Batang" w:hAnsi="Arial" w:cs="Arial"/>
                <w:sz w:val="18"/>
                <w:szCs w:val="18"/>
              </w:rPr>
              <w:t>1,000</w:t>
            </w:r>
          </w:p>
        </w:tc>
        <w:tc>
          <w:tcPr>
            <w:tcW w:w="1283" w:type="dxa"/>
            <w:vAlign w:val="bottom"/>
          </w:tcPr>
          <w:p w14:paraId="1D7EBE6D" w14:textId="77777777" w:rsidR="00F61ADD" w:rsidRPr="00D03DBA" w:rsidRDefault="00F61ADD" w:rsidP="00F61ADD">
            <w:pPr>
              <w:tabs>
                <w:tab w:val="decimal" w:pos="741"/>
              </w:tabs>
              <w:overflowPunct/>
              <w:autoSpaceDE/>
              <w:autoSpaceDN/>
              <w:adjustRightInd/>
              <w:spacing w:line="340" w:lineRule="exact"/>
              <w:textAlignment w:val="auto"/>
              <w:rPr>
                <w:rFonts w:ascii="Arial" w:eastAsia="Batang" w:hAnsi="Arial" w:cs="Arial"/>
                <w:sz w:val="18"/>
                <w:szCs w:val="18"/>
              </w:rPr>
            </w:pPr>
            <w:r w:rsidRPr="00D03DBA">
              <w:rPr>
                <w:rFonts w:ascii="Arial" w:eastAsia="Batang" w:hAnsi="Arial" w:cs="Arial"/>
                <w:sz w:val="18"/>
                <w:szCs w:val="18"/>
              </w:rPr>
              <w:t>1,000</w:t>
            </w:r>
          </w:p>
        </w:tc>
      </w:tr>
    </w:tbl>
    <w:p w14:paraId="416795D1" w14:textId="4DE26E5D" w:rsidR="00F70C10" w:rsidRPr="00D03DBA" w:rsidRDefault="00F70C10" w:rsidP="007D2ABD">
      <w:pPr>
        <w:pStyle w:val="BodyTextIndent3"/>
        <w:tabs>
          <w:tab w:val="clear" w:pos="360"/>
        </w:tabs>
        <w:spacing w:before="240"/>
        <w:ind w:left="547" w:hanging="547"/>
        <w:rPr>
          <w:rFonts w:ascii="Arial" w:hAnsi="Arial" w:cs="Arial"/>
          <w:b/>
          <w:bCs/>
          <w:sz w:val="22"/>
          <w:szCs w:val="22"/>
          <w:lang w:val="en-US"/>
        </w:rPr>
      </w:pPr>
      <w:r w:rsidRPr="00D03DBA">
        <w:rPr>
          <w:rFonts w:ascii="Arial" w:hAnsi="Arial" w:cs="Arial"/>
          <w:sz w:val="22"/>
          <w:szCs w:val="22"/>
        </w:rPr>
        <w:tab/>
        <w:t>On 13 December 2021, the Board of Directors’ meeting No. 5/2021 resolved to approve</w:t>
      </w:r>
      <w:r w:rsidR="002D3E6B">
        <w:rPr>
          <w:rFonts w:ascii="Arial" w:hAnsi="Arial" w:cs="Arial"/>
          <w:sz w:val="22"/>
          <w:szCs w:val="22"/>
        </w:rPr>
        <w:t xml:space="preserve"> </w:t>
      </w:r>
      <w:r w:rsidRPr="00D03DBA">
        <w:rPr>
          <w:rFonts w:ascii="Arial" w:hAnsi="Arial" w:cs="Arial"/>
          <w:sz w:val="22"/>
          <w:szCs w:val="22"/>
        </w:rPr>
        <w:t>the establishment of a new subsidiary, Jatu Charoen Development Company Limited,</w:t>
      </w:r>
      <w:r w:rsidR="002D3E6B">
        <w:rPr>
          <w:rFonts w:ascii="Arial" w:hAnsi="Arial" w:cs="Arial"/>
          <w:sz w:val="22"/>
          <w:szCs w:val="22"/>
        </w:rPr>
        <w:t xml:space="preserve"> </w:t>
      </w:r>
      <w:r w:rsidRPr="00D03DBA">
        <w:rPr>
          <w:rFonts w:ascii="Arial" w:hAnsi="Arial" w:cs="Arial"/>
          <w:sz w:val="22"/>
          <w:szCs w:val="22"/>
        </w:rPr>
        <w:t>which is engaged in health establishment</w:t>
      </w:r>
      <w:r w:rsidRPr="00D03DBA">
        <w:rPr>
          <w:rFonts w:ascii="Arial" w:hAnsi="Arial" w:cs="Arial" w:hint="cs"/>
          <w:sz w:val="22"/>
          <w:szCs w:val="22"/>
          <w:cs/>
        </w:rPr>
        <w:t xml:space="preserve"> </w:t>
      </w:r>
      <w:r w:rsidRPr="00D03DBA">
        <w:rPr>
          <w:rFonts w:ascii="Arial" w:hAnsi="Arial" w:cs="Arial"/>
          <w:sz w:val="22"/>
          <w:szCs w:val="22"/>
        </w:rPr>
        <w:t xml:space="preserve">and hotel business, providing elderly and dependency care both onsite and offsite as well as distributions of medicines, supplement products, medical supplies and equipments. The subsidiary has a registered capital of 10,000 shares with a par </w:t>
      </w:r>
      <w:r w:rsidRPr="002D3E6B">
        <w:rPr>
          <w:rFonts w:ascii="Arial" w:hAnsi="Arial" w:cs="Arial"/>
          <w:spacing w:val="-4"/>
          <w:sz w:val="22"/>
          <w:szCs w:val="22"/>
        </w:rPr>
        <w:t>value of Baht 100 per share, totaling Baht 1 million. The subsidiary registered the establishment</w:t>
      </w:r>
      <w:r w:rsidRPr="00D03DBA">
        <w:rPr>
          <w:rFonts w:ascii="Arial" w:hAnsi="Arial" w:cs="Arial"/>
          <w:sz w:val="22"/>
          <w:szCs w:val="22"/>
        </w:rPr>
        <w:t xml:space="preserve"> </w:t>
      </w:r>
      <w:r w:rsidRPr="002D3E6B">
        <w:rPr>
          <w:rFonts w:ascii="Arial" w:hAnsi="Arial" w:cs="Arial"/>
          <w:spacing w:val="-4"/>
          <w:sz w:val="22"/>
          <w:szCs w:val="22"/>
        </w:rPr>
        <w:t xml:space="preserve">with the Department of Business Development, the Ministry of Commerce on 18 February </w:t>
      </w:r>
      <w:r w:rsidR="009F67D4" w:rsidRPr="002D3E6B">
        <w:rPr>
          <w:rFonts w:ascii="Arial" w:hAnsi="Arial" w:cs="Arial"/>
          <w:spacing w:val="-4"/>
          <w:sz w:val="22"/>
          <w:szCs w:val="22"/>
        </w:rPr>
        <w:t>202</w:t>
      </w:r>
      <w:r w:rsidR="00961E82" w:rsidRPr="002D3E6B">
        <w:rPr>
          <w:rFonts w:ascii="Arial" w:hAnsi="Arial" w:cs="Arial"/>
          <w:spacing w:val="-4"/>
          <w:sz w:val="22"/>
          <w:szCs w:val="22"/>
          <w:lang w:val="en-US"/>
        </w:rPr>
        <w:t>2</w:t>
      </w:r>
      <w:r w:rsidRPr="002D3E6B">
        <w:rPr>
          <w:rFonts w:ascii="Arial" w:hAnsi="Arial" w:cs="Arial"/>
          <w:spacing w:val="-4"/>
          <w:sz w:val="22"/>
          <w:szCs w:val="22"/>
        </w:rPr>
        <w:t>.</w:t>
      </w:r>
      <w:r w:rsidRPr="00D03DBA">
        <w:rPr>
          <w:rFonts w:ascii="Arial" w:hAnsi="Arial" w:cs="Arial"/>
          <w:b/>
          <w:bCs/>
          <w:sz w:val="22"/>
          <w:szCs w:val="22"/>
          <w:lang w:val="en-US"/>
        </w:rPr>
        <w:t xml:space="preserve"> </w:t>
      </w:r>
    </w:p>
    <w:p w14:paraId="3DEB3B3B" w14:textId="77777777" w:rsidR="008961F3" w:rsidRPr="00D03DBA" w:rsidRDefault="00574EA4" w:rsidP="002D3E6B">
      <w:pPr>
        <w:pStyle w:val="BodyTextIndent"/>
        <w:tabs>
          <w:tab w:val="clear" w:pos="360"/>
          <w:tab w:val="clear" w:pos="2880"/>
        </w:tabs>
        <w:ind w:left="547" w:hanging="547"/>
        <w:jc w:val="thaiDistribute"/>
        <w:rPr>
          <w:rFonts w:ascii="Arial" w:hAnsi="Arial" w:cs="Arial"/>
          <w:b/>
          <w:bCs/>
          <w:sz w:val="22"/>
          <w:szCs w:val="22"/>
        </w:rPr>
      </w:pPr>
      <w:r w:rsidRPr="00D03DBA">
        <w:rPr>
          <w:rFonts w:ascii="Arial" w:hAnsi="Arial" w:cs="Arial"/>
          <w:b/>
          <w:bCs/>
          <w:sz w:val="22"/>
          <w:szCs w:val="22"/>
          <w:lang w:val="en-US"/>
        </w:rPr>
        <w:br w:type="page"/>
      </w:r>
      <w:r w:rsidR="00F70C10" w:rsidRPr="00D03DBA">
        <w:rPr>
          <w:rFonts w:ascii="Arial" w:hAnsi="Arial" w:cs="Arial"/>
          <w:b/>
          <w:bCs/>
          <w:sz w:val="22"/>
          <w:szCs w:val="22"/>
          <w:lang w:val="en-US"/>
        </w:rPr>
        <w:lastRenderedPageBreak/>
        <w:t>7</w:t>
      </w:r>
      <w:r w:rsidR="00B0396E" w:rsidRPr="00D03DBA">
        <w:rPr>
          <w:rFonts w:ascii="Arial" w:hAnsi="Arial" w:cs="Arial"/>
          <w:b/>
          <w:bCs/>
          <w:sz w:val="22"/>
          <w:szCs w:val="22"/>
        </w:rPr>
        <w:t xml:space="preserve">.  </w:t>
      </w:r>
      <w:r w:rsidR="00B0396E" w:rsidRPr="00D03DBA">
        <w:rPr>
          <w:rFonts w:ascii="Arial" w:hAnsi="Arial" w:cs="Arial"/>
          <w:b/>
          <w:bCs/>
          <w:sz w:val="22"/>
          <w:szCs w:val="22"/>
        </w:rPr>
        <w:tab/>
      </w:r>
      <w:r w:rsidR="001E3355" w:rsidRPr="00D03DBA">
        <w:rPr>
          <w:rFonts w:ascii="Arial" w:hAnsi="Arial" w:cs="Arial"/>
          <w:b/>
          <w:bCs/>
          <w:sz w:val="22"/>
          <w:szCs w:val="22"/>
        </w:rPr>
        <w:t xml:space="preserve">Property, plant </w:t>
      </w:r>
      <w:r w:rsidR="006A5566" w:rsidRPr="00D03DBA">
        <w:rPr>
          <w:rFonts w:ascii="Arial" w:hAnsi="Arial" w:cs="Arial"/>
          <w:b/>
          <w:bCs/>
          <w:sz w:val="22"/>
          <w:szCs w:val="22"/>
        </w:rPr>
        <w:t>and equipment</w:t>
      </w:r>
    </w:p>
    <w:p w14:paraId="044C2B24" w14:textId="4BF9BFB3" w:rsidR="008961F3" w:rsidRPr="00D03DBA" w:rsidRDefault="00223109" w:rsidP="002D3E6B">
      <w:pPr>
        <w:spacing w:before="120" w:after="120" w:line="380" w:lineRule="exact"/>
        <w:ind w:left="547" w:hanging="547"/>
        <w:jc w:val="thaiDistribute"/>
        <w:rPr>
          <w:rFonts w:ascii="Arial" w:hAnsi="Arial" w:cs="Arial"/>
          <w:sz w:val="22"/>
          <w:szCs w:val="22"/>
        </w:rPr>
      </w:pPr>
      <w:r w:rsidRPr="00D03DBA">
        <w:rPr>
          <w:rFonts w:ascii="Arial" w:hAnsi="Arial" w:cs="Arial"/>
          <w:sz w:val="22"/>
          <w:szCs w:val="22"/>
        </w:rPr>
        <w:tab/>
      </w:r>
      <w:r w:rsidR="003340BC" w:rsidRPr="00D03DBA">
        <w:rPr>
          <w:rFonts w:ascii="Arial" w:hAnsi="Arial" w:cs="Arial"/>
          <w:sz w:val="22"/>
          <w:szCs w:val="22"/>
        </w:rPr>
        <w:t>Movement</w:t>
      </w:r>
      <w:r w:rsidR="00A21F19" w:rsidRPr="00D03DBA">
        <w:rPr>
          <w:rFonts w:ascii="Arial" w:hAnsi="Arial" w:cs="Arial"/>
          <w:sz w:val="22"/>
          <w:szCs w:val="22"/>
        </w:rPr>
        <w:t>s</w:t>
      </w:r>
      <w:r w:rsidR="003340BC" w:rsidRPr="00D03DBA">
        <w:rPr>
          <w:rFonts w:ascii="Arial" w:hAnsi="Arial" w:cs="Arial"/>
          <w:sz w:val="22"/>
          <w:szCs w:val="22"/>
        </w:rPr>
        <w:t xml:space="preserve"> </w:t>
      </w:r>
      <w:r w:rsidR="00706043" w:rsidRPr="00D03DBA">
        <w:rPr>
          <w:rFonts w:ascii="Arial" w:hAnsi="Arial" w:cs="Arial"/>
          <w:sz w:val="22"/>
          <w:szCs w:val="22"/>
        </w:rPr>
        <w:t>in</w:t>
      </w:r>
      <w:r w:rsidR="003340BC" w:rsidRPr="00D03DBA">
        <w:rPr>
          <w:rFonts w:ascii="Arial" w:hAnsi="Arial" w:cs="Arial"/>
          <w:sz w:val="22"/>
          <w:szCs w:val="22"/>
        </w:rPr>
        <w:t xml:space="preserve"> the </w:t>
      </w:r>
      <w:r w:rsidR="00EE56CE" w:rsidRPr="00D03DBA">
        <w:rPr>
          <w:rFonts w:ascii="Arial" w:hAnsi="Arial" w:cs="Arial"/>
          <w:sz w:val="22"/>
          <w:szCs w:val="22"/>
        </w:rPr>
        <w:t>property, plant</w:t>
      </w:r>
      <w:r w:rsidR="00E37121" w:rsidRPr="00D03DBA">
        <w:rPr>
          <w:rFonts w:ascii="Arial" w:hAnsi="Arial" w:cs="Arial"/>
          <w:sz w:val="22"/>
          <w:szCs w:val="22"/>
        </w:rPr>
        <w:t xml:space="preserve"> </w:t>
      </w:r>
      <w:r w:rsidR="00BF13F3" w:rsidRPr="00D03DBA">
        <w:rPr>
          <w:rFonts w:ascii="Arial" w:hAnsi="Arial" w:cs="Arial"/>
          <w:sz w:val="22"/>
          <w:szCs w:val="22"/>
        </w:rPr>
        <w:t>and equipment</w:t>
      </w:r>
      <w:r w:rsidR="00706043" w:rsidRPr="00D03DBA">
        <w:rPr>
          <w:rFonts w:ascii="Arial" w:hAnsi="Arial" w:cs="Arial"/>
          <w:sz w:val="22"/>
          <w:szCs w:val="22"/>
        </w:rPr>
        <w:t xml:space="preserve"> account</w:t>
      </w:r>
      <w:r w:rsidR="00BF13F3" w:rsidRPr="00D03DBA">
        <w:rPr>
          <w:rFonts w:ascii="Arial" w:hAnsi="Arial" w:cs="Arial"/>
          <w:sz w:val="22"/>
          <w:szCs w:val="22"/>
        </w:rPr>
        <w:t xml:space="preserve"> during the </w:t>
      </w:r>
      <w:r w:rsidR="00B30548">
        <w:rPr>
          <w:rFonts w:ascii="Arial" w:hAnsi="Arial" w:cs="Arial"/>
          <w:sz w:val="22"/>
          <w:szCs w:val="22"/>
        </w:rPr>
        <w:t>three-month</w:t>
      </w:r>
      <w:r w:rsidR="00966DCB" w:rsidRPr="00D03DBA">
        <w:rPr>
          <w:rFonts w:ascii="Arial" w:hAnsi="Arial" w:cs="Arial"/>
          <w:sz w:val="22"/>
          <w:szCs w:val="22"/>
        </w:rPr>
        <w:t xml:space="preserve"> period ended</w:t>
      </w:r>
      <w:r w:rsidR="00553731" w:rsidRPr="00D03DBA">
        <w:rPr>
          <w:rFonts w:ascii="Arial" w:hAnsi="Arial" w:cs="Arial"/>
          <w:sz w:val="22"/>
          <w:szCs w:val="22"/>
        </w:rPr>
        <w:t xml:space="preserve">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004018E3" w:rsidRPr="00D03DBA">
        <w:rPr>
          <w:rFonts w:ascii="Arial" w:hAnsi="Arial" w:cs="Arial"/>
          <w:sz w:val="22"/>
          <w:szCs w:val="22"/>
        </w:rPr>
        <w:t xml:space="preserve"> </w:t>
      </w:r>
      <w:r w:rsidR="003340BC" w:rsidRPr="00D03DBA">
        <w:rPr>
          <w:rFonts w:ascii="Arial" w:hAnsi="Arial" w:cs="Arial"/>
          <w:sz w:val="22"/>
          <w:szCs w:val="22"/>
        </w:rPr>
        <w:t>are summarised below.</w:t>
      </w:r>
    </w:p>
    <w:tbl>
      <w:tblPr>
        <w:tblW w:w="9060" w:type="dxa"/>
        <w:tblInd w:w="588" w:type="dxa"/>
        <w:tblLayout w:type="fixed"/>
        <w:tblLook w:val="0000" w:firstRow="0" w:lastRow="0" w:firstColumn="0" w:lastColumn="0" w:noHBand="0" w:noVBand="0"/>
      </w:tblPr>
      <w:tblGrid>
        <w:gridCol w:w="5640"/>
        <w:gridCol w:w="1710"/>
        <w:gridCol w:w="1710"/>
      </w:tblGrid>
      <w:tr w:rsidR="004064EE" w:rsidRPr="00D03DBA" w14:paraId="24CBFA85" w14:textId="77777777" w:rsidTr="00120372">
        <w:tc>
          <w:tcPr>
            <w:tcW w:w="5640" w:type="dxa"/>
            <w:vAlign w:val="bottom"/>
          </w:tcPr>
          <w:p w14:paraId="791FBC59" w14:textId="77777777" w:rsidR="004064EE" w:rsidRPr="00D03DBA" w:rsidRDefault="004064EE" w:rsidP="007D2ABD">
            <w:pPr>
              <w:spacing w:line="380" w:lineRule="exact"/>
              <w:ind w:right="-18"/>
              <w:rPr>
                <w:rFonts w:ascii="Arial" w:hAnsi="Arial" w:cs="Arial"/>
                <w:sz w:val="22"/>
                <w:szCs w:val="22"/>
              </w:rPr>
            </w:pPr>
            <w:r w:rsidRPr="00D03DBA">
              <w:rPr>
                <w:rFonts w:ascii="Arial" w:hAnsi="Arial" w:cs="Arial"/>
                <w:b/>
                <w:bCs/>
                <w:sz w:val="22"/>
                <w:szCs w:val="22"/>
                <w:cs/>
              </w:rPr>
              <w:tab/>
            </w:r>
            <w:r w:rsidRPr="00D03DBA">
              <w:rPr>
                <w:rFonts w:ascii="Arial" w:hAnsi="Arial" w:cs="Arial"/>
                <w:b/>
                <w:bCs/>
                <w:sz w:val="22"/>
                <w:szCs w:val="22"/>
              </w:rPr>
              <w:tab/>
            </w:r>
            <w:r w:rsidRPr="00D03DBA">
              <w:rPr>
                <w:rFonts w:ascii="Arial" w:hAnsi="Arial" w:cs="Arial"/>
                <w:sz w:val="22"/>
                <w:szCs w:val="22"/>
              </w:rPr>
              <w:tab/>
            </w:r>
          </w:p>
        </w:tc>
        <w:tc>
          <w:tcPr>
            <w:tcW w:w="3420" w:type="dxa"/>
            <w:gridSpan w:val="2"/>
            <w:vAlign w:val="bottom"/>
          </w:tcPr>
          <w:p w14:paraId="51898BFB" w14:textId="77777777" w:rsidR="004064EE" w:rsidRPr="00D03DBA"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D03DBA">
              <w:rPr>
                <w:rFonts w:ascii="Arial" w:hAnsi="Arial" w:cs="Arial"/>
                <w:sz w:val="22"/>
                <w:szCs w:val="22"/>
                <w:cs/>
              </w:rPr>
              <w:t>(</w:t>
            </w:r>
            <w:r w:rsidRPr="00D03DBA">
              <w:rPr>
                <w:rFonts w:ascii="Arial" w:hAnsi="Arial" w:cs="Arial"/>
                <w:sz w:val="22"/>
                <w:szCs w:val="22"/>
              </w:rPr>
              <w:t>Unit: Thousand Baht</w:t>
            </w:r>
            <w:r w:rsidRPr="00D03DBA">
              <w:rPr>
                <w:rFonts w:ascii="Arial" w:hAnsi="Arial" w:cs="Arial"/>
                <w:sz w:val="22"/>
                <w:szCs w:val="22"/>
                <w:cs/>
              </w:rPr>
              <w:t>)</w:t>
            </w:r>
          </w:p>
        </w:tc>
      </w:tr>
      <w:tr w:rsidR="006E0C8D" w:rsidRPr="00D03DBA" w14:paraId="1C470DBD" w14:textId="77777777" w:rsidTr="006E0C8D">
        <w:tc>
          <w:tcPr>
            <w:tcW w:w="5640" w:type="dxa"/>
            <w:vAlign w:val="bottom"/>
          </w:tcPr>
          <w:p w14:paraId="40568E18" w14:textId="77777777" w:rsidR="006E0C8D" w:rsidRPr="00D03DBA" w:rsidRDefault="006E0C8D" w:rsidP="006E0C8D">
            <w:pPr>
              <w:spacing w:line="380" w:lineRule="exact"/>
              <w:ind w:right="-18"/>
              <w:rPr>
                <w:rFonts w:ascii="Arial" w:hAnsi="Arial" w:cs="Arial"/>
                <w:sz w:val="22"/>
                <w:szCs w:val="22"/>
                <w:cs/>
              </w:rPr>
            </w:pPr>
          </w:p>
        </w:tc>
        <w:tc>
          <w:tcPr>
            <w:tcW w:w="1710" w:type="dxa"/>
            <w:vAlign w:val="bottom"/>
          </w:tcPr>
          <w:p w14:paraId="5395F706" w14:textId="77777777" w:rsidR="006E0C8D" w:rsidRPr="00D03DBA" w:rsidRDefault="006E0C8D" w:rsidP="006E0C8D">
            <w:pPr>
              <w:pBdr>
                <w:bottom w:val="single" w:sz="4" w:space="1" w:color="auto"/>
              </w:pBdr>
              <w:spacing w:line="380" w:lineRule="exact"/>
              <w:ind w:right="-18"/>
              <w:jc w:val="center"/>
              <w:rPr>
                <w:rFonts w:ascii="Arial" w:hAnsi="Arial" w:cs="Arial"/>
                <w:sz w:val="22"/>
                <w:szCs w:val="22"/>
              </w:rPr>
            </w:pPr>
            <w:r w:rsidRPr="00D03DBA">
              <w:rPr>
                <w:rFonts w:ascii="Arial" w:hAnsi="Arial" w:cs="Arial"/>
                <w:sz w:val="22"/>
                <w:szCs w:val="22"/>
              </w:rPr>
              <w:t>Consolidated financial statements</w:t>
            </w:r>
          </w:p>
        </w:tc>
        <w:tc>
          <w:tcPr>
            <w:tcW w:w="1710" w:type="dxa"/>
            <w:vAlign w:val="bottom"/>
          </w:tcPr>
          <w:p w14:paraId="3B3285E2" w14:textId="77777777" w:rsidR="006E0C8D" w:rsidRPr="00D03DBA" w:rsidRDefault="006E0C8D" w:rsidP="006E0C8D">
            <w:pPr>
              <w:pBdr>
                <w:bottom w:val="single" w:sz="4" w:space="1" w:color="auto"/>
              </w:pBdr>
              <w:spacing w:line="380" w:lineRule="exact"/>
              <w:ind w:right="-18"/>
              <w:jc w:val="center"/>
              <w:rPr>
                <w:rFonts w:ascii="Arial" w:hAnsi="Arial" w:cs="Arial"/>
                <w:sz w:val="22"/>
                <w:szCs w:val="22"/>
              </w:rPr>
            </w:pPr>
            <w:r w:rsidRPr="00D03DBA">
              <w:rPr>
                <w:rFonts w:ascii="Arial" w:hAnsi="Arial" w:cs="Arial"/>
                <w:sz w:val="22"/>
                <w:szCs w:val="22"/>
              </w:rPr>
              <w:t>Separate financial statements</w:t>
            </w:r>
          </w:p>
        </w:tc>
      </w:tr>
      <w:tr w:rsidR="00CC33AE" w:rsidRPr="00D03DBA" w14:paraId="21C44A04" w14:textId="77777777" w:rsidTr="006E0C8D">
        <w:tc>
          <w:tcPr>
            <w:tcW w:w="5640" w:type="dxa"/>
            <w:vAlign w:val="bottom"/>
          </w:tcPr>
          <w:p w14:paraId="6CE6CEF1" w14:textId="2B3C09BE" w:rsidR="00CC33AE" w:rsidRPr="00D03DBA" w:rsidRDefault="00CC33AE" w:rsidP="00CC33AE">
            <w:pPr>
              <w:spacing w:line="380" w:lineRule="exact"/>
              <w:ind w:right="-18"/>
              <w:rPr>
                <w:rFonts w:ascii="Arial" w:hAnsi="Arial" w:cs="Arial"/>
                <w:sz w:val="22"/>
                <w:szCs w:val="22"/>
                <w:cs/>
              </w:rPr>
            </w:pPr>
            <w:r w:rsidRPr="00D03DBA">
              <w:rPr>
                <w:rFonts w:ascii="Arial" w:hAnsi="Arial" w:cs="Arial"/>
                <w:sz w:val="22"/>
                <w:szCs w:val="22"/>
              </w:rPr>
              <w:t xml:space="preserve">Net book value as at 1 August </w:t>
            </w:r>
            <w:r>
              <w:rPr>
                <w:rFonts w:ascii="Arial" w:hAnsi="Arial" w:cs="Arial"/>
                <w:sz w:val="22"/>
                <w:szCs w:val="22"/>
              </w:rPr>
              <w:t>2024</w:t>
            </w:r>
          </w:p>
        </w:tc>
        <w:tc>
          <w:tcPr>
            <w:tcW w:w="1710" w:type="dxa"/>
          </w:tcPr>
          <w:p w14:paraId="6D9DF819" w14:textId="1CF55998" w:rsidR="00CC33AE" w:rsidRPr="00D03DBA" w:rsidRDefault="00CC33AE" w:rsidP="00CC33AE">
            <w:pPr>
              <w:tabs>
                <w:tab w:val="decimal" w:pos="1242"/>
              </w:tabs>
              <w:spacing w:line="380" w:lineRule="exact"/>
              <w:ind w:left="43" w:right="45"/>
              <w:rPr>
                <w:rFonts w:ascii="Arial" w:hAnsi="Arial" w:cs="Arial"/>
                <w:sz w:val="22"/>
                <w:szCs w:val="22"/>
              </w:rPr>
            </w:pPr>
            <w:r w:rsidRPr="00CC33AE">
              <w:rPr>
                <w:rFonts w:ascii="Arial" w:hAnsi="Arial" w:cs="Arial"/>
                <w:sz w:val="22"/>
                <w:szCs w:val="22"/>
              </w:rPr>
              <w:t>986,380</w:t>
            </w:r>
          </w:p>
        </w:tc>
        <w:tc>
          <w:tcPr>
            <w:tcW w:w="1710" w:type="dxa"/>
          </w:tcPr>
          <w:p w14:paraId="6043BD5C" w14:textId="7544D68E" w:rsidR="00CC33AE" w:rsidRPr="00D03DBA" w:rsidRDefault="00CC33AE" w:rsidP="00CC33AE">
            <w:pPr>
              <w:tabs>
                <w:tab w:val="decimal" w:pos="1242"/>
              </w:tabs>
              <w:spacing w:line="380" w:lineRule="exact"/>
              <w:ind w:left="43" w:right="45"/>
              <w:rPr>
                <w:rFonts w:ascii="Arial" w:hAnsi="Arial" w:cs="Arial"/>
                <w:sz w:val="22"/>
                <w:szCs w:val="22"/>
              </w:rPr>
            </w:pPr>
            <w:r w:rsidRPr="002D3E6B">
              <w:rPr>
                <w:rFonts w:ascii="Arial" w:hAnsi="Arial" w:cs="Arial"/>
                <w:sz w:val="22"/>
                <w:szCs w:val="22"/>
              </w:rPr>
              <w:t>986,274</w:t>
            </w:r>
          </w:p>
        </w:tc>
      </w:tr>
      <w:tr w:rsidR="00CC33AE" w:rsidRPr="00D03DBA" w14:paraId="574C6054" w14:textId="77777777" w:rsidTr="006E0C8D">
        <w:tc>
          <w:tcPr>
            <w:tcW w:w="5640" w:type="dxa"/>
            <w:vAlign w:val="bottom"/>
          </w:tcPr>
          <w:p w14:paraId="02583BE5" w14:textId="77777777" w:rsidR="00CC33AE" w:rsidRPr="00D03DBA" w:rsidRDefault="00CC33AE" w:rsidP="00CC33AE">
            <w:pPr>
              <w:spacing w:line="380" w:lineRule="exact"/>
              <w:ind w:right="-18"/>
              <w:rPr>
                <w:rFonts w:ascii="Arial" w:hAnsi="Arial" w:cs="Arial"/>
                <w:sz w:val="22"/>
                <w:szCs w:val="22"/>
                <w:cs/>
              </w:rPr>
            </w:pPr>
            <w:r w:rsidRPr="00D03DBA">
              <w:rPr>
                <w:rFonts w:ascii="Arial" w:hAnsi="Arial" w:cs="Arial"/>
                <w:sz w:val="22"/>
                <w:szCs w:val="22"/>
              </w:rPr>
              <w:t>Additions during the period - at cost</w:t>
            </w:r>
          </w:p>
        </w:tc>
        <w:tc>
          <w:tcPr>
            <w:tcW w:w="1710" w:type="dxa"/>
          </w:tcPr>
          <w:p w14:paraId="0DFE7BC3" w14:textId="0B7AE547" w:rsidR="00CC33AE" w:rsidRPr="00D03DBA" w:rsidRDefault="00CC33AE" w:rsidP="00CC33AE">
            <w:pPr>
              <w:tabs>
                <w:tab w:val="decimal" w:pos="1242"/>
              </w:tabs>
              <w:spacing w:line="380" w:lineRule="exact"/>
              <w:ind w:left="43" w:right="45"/>
              <w:rPr>
                <w:rFonts w:ascii="Arial" w:hAnsi="Arial" w:cs="Arial"/>
                <w:sz w:val="22"/>
                <w:szCs w:val="22"/>
              </w:rPr>
            </w:pPr>
            <w:r w:rsidRPr="00CC33AE">
              <w:rPr>
                <w:rFonts w:ascii="Arial" w:hAnsi="Arial" w:cs="Arial"/>
                <w:sz w:val="22"/>
                <w:szCs w:val="22"/>
              </w:rPr>
              <w:t>81,343</w:t>
            </w:r>
          </w:p>
        </w:tc>
        <w:tc>
          <w:tcPr>
            <w:tcW w:w="1710" w:type="dxa"/>
          </w:tcPr>
          <w:p w14:paraId="76DEAAD3" w14:textId="0938660B" w:rsidR="00CC33AE" w:rsidRPr="00D03DBA" w:rsidRDefault="00CC33AE" w:rsidP="00CC33AE">
            <w:pPr>
              <w:tabs>
                <w:tab w:val="decimal" w:pos="1242"/>
              </w:tabs>
              <w:spacing w:line="380" w:lineRule="exact"/>
              <w:ind w:left="43" w:right="45"/>
              <w:rPr>
                <w:rFonts w:ascii="Arial" w:hAnsi="Arial" w:cs="Arial"/>
                <w:sz w:val="22"/>
                <w:szCs w:val="22"/>
              </w:rPr>
            </w:pPr>
            <w:r w:rsidRPr="00F61ADD">
              <w:rPr>
                <w:rFonts w:ascii="Arial" w:hAnsi="Arial" w:cs="Arial"/>
                <w:sz w:val="22"/>
                <w:szCs w:val="22"/>
              </w:rPr>
              <w:t>81,343</w:t>
            </w:r>
          </w:p>
        </w:tc>
      </w:tr>
      <w:tr w:rsidR="00CC33AE" w:rsidRPr="00D03DBA" w14:paraId="50D7A5DE" w14:textId="77777777" w:rsidTr="006E0C8D">
        <w:tc>
          <w:tcPr>
            <w:tcW w:w="5640" w:type="dxa"/>
            <w:vAlign w:val="bottom"/>
          </w:tcPr>
          <w:p w14:paraId="3B409F68" w14:textId="77777777" w:rsidR="00CC33AE" w:rsidRPr="00D03DBA" w:rsidRDefault="00CC33AE" w:rsidP="00CC33AE">
            <w:pPr>
              <w:spacing w:line="380" w:lineRule="exact"/>
              <w:ind w:right="-18"/>
              <w:rPr>
                <w:rFonts w:ascii="Arial" w:hAnsi="Arial" w:cs="Arial"/>
                <w:sz w:val="22"/>
                <w:szCs w:val="22"/>
                <w:cs/>
              </w:rPr>
            </w:pPr>
            <w:r w:rsidRPr="00D03DBA">
              <w:rPr>
                <w:rFonts w:ascii="Arial" w:hAnsi="Arial" w:cs="Arial"/>
                <w:sz w:val="22"/>
                <w:szCs w:val="22"/>
              </w:rPr>
              <w:t>Depreciation for the period</w:t>
            </w:r>
          </w:p>
        </w:tc>
        <w:tc>
          <w:tcPr>
            <w:tcW w:w="1710" w:type="dxa"/>
          </w:tcPr>
          <w:p w14:paraId="39302C8E" w14:textId="04BA8C18" w:rsidR="00CC33AE" w:rsidRPr="00D03DBA" w:rsidRDefault="00CC33AE" w:rsidP="00CC33AE">
            <w:pPr>
              <w:pBdr>
                <w:bottom w:val="single" w:sz="4" w:space="1" w:color="auto"/>
              </w:pBdr>
              <w:tabs>
                <w:tab w:val="decimal" w:pos="1242"/>
              </w:tabs>
              <w:spacing w:line="380" w:lineRule="exact"/>
              <w:ind w:left="43" w:right="45"/>
              <w:rPr>
                <w:rFonts w:ascii="Arial" w:hAnsi="Arial" w:cs="Arial"/>
                <w:sz w:val="22"/>
                <w:szCs w:val="22"/>
                <w:cs/>
              </w:rPr>
            </w:pPr>
            <w:r w:rsidRPr="00CC33AE">
              <w:rPr>
                <w:rFonts w:ascii="Arial" w:hAnsi="Arial" w:cs="Arial"/>
                <w:sz w:val="22"/>
                <w:szCs w:val="22"/>
              </w:rPr>
              <w:t>(24,689)</w:t>
            </w:r>
          </w:p>
        </w:tc>
        <w:tc>
          <w:tcPr>
            <w:tcW w:w="1710" w:type="dxa"/>
          </w:tcPr>
          <w:p w14:paraId="082A10EA" w14:textId="0C4F310E" w:rsidR="00CC33AE" w:rsidRPr="00D03DBA" w:rsidRDefault="00CC33AE" w:rsidP="00CC33AE">
            <w:pPr>
              <w:pBdr>
                <w:bottom w:val="single" w:sz="4" w:space="1" w:color="auto"/>
              </w:pBdr>
              <w:tabs>
                <w:tab w:val="decimal" w:pos="1242"/>
              </w:tabs>
              <w:spacing w:line="380" w:lineRule="exact"/>
              <w:ind w:left="43" w:right="45"/>
              <w:rPr>
                <w:rFonts w:ascii="Arial" w:hAnsi="Arial" w:cs="Arial"/>
                <w:sz w:val="22"/>
                <w:szCs w:val="22"/>
                <w:cs/>
              </w:rPr>
            </w:pPr>
            <w:r w:rsidRPr="00F61ADD">
              <w:rPr>
                <w:rFonts w:ascii="Arial" w:hAnsi="Arial" w:cs="Arial"/>
                <w:sz w:val="22"/>
                <w:szCs w:val="22"/>
              </w:rPr>
              <w:t>(24,683)</w:t>
            </w:r>
          </w:p>
        </w:tc>
      </w:tr>
      <w:tr w:rsidR="00CC33AE" w:rsidRPr="00D03DBA" w14:paraId="4C587969" w14:textId="77777777" w:rsidTr="006E0C8D">
        <w:tc>
          <w:tcPr>
            <w:tcW w:w="5640" w:type="dxa"/>
            <w:vAlign w:val="bottom"/>
          </w:tcPr>
          <w:p w14:paraId="7C030CB6" w14:textId="658A3135" w:rsidR="00CC33AE" w:rsidRPr="00D03DBA" w:rsidRDefault="00CC33AE" w:rsidP="00CC33AE">
            <w:pPr>
              <w:spacing w:line="380" w:lineRule="exact"/>
              <w:ind w:right="-18"/>
              <w:rPr>
                <w:rFonts w:ascii="Arial" w:hAnsi="Arial" w:cs="Arial"/>
                <w:sz w:val="22"/>
                <w:szCs w:val="22"/>
                <w:cs/>
              </w:rPr>
            </w:pPr>
            <w:r w:rsidRPr="00D03DBA">
              <w:rPr>
                <w:rFonts w:ascii="Arial" w:hAnsi="Arial" w:cs="Arial"/>
                <w:sz w:val="22"/>
                <w:szCs w:val="22"/>
              </w:rPr>
              <w:t xml:space="preserve">Net book value as at </w:t>
            </w:r>
            <w:r>
              <w:rPr>
                <w:rFonts w:ascii="Arial" w:hAnsi="Arial" w:cs="Arial"/>
                <w:sz w:val="22"/>
                <w:szCs w:val="22"/>
              </w:rPr>
              <w:t>31 October</w:t>
            </w:r>
            <w:r w:rsidRPr="00D03DBA">
              <w:rPr>
                <w:rFonts w:ascii="Arial" w:hAnsi="Arial" w:cs="Arial"/>
                <w:sz w:val="22"/>
                <w:szCs w:val="22"/>
              </w:rPr>
              <w:t xml:space="preserve"> 2024</w:t>
            </w:r>
          </w:p>
        </w:tc>
        <w:tc>
          <w:tcPr>
            <w:tcW w:w="1710" w:type="dxa"/>
          </w:tcPr>
          <w:p w14:paraId="1C0BA4DF" w14:textId="039D2A26" w:rsidR="00CC33AE" w:rsidRPr="00D03DBA" w:rsidRDefault="00CC33AE" w:rsidP="00CC33AE">
            <w:pPr>
              <w:pBdr>
                <w:bottom w:val="double" w:sz="4" w:space="1" w:color="auto"/>
              </w:pBdr>
              <w:tabs>
                <w:tab w:val="decimal" w:pos="1242"/>
              </w:tabs>
              <w:spacing w:line="380" w:lineRule="exact"/>
              <w:ind w:left="43" w:right="45"/>
              <w:rPr>
                <w:rFonts w:ascii="Arial" w:hAnsi="Arial" w:cs="Arial"/>
                <w:sz w:val="22"/>
                <w:szCs w:val="22"/>
                <w:cs/>
              </w:rPr>
            </w:pPr>
            <w:r w:rsidRPr="00CC33AE">
              <w:rPr>
                <w:rFonts w:ascii="Arial" w:hAnsi="Arial" w:cs="Arial"/>
                <w:sz w:val="22"/>
                <w:szCs w:val="22"/>
              </w:rPr>
              <w:t>1,043,034</w:t>
            </w:r>
          </w:p>
        </w:tc>
        <w:tc>
          <w:tcPr>
            <w:tcW w:w="1710" w:type="dxa"/>
          </w:tcPr>
          <w:p w14:paraId="05C0B125" w14:textId="55198E65" w:rsidR="00CC33AE" w:rsidRPr="00D03DBA" w:rsidRDefault="00CC33AE" w:rsidP="00CC33AE">
            <w:pPr>
              <w:pBdr>
                <w:bottom w:val="double" w:sz="4" w:space="1" w:color="auto"/>
              </w:pBdr>
              <w:tabs>
                <w:tab w:val="decimal" w:pos="1242"/>
              </w:tabs>
              <w:spacing w:line="380" w:lineRule="exact"/>
              <w:ind w:left="43" w:right="45"/>
              <w:rPr>
                <w:rFonts w:ascii="Arial" w:hAnsi="Arial" w:cs="Arial"/>
                <w:sz w:val="22"/>
                <w:szCs w:val="22"/>
                <w:cs/>
              </w:rPr>
            </w:pPr>
            <w:r w:rsidRPr="00F61ADD">
              <w:rPr>
                <w:rFonts w:ascii="Arial" w:hAnsi="Arial" w:cs="Arial"/>
                <w:sz w:val="22"/>
                <w:szCs w:val="22"/>
              </w:rPr>
              <w:t>1,042,934</w:t>
            </w:r>
          </w:p>
        </w:tc>
      </w:tr>
    </w:tbl>
    <w:p w14:paraId="793687FC" w14:textId="77777777" w:rsidR="00345B9D" w:rsidRPr="00D03DBA" w:rsidRDefault="00865622" w:rsidP="00427884">
      <w:pPr>
        <w:spacing w:before="240" w:after="120" w:line="380" w:lineRule="exact"/>
        <w:ind w:left="547" w:hanging="547"/>
        <w:jc w:val="thaiDistribute"/>
        <w:rPr>
          <w:rFonts w:ascii="Arial" w:hAnsi="Arial" w:cs="Arial"/>
          <w:b/>
          <w:bCs/>
          <w:sz w:val="22"/>
          <w:szCs w:val="22"/>
        </w:rPr>
      </w:pPr>
      <w:r w:rsidRPr="00D03DBA">
        <w:rPr>
          <w:rFonts w:ascii="Arial" w:hAnsi="Arial" w:cs="Arial"/>
          <w:b/>
          <w:bCs/>
          <w:sz w:val="22"/>
          <w:szCs w:val="22"/>
        </w:rPr>
        <w:t>8</w:t>
      </w:r>
      <w:r w:rsidR="00345B9D" w:rsidRPr="00D03DBA">
        <w:rPr>
          <w:rFonts w:ascii="Arial" w:hAnsi="Arial" w:cs="Arial"/>
          <w:b/>
          <w:bCs/>
          <w:sz w:val="22"/>
          <w:szCs w:val="22"/>
        </w:rPr>
        <w:t xml:space="preserve">. </w:t>
      </w:r>
      <w:r w:rsidR="00345B9D" w:rsidRPr="00D03DBA">
        <w:rPr>
          <w:rFonts w:ascii="Arial" w:hAnsi="Arial" w:cs="Arial"/>
          <w:b/>
          <w:bCs/>
          <w:sz w:val="22"/>
          <w:szCs w:val="22"/>
          <w:cs/>
        </w:rPr>
        <w:tab/>
      </w:r>
      <w:r w:rsidR="00757B93" w:rsidRPr="00D03DBA">
        <w:rPr>
          <w:rFonts w:ascii="Arial" w:hAnsi="Arial" w:cs="Arial"/>
          <w:b/>
          <w:bCs/>
          <w:sz w:val="22"/>
          <w:szCs w:val="22"/>
        </w:rPr>
        <w:t>Right-of-use assets</w:t>
      </w:r>
    </w:p>
    <w:p w14:paraId="3C0BBC64" w14:textId="7F6D72FA" w:rsidR="00485302" w:rsidRPr="002D3E6B" w:rsidRDefault="00485302" w:rsidP="00427884">
      <w:pPr>
        <w:spacing w:before="120" w:after="120" w:line="380" w:lineRule="exact"/>
        <w:ind w:left="547" w:right="-43" w:hanging="547"/>
        <w:jc w:val="thaiDistribute"/>
        <w:rPr>
          <w:rFonts w:ascii="Arial" w:hAnsi="Arial" w:cs="Arial"/>
          <w:sz w:val="22"/>
          <w:szCs w:val="22"/>
        </w:rPr>
      </w:pPr>
      <w:r w:rsidRPr="002D3E6B">
        <w:rPr>
          <w:rFonts w:ascii="Arial" w:hAnsi="Arial" w:cs="Arial"/>
          <w:b/>
          <w:bCs/>
          <w:sz w:val="22"/>
          <w:szCs w:val="22"/>
        </w:rPr>
        <w:tab/>
      </w:r>
      <w:r w:rsidRPr="002D3E6B">
        <w:rPr>
          <w:rFonts w:ascii="Arial" w:hAnsi="Arial" w:cs="Arial"/>
          <w:sz w:val="22"/>
          <w:szCs w:val="22"/>
        </w:rPr>
        <w:t xml:space="preserve">Movements in the Right-of-use assets account during the </w:t>
      </w:r>
      <w:r w:rsidR="00B30548" w:rsidRPr="002D3E6B">
        <w:rPr>
          <w:rFonts w:ascii="Arial" w:hAnsi="Arial" w:cs="Arial"/>
          <w:sz w:val="22"/>
          <w:szCs w:val="22"/>
        </w:rPr>
        <w:t>three-month</w:t>
      </w:r>
      <w:r w:rsidR="00966DCB" w:rsidRPr="002D3E6B">
        <w:rPr>
          <w:rFonts w:ascii="Arial" w:hAnsi="Arial" w:cs="Arial"/>
          <w:sz w:val="22"/>
          <w:szCs w:val="22"/>
        </w:rPr>
        <w:t xml:space="preserve"> period</w:t>
      </w:r>
      <w:r w:rsidR="00AD19E6" w:rsidRPr="002D3E6B">
        <w:rPr>
          <w:rFonts w:ascii="Arial" w:hAnsi="Arial" w:cs="Arial"/>
          <w:sz w:val="22"/>
          <w:szCs w:val="22"/>
        </w:rPr>
        <w:t xml:space="preserve"> </w:t>
      </w:r>
      <w:r w:rsidR="00966DCB" w:rsidRPr="002D3E6B">
        <w:rPr>
          <w:rFonts w:ascii="Arial" w:hAnsi="Arial" w:cs="Arial"/>
          <w:sz w:val="22"/>
          <w:szCs w:val="22"/>
        </w:rPr>
        <w:t>ended</w:t>
      </w:r>
      <w:r w:rsidR="00427884" w:rsidRPr="002D3E6B">
        <w:rPr>
          <w:rFonts w:ascii="Arial" w:hAnsi="Arial" w:cs="Arial"/>
          <w:sz w:val="22"/>
          <w:szCs w:val="22"/>
        </w:rPr>
        <w:t xml:space="preserve"> </w:t>
      </w:r>
      <w:r w:rsidR="002D3E6B">
        <w:rPr>
          <w:rFonts w:ascii="Arial" w:hAnsi="Arial" w:cs="Arial"/>
          <w:sz w:val="22"/>
          <w:szCs w:val="22"/>
        </w:rPr>
        <w:t xml:space="preserve">              </w:t>
      </w:r>
      <w:r w:rsidR="00B30548" w:rsidRPr="002D3E6B">
        <w:rPr>
          <w:rFonts w:ascii="Arial" w:hAnsi="Arial" w:cs="Arial"/>
          <w:sz w:val="22"/>
          <w:szCs w:val="22"/>
        </w:rPr>
        <w:t>31 October</w:t>
      </w:r>
      <w:r w:rsidR="00F04B3B" w:rsidRPr="002D3E6B">
        <w:rPr>
          <w:rFonts w:ascii="Arial" w:hAnsi="Arial" w:cs="Arial"/>
          <w:sz w:val="22"/>
          <w:szCs w:val="22"/>
        </w:rPr>
        <w:t xml:space="preserve"> </w:t>
      </w:r>
      <w:r w:rsidR="009F67D4" w:rsidRPr="002D3E6B">
        <w:rPr>
          <w:rFonts w:ascii="Arial" w:hAnsi="Arial" w:cs="Arial"/>
          <w:sz w:val="22"/>
          <w:szCs w:val="22"/>
        </w:rPr>
        <w:t>2024</w:t>
      </w:r>
      <w:r w:rsidRPr="002D3E6B">
        <w:rPr>
          <w:rFonts w:ascii="Arial" w:hAnsi="Arial" w:cs="Arial"/>
          <w:sz w:val="22"/>
          <w:szCs w:val="22"/>
        </w:rPr>
        <w:t xml:space="preserve"> are summarised below. </w:t>
      </w:r>
    </w:p>
    <w:tbl>
      <w:tblPr>
        <w:tblW w:w="9060" w:type="dxa"/>
        <w:tblInd w:w="588" w:type="dxa"/>
        <w:tblLayout w:type="fixed"/>
        <w:tblLook w:val="0000" w:firstRow="0" w:lastRow="0" w:firstColumn="0" w:lastColumn="0" w:noHBand="0" w:noVBand="0"/>
      </w:tblPr>
      <w:tblGrid>
        <w:gridCol w:w="5640"/>
        <w:gridCol w:w="1710"/>
        <w:gridCol w:w="1710"/>
      </w:tblGrid>
      <w:tr w:rsidR="00345B9D" w:rsidRPr="00D03DBA" w14:paraId="58B25774" w14:textId="77777777" w:rsidTr="004E6188">
        <w:tc>
          <w:tcPr>
            <w:tcW w:w="5640" w:type="dxa"/>
            <w:vAlign w:val="bottom"/>
          </w:tcPr>
          <w:p w14:paraId="29472D42" w14:textId="77777777" w:rsidR="00345B9D" w:rsidRPr="00D03DBA" w:rsidRDefault="00345B9D" w:rsidP="007D2ABD">
            <w:pPr>
              <w:spacing w:line="380" w:lineRule="exact"/>
              <w:ind w:right="-18"/>
              <w:jc w:val="thaiDistribute"/>
              <w:rPr>
                <w:rFonts w:ascii="Arial" w:hAnsi="Arial" w:cs="Arial"/>
                <w:sz w:val="22"/>
                <w:szCs w:val="22"/>
              </w:rPr>
            </w:pPr>
            <w:r w:rsidRPr="00D03DBA">
              <w:rPr>
                <w:rFonts w:ascii="Arial" w:hAnsi="Arial" w:cs="Arial"/>
                <w:b/>
                <w:bCs/>
                <w:sz w:val="22"/>
                <w:szCs w:val="22"/>
                <w:cs/>
              </w:rPr>
              <w:tab/>
            </w:r>
            <w:r w:rsidRPr="00D03DBA">
              <w:rPr>
                <w:rFonts w:ascii="Arial" w:hAnsi="Arial" w:cs="Arial"/>
                <w:b/>
                <w:bCs/>
                <w:sz w:val="22"/>
                <w:szCs w:val="22"/>
              </w:rPr>
              <w:tab/>
            </w:r>
            <w:r w:rsidRPr="00D03DBA">
              <w:rPr>
                <w:rFonts w:ascii="Arial" w:hAnsi="Arial" w:cs="Arial"/>
                <w:sz w:val="22"/>
                <w:szCs w:val="22"/>
              </w:rPr>
              <w:tab/>
            </w:r>
          </w:p>
        </w:tc>
        <w:tc>
          <w:tcPr>
            <w:tcW w:w="3420" w:type="dxa"/>
            <w:gridSpan w:val="2"/>
            <w:vAlign w:val="bottom"/>
          </w:tcPr>
          <w:p w14:paraId="2AA00A28" w14:textId="77777777" w:rsidR="00345B9D" w:rsidRPr="00D03DBA"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D03DBA">
              <w:rPr>
                <w:rFonts w:ascii="Arial" w:hAnsi="Arial" w:cs="Arial"/>
                <w:sz w:val="22"/>
                <w:szCs w:val="22"/>
                <w:cs/>
              </w:rPr>
              <w:t>(</w:t>
            </w:r>
            <w:r w:rsidRPr="00D03DBA">
              <w:rPr>
                <w:rFonts w:ascii="Arial" w:hAnsi="Arial" w:cs="Arial"/>
                <w:sz w:val="22"/>
                <w:szCs w:val="22"/>
              </w:rPr>
              <w:t>Unit: Thousand Baht</w:t>
            </w:r>
            <w:r w:rsidRPr="00D03DBA">
              <w:rPr>
                <w:rFonts w:ascii="Arial" w:hAnsi="Arial" w:cs="Arial"/>
                <w:sz w:val="22"/>
                <w:szCs w:val="22"/>
                <w:cs/>
              </w:rPr>
              <w:t>)</w:t>
            </w:r>
          </w:p>
        </w:tc>
      </w:tr>
      <w:tr w:rsidR="00485302" w:rsidRPr="00D03DBA" w14:paraId="2BDE654E" w14:textId="77777777" w:rsidTr="004E6188">
        <w:tc>
          <w:tcPr>
            <w:tcW w:w="5640" w:type="dxa"/>
            <w:vAlign w:val="bottom"/>
          </w:tcPr>
          <w:p w14:paraId="4CD1DC73" w14:textId="77777777" w:rsidR="00485302" w:rsidRPr="00D03DBA" w:rsidRDefault="00485302" w:rsidP="007D2ABD">
            <w:pPr>
              <w:spacing w:line="380" w:lineRule="exact"/>
              <w:ind w:right="-18"/>
              <w:jc w:val="thaiDistribute"/>
              <w:rPr>
                <w:rFonts w:ascii="Arial" w:hAnsi="Arial" w:cs="Arial"/>
                <w:sz w:val="22"/>
                <w:szCs w:val="22"/>
                <w:cs/>
              </w:rPr>
            </w:pPr>
          </w:p>
        </w:tc>
        <w:tc>
          <w:tcPr>
            <w:tcW w:w="1710" w:type="dxa"/>
            <w:vAlign w:val="bottom"/>
          </w:tcPr>
          <w:p w14:paraId="2A03036B" w14:textId="77777777" w:rsidR="00485302" w:rsidRPr="00D03DBA" w:rsidRDefault="00485302" w:rsidP="007D2ABD">
            <w:pPr>
              <w:tabs>
                <w:tab w:val="decimal" w:pos="1332"/>
              </w:tabs>
              <w:spacing w:line="380" w:lineRule="exact"/>
              <w:ind w:right="-18"/>
              <w:rPr>
                <w:rFonts w:ascii="Arial" w:eastAsia="Arial Unicode MS" w:hAnsi="Arial" w:cs="Arial"/>
                <w:sz w:val="22"/>
                <w:szCs w:val="22"/>
              </w:rPr>
            </w:pPr>
          </w:p>
        </w:tc>
        <w:tc>
          <w:tcPr>
            <w:tcW w:w="1710" w:type="dxa"/>
            <w:vAlign w:val="bottom"/>
          </w:tcPr>
          <w:p w14:paraId="50A6D8F7" w14:textId="77777777" w:rsidR="00485302" w:rsidRPr="00D03DBA" w:rsidRDefault="00AC2071" w:rsidP="007D2ABD">
            <w:pPr>
              <w:pBdr>
                <w:bottom w:val="single" w:sz="4" w:space="1" w:color="auto"/>
              </w:pBdr>
              <w:spacing w:line="380" w:lineRule="exact"/>
              <w:ind w:right="-18"/>
              <w:jc w:val="center"/>
              <w:rPr>
                <w:rFonts w:ascii="Arial" w:hAnsi="Arial" w:cs="Arial"/>
                <w:sz w:val="22"/>
                <w:szCs w:val="22"/>
              </w:rPr>
            </w:pPr>
            <w:r w:rsidRPr="00D03DBA">
              <w:rPr>
                <w:rFonts w:ascii="Arial" w:hAnsi="Arial" w:cs="Arial"/>
                <w:sz w:val="22"/>
                <w:szCs w:val="22"/>
              </w:rPr>
              <w:t>Consolidated and separate financial statements</w:t>
            </w:r>
          </w:p>
        </w:tc>
      </w:tr>
      <w:tr w:rsidR="00AC2071" w:rsidRPr="00D03DBA" w14:paraId="00769463" w14:textId="77777777" w:rsidTr="004E6188">
        <w:tc>
          <w:tcPr>
            <w:tcW w:w="5640" w:type="dxa"/>
            <w:vAlign w:val="bottom"/>
          </w:tcPr>
          <w:p w14:paraId="0DE1388E" w14:textId="17332A50" w:rsidR="00AC2071" w:rsidRPr="00D03DBA" w:rsidRDefault="00AC2071" w:rsidP="007D2ABD">
            <w:pPr>
              <w:spacing w:line="380" w:lineRule="exact"/>
              <w:ind w:right="-18"/>
              <w:jc w:val="thaiDistribute"/>
              <w:rPr>
                <w:rFonts w:ascii="Arial" w:hAnsi="Arial" w:cs="Arial"/>
                <w:sz w:val="22"/>
                <w:szCs w:val="22"/>
              </w:rPr>
            </w:pPr>
            <w:r w:rsidRPr="00D03DBA">
              <w:rPr>
                <w:rFonts w:ascii="Arial" w:hAnsi="Arial" w:cs="Arial"/>
                <w:sz w:val="22"/>
                <w:szCs w:val="22"/>
              </w:rPr>
              <w:t xml:space="preserve">Net book value as at 1 August </w:t>
            </w:r>
            <w:r w:rsidR="00B30548">
              <w:rPr>
                <w:rFonts w:ascii="Arial" w:hAnsi="Arial" w:cs="Arial"/>
                <w:sz w:val="22"/>
                <w:szCs w:val="22"/>
              </w:rPr>
              <w:t>2024</w:t>
            </w:r>
          </w:p>
        </w:tc>
        <w:tc>
          <w:tcPr>
            <w:tcW w:w="1710" w:type="dxa"/>
            <w:vAlign w:val="bottom"/>
          </w:tcPr>
          <w:p w14:paraId="1443638D" w14:textId="77777777" w:rsidR="00AC2071" w:rsidRPr="00D03DBA" w:rsidRDefault="00AC2071" w:rsidP="007D2ABD">
            <w:pPr>
              <w:tabs>
                <w:tab w:val="decimal" w:pos="1332"/>
              </w:tabs>
              <w:spacing w:line="380" w:lineRule="exact"/>
              <w:ind w:right="-18"/>
              <w:rPr>
                <w:rFonts w:ascii="Arial" w:eastAsia="Arial Unicode MS" w:hAnsi="Arial" w:cs="Arial"/>
                <w:sz w:val="22"/>
                <w:szCs w:val="22"/>
              </w:rPr>
            </w:pPr>
          </w:p>
        </w:tc>
        <w:tc>
          <w:tcPr>
            <w:tcW w:w="1710" w:type="dxa"/>
            <w:vAlign w:val="bottom"/>
          </w:tcPr>
          <w:p w14:paraId="784EC208" w14:textId="28397A02" w:rsidR="00AC2071" w:rsidRPr="00D03DBA" w:rsidRDefault="002D3E6B" w:rsidP="007D2ABD">
            <w:pPr>
              <w:tabs>
                <w:tab w:val="decimal" w:pos="1242"/>
              </w:tabs>
              <w:spacing w:line="380" w:lineRule="exact"/>
              <w:ind w:left="43" w:right="45"/>
              <w:rPr>
                <w:rFonts w:ascii="Arial" w:hAnsi="Arial" w:cs="Arial"/>
                <w:sz w:val="22"/>
                <w:szCs w:val="22"/>
              </w:rPr>
            </w:pPr>
            <w:r w:rsidRPr="002D3E6B">
              <w:rPr>
                <w:rFonts w:ascii="Arial" w:hAnsi="Arial" w:cs="Arial"/>
                <w:sz w:val="22"/>
                <w:szCs w:val="22"/>
              </w:rPr>
              <w:t>547,074</w:t>
            </w:r>
          </w:p>
        </w:tc>
      </w:tr>
      <w:tr w:rsidR="00F61ADD" w:rsidRPr="00D03DBA" w14:paraId="0C0C6335" w14:textId="77777777" w:rsidTr="004E6188">
        <w:tc>
          <w:tcPr>
            <w:tcW w:w="5640" w:type="dxa"/>
            <w:vAlign w:val="bottom"/>
          </w:tcPr>
          <w:p w14:paraId="60274798" w14:textId="77777777" w:rsidR="00F61ADD" w:rsidRPr="00D03DBA" w:rsidRDefault="00F61ADD" w:rsidP="00F61ADD">
            <w:pPr>
              <w:spacing w:line="380" w:lineRule="exact"/>
              <w:ind w:right="-18"/>
              <w:jc w:val="thaiDistribute"/>
              <w:rPr>
                <w:rFonts w:ascii="Arial" w:hAnsi="Arial" w:cs="Arial"/>
                <w:sz w:val="22"/>
                <w:szCs w:val="22"/>
                <w:cs/>
              </w:rPr>
            </w:pPr>
            <w:r w:rsidRPr="00D03DBA">
              <w:rPr>
                <w:rFonts w:ascii="Arial" w:hAnsi="Arial" w:cs="Arial"/>
                <w:sz w:val="22"/>
                <w:szCs w:val="22"/>
              </w:rPr>
              <w:t>Amortisation for the period</w:t>
            </w:r>
          </w:p>
        </w:tc>
        <w:tc>
          <w:tcPr>
            <w:tcW w:w="1710" w:type="dxa"/>
            <w:vAlign w:val="bottom"/>
          </w:tcPr>
          <w:p w14:paraId="5DF283CF" w14:textId="77777777" w:rsidR="00F61ADD" w:rsidRPr="00D03DBA" w:rsidRDefault="00F61ADD" w:rsidP="00F61ADD">
            <w:pPr>
              <w:tabs>
                <w:tab w:val="decimal" w:pos="1332"/>
              </w:tabs>
              <w:spacing w:line="380" w:lineRule="exact"/>
              <w:ind w:right="-18"/>
              <w:rPr>
                <w:rFonts w:ascii="Arial" w:eastAsia="Arial Unicode MS" w:hAnsi="Arial" w:cs="Arial"/>
                <w:sz w:val="22"/>
                <w:szCs w:val="22"/>
              </w:rPr>
            </w:pPr>
          </w:p>
        </w:tc>
        <w:tc>
          <w:tcPr>
            <w:tcW w:w="1710" w:type="dxa"/>
            <w:vAlign w:val="bottom"/>
          </w:tcPr>
          <w:p w14:paraId="3BB78F97" w14:textId="75E80336" w:rsidR="00F61ADD" w:rsidRPr="00D03DBA" w:rsidRDefault="00F61ADD" w:rsidP="00F61ADD">
            <w:pPr>
              <w:pBdr>
                <w:bottom w:val="single" w:sz="4" w:space="1" w:color="auto"/>
              </w:pBdr>
              <w:tabs>
                <w:tab w:val="decimal" w:pos="1242"/>
              </w:tabs>
              <w:spacing w:line="380" w:lineRule="exact"/>
              <w:ind w:left="43" w:right="45"/>
              <w:rPr>
                <w:rFonts w:ascii="Arial" w:hAnsi="Arial" w:cs="Arial"/>
                <w:sz w:val="22"/>
                <w:szCs w:val="22"/>
                <w:cs/>
              </w:rPr>
            </w:pPr>
            <w:r w:rsidRPr="00F61ADD">
              <w:rPr>
                <w:rFonts w:ascii="Arial" w:hAnsi="Arial" w:cs="Arial"/>
                <w:sz w:val="22"/>
                <w:szCs w:val="22"/>
              </w:rPr>
              <w:t>(5,677)</w:t>
            </w:r>
          </w:p>
        </w:tc>
      </w:tr>
      <w:tr w:rsidR="00F61ADD" w:rsidRPr="00D03DBA" w14:paraId="15E6B35D" w14:textId="77777777" w:rsidTr="004E6188">
        <w:tc>
          <w:tcPr>
            <w:tcW w:w="5640" w:type="dxa"/>
            <w:vAlign w:val="bottom"/>
          </w:tcPr>
          <w:p w14:paraId="5246A971" w14:textId="5223C7B3" w:rsidR="00F61ADD" w:rsidRPr="00D03DBA" w:rsidRDefault="00F61ADD" w:rsidP="00F61ADD">
            <w:pPr>
              <w:spacing w:line="380" w:lineRule="exact"/>
              <w:ind w:right="-18"/>
              <w:jc w:val="thaiDistribute"/>
              <w:rPr>
                <w:rFonts w:ascii="Arial" w:hAnsi="Arial" w:cs="Arial"/>
                <w:sz w:val="22"/>
                <w:szCs w:val="22"/>
                <w:cs/>
              </w:rPr>
            </w:pPr>
            <w:r w:rsidRPr="00D03DBA">
              <w:rPr>
                <w:rFonts w:ascii="Arial" w:hAnsi="Arial" w:cs="Arial"/>
                <w:sz w:val="22"/>
                <w:szCs w:val="22"/>
              </w:rPr>
              <w:t xml:space="preserve">Net book value as at </w:t>
            </w:r>
            <w:r>
              <w:rPr>
                <w:rFonts w:ascii="Arial" w:hAnsi="Arial" w:cs="Arial"/>
                <w:sz w:val="22"/>
                <w:szCs w:val="22"/>
              </w:rPr>
              <w:t>31 October</w:t>
            </w:r>
            <w:r w:rsidRPr="00D03DBA">
              <w:rPr>
                <w:rFonts w:ascii="Arial" w:hAnsi="Arial" w:cs="Arial"/>
                <w:sz w:val="22"/>
                <w:szCs w:val="22"/>
              </w:rPr>
              <w:t xml:space="preserve"> 2024</w:t>
            </w:r>
          </w:p>
        </w:tc>
        <w:tc>
          <w:tcPr>
            <w:tcW w:w="1710" w:type="dxa"/>
            <w:vAlign w:val="bottom"/>
          </w:tcPr>
          <w:p w14:paraId="7BDF2EEF" w14:textId="77777777" w:rsidR="00F61ADD" w:rsidRPr="00D03DBA" w:rsidRDefault="00F61ADD" w:rsidP="00F61ADD">
            <w:pPr>
              <w:tabs>
                <w:tab w:val="decimal" w:pos="1332"/>
              </w:tabs>
              <w:spacing w:line="380" w:lineRule="exact"/>
              <w:ind w:right="-18"/>
              <w:rPr>
                <w:rFonts w:ascii="Arial" w:eastAsia="Arial Unicode MS" w:hAnsi="Arial" w:cs="Arial"/>
                <w:sz w:val="22"/>
                <w:szCs w:val="22"/>
              </w:rPr>
            </w:pPr>
          </w:p>
        </w:tc>
        <w:tc>
          <w:tcPr>
            <w:tcW w:w="1710" w:type="dxa"/>
            <w:vAlign w:val="bottom"/>
          </w:tcPr>
          <w:p w14:paraId="3C1893B1" w14:textId="60D0236E" w:rsidR="00F61ADD" w:rsidRPr="00D03DBA" w:rsidRDefault="00F61ADD" w:rsidP="00F61ADD">
            <w:pPr>
              <w:pBdr>
                <w:bottom w:val="double" w:sz="4" w:space="1" w:color="auto"/>
              </w:pBdr>
              <w:tabs>
                <w:tab w:val="decimal" w:pos="1242"/>
              </w:tabs>
              <w:spacing w:line="380" w:lineRule="exact"/>
              <w:ind w:left="43" w:right="45"/>
              <w:rPr>
                <w:rFonts w:ascii="Arial" w:hAnsi="Arial" w:cs="Arial"/>
                <w:sz w:val="22"/>
                <w:szCs w:val="22"/>
                <w:cs/>
              </w:rPr>
            </w:pPr>
            <w:r w:rsidRPr="00F61ADD">
              <w:rPr>
                <w:rFonts w:ascii="Arial" w:hAnsi="Arial" w:cs="Arial"/>
                <w:sz w:val="22"/>
                <w:szCs w:val="22"/>
              </w:rPr>
              <w:t>541,397</w:t>
            </w:r>
          </w:p>
        </w:tc>
      </w:tr>
    </w:tbl>
    <w:p w14:paraId="4E7BA3E4" w14:textId="77777777" w:rsidR="00345B9D" w:rsidRPr="00D03DBA" w:rsidRDefault="00026077" w:rsidP="007D2ABD">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D03DBA">
        <w:rPr>
          <w:rFonts w:ascii="Arial" w:hAnsi="Arial" w:cs="Arial"/>
          <w:sz w:val="22"/>
          <w:szCs w:val="22"/>
        </w:rPr>
        <w:tab/>
      </w:r>
      <w:r w:rsidR="00345B9D" w:rsidRPr="00D03DBA">
        <w:rPr>
          <w:rFonts w:ascii="Arial" w:hAnsi="Arial" w:cs="Arial"/>
          <w:sz w:val="22"/>
          <w:szCs w:val="22"/>
        </w:rPr>
        <w:t>The Company entered into a long-term lease agreement for lease of land</w:t>
      </w:r>
      <w:r w:rsidR="00011711" w:rsidRPr="00D03DBA">
        <w:rPr>
          <w:rFonts w:ascii="Arial" w:hAnsi="Arial" w:cs="Arial"/>
          <w:sz w:val="22"/>
          <w:szCs w:val="22"/>
        </w:rPr>
        <w:t xml:space="preserve"> and building which are the current operation hospital building</w:t>
      </w:r>
      <w:r w:rsidR="0015537C" w:rsidRPr="00D03DBA">
        <w:rPr>
          <w:rFonts w:ascii="Arial" w:hAnsi="Arial" w:cs="Arial"/>
          <w:sz w:val="22"/>
          <w:szCs w:val="22"/>
        </w:rPr>
        <w:t xml:space="preserve"> with</w:t>
      </w:r>
      <w:r w:rsidR="00011711" w:rsidRPr="00D03DBA">
        <w:rPr>
          <w:rFonts w:ascii="Arial" w:hAnsi="Arial" w:cs="Arial"/>
          <w:sz w:val="22"/>
          <w:szCs w:val="22"/>
        </w:rPr>
        <w:t xml:space="preserve"> Thai Red Cross Society.</w:t>
      </w:r>
      <w:r w:rsidR="00345B9D" w:rsidRPr="00D03DBA">
        <w:rPr>
          <w:rFonts w:ascii="Arial" w:hAnsi="Arial" w:cs="Arial"/>
          <w:sz w:val="22"/>
          <w:szCs w:val="22"/>
        </w:rPr>
        <w:t xml:space="preserve"> The agreement is for a period of 30 years, from 9 November 2018 to 8 November 2048</w:t>
      </w:r>
      <w:r w:rsidR="005B0E97" w:rsidRPr="00D03DBA">
        <w:rPr>
          <w:rFonts w:ascii="Arial" w:hAnsi="Arial" w:cs="Arial"/>
          <w:sz w:val="22"/>
          <w:szCs w:val="22"/>
        </w:rPr>
        <w:t xml:space="preserve"> with the lease payment of </w:t>
      </w:r>
      <w:r w:rsidR="005B0E97" w:rsidRPr="002D3E6B">
        <w:rPr>
          <w:rFonts w:ascii="Arial" w:hAnsi="Arial" w:cs="Arial"/>
          <w:spacing w:val="-4"/>
          <w:sz w:val="22"/>
          <w:szCs w:val="22"/>
        </w:rPr>
        <w:t>Baht 668 million, being payable in full upon signing the new lease agreement</w:t>
      </w:r>
      <w:r w:rsidR="00345B9D" w:rsidRPr="002D3E6B">
        <w:rPr>
          <w:rFonts w:ascii="Arial" w:hAnsi="Arial" w:cs="Arial"/>
          <w:spacing w:val="-4"/>
          <w:sz w:val="22"/>
          <w:szCs w:val="22"/>
        </w:rPr>
        <w:t xml:space="preserve">. The Company </w:t>
      </w:r>
      <w:r w:rsidR="005B0E97" w:rsidRPr="002D3E6B">
        <w:rPr>
          <w:rFonts w:ascii="Arial" w:hAnsi="Arial" w:cs="Arial"/>
          <w:spacing w:val="-4"/>
          <w:sz w:val="22"/>
          <w:szCs w:val="22"/>
        </w:rPr>
        <w:t>paid</w:t>
      </w:r>
      <w:r w:rsidR="00345B9D" w:rsidRPr="00D03DBA">
        <w:rPr>
          <w:rFonts w:ascii="Arial" w:hAnsi="Arial" w:cs="Arial"/>
          <w:sz w:val="22"/>
          <w:szCs w:val="22"/>
        </w:rPr>
        <w:t xml:space="preserve"> the lease</w:t>
      </w:r>
      <w:r w:rsidR="005B0E97" w:rsidRPr="00D03DBA">
        <w:rPr>
          <w:rFonts w:ascii="Arial" w:hAnsi="Arial" w:cs="Arial"/>
          <w:sz w:val="22"/>
          <w:szCs w:val="22"/>
        </w:rPr>
        <w:t xml:space="preserve"> payment</w:t>
      </w:r>
      <w:r w:rsidR="00345B9D" w:rsidRPr="00D03DBA">
        <w:rPr>
          <w:rFonts w:ascii="Arial" w:hAnsi="Arial" w:cs="Arial"/>
          <w:sz w:val="22"/>
          <w:szCs w:val="22"/>
        </w:rPr>
        <w:t xml:space="preserve"> of Baht 668 million</w:t>
      </w:r>
      <w:r w:rsidR="005B0E97" w:rsidRPr="00D03DBA">
        <w:rPr>
          <w:rFonts w:ascii="Arial" w:hAnsi="Arial" w:cs="Arial"/>
          <w:sz w:val="22"/>
          <w:szCs w:val="22"/>
        </w:rPr>
        <w:t xml:space="preserve"> to </w:t>
      </w:r>
      <w:r w:rsidR="00345B9D" w:rsidRPr="00D03DBA">
        <w:rPr>
          <w:rFonts w:ascii="Arial" w:hAnsi="Arial" w:cs="Arial"/>
          <w:sz w:val="22"/>
          <w:szCs w:val="22"/>
        </w:rPr>
        <w:t xml:space="preserve">the Thai Red Cross </w:t>
      </w:r>
      <w:r w:rsidR="005B58FA" w:rsidRPr="00D03DBA">
        <w:rPr>
          <w:rFonts w:ascii="Arial" w:hAnsi="Arial" w:cs="Arial"/>
          <w:sz w:val="22"/>
          <w:szCs w:val="22"/>
        </w:rPr>
        <w:t xml:space="preserve">Society </w:t>
      </w:r>
      <w:r w:rsidR="00345B9D" w:rsidRPr="00D03DBA">
        <w:rPr>
          <w:rFonts w:ascii="Arial" w:hAnsi="Arial" w:cs="Arial"/>
          <w:sz w:val="22"/>
          <w:szCs w:val="22"/>
        </w:rPr>
        <w:t xml:space="preserve">on </w:t>
      </w:r>
      <w:r w:rsidR="00156C95" w:rsidRPr="00D03DBA">
        <w:rPr>
          <w:rFonts w:ascii="Arial" w:hAnsi="Arial" w:cs="Arial"/>
          <w:sz w:val="22"/>
          <w:szCs w:val="22"/>
        </w:rPr>
        <w:t>22</w:t>
      </w:r>
      <w:r w:rsidR="00345B9D" w:rsidRPr="00D03DBA">
        <w:rPr>
          <w:rFonts w:ascii="Arial" w:hAnsi="Arial" w:cs="Arial"/>
          <w:sz w:val="22"/>
          <w:szCs w:val="22"/>
        </w:rPr>
        <w:t xml:space="preserve"> February 2019.</w:t>
      </w:r>
    </w:p>
    <w:p w14:paraId="784B4900" w14:textId="77777777" w:rsidR="00CB0733" w:rsidRPr="00D03DBA" w:rsidRDefault="00574EA4" w:rsidP="007D2ABD">
      <w:pPr>
        <w:spacing w:before="120" w:after="120" w:line="380" w:lineRule="exact"/>
        <w:ind w:left="547" w:hanging="547"/>
        <w:jc w:val="thaiDistribute"/>
        <w:rPr>
          <w:rFonts w:ascii="Arial" w:eastAsia="Times New Roman" w:hAnsi="Arial" w:cs="Arial"/>
          <w:b/>
          <w:bCs/>
          <w:sz w:val="22"/>
          <w:szCs w:val="22"/>
        </w:rPr>
      </w:pPr>
      <w:r w:rsidRPr="00D03DBA">
        <w:rPr>
          <w:rFonts w:ascii="Arial" w:eastAsia="Times New Roman" w:hAnsi="Arial" w:cs="Arial"/>
          <w:b/>
          <w:bCs/>
          <w:sz w:val="22"/>
          <w:szCs w:val="28"/>
        </w:rPr>
        <w:br w:type="page"/>
      </w:r>
      <w:r w:rsidR="00865622" w:rsidRPr="00D03DBA">
        <w:rPr>
          <w:rFonts w:ascii="Arial" w:eastAsia="Times New Roman" w:hAnsi="Arial" w:cs="Arial"/>
          <w:b/>
          <w:bCs/>
          <w:sz w:val="22"/>
          <w:szCs w:val="28"/>
        </w:rPr>
        <w:lastRenderedPageBreak/>
        <w:t>9</w:t>
      </w:r>
      <w:r w:rsidR="00CB0733" w:rsidRPr="00D03DBA">
        <w:rPr>
          <w:rFonts w:ascii="Arial" w:eastAsia="Times New Roman" w:hAnsi="Arial" w:cs="Arial"/>
          <w:b/>
          <w:bCs/>
          <w:sz w:val="22"/>
          <w:szCs w:val="22"/>
        </w:rPr>
        <w:t>.</w:t>
      </w:r>
      <w:r w:rsidR="00CB0733" w:rsidRPr="00D03DBA">
        <w:rPr>
          <w:rFonts w:ascii="Arial" w:eastAsia="Times New Roman" w:hAnsi="Arial" w:cs="Arial"/>
          <w:b/>
          <w:bCs/>
          <w:sz w:val="22"/>
          <w:szCs w:val="22"/>
        </w:rPr>
        <w:tab/>
        <w:t>Trade and other payables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D03DBA" w14:paraId="7343C21B" w14:textId="77777777" w:rsidTr="002D3E6B">
        <w:tc>
          <w:tcPr>
            <w:tcW w:w="3780" w:type="dxa"/>
            <w:vAlign w:val="bottom"/>
          </w:tcPr>
          <w:p w14:paraId="7B3C89C5" w14:textId="77777777" w:rsidR="00E01C34" w:rsidRPr="00D03DBA" w:rsidRDefault="00E01C34" w:rsidP="007D2ABD">
            <w:pPr>
              <w:spacing w:line="380" w:lineRule="exact"/>
              <w:ind w:left="252" w:right="252" w:hanging="240"/>
              <w:jc w:val="right"/>
              <w:rPr>
                <w:rFonts w:ascii="Arial" w:hAnsi="Arial" w:cs="Arial"/>
                <w:sz w:val="22"/>
                <w:szCs w:val="22"/>
                <w:cs/>
              </w:rPr>
            </w:pPr>
          </w:p>
        </w:tc>
        <w:tc>
          <w:tcPr>
            <w:tcW w:w="5310" w:type="dxa"/>
            <w:gridSpan w:val="4"/>
            <w:vAlign w:val="bottom"/>
          </w:tcPr>
          <w:p w14:paraId="5C7E45AC" w14:textId="77777777" w:rsidR="00E01C34" w:rsidRPr="00D03DBA" w:rsidRDefault="00E01C34" w:rsidP="007D2ABD">
            <w:pPr>
              <w:spacing w:line="380" w:lineRule="exact"/>
              <w:jc w:val="right"/>
              <w:rPr>
                <w:rFonts w:ascii="Arial" w:hAnsi="Arial" w:cs="Arial"/>
                <w:sz w:val="22"/>
                <w:szCs w:val="22"/>
              </w:rPr>
            </w:pPr>
            <w:r w:rsidRPr="00D03DBA">
              <w:rPr>
                <w:rFonts w:ascii="Arial" w:hAnsi="Arial" w:cs="Arial"/>
                <w:sz w:val="22"/>
                <w:szCs w:val="22"/>
              </w:rPr>
              <w:t>(Unit: Thousand Baht)</w:t>
            </w:r>
          </w:p>
        </w:tc>
      </w:tr>
      <w:tr w:rsidR="00E01C34" w:rsidRPr="00D03DBA" w14:paraId="3C19BEE5" w14:textId="77777777" w:rsidTr="002D3E6B">
        <w:tc>
          <w:tcPr>
            <w:tcW w:w="3780" w:type="dxa"/>
            <w:vAlign w:val="bottom"/>
          </w:tcPr>
          <w:p w14:paraId="097A71DC" w14:textId="77777777" w:rsidR="00E01C34" w:rsidRPr="00D03DBA" w:rsidRDefault="00E01C34" w:rsidP="007D2ABD">
            <w:pPr>
              <w:spacing w:line="380" w:lineRule="exact"/>
              <w:ind w:left="252" w:right="252" w:hanging="240"/>
              <w:rPr>
                <w:rFonts w:ascii="Arial" w:hAnsi="Arial" w:cs="Arial"/>
                <w:sz w:val="22"/>
                <w:szCs w:val="22"/>
                <w:cs/>
              </w:rPr>
            </w:pPr>
          </w:p>
        </w:tc>
        <w:tc>
          <w:tcPr>
            <w:tcW w:w="2655" w:type="dxa"/>
            <w:gridSpan w:val="2"/>
            <w:vAlign w:val="bottom"/>
          </w:tcPr>
          <w:p w14:paraId="396EB5B3" w14:textId="77777777" w:rsidR="00E01C34" w:rsidRPr="00D03DBA" w:rsidRDefault="00E01C34" w:rsidP="007D2ABD">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Consolidated                financial statements</w:t>
            </w:r>
          </w:p>
        </w:tc>
        <w:tc>
          <w:tcPr>
            <w:tcW w:w="2655" w:type="dxa"/>
            <w:gridSpan w:val="2"/>
            <w:vAlign w:val="bottom"/>
          </w:tcPr>
          <w:p w14:paraId="673D7761" w14:textId="77777777" w:rsidR="00E01C34" w:rsidRPr="00D03DBA" w:rsidRDefault="00E01C34" w:rsidP="007D2ABD">
            <w:pPr>
              <w:pBdr>
                <w:bottom w:val="single" w:sz="4" w:space="1" w:color="auto"/>
              </w:pBdr>
              <w:spacing w:line="380" w:lineRule="exact"/>
              <w:jc w:val="center"/>
              <w:rPr>
                <w:rFonts w:ascii="Arial" w:hAnsi="Arial" w:cs="Arial"/>
                <w:sz w:val="22"/>
                <w:szCs w:val="22"/>
              </w:rPr>
            </w:pPr>
            <w:r w:rsidRPr="00D03DBA">
              <w:rPr>
                <w:rFonts w:ascii="Arial" w:hAnsi="Arial" w:cs="Arial"/>
                <w:sz w:val="22"/>
                <w:szCs w:val="22"/>
              </w:rPr>
              <w:t>Separate                      financial statements</w:t>
            </w:r>
          </w:p>
        </w:tc>
      </w:tr>
      <w:tr w:rsidR="00E01C34" w:rsidRPr="00D03DBA" w14:paraId="5D354FA1" w14:textId="77777777" w:rsidTr="002D3E6B">
        <w:tc>
          <w:tcPr>
            <w:tcW w:w="3780" w:type="dxa"/>
            <w:vAlign w:val="bottom"/>
          </w:tcPr>
          <w:p w14:paraId="42BD3E4B" w14:textId="77777777" w:rsidR="00E01C34" w:rsidRPr="00D03DBA" w:rsidRDefault="00E01C34" w:rsidP="007D2ABD">
            <w:pPr>
              <w:spacing w:line="380" w:lineRule="exact"/>
              <w:ind w:left="252" w:right="252" w:hanging="240"/>
              <w:rPr>
                <w:rFonts w:ascii="Arial" w:hAnsi="Arial" w:cs="Arial"/>
                <w:sz w:val="22"/>
                <w:szCs w:val="22"/>
                <w:cs/>
              </w:rPr>
            </w:pPr>
          </w:p>
        </w:tc>
        <w:tc>
          <w:tcPr>
            <w:tcW w:w="1327" w:type="dxa"/>
            <w:vAlign w:val="bottom"/>
          </w:tcPr>
          <w:p w14:paraId="710B9AAF" w14:textId="3D1C1194" w:rsidR="00E01C34" w:rsidRPr="00D03DBA" w:rsidRDefault="00B30548" w:rsidP="007D2ABD">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653A2ACD" w14:textId="72FF6BED" w:rsidR="00E01C34" w:rsidRPr="00D03DBA" w:rsidRDefault="00E01C34" w:rsidP="007D2ABD">
            <w:pPr>
              <w:pBdr>
                <w:bottom w:val="single" w:sz="4" w:space="1" w:color="auto"/>
              </w:pBdr>
              <w:spacing w:line="380" w:lineRule="exact"/>
              <w:ind w:right="-18"/>
              <w:jc w:val="center"/>
              <w:rPr>
                <w:rFonts w:ascii="Arial" w:eastAsia="Arial Unicode MS" w:hAnsi="Arial" w:cs="Arial"/>
                <w:sz w:val="22"/>
                <w:szCs w:val="22"/>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 xml:space="preserve">July </w:t>
            </w:r>
            <w:r w:rsidR="00B30548">
              <w:rPr>
                <w:rFonts w:ascii="Arial" w:eastAsia="Arial Unicode MS" w:hAnsi="Arial" w:cs="Arial"/>
                <w:sz w:val="22"/>
                <w:szCs w:val="22"/>
              </w:rPr>
              <w:t>2024</w:t>
            </w:r>
          </w:p>
        </w:tc>
        <w:tc>
          <w:tcPr>
            <w:tcW w:w="1327" w:type="dxa"/>
            <w:vAlign w:val="bottom"/>
          </w:tcPr>
          <w:p w14:paraId="0388E4CD" w14:textId="0DA8E289" w:rsidR="00E01C34" w:rsidRPr="00D03DBA" w:rsidRDefault="00B30548" w:rsidP="007D2ABD">
            <w:pPr>
              <w:pBdr>
                <w:bottom w:val="single" w:sz="4" w:space="1" w:color="auto"/>
              </w:pBdr>
              <w:spacing w:line="380" w:lineRule="exact"/>
              <w:ind w:right="-18"/>
              <w:jc w:val="center"/>
              <w:rPr>
                <w:rFonts w:ascii="Arial" w:eastAsia="Arial Unicode MS" w:hAnsi="Arial" w:cs="Arial"/>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328" w:type="dxa"/>
            <w:vAlign w:val="bottom"/>
          </w:tcPr>
          <w:p w14:paraId="35BE3649" w14:textId="61DA2722" w:rsidR="00E01C34" w:rsidRPr="00D03DBA" w:rsidRDefault="00E01C34" w:rsidP="007D2ABD">
            <w:pPr>
              <w:pBdr>
                <w:bottom w:val="single" w:sz="4" w:space="1" w:color="auto"/>
              </w:pBdr>
              <w:spacing w:line="380" w:lineRule="exact"/>
              <w:ind w:right="-18"/>
              <w:jc w:val="center"/>
              <w:rPr>
                <w:rFonts w:ascii="Arial" w:eastAsia="Arial Unicode MS" w:hAnsi="Arial" w:cs="Arial"/>
                <w:sz w:val="22"/>
                <w:szCs w:val="22"/>
                <w:cs/>
              </w:rPr>
            </w:pPr>
            <w:r w:rsidRPr="00D03DBA">
              <w:rPr>
                <w:rFonts w:ascii="Arial" w:eastAsia="Arial Unicode MS" w:hAnsi="Arial" w:cs="Arial"/>
                <w:sz w:val="22"/>
                <w:szCs w:val="22"/>
                <w:cs/>
              </w:rPr>
              <w:t xml:space="preserve">31 </w:t>
            </w:r>
            <w:r w:rsidRPr="00D03DBA">
              <w:rPr>
                <w:rFonts w:ascii="Arial" w:eastAsia="Arial Unicode MS" w:hAnsi="Arial" w:cs="Arial"/>
                <w:sz w:val="22"/>
                <w:szCs w:val="22"/>
              </w:rPr>
              <w:t>July</w:t>
            </w:r>
            <w:r w:rsidR="00621E9B" w:rsidRPr="00D03DBA">
              <w:rPr>
                <w:rFonts w:ascii="Arial" w:eastAsia="Arial Unicode MS" w:hAnsi="Arial" w:cs="Arial"/>
                <w:sz w:val="22"/>
                <w:szCs w:val="22"/>
              </w:rPr>
              <w:t xml:space="preserve"> </w:t>
            </w:r>
            <w:r w:rsidR="00B30548">
              <w:rPr>
                <w:rFonts w:ascii="Arial" w:eastAsia="Arial Unicode MS" w:hAnsi="Arial" w:cs="Arial"/>
                <w:sz w:val="22"/>
                <w:szCs w:val="22"/>
              </w:rPr>
              <w:t>2024</w:t>
            </w:r>
          </w:p>
        </w:tc>
      </w:tr>
      <w:tr w:rsidR="00CC33AE" w:rsidRPr="00D03DBA" w14:paraId="20E858D2" w14:textId="77777777" w:rsidTr="00BF27FC">
        <w:tc>
          <w:tcPr>
            <w:tcW w:w="3780" w:type="dxa"/>
            <w:vAlign w:val="bottom"/>
          </w:tcPr>
          <w:p w14:paraId="27AB750B" w14:textId="67DE83B9"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Trade payables - related parties</w:t>
            </w:r>
          </w:p>
        </w:tc>
        <w:tc>
          <w:tcPr>
            <w:tcW w:w="1327" w:type="dxa"/>
            <w:vAlign w:val="bottom"/>
          </w:tcPr>
          <w:p w14:paraId="77B600E8" w14:textId="201EFA3E" w:rsidR="00CC33AE" w:rsidRPr="00D03DBA" w:rsidRDefault="00CC33AE" w:rsidP="00CC33AE">
            <w:pPr>
              <w:tabs>
                <w:tab w:val="decimal" w:pos="976"/>
              </w:tabs>
              <w:spacing w:line="380" w:lineRule="exact"/>
              <w:ind w:right="-43"/>
              <w:rPr>
                <w:rFonts w:ascii="Arial" w:hAnsi="Arial" w:cs="Arial"/>
                <w:sz w:val="22"/>
                <w:szCs w:val="22"/>
              </w:rPr>
            </w:pPr>
            <w:r w:rsidRPr="00CC33AE">
              <w:rPr>
                <w:rFonts w:ascii="Arial" w:hAnsi="Arial" w:cs="Arial"/>
                <w:sz w:val="22"/>
                <w:szCs w:val="22"/>
              </w:rPr>
              <w:t>-</w:t>
            </w:r>
          </w:p>
        </w:tc>
        <w:tc>
          <w:tcPr>
            <w:tcW w:w="1328" w:type="dxa"/>
            <w:vAlign w:val="bottom"/>
          </w:tcPr>
          <w:p w14:paraId="1C4DC34A" w14:textId="72EB2703"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w:t>
            </w:r>
          </w:p>
        </w:tc>
        <w:tc>
          <w:tcPr>
            <w:tcW w:w="1327" w:type="dxa"/>
            <w:vAlign w:val="bottom"/>
          </w:tcPr>
          <w:p w14:paraId="6E499CDC" w14:textId="4244A1D0"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51</w:t>
            </w:r>
          </w:p>
        </w:tc>
        <w:tc>
          <w:tcPr>
            <w:tcW w:w="1328" w:type="dxa"/>
            <w:vAlign w:val="bottom"/>
          </w:tcPr>
          <w:p w14:paraId="19139FDB" w14:textId="1051D3CE" w:rsidR="00CC33AE" w:rsidRPr="00D03DBA" w:rsidRDefault="00CC33AE" w:rsidP="00CC33AE">
            <w:pPr>
              <w:tabs>
                <w:tab w:val="decimal" w:pos="976"/>
              </w:tabs>
              <w:spacing w:line="380" w:lineRule="exact"/>
              <w:ind w:right="-43"/>
              <w:rPr>
                <w:rFonts w:ascii="Arial" w:hAnsi="Arial" w:cs="Arial"/>
                <w:sz w:val="22"/>
                <w:szCs w:val="22"/>
              </w:rPr>
            </w:pPr>
            <w:r>
              <w:rPr>
                <w:rFonts w:ascii="Arial" w:hAnsi="Arial" w:cs="Arial"/>
                <w:sz w:val="22"/>
                <w:szCs w:val="22"/>
              </w:rPr>
              <w:t>-</w:t>
            </w:r>
          </w:p>
        </w:tc>
      </w:tr>
      <w:tr w:rsidR="00CC33AE" w:rsidRPr="00D03DBA" w14:paraId="6670F9E9" w14:textId="77777777" w:rsidTr="002D3E6B">
        <w:tc>
          <w:tcPr>
            <w:tcW w:w="3780" w:type="dxa"/>
            <w:vAlign w:val="bottom"/>
          </w:tcPr>
          <w:p w14:paraId="613CCDC5"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Trade payables - unrelated parties</w:t>
            </w:r>
          </w:p>
        </w:tc>
        <w:tc>
          <w:tcPr>
            <w:tcW w:w="1327" w:type="dxa"/>
            <w:vAlign w:val="bottom"/>
          </w:tcPr>
          <w:p w14:paraId="74AEE930" w14:textId="5F72F0E4" w:rsidR="00CC33AE" w:rsidRPr="00D03DBA" w:rsidRDefault="00CC33AE" w:rsidP="00CC33AE">
            <w:pPr>
              <w:tabs>
                <w:tab w:val="decimal" w:pos="976"/>
              </w:tabs>
              <w:spacing w:line="380" w:lineRule="exact"/>
              <w:ind w:right="-43"/>
              <w:rPr>
                <w:rFonts w:ascii="Arial" w:hAnsi="Arial" w:cs="Arial"/>
                <w:sz w:val="22"/>
                <w:szCs w:val="22"/>
              </w:rPr>
            </w:pPr>
            <w:r w:rsidRPr="00CC33AE">
              <w:rPr>
                <w:rFonts w:ascii="Arial" w:hAnsi="Arial" w:cs="Arial"/>
                <w:sz w:val="22"/>
                <w:szCs w:val="22"/>
              </w:rPr>
              <w:t>124,438</w:t>
            </w:r>
          </w:p>
        </w:tc>
        <w:tc>
          <w:tcPr>
            <w:tcW w:w="1328" w:type="dxa"/>
            <w:vAlign w:val="bottom"/>
          </w:tcPr>
          <w:p w14:paraId="7534C27B" w14:textId="567A655D"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118,902</w:t>
            </w:r>
          </w:p>
        </w:tc>
        <w:tc>
          <w:tcPr>
            <w:tcW w:w="1327" w:type="dxa"/>
            <w:vAlign w:val="bottom"/>
          </w:tcPr>
          <w:p w14:paraId="0415E631" w14:textId="308F7861"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124,353</w:t>
            </w:r>
          </w:p>
        </w:tc>
        <w:tc>
          <w:tcPr>
            <w:tcW w:w="1328" w:type="dxa"/>
            <w:vAlign w:val="bottom"/>
          </w:tcPr>
          <w:p w14:paraId="572CA2DE" w14:textId="74F167BD" w:rsidR="00CC33AE" w:rsidRPr="00D03DBA" w:rsidRDefault="00CC33AE" w:rsidP="00CC33AE">
            <w:pPr>
              <w:tabs>
                <w:tab w:val="decimal" w:pos="976"/>
              </w:tabs>
              <w:spacing w:line="380" w:lineRule="exact"/>
              <w:ind w:right="-43"/>
              <w:rPr>
                <w:rFonts w:ascii="Arial" w:hAnsi="Arial" w:cs="Arial"/>
                <w:sz w:val="22"/>
                <w:szCs w:val="22"/>
              </w:rPr>
            </w:pPr>
            <w:r w:rsidRPr="002D3E6B">
              <w:rPr>
                <w:rFonts w:ascii="Arial" w:hAnsi="Arial" w:cs="Arial"/>
                <w:sz w:val="22"/>
                <w:szCs w:val="22"/>
              </w:rPr>
              <w:t>118,794</w:t>
            </w:r>
          </w:p>
        </w:tc>
      </w:tr>
      <w:tr w:rsidR="00CC33AE" w:rsidRPr="00D03DBA" w14:paraId="1A9F74DF" w14:textId="77777777" w:rsidTr="002D3E6B">
        <w:tc>
          <w:tcPr>
            <w:tcW w:w="3780" w:type="dxa"/>
            <w:vAlign w:val="bottom"/>
          </w:tcPr>
          <w:p w14:paraId="0AFC6524" w14:textId="0B0CCA50"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Other payables - related parties</w:t>
            </w:r>
          </w:p>
        </w:tc>
        <w:tc>
          <w:tcPr>
            <w:tcW w:w="1327" w:type="dxa"/>
            <w:vAlign w:val="bottom"/>
          </w:tcPr>
          <w:p w14:paraId="0FC0DBB1" w14:textId="554972E0" w:rsidR="00CC33AE" w:rsidRPr="00D03DBA" w:rsidRDefault="00CC33AE" w:rsidP="00CC33AE">
            <w:pPr>
              <w:tabs>
                <w:tab w:val="decimal" w:pos="976"/>
              </w:tabs>
              <w:spacing w:line="380" w:lineRule="exact"/>
              <w:ind w:right="-43"/>
              <w:rPr>
                <w:rFonts w:ascii="Arial" w:hAnsi="Arial" w:cs="Arial"/>
                <w:sz w:val="22"/>
                <w:szCs w:val="22"/>
              </w:rPr>
            </w:pPr>
            <w:r w:rsidRPr="00CC33AE">
              <w:rPr>
                <w:rFonts w:ascii="Arial" w:hAnsi="Arial" w:cs="Arial"/>
                <w:sz w:val="22"/>
                <w:szCs w:val="22"/>
              </w:rPr>
              <w:t>-</w:t>
            </w:r>
          </w:p>
        </w:tc>
        <w:tc>
          <w:tcPr>
            <w:tcW w:w="1328" w:type="dxa"/>
            <w:vAlign w:val="bottom"/>
          </w:tcPr>
          <w:p w14:paraId="74B8BEF5" w14:textId="0FB63AA5"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w:t>
            </w:r>
          </w:p>
        </w:tc>
        <w:tc>
          <w:tcPr>
            <w:tcW w:w="1327" w:type="dxa"/>
            <w:vAlign w:val="bottom"/>
          </w:tcPr>
          <w:p w14:paraId="6E82BCE7" w14:textId="5CF48E40"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w:t>
            </w:r>
          </w:p>
        </w:tc>
        <w:tc>
          <w:tcPr>
            <w:tcW w:w="1328" w:type="dxa"/>
            <w:vAlign w:val="bottom"/>
          </w:tcPr>
          <w:p w14:paraId="2895EC85" w14:textId="001F6B62" w:rsidR="00CC33AE" w:rsidRPr="00D03DBA" w:rsidRDefault="00CC33AE" w:rsidP="00CC33AE">
            <w:pPr>
              <w:tabs>
                <w:tab w:val="decimal" w:pos="976"/>
              </w:tabs>
              <w:spacing w:line="380" w:lineRule="exact"/>
              <w:ind w:right="-43"/>
              <w:rPr>
                <w:rFonts w:ascii="Arial" w:hAnsi="Arial" w:cs="Arial"/>
                <w:sz w:val="22"/>
                <w:szCs w:val="22"/>
              </w:rPr>
            </w:pPr>
            <w:r w:rsidRPr="002D3E6B">
              <w:rPr>
                <w:rFonts w:ascii="Arial" w:hAnsi="Arial" w:cs="Arial"/>
                <w:sz w:val="22"/>
                <w:szCs w:val="22"/>
              </w:rPr>
              <w:t>5</w:t>
            </w:r>
          </w:p>
        </w:tc>
      </w:tr>
      <w:tr w:rsidR="00CC33AE" w:rsidRPr="00D03DBA" w14:paraId="4E3C3664" w14:textId="77777777" w:rsidTr="002D3E6B">
        <w:tc>
          <w:tcPr>
            <w:tcW w:w="3780" w:type="dxa"/>
            <w:vAlign w:val="bottom"/>
          </w:tcPr>
          <w:p w14:paraId="173042A1"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Other payables - unrelated parties</w:t>
            </w:r>
          </w:p>
        </w:tc>
        <w:tc>
          <w:tcPr>
            <w:tcW w:w="1327" w:type="dxa"/>
            <w:vAlign w:val="bottom"/>
          </w:tcPr>
          <w:p w14:paraId="3178CBF1" w14:textId="7DC8D49C" w:rsidR="00CC33AE" w:rsidRPr="00D03DBA" w:rsidRDefault="00CC33AE" w:rsidP="00CC33AE">
            <w:pPr>
              <w:tabs>
                <w:tab w:val="decimal" w:pos="976"/>
              </w:tabs>
              <w:spacing w:line="380" w:lineRule="exact"/>
              <w:ind w:right="-43"/>
              <w:rPr>
                <w:rFonts w:ascii="Arial" w:hAnsi="Arial" w:cs="Arial"/>
                <w:sz w:val="22"/>
                <w:szCs w:val="22"/>
              </w:rPr>
            </w:pPr>
            <w:r w:rsidRPr="00CC33AE">
              <w:rPr>
                <w:rFonts w:ascii="Arial" w:hAnsi="Arial" w:cs="Arial"/>
                <w:sz w:val="22"/>
                <w:szCs w:val="22"/>
              </w:rPr>
              <w:t>18,865</w:t>
            </w:r>
          </w:p>
        </w:tc>
        <w:tc>
          <w:tcPr>
            <w:tcW w:w="1328" w:type="dxa"/>
            <w:vAlign w:val="bottom"/>
          </w:tcPr>
          <w:p w14:paraId="0234B1E6" w14:textId="46297D3D"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18,5</w:t>
            </w:r>
            <w:r w:rsidRPr="00F61ADD">
              <w:rPr>
                <w:rFonts w:ascii="Arial" w:hAnsi="Arial" w:cs="Arial" w:hint="cs"/>
                <w:sz w:val="22"/>
                <w:szCs w:val="22"/>
                <w:cs/>
              </w:rPr>
              <w:t>06</w:t>
            </w:r>
          </w:p>
        </w:tc>
        <w:tc>
          <w:tcPr>
            <w:tcW w:w="1327" w:type="dxa"/>
            <w:vAlign w:val="bottom"/>
          </w:tcPr>
          <w:p w14:paraId="3A9973C3" w14:textId="40B658D7"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18,865</w:t>
            </w:r>
          </w:p>
        </w:tc>
        <w:tc>
          <w:tcPr>
            <w:tcW w:w="1328" w:type="dxa"/>
            <w:vAlign w:val="bottom"/>
          </w:tcPr>
          <w:p w14:paraId="2BFAC3F4" w14:textId="22B55E15" w:rsidR="00CC33AE" w:rsidRPr="00D03DBA" w:rsidRDefault="00CC33AE" w:rsidP="00CC33AE">
            <w:pPr>
              <w:tabs>
                <w:tab w:val="decimal" w:pos="976"/>
              </w:tabs>
              <w:spacing w:line="380" w:lineRule="exact"/>
              <w:ind w:right="-43"/>
              <w:rPr>
                <w:rFonts w:ascii="Arial" w:hAnsi="Arial" w:cs="Arial"/>
                <w:sz w:val="22"/>
                <w:szCs w:val="22"/>
              </w:rPr>
            </w:pPr>
            <w:r w:rsidRPr="002D3E6B">
              <w:rPr>
                <w:rFonts w:ascii="Arial" w:hAnsi="Arial" w:cs="Arial"/>
                <w:sz w:val="22"/>
                <w:szCs w:val="22"/>
              </w:rPr>
              <w:t>18,506</w:t>
            </w:r>
          </w:p>
        </w:tc>
      </w:tr>
      <w:tr w:rsidR="00CC33AE" w:rsidRPr="00D03DBA" w14:paraId="6F27603E" w14:textId="77777777" w:rsidTr="002D3E6B">
        <w:tc>
          <w:tcPr>
            <w:tcW w:w="3780" w:type="dxa"/>
            <w:vAlign w:val="bottom"/>
          </w:tcPr>
          <w:p w14:paraId="76FF707E"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 xml:space="preserve">Accounts payable - construction </w:t>
            </w:r>
          </w:p>
          <w:p w14:paraId="408B8DA1"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ab/>
              <w:t>and equipment purchases</w:t>
            </w:r>
          </w:p>
        </w:tc>
        <w:tc>
          <w:tcPr>
            <w:tcW w:w="1327" w:type="dxa"/>
            <w:vAlign w:val="bottom"/>
          </w:tcPr>
          <w:p w14:paraId="44C53D11" w14:textId="1C9171B0" w:rsidR="00CC33AE" w:rsidRPr="00D03DBA" w:rsidRDefault="00CC33AE" w:rsidP="00CC33AE">
            <w:pPr>
              <w:tabs>
                <w:tab w:val="decimal" w:pos="976"/>
              </w:tabs>
              <w:spacing w:line="380" w:lineRule="exact"/>
              <w:ind w:right="-43"/>
              <w:rPr>
                <w:rFonts w:ascii="Arial" w:hAnsi="Arial" w:cs="Arial"/>
                <w:sz w:val="22"/>
                <w:szCs w:val="22"/>
              </w:rPr>
            </w:pPr>
            <w:r w:rsidRPr="00CC33AE">
              <w:rPr>
                <w:rFonts w:ascii="Arial" w:hAnsi="Arial" w:cs="Arial"/>
                <w:sz w:val="22"/>
                <w:szCs w:val="22"/>
              </w:rPr>
              <w:t>20,041</w:t>
            </w:r>
          </w:p>
        </w:tc>
        <w:tc>
          <w:tcPr>
            <w:tcW w:w="1328" w:type="dxa"/>
            <w:vAlign w:val="bottom"/>
          </w:tcPr>
          <w:p w14:paraId="5DC49E60" w14:textId="3E1A3E8A"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29,292</w:t>
            </w:r>
          </w:p>
        </w:tc>
        <w:tc>
          <w:tcPr>
            <w:tcW w:w="1327" w:type="dxa"/>
            <w:vAlign w:val="bottom"/>
          </w:tcPr>
          <w:p w14:paraId="5AFCA39D" w14:textId="0FDE0848" w:rsidR="00CC33AE" w:rsidRPr="00D03DBA" w:rsidRDefault="00CC33AE" w:rsidP="00CC33AE">
            <w:pPr>
              <w:tabs>
                <w:tab w:val="decimal" w:pos="976"/>
              </w:tabs>
              <w:spacing w:line="380" w:lineRule="exact"/>
              <w:ind w:right="-43"/>
              <w:rPr>
                <w:rFonts w:ascii="Arial" w:hAnsi="Arial" w:cs="Arial"/>
                <w:sz w:val="22"/>
                <w:szCs w:val="22"/>
              </w:rPr>
            </w:pPr>
            <w:r w:rsidRPr="00F61ADD">
              <w:rPr>
                <w:rFonts w:ascii="Arial" w:hAnsi="Arial" w:cs="Arial"/>
                <w:sz w:val="22"/>
                <w:szCs w:val="22"/>
              </w:rPr>
              <w:t>20,041</w:t>
            </w:r>
          </w:p>
        </w:tc>
        <w:tc>
          <w:tcPr>
            <w:tcW w:w="1328" w:type="dxa"/>
            <w:vAlign w:val="bottom"/>
          </w:tcPr>
          <w:p w14:paraId="291D969A" w14:textId="1456AF27" w:rsidR="00CC33AE" w:rsidRPr="00D03DBA" w:rsidRDefault="00CC33AE" w:rsidP="00CC33AE">
            <w:pPr>
              <w:tabs>
                <w:tab w:val="decimal" w:pos="976"/>
              </w:tabs>
              <w:spacing w:line="380" w:lineRule="exact"/>
              <w:ind w:right="-43"/>
              <w:rPr>
                <w:rFonts w:ascii="Arial" w:hAnsi="Arial" w:cs="Arial"/>
                <w:sz w:val="22"/>
                <w:szCs w:val="22"/>
              </w:rPr>
            </w:pPr>
            <w:r w:rsidRPr="002D3E6B">
              <w:rPr>
                <w:rFonts w:ascii="Arial" w:hAnsi="Arial" w:cs="Arial"/>
                <w:sz w:val="22"/>
                <w:szCs w:val="22"/>
              </w:rPr>
              <w:t>29,292</w:t>
            </w:r>
          </w:p>
        </w:tc>
      </w:tr>
      <w:tr w:rsidR="00CC33AE" w:rsidRPr="00D03DBA" w14:paraId="2F314717" w14:textId="77777777" w:rsidTr="002D3E6B">
        <w:tc>
          <w:tcPr>
            <w:tcW w:w="3780" w:type="dxa"/>
            <w:vAlign w:val="bottom"/>
          </w:tcPr>
          <w:p w14:paraId="54A4239B"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 xml:space="preserve">Accrued expenses </w:t>
            </w:r>
          </w:p>
        </w:tc>
        <w:tc>
          <w:tcPr>
            <w:tcW w:w="1327" w:type="dxa"/>
            <w:vAlign w:val="bottom"/>
          </w:tcPr>
          <w:p w14:paraId="37F6DF87" w14:textId="12C34116" w:rsidR="00CC33AE" w:rsidRPr="00D03DBA" w:rsidRDefault="00CC33AE" w:rsidP="00CC33AE">
            <w:pPr>
              <w:pBdr>
                <w:bottom w:val="single" w:sz="4" w:space="1" w:color="auto"/>
              </w:pBdr>
              <w:tabs>
                <w:tab w:val="decimal" w:pos="976"/>
              </w:tabs>
              <w:spacing w:line="380" w:lineRule="exact"/>
              <w:ind w:right="-43"/>
              <w:rPr>
                <w:rFonts w:ascii="Arial" w:hAnsi="Arial" w:cs="Arial"/>
                <w:sz w:val="22"/>
                <w:szCs w:val="22"/>
              </w:rPr>
            </w:pPr>
            <w:r w:rsidRPr="00CC33AE">
              <w:rPr>
                <w:rFonts w:ascii="Arial" w:hAnsi="Arial" w:cs="Arial"/>
                <w:sz w:val="22"/>
                <w:szCs w:val="22"/>
              </w:rPr>
              <w:t>51,223</w:t>
            </w:r>
          </w:p>
        </w:tc>
        <w:tc>
          <w:tcPr>
            <w:tcW w:w="1328" w:type="dxa"/>
            <w:vAlign w:val="bottom"/>
          </w:tcPr>
          <w:p w14:paraId="14EA1F4E" w14:textId="485DEAB0" w:rsidR="00CC33AE" w:rsidRPr="00D03DBA" w:rsidRDefault="00CC33AE" w:rsidP="00CC33AE">
            <w:pPr>
              <w:pBdr>
                <w:bottom w:val="single" w:sz="4" w:space="1" w:color="auto"/>
              </w:pBdr>
              <w:tabs>
                <w:tab w:val="decimal" w:pos="976"/>
              </w:tabs>
              <w:spacing w:line="380" w:lineRule="exact"/>
              <w:ind w:right="-43"/>
              <w:rPr>
                <w:rFonts w:ascii="Arial" w:hAnsi="Arial" w:cs="Arial"/>
                <w:sz w:val="22"/>
                <w:szCs w:val="22"/>
              </w:rPr>
            </w:pPr>
            <w:r w:rsidRPr="00F61ADD">
              <w:rPr>
                <w:rFonts w:ascii="Arial" w:hAnsi="Arial" w:cs="Arial"/>
                <w:sz w:val="22"/>
                <w:szCs w:val="22"/>
              </w:rPr>
              <w:t>43,018</w:t>
            </w:r>
          </w:p>
        </w:tc>
        <w:tc>
          <w:tcPr>
            <w:tcW w:w="1327" w:type="dxa"/>
            <w:vAlign w:val="bottom"/>
          </w:tcPr>
          <w:p w14:paraId="74BF9DF8" w14:textId="56013A0D" w:rsidR="00CC33AE" w:rsidRPr="00D03DBA" w:rsidRDefault="00CC33AE" w:rsidP="00CC33AE">
            <w:pPr>
              <w:pBdr>
                <w:bottom w:val="single" w:sz="4" w:space="1" w:color="auto"/>
              </w:pBdr>
              <w:tabs>
                <w:tab w:val="decimal" w:pos="976"/>
              </w:tabs>
              <w:spacing w:line="380" w:lineRule="exact"/>
              <w:ind w:right="-43"/>
              <w:rPr>
                <w:rFonts w:ascii="Arial" w:hAnsi="Arial" w:cs="Arial"/>
                <w:sz w:val="22"/>
                <w:szCs w:val="22"/>
              </w:rPr>
            </w:pPr>
            <w:r w:rsidRPr="00F61ADD">
              <w:rPr>
                <w:rFonts w:ascii="Arial" w:hAnsi="Arial" w:cs="Arial"/>
                <w:sz w:val="22"/>
                <w:szCs w:val="22"/>
              </w:rPr>
              <w:t>51,180</w:t>
            </w:r>
          </w:p>
        </w:tc>
        <w:tc>
          <w:tcPr>
            <w:tcW w:w="1328" w:type="dxa"/>
            <w:vAlign w:val="bottom"/>
          </w:tcPr>
          <w:p w14:paraId="761C1A7E" w14:textId="3D304A4C" w:rsidR="00CC33AE" w:rsidRPr="00D03DBA" w:rsidRDefault="00CC33AE" w:rsidP="00CC33AE">
            <w:pPr>
              <w:pBdr>
                <w:bottom w:val="single" w:sz="4" w:space="1" w:color="auto"/>
              </w:pBdr>
              <w:tabs>
                <w:tab w:val="decimal" w:pos="976"/>
              </w:tabs>
              <w:spacing w:line="380" w:lineRule="exact"/>
              <w:ind w:right="-43"/>
              <w:rPr>
                <w:rFonts w:ascii="Arial" w:hAnsi="Arial" w:cs="Arial"/>
                <w:sz w:val="22"/>
                <w:szCs w:val="22"/>
              </w:rPr>
            </w:pPr>
            <w:r w:rsidRPr="002D3E6B">
              <w:rPr>
                <w:rFonts w:ascii="Arial" w:hAnsi="Arial" w:cs="Arial"/>
                <w:sz w:val="22"/>
                <w:szCs w:val="22"/>
              </w:rPr>
              <w:t>42,977</w:t>
            </w:r>
          </w:p>
        </w:tc>
      </w:tr>
      <w:tr w:rsidR="00CC33AE" w:rsidRPr="00D03DBA" w14:paraId="4B368413" w14:textId="77777777" w:rsidTr="002D3E6B">
        <w:tc>
          <w:tcPr>
            <w:tcW w:w="3780" w:type="dxa"/>
            <w:vAlign w:val="bottom"/>
          </w:tcPr>
          <w:p w14:paraId="108105D0" w14:textId="77777777" w:rsidR="00CC33AE" w:rsidRPr="00D03DBA" w:rsidRDefault="00CC33AE" w:rsidP="00CC33AE">
            <w:pPr>
              <w:spacing w:line="380" w:lineRule="exact"/>
              <w:ind w:left="252" w:right="-104" w:hanging="240"/>
              <w:rPr>
                <w:rFonts w:ascii="Arial" w:hAnsi="Arial" w:cs="Arial"/>
                <w:sz w:val="22"/>
                <w:szCs w:val="22"/>
              </w:rPr>
            </w:pPr>
            <w:r w:rsidRPr="00D03DBA">
              <w:rPr>
                <w:rFonts w:ascii="Arial" w:hAnsi="Arial" w:cs="Arial"/>
                <w:sz w:val="22"/>
                <w:szCs w:val="22"/>
              </w:rPr>
              <w:t>Total trade and other payables</w:t>
            </w:r>
          </w:p>
        </w:tc>
        <w:tc>
          <w:tcPr>
            <w:tcW w:w="1327" w:type="dxa"/>
            <w:vAlign w:val="bottom"/>
          </w:tcPr>
          <w:p w14:paraId="40C8C8D7" w14:textId="67A49BCB" w:rsidR="00CC33AE" w:rsidRPr="00D03DBA" w:rsidRDefault="00CC33AE" w:rsidP="00CC33AE">
            <w:pPr>
              <w:pBdr>
                <w:bottom w:val="double" w:sz="4" w:space="1" w:color="auto"/>
              </w:pBdr>
              <w:tabs>
                <w:tab w:val="decimal" w:pos="976"/>
              </w:tabs>
              <w:spacing w:line="380" w:lineRule="exact"/>
              <w:ind w:right="-43"/>
              <w:rPr>
                <w:rFonts w:ascii="Arial" w:hAnsi="Arial" w:cs="Arial"/>
                <w:sz w:val="22"/>
                <w:szCs w:val="22"/>
              </w:rPr>
            </w:pPr>
            <w:r w:rsidRPr="00CC33AE">
              <w:rPr>
                <w:rFonts w:ascii="Arial" w:hAnsi="Arial" w:cs="Arial"/>
                <w:sz w:val="22"/>
                <w:szCs w:val="22"/>
              </w:rPr>
              <w:t>214,567</w:t>
            </w:r>
          </w:p>
        </w:tc>
        <w:tc>
          <w:tcPr>
            <w:tcW w:w="1328" w:type="dxa"/>
            <w:vAlign w:val="bottom"/>
          </w:tcPr>
          <w:p w14:paraId="71CDB67F" w14:textId="5A13E3A2" w:rsidR="00CC33AE" w:rsidRPr="00D03DBA" w:rsidRDefault="00CC33AE" w:rsidP="00CC33AE">
            <w:pPr>
              <w:pBdr>
                <w:bottom w:val="double" w:sz="4" w:space="1" w:color="auto"/>
              </w:pBdr>
              <w:tabs>
                <w:tab w:val="decimal" w:pos="976"/>
              </w:tabs>
              <w:spacing w:line="380" w:lineRule="exact"/>
              <w:ind w:right="-43"/>
              <w:rPr>
                <w:rFonts w:ascii="Arial" w:hAnsi="Arial" w:cs="Arial"/>
                <w:sz w:val="22"/>
                <w:szCs w:val="22"/>
              </w:rPr>
            </w:pPr>
            <w:r w:rsidRPr="00F61ADD">
              <w:rPr>
                <w:rFonts w:ascii="Arial" w:hAnsi="Arial" w:cs="Arial"/>
                <w:sz w:val="22"/>
                <w:szCs w:val="22"/>
              </w:rPr>
              <w:t>209,718</w:t>
            </w:r>
          </w:p>
        </w:tc>
        <w:tc>
          <w:tcPr>
            <w:tcW w:w="1327" w:type="dxa"/>
            <w:vAlign w:val="bottom"/>
          </w:tcPr>
          <w:p w14:paraId="7BDF1088" w14:textId="4810A9D3" w:rsidR="00CC33AE" w:rsidRPr="00D03DBA" w:rsidRDefault="00CC33AE" w:rsidP="00CC33AE">
            <w:pPr>
              <w:pBdr>
                <w:bottom w:val="double" w:sz="4" w:space="1" w:color="auto"/>
              </w:pBdr>
              <w:tabs>
                <w:tab w:val="decimal" w:pos="976"/>
              </w:tabs>
              <w:spacing w:line="380" w:lineRule="exact"/>
              <w:ind w:right="-43"/>
              <w:rPr>
                <w:rFonts w:ascii="Arial" w:hAnsi="Arial" w:cs="Arial"/>
                <w:sz w:val="22"/>
                <w:szCs w:val="22"/>
              </w:rPr>
            </w:pPr>
            <w:r w:rsidRPr="00F61ADD">
              <w:rPr>
                <w:rFonts w:ascii="Arial" w:hAnsi="Arial" w:cs="Arial"/>
                <w:sz w:val="22"/>
                <w:szCs w:val="22"/>
              </w:rPr>
              <w:t>214,490</w:t>
            </w:r>
          </w:p>
        </w:tc>
        <w:tc>
          <w:tcPr>
            <w:tcW w:w="1328" w:type="dxa"/>
            <w:vAlign w:val="bottom"/>
          </w:tcPr>
          <w:p w14:paraId="378A2EE9" w14:textId="756EFA76" w:rsidR="00CC33AE" w:rsidRPr="00D03DBA" w:rsidRDefault="00CC33AE" w:rsidP="00CC33AE">
            <w:pPr>
              <w:pBdr>
                <w:bottom w:val="double" w:sz="4" w:space="1" w:color="auto"/>
              </w:pBdr>
              <w:tabs>
                <w:tab w:val="decimal" w:pos="976"/>
              </w:tabs>
              <w:spacing w:line="380" w:lineRule="exact"/>
              <w:ind w:right="-43"/>
              <w:rPr>
                <w:rFonts w:ascii="Arial" w:hAnsi="Arial" w:cs="Arial"/>
                <w:sz w:val="22"/>
                <w:szCs w:val="22"/>
              </w:rPr>
            </w:pPr>
            <w:r w:rsidRPr="002D3E6B">
              <w:rPr>
                <w:rFonts w:ascii="Arial" w:hAnsi="Arial" w:cs="Arial"/>
                <w:sz w:val="22"/>
                <w:szCs w:val="22"/>
              </w:rPr>
              <w:t>209,574</w:t>
            </w:r>
          </w:p>
        </w:tc>
      </w:tr>
    </w:tbl>
    <w:p w14:paraId="0575A82B" w14:textId="77777777" w:rsidR="008E0601" w:rsidRPr="00D03DBA" w:rsidRDefault="00026077" w:rsidP="007D2ABD">
      <w:pPr>
        <w:spacing w:before="120" w:after="120" w:line="380" w:lineRule="exact"/>
        <w:ind w:left="547" w:hanging="547"/>
        <w:jc w:val="both"/>
        <w:rPr>
          <w:rFonts w:ascii="Arial" w:hAnsi="Arial" w:cs="Arial"/>
          <w:b/>
          <w:bCs/>
          <w:sz w:val="22"/>
          <w:szCs w:val="22"/>
        </w:rPr>
      </w:pPr>
      <w:r w:rsidRPr="00D03DBA">
        <w:rPr>
          <w:rFonts w:ascii="Arial" w:hAnsi="Arial" w:cs="Arial"/>
          <w:b/>
          <w:bCs/>
          <w:sz w:val="22"/>
          <w:szCs w:val="22"/>
        </w:rPr>
        <w:t>1</w:t>
      </w:r>
      <w:r w:rsidR="00865622" w:rsidRPr="00D03DBA">
        <w:rPr>
          <w:rFonts w:ascii="Arial" w:hAnsi="Arial" w:cs="Arial"/>
          <w:b/>
          <w:bCs/>
          <w:sz w:val="22"/>
          <w:szCs w:val="22"/>
        </w:rPr>
        <w:t>0</w:t>
      </w:r>
      <w:r w:rsidR="00941625" w:rsidRPr="00D03DBA">
        <w:rPr>
          <w:rFonts w:ascii="Arial" w:hAnsi="Arial" w:cs="Arial"/>
          <w:b/>
          <w:bCs/>
          <w:sz w:val="22"/>
          <w:szCs w:val="22"/>
        </w:rPr>
        <w:t>.</w:t>
      </w:r>
      <w:bookmarkStart w:id="1" w:name="NOte25_EmployeeBenefit"/>
      <w:bookmarkEnd w:id="1"/>
      <w:r w:rsidR="00190D7A" w:rsidRPr="00D03DBA">
        <w:rPr>
          <w:rFonts w:ascii="Arial" w:hAnsi="Arial" w:cs="Arial"/>
          <w:b/>
          <w:bCs/>
          <w:sz w:val="22"/>
          <w:szCs w:val="22"/>
        </w:rPr>
        <w:tab/>
      </w:r>
      <w:r w:rsidR="002F17AA" w:rsidRPr="00D03DBA">
        <w:rPr>
          <w:rFonts w:ascii="Arial" w:hAnsi="Arial" w:cs="Arial"/>
          <w:b/>
          <w:bCs/>
          <w:sz w:val="22"/>
          <w:szCs w:val="22"/>
        </w:rPr>
        <w:t>I</w:t>
      </w:r>
      <w:r w:rsidR="008E0601" w:rsidRPr="00D03DBA">
        <w:rPr>
          <w:rFonts w:ascii="Arial" w:hAnsi="Arial" w:cs="Arial"/>
          <w:b/>
          <w:bCs/>
          <w:sz w:val="22"/>
          <w:szCs w:val="22"/>
        </w:rPr>
        <w:t>ncome tax</w:t>
      </w:r>
    </w:p>
    <w:p w14:paraId="0DC1363E" w14:textId="77777777" w:rsidR="00E6154D" w:rsidRPr="00D03DBA" w:rsidRDefault="00591A4B" w:rsidP="007D2ABD">
      <w:pPr>
        <w:spacing w:before="120" w:after="120" w:line="380" w:lineRule="exact"/>
        <w:ind w:left="547" w:hanging="547"/>
        <w:jc w:val="both"/>
        <w:rPr>
          <w:rFonts w:ascii="Arial" w:hAnsi="Arial" w:cs="Arial"/>
          <w:sz w:val="22"/>
          <w:szCs w:val="22"/>
        </w:rPr>
      </w:pPr>
      <w:r w:rsidRPr="00D03DBA">
        <w:rPr>
          <w:rFonts w:ascii="Arial" w:hAnsi="Arial" w:cs="Arial"/>
          <w:sz w:val="22"/>
          <w:szCs w:val="22"/>
        </w:rPr>
        <w:tab/>
        <w:t xml:space="preserve">Interim corporate income tax </w:t>
      </w:r>
      <w:r w:rsidR="00BF1FF8" w:rsidRPr="00D03DBA">
        <w:rPr>
          <w:rFonts w:ascii="Arial" w:hAnsi="Arial" w:cs="Arial"/>
          <w:sz w:val="22"/>
          <w:szCs w:val="22"/>
        </w:rPr>
        <w:t>is</w:t>
      </w:r>
      <w:r w:rsidRPr="00D03DBA">
        <w:rPr>
          <w:rFonts w:ascii="Arial" w:hAnsi="Arial" w:cs="Arial"/>
          <w:sz w:val="22"/>
          <w:szCs w:val="22"/>
        </w:rPr>
        <w:t xml:space="preserve"> calculated on profit before income tax for the period, using the estimated effective tax rate for the year</w:t>
      </w:r>
      <w:r w:rsidR="00FD5D1F" w:rsidRPr="00D03DBA">
        <w:rPr>
          <w:rFonts w:ascii="Arial" w:hAnsi="Arial" w:cs="Arial"/>
          <w:sz w:val="22"/>
          <w:szCs w:val="22"/>
        </w:rPr>
        <w:t>.</w:t>
      </w:r>
      <w:r w:rsidR="00BF7A47" w:rsidRPr="00D03DBA">
        <w:rPr>
          <w:rFonts w:ascii="Arial" w:hAnsi="Arial" w:cs="Arial"/>
          <w:sz w:val="22"/>
          <w:szCs w:val="22"/>
        </w:rPr>
        <w:t xml:space="preserve"> </w:t>
      </w:r>
    </w:p>
    <w:p w14:paraId="484A99FA" w14:textId="6A55AF74" w:rsidR="00591A4B" w:rsidRPr="00D03DBA" w:rsidRDefault="00BF7A47" w:rsidP="007D2ABD">
      <w:pPr>
        <w:spacing w:before="120" w:after="120" w:line="380" w:lineRule="exact"/>
        <w:ind w:left="547"/>
        <w:jc w:val="both"/>
        <w:rPr>
          <w:rFonts w:ascii="Arial" w:hAnsi="Arial" w:cs="Arial"/>
          <w:sz w:val="22"/>
          <w:szCs w:val="22"/>
        </w:rPr>
      </w:pPr>
      <w:r w:rsidRPr="00D03DBA">
        <w:rPr>
          <w:rFonts w:ascii="Arial" w:hAnsi="Arial" w:cs="Arial"/>
          <w:sz w:val="22"/>
          <w:szCs w:val="22"/>
        </w:rPr>
        <w:t>Income tax expens</w:t>
      </w:r>
      <w:r w:rsidR="00E6154D" w:rsidRPr="00D03DBA">
        <w:rPr>
          <w:rFonts w:ascii="Arial" w:hAnsi="Arial" w:cs="Arial"/>
          <w:sz w:val="22"/>
          <w:szCs w:val="22"/>
        </w:rPr>
        <w:t>e</w:t>
      </w:r>
      <w:r w:rsidR="005422C7" w:rsidRPr="00D03DBA">
        <w:rPr>
          <w:rFonts w:ascii="Arial" w:hAnsi="Arial" w:cs="Arial"/>
          <w:sz w:val="22"/>
          <w:szCs w:val="22"/>
        </w:rPr>
        <w:t>s</w:t>
      </w:r>
      <w:r w:rsidR="00E6154D" w:rsidRPr="00D03DBA">
        <w:rPr>
          <w:rFonts w:ascii="Arial" w:hAnsi="Arial" w:cs="Arial"/>
          <w:sz w:val="22"/>
          <w:szCs w:val="22"/>
        </w:rPr>
        <w:t xml:space="preserve"> for the </w:t>
      </w:r>
      <w:r w:rsidR="00B30548">
        <w:rPr>
          <w:rFonts w:ascii="Arial" w:hAnsi="Arial" w:cs="Arial"/>
          <w:sz w:val="22"/>
          <w:szCs w:val="22"/>
        </w:rPr>
        <w:t>three-month period</w:t>
      </w:r>
      <w:r w:rsidR="00966DCB" w:rsidRPr="00D03DBA">
        <w:rPr>
          <w:rFonts w:ascii="Arial" w:hAnsi="Arial" w:cs="Arial"/>
          <w:sz w:val="22"/>
          <w:szCs w:val="22"/>
        </w:rPr>
        <w:t xml:space="preserve"> ended</w:t>
      </w:r>
      <w:r w:rsidRPr="00D03DBA">
        <w:rPr>
          <w:rFonts w:ascii="Arial" w:hAnsi="Arial" w:cs="Arial"/>
          <w:sz w:val="22"/>
          <w:szCs w:val="22"/>
        </w:rPr>
        <w:t xml:space="preserve">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Pr="00D03DBA">
        <w:rPr>
          <w:rFonts w:ascii="Arial" w:hAnsi="Arial" w:cs="Arial"/>
          <w:sz w:val="22"/>
          <w:szCs w:val="22"/>
        </w:rPr>
        <w:t xml:space="preserve"> and </w:t>
      </w:r>
      <w:r w:rsidR="00433F5B" w:rsidRPr="00D03DBA">
        <w:rPr>
          <w:rFonts w:ascii="Arial" w:hAnsi="Arial" w:cs="Arial"/>
          <w:sz w:val="22"/>
          <w:szCs w:val="22"/>
        </w:rPr>
        <w:t>202</w:t>
      </w:r>
      <w:r w:rsidR="00270FA0" w:rsidRPr="00D03DBA">
        <w:rPr>
          <w:rFonts w:ascii="Arial" w:hAnsi="Arial" w:cs="Arial"/>
          <w:sz w:val="22"/>
          <w:szCs w:val="22"/>
        </w:rPr>
        <w:t>3</w:t>
      </w:r>
      <w:r w:rsidRPr="00D03DBA">
        <w:rPr>
          <w:rFonts w:ascii="Arial" w:hAnsi="Arial" w:cs="Arial"/>
          <w:sz w:val="22"/>
          <w:szCs w:val="22"/>
        </w:rPr>
        <w:t xml:space="preserve"> are made up follows:</w:t>
      </w:r>
    </w:p>
    <w:tbl>
      <w:tblPr>
        <w:tblW w:w="4713" w:type="pct"/>
        <w:tblInd w:w="558" w:type="dxa"/>
        <w:tblLook w:val="0000" w:firstRow="0" w:lastRow="0" w:firstColumn="0" w:lastColumn="0" w:noHBand="0" w:noVBand="0"/>
      </w:tblPr>
      <w:tblGrid>
        <w:gridCol w:w="3700"/>
        <w:gridCol w:w="1311"/>
        <w:gridCol w:w="1313"/>
        <w:gridCol w:w="1311"/>
        <w:gridCol w:w="1310"/>
      </w:tblGrid>
      <w:tr w:rsidR="00790A8D" w:rsidRPr="00D03DBA" w14:paraId="4475D246" w14:textId="77777777" w:rsidTr="00F61ADD">
        <w:tc>
          <w:tcPr>
            <w:tcW w:w="2068" w:type="pct"/>
            <w:vAlign w:val="bottom"/>
          </w:tcPr>
          <w:p w14:paraId="7101E129" w14:textId="77777777" w:rsidR="00790A8D" w:rsidRPr="00D03DBA" w:rsidRDefault="00790A8D" w:rsidP="00790A8D">
            <w:pPr>
              <w:spacing w:line="360" w:lineRule="exact"/>
              <w:ind w:right="-45" w:firstLine="72"/>
              <w:rPr>
                <w:rFonts w:ascii="Arial" w:hAnsi="Arial" w:cs="Arial"/>
                <w:sz w:val="22"/>
                <w:szCs w:val="22"/>
                <w:cs/>
              </w:rPr>
            </w:pPr>
          </w:p>
        </w:tc>
        <w:tc>
          <w:tcPr>
            <w:tcW w:w="2932" w:type="pct"/>
            <w:gridSpan w:val="4"/>
            <w:vAlign w:val="bottom"/>
          </w:tcPr>
          <w:p w14:paraId="7027DDD3" w14:textId="77777777" w:rsidR="00790A8D" w:rsidRPr="00D03DBA" w:rsidRDefault="00790A8D" w:rsidP="00790A8D">
            <w:pPr>
              <w:spacing w:line="360" w:lineRule="exact"/>
              <w:jc w:val="right"/>
              <w:rPr>
                <w:rFonts w:ascii="Arial" w:hAnsi="Arial" w:cs="Arial"/>
                <w:sz w:val="22"/>
                <w:szCs w:val="22"/>
                <w:cs/>
                <w:lang w:val="x-none" w:eastAsia="x-none"/>
              </w:rPr>
            </w:pPr>
            <w:r w:rsidRPr="00D03DBA">
              <w:rPr>
                <w:rFonts w:ascii="Arial" w:hAnsi="Arial" w:cs="Arial"/>
                <w:sz w:val="22"/>
                <w:szCs w:val="22"/>
              </w:rPr>
              <w:t>(Unit: Thousand Baht)</w:t>
            </w:r>
          </w:p>
        </w:tc>
      </w:tr>
      <w:tr w:rsidR="00621E9B" w:rsidRPr="00D03DBA" w14:paraId="5F8B0A85" w14:textId="77777777" w:rsidTr="00F61ADD">
        <w:tc>
          <w:tcPr>
            <w:tcW w:w="2068" w:type="pct"/>
            <w:vAlign w:val="bottom"/>
          </w:tcPr>
          <w:p w14:paraId="7710B38C" w14:textId="77777777" w:rsidR="00621E9B" w:rsidRPr="00D03DBA" w:rsidRDefault="00621E9B" w:rsidP="00790A8D">
            <w:pPr>
              <w:spacing w:line="360" w:lineRule="exact"/>
              <w:ind w:right="-45" w:firstLine="72"/>
              <w:rPr>
                <w:rFonts w:ascii="Arial" w:hAnsi="Arial" w:cs="Arial"/>
                <w:sz w:val="22"/>
                <w:szCs w:val="22"/>
                <w:cs/>
              </w:rPr>
            </w:pPr>
          </w:p>
        </w:tc>
        <w:tc>
          <w:tcPr>
            <w:tcW w:w="2932" w:type="pct"/>
            <w:gridSpan w:val="4"/>
            <w:vAlign w:val="bottom"/>
          </w:tcPr>
          <w:p w14:paraId="56C5062F" w14:textId="476B4B2D" w:rsidR="00621E9B" w:rsidRPr="00D03DBA" w:rsidRDefault="00621E9B" w:rsidP="00790A8D">
            <w:pPr>
              <w:pBdr>
                <w:bottom w:val="single" w:sz="4" w:space="1" w:color="auto"/>
              </w:pBdr>
              <w:spacing w:line="360" w:lineRule="exact"/>
              <w:jc w:val="center"/>
              <w:rPr>
                <w:rFonts w:ascii="Arial" w:hAnsi="Arial" w:cs="Arial"/>
                <w:sz w:val="22"/>
                <w:szCs w:val="22"/>
                <w:lang w:val="x-none" w:eastAsia="x-none"/>
              </w:rPr>
            </w:pPr>
            <w:r w:rsidRPr="00D03DBA">
              <w:rPr>
                <w:rFonts w:ascii="Arial" w:hAnsi="Arial" w:cs="Arial"/>
                <w:sz w:val="22"/>
                <w:szCs w:val="22"/>
                <w:lang w:val="x-none" w:eastAsia="x-none"/>
              </w:rPr>
              <w:t xml:space="preserve">For three-month </w:t>
            </w:r>
            <w:r w:rsidR="00B30548">
              <w:rPr>
                <w:rFonts w:ascii="Arial" w:hAnsi="Arial" w:cs="Arial"/>
                <w:sz w:val="22"/>
                <w:szCs w:val="22"/>
                <w:lang w:val="x-none" w:eastAsia="x-none"/>
              </w:rPr>
              <w:t>period</w:t>
            </w:r>
            <w:r w:rsidRPr="00D03DBA">
              <w:rPr>
                <w:rFonts w:ascii="Arial" w:hAnsi="Arial" w:cs="Arial"/>
                <w:sz w:val="22"/>
                <w:szCs w:val="22"/>
                <w:lang w:val="x-none" w:eastAsia="x-none"/>
              </w:rPr>
              <w:t xml:space="preserve"> ended </w:t>
            </w:r>
            <w:r w:rsidR="00B30548">
              <w:rPr>
                <w:rFonts w:ascii="Arial" w:hAnsi="Arial" w:cs="Arial"/>
                <w:sz w:val="22"/>
                <w:szCs w:val="22"/>
                <w:lang w:val="x-none" w:eastAsia="x-none"/>
              </w:rPr>
              <w:t>31 October</w:t>
            </w:r>
          </w:p>
        </w:tc>
      </w:tr>
      <w:tr w:rsidR="00621E9B" w:rsidRPr="00D03DBA" w14:paraId="715F8C5A" w14:textId="77777777" w:rsidTr="00CC33AE">
        <w:tc>
          <w:tcPr>
            <w:tcW w:w="2068" w:type="pct"/>
            <w:vAlign w:val="bottom"/>
          </w:tcPr>
          <w:p w14:paraId="741F7B29" w14:textId="77777777" w:rsidR="00621E9B" w:rsidRPr="00D03DBA" w:rsidRDefault="00621E9B" w:rsidP="00790A8D">
            <w:pPr>
              <w:spacing w:line="360" w:lineRule="exact"/>
              <w:ind w:right="-45" w:firstLine="72"/>
              <w:rPr>
                <w:rFonts w:ascii="Arial" w:hAnsi="Arial" w:cs="Arial"/>
                <w:sz w:val="22"/>
                <w:szCs w:val="22"/>
                <w:cs/>
              </w:rPr>
            </w:pPr>
          </w:p>
        </w:tc>
        <w:tc>
          <w:tcPr>
            <w:tcW w:w="1467" w:type="pct"/>
            <w:gridSpan w:val="2"/>
            <w:vAlign w:val="bottom"/>
          </w:tcPr>
          <w:p w14:paraId="76C4D4D8" w14:textId="77777777" w:rsidR="00621E9B" w:rsidRPr="00D03DBA" w:rsidRDefault="00621E9B" w:rsidP="00790A8D">
            <w:pPr>
              <w:pBdr>
                <w:bottom w:val="single" w:sz="4" w:space="1" w:color="auto"/>
              </w:pBdr>
              <w:spacing w:line="360" w:lineRule="exact"/>
              <w:jc w:val="center"/>
              <w:rPr>
                <w:rFonts w:ascii="Arial" w:hAnsi="Arial" w:cs="Arial"/>
                <w:spacing w:val="-6"/>
                <w:sz w:val="22"/>
                <w:szCs w:val="22"/>
                <w:lang w:val="x-none" w:eastAsia="x-none"/>
              </w:rPr>
            </w:pPr>
            <w:r w:rsidRPr="00D03DBA">
              <w:rPr>
                <w:rFonts w:ascii="Arial" w:hAnsi="Arial" w:cs="Arial"/>
                <w:spacing w:val="-6"/>
                <w:sz w:val="22"/>
                <w:szCs w:val="22"/>
                <w:lang w:val="x-none" w:eastAsia="x-none"/>
              </w:rPr>
              <w:t xml:space="preserve">Consolidated </w:t>
            </w:r>
            <w:r w:rsidRPr="00D03DBA">
              <w:rPr>
                <w:rFonts w:ascii="Arial" w:hAnsi="Arial" w:cs="Arial"/>
                <w:sz w:val="22"/>
                <w:szCs w:val="22"/>
                <w:lang w:eastAsia="x-none"/>
              </w:rPr>
              <w:t xml:space="preserve">             </w:t>
            </w:r>
            <w:r w:rsidRPr="00D03DBA">
              <w:rPr>
                <w:rFonts w:ascii="Arial" w:hAnsi="Arial" w:cs="Arial"/>
                <w:sz w:val="22"/>
                <w:szCs w:val="22"/>
                <w:lang w:val="x-none" w:eastAsia="x-none"/>
              </w:rPr>
              <w:t>financial statements</w:t>
            </w:r>
          </w:p>
        </w:tc>
        <w:tc>
          <w:tcPr>
            <w:tcW w:w="1465" w:type="pct"/>
            <w:gridSpan w:val="2"/>
            <w:vAlign w:val="bottom"/>
          </w:tcPr>
          <w:p w14:paraId="78265388" w14:textId="77777777" w:rsidR="00621E9B" w:rsidRPr="00D03DBA" w:rsidRDefault="00621E9B" w:rsidP="00790A8D">
            <w:pPr>
              <w:pBdr>
                <w:bottom w:val="single" w:sz="4" w:space="1" w:color="auto"/>
              </w:pBdr>
              <w:spacing w:line="360" w:lineRule="exact"/>
              <w:jc w:val="center"/>
              <w:rPr>
                <w:rFonts w:ascii="Arial" w:hAnsi="Arial" w:cs="Arial"/>
                <w:sz w:val="22"/>
                <w:szCs w:val="22"/>
                <w:lang w:val="x-none" w:eastAsia="x-none"/>
              </w:rPr>
            </w:pPr>
            <w:r w:rsidRPr="00D03DBA">
              <w:rPr>
                <w:rFonts w:ascii="Arial" w:hAnsi="Arial" w:cs="Arial"/>
                <w:sz w:val="22"/>
                <w:szCs w:val="22"/>
                <w:lang w:val="x-none" w:eastAsia="x-none"/>
              </w:rPr>
              <w:t>Separate                financial statements</w:t>
            </w:r>
          </w:p>
        </w:tc>
      </w:tr>
      <w:tr w:rsidR="00621E9B" w:rsidRPr="00D03DBA" w14:paraId="029311AF" w14:textId="77777777" w:rsidTr="00CC33AE">
        <w:tc>
          <w:tcPr>
            <w:tcW w:w="2068" w:type="pct"/>
            <w:vAlign w:val="bottom"/>
          </w:tcPr>
          <w:p w14:paraId="799853F3" w14:textId="77777777" w:rsidR="00621E9B" w:rsidRPr="00D03DBA" w:rsidRDefault="00621E9B" w:rsidP="00790A8D">
            <w:pPr>
              <w:spacing w:line="360" w:lineRule="exact"/>
              <w:ind w:right="-45" w:firstLine="72"/>
              <w:rPr>
                <w:rFonts w:ascii="Arial" w:hAnsi="Arial" w:cs="Arial"/>
                <w:sz w:val="22"/>
                <w:szCs w:val="22"/>
                <w:cs/>
              </w:rPr>
            </w:pPr>
          </w:p>
        </w:tc>
        <w:tc>
          <w:tcPr>
            <w:tcW w:w="733" w:type="pct"/>
            <w:vAlign w:val="bottom"/>
          </w:tcPr>
          <w:p w14:paraId="63D989D6" w14:textId="77777777" w:rsidR="00621E9B" w:rsidRPr="00D03DBA" w:rsidRDefault="00621E9B" w:rsidP="00790A8D">
            <w:pPr>
              <w:spacing w:line="360" w:lineRule="exact"/>
              <w:jc w:val="center"/>
              <w:rPr>
                <w:rFonts w:ascii="Arial" w:hAnsi="Arial" w:cs="Arial"/>
                <w:sz w:val="22"/>
                <w:szCs w:val="22"/>
                <w:u w:val="single"/>
              </w:rPr>
            </w:pPr>
            <w:r w:rsidRPr="00D03DBA">
              <w:rPr>
                <w:rFonts w:ascii="Arial" w:hAnsi="Arial" w:cs="Arial"/>
                <w:sz w:val="22"/>
                <w:szCs w:val="22"/>
                <w:u w:val="single"/>
              </w:rPr>
              <w:t>2024</w:t>
            </w:r>
          </w:p>
        </w:tc>
        <w:tc>
          <w:tcPr>
            <w:tcW w:w="734" w:type="pct"/>
            <w:vAlign w:val="bottom"/>
          </w:tcPr>
          <w:p w14:paraId="2B89BAA0" w14:textId="77777777" w:rsidR="00621E9B" w:rsidRPr="00D03DBA" w:rsidRDefault="00621E9B" w:rsidP="00790A8D">
            <w:pPr>
              <w:spacing w:line="360" w:lineRule="exact"/>
              <w:jc w:val="center"/>
              <w:rPr>
                <w:rFonts w:ascii="Arial" w:hAnsi="Arial" w:cs="Arial"/>
                <w:sz w:val="22"/>
                <w:szCs w:val="22"/>
                <w:u w:val="single"/>
              </w:rPr>
            </w:pPr>
            <w:r w:rsidRPr="00D03DBA">
              <w:rPr>
                <w:rFonts w:ascii="Arial" w:hAnsi="Arial" w:cs="Arial"/>
                <w:sz w:val="22"/>
                <w:szCs w:val="22"/>
                <w:u w:val="single"/>
              </w:rPr>
              <w:t>2023</w:t>
            </w:r>
          </w:p>
        </w:tc>
        <w:tc>
          <w:tcPr>
            <w:tcW w:w="733" w:type="pct"/>
            <w:vAlign w:val="bottom"/>
          </w:tcPr>
          <w:p w14:paraId="5DC94478" w14:textId="77777777" w:rsidR="00621E9B" w:rsidRPr="00D03DBA" w:rsidRDefault="00621E9B" w:rsidP="00790A8D">
            <w:pPr>
              <w:spacing w:line="360" w:lineRule="exact"/>
              <w:jc w:val="center"/>
              <w:rPr>
                <w:rFonts w:ascii="Arial" w:hAnsi="Arial" w:cs="Arial"/>
                <w:sz w:val="22"/>
                <w:szCs w:val="22"/>
                <w:u w:val="single"/>
              </w:rPr>
            </w:pPr>
            <w:r w:rsidRPr="00D03DBA">
              <w:rPr>
                <w:rFonts w:ascii="Arial" w:hAnsi="Arial" w:cs="Arial"/>
                <w:sz w:val="22"/>
                <w:szCs w:val="22"/>
                <w:u w:val="single"/>
              </w:rPr>
              <w:t>2024</w:t>
            </w:r>
          </w:p>
        </w:tc>
        <w:tc>
          <w:tcPr>
            <w:tcW w:w="732" w:type="pct"/>
            <w:vAlign w:val="bottom"/>
          </w:tcPr>
          <w:p w14:paraId="0D54A037" w14:textId="77777777" w:rsidR="00621E9B" w:rsidRPr="00D03DBA" w:rsidRDefault="00621E9B" w:rsidP="00790A8D">
            <w:pPr>
              <w:spacing w:line="360" w:lineRule="exact"/>
              <w:jc w:val="center"/>
              <w:rPr>
                <w:rFonts w:ascii="Arial" w:hAnsi="Arial" w:cs="Arial"/>
                <w:sz w:val="22"/>
                <w:szCs w:val="22"/>
                <w:u w:val="single"/>
              </w:rPr>
            </w:pPr>
            <w:r w:rsidRPr="00D03DBA">
              <w:rPr>
                <w:rFonts w:ascii="Arial" w:hAnsi="Arial" w:cs="Arial"/>
                <w:sz w:val="22"/>
                <w:szCs w:val="22"/>
                <w:u w:val="single"/>
              </w:rPr>
              <w:t>2023</w:t>
            </w:r>
          </w:p>
        </w:tc>
      </w:tr>
      <w:tr w:rsidR="00F61ADD" w:rsidRPr="00D03DBA" w14:paraId="1DEA3B63" w14:textId="77777777" w:rsidTr="00CC33AE">
        <w:tc>
          <w:tcPr>
            <w:tcW w:w="2068" w:type="pct"/>
            <w:vAlign w:val="bottom"/>
          </w:tcPr>
          <w:p w14:paraId="5F1A26C9" w14:textId="77777777" w:rsidR="00F61ADD" w:rsidRPr="00D03DBA" w:rsidRDefault="00F61ADD" w:rsidP="00F61ADD">
            <w:pPr>
              <w:tabs>
                <w:tab w:val="left" w:pos="1440"/>
              </w:tabs>
              <w:spacing w:line="360" w:lineRule="exact"/>
              <w:ind w:left="312" w:hanging="270"/>
              <w:rPr>
                <w:rFonts w:ascii="Arial" w:hAnsi="Arial" w:cs="Arial"/>
                <w:b/>
                <w:bCs/>
                <w:sz w:val="22"/>
                <w:szCs w:val="22"/>
              </w:rPr>
            </w:pPr>
            <w:r w:rsidRPr="00D03DBA">
              <w:rPr>
                <w:rFonts w:ascii="Arial" w:hAnsi="Arial" w:cs="Arial"/>
                <w:b/>
                <w:bCs/>
                <w:sz w:val="22"/>
                <w:szCs w:val="22"/>
              </w:rPr>
              <w:t>Current income tax:</w:t>
            </w:r>
          </w:p>
        </w:tc>
        <w:tc>
          <w:tcPr>
            <w:tcW w:w="733" w:type="pct"/>
            <w:vAlign w:val="bottom"/>
          </w:tcPr>
          <w:p w14:paraId="094EE06A" w14:textId="77777777" w:rsidR="00F61ADD" w:rsidRPr="00D03DBA" w:rsidRDefault="00F61ADD" w:rsidP="00F61ADD">
            <w:pPr>
              <w:tabs>
                <w:tab w:val="decimal" w:pos="976"/>
              </w:tabs>
              <w:spacing w:line="360" w:lineRule="exact"/>
              <w:ind w:right="-43"/>
              <w:rPr>
                <w:rFonts w:ascii="Arial" w:hAnsi="Arial" w:cs="Arial"/>
                <w:sz w:val="22"/>
                <w:szCs w:val="22"/>
              </w:rPr>
            </w:pPr>
          </w:p>
        </w:tc>
        <w:tc>
          <w:tcPr>
            <w:tcW w:w="734" w:type="pct"/>
            <w:vAlign w:val="bottom"/>
          </w:tcPr>
          <w:p w14:paraId="3204027F" w14:textId="77777777" w:rsidR="00F61ADD" w:rsidRPr="00D03DBA" w:rsidRDefault="00F61ADD" w:rsidP="00F61ADD">
            <w:pPr>
              <w:tabs>
                <w:tab w:val="decimal" w:pos="976"/>
              </w:tabs>
              <w:spacing w:line="360" w:lineRule="exact"/>
              <w:ind w:right="-43"/>
              <w:rPr>
                <w:rFonts w:ascii="Arial" w:hAnsi="Arial" w:cs="Arial"/>
                <w:sz w:val="22"/>
                <w:szCs w:val="22"/>
              </w:rPr>
            </w:pPr>
          </w:p>
        </w:tc>
        <w:tc>
          <w:tcPr>
            <w:tcW w:w="733" w:type="pct"/>
            <w:vAlign w:val="bottom"/>
          </w:tcPr>
          <w:p w14:paraId="5EE0A09F" w14:textId="77777777" w:rsidR="00F61ADD" w:rsidRPr="00D03DBA" w:rsidRDefault="00F61ADD" w:rsidP="00F61ADD">
            <w:pPr>
              <w:tabs>
                <w:tab w:val="decimal" w:pos="976"/>
              </w:tabs>
              <w:spacing w:line="360" w:lineRule="exact"/>
              <w:ind w:right="-43"/>
              <w:rPr>
                <w:rFonts w:ascii="Arial" w:hAnsi="Arial" w:cs="Arial"/>
                <w:sz w:val="22"/>
                <w:szCs w:val="22"/>
              </w:rPr>
            </w:pPr>
          </w:p>
        </w:tc>
        <w:tc>
          <w:tcPr>
            <w:tcW w:w="732" w:type="pct"/>
            <w:vAlign w:val="bottom"/>
          </w:tcPr>
          <w:p w14:paraId="6A7ECF79" w14:textId="77777777" w:rsidR="00F61ADD" w:rsidRPr="00D03DBA" w:rsidRDefault="00F61ADD" w:rsidP="00F61ADD">
            <w:pPr>
              <w:tabs>
                <w:tab w:val="decimal" w:pos="976"/>
              </w:tabs>
              <w:spacing w:line="360" w:lineRule="exact"/>
              <w:ind w:right="-43"/>
              <w:rPr>
                <w:rFonts w:ascii="Arial" w:hAnsi="Arial" w:cs="Arial"/>
                <w:sz w:val="22"/>
                <w:szCs w:val="22"/>
              </w:rPr>
            </w:pPr>
          </w:p>
        </w:tc>
      </w:tr>
      <w:tr w:rsidR="00CC33AE" w:rsidRPr="00D03DBA" w14:paraId="03517445" w14:textId="77777777" w:rsidTr="00CC33AE">
        <w:tc>
          <w:tcPr>
            <w:tcW w:w="2068" w:type="pct"/>
            <w:vAlign w:val="bottom"/>
          </w:tcPr>
          <w:p w14:paraId="3DF5040E" w14:textId="77777777" w:rsidR="00CC33AE" w:rsidRPr="00D03DBA" w:rsidRDefault="00CC33AE" w:rsidP="00CC33AE">
            <w:pPr>
              <w:tabs>
                <w:tab w:val="left" w:pos="1440"/>
              </w:tabs>
              <w:spacing w:line="360" w:lineRule="exact"/>
              <w:ind w:left="312" w:hanging="270"/>
              <w:rPr>
                <w:rFonts w:ascii="Arial" w:hAnsi="Arial" w:cs="Arial"/>
                <w:sz w:val="22"/>
                <w:szCs w:val="22"/>
              </w:rPr>
            </w:pPr>
            <w:r w:rsidRPr="00D03DBA">
              <w:rPr>
                <w:rFonts w:ascii="Arial" w:hAnsi="Arial" w:cs="Arial"/>
                <w:sz w:val="22"/>
                <w:szCs w:val="22"/>
              </w:rPr>
              <w:t>Interim corporate income tax charge</w:t>
            </w:r>
          </w:p>
        </w:tc>
        <w:tc>
          <w:tcPr>
            <w:tcW w:w="733" w:type="pct"/>
            <w:vAlign w:val="bottom"/>
          </w:tcPr>
          <w:p w14:paraId="7BA964AC" w14:textId="546D8A90" w:rsidR="00CC33AE" w:rsidRPr="00D03DBA" w:rsidRDefault="00CC33AE" w:rsidP="00CC33AE">
            <w:pPr>
              <w:tabs>
                <w:tab w:val="decimal" w:pos="976"/>
              </w:tabs>
              <w:spacing w:line="360" w:lineRule="exact"/>
              <w:ind w:right="-43"/>
              <w:rPr>
                <w:rFonts w:ascii="Arial" w:hAnsi="Arial" w:cs="Arial"/>
                <w:sz w:val="22"/>
                <w:szCs w:val="22"/>
              </w:rPr>
            </w:pPr>
            <w:r w:rsidRPr="00CC33AE">
              <w:rPr>
                <w:rFonts w:ascii="Arial" w:hAnsi="Arial" w:cs="Arial"/>
                <w:sz w:val="22"/>
                <w:szCs w:val="22"/>
              </w:rPr>
              <w:t>26,949</w:t>
            </w:r>
          </w:p>
        </w:tc>
        <w:tc>
          <w:tcPr>
            <w:tcW w:w="734" w:type="pct"/>
            <w:vAlign w:val="bottom"/>
          </w:tcPr>
          <w:p w14:paraId="2C8827A7" w14:textId="4E4E6BC8" w:rsidR="00CC33AE" w:rsidRPr="00D03DBA" w:rsidRDefault="00CC33AE" w:rsidP="00CC33AE">
            <w:pPr>
              <w:tabs>
                <w:tab w:val="decimal" w:pos="976"/>
              </w:tabs>
              <w:spacing w:line="360" w:lineRule="exact"/>
              <w:ind w:right="-43"/>
              <w:rPr>
                <w:rFonts w:ascii="Arial" w:hAnsi="Arial" w:cs="Arial"/>
                <w:sz w:val="22"/>
                <w:szCs w:val="22"/>
              </w:rPr>
            </w:pPr>
            <w:r w:rsidRPr="002D3E6B">
              <w:rPr>
                <w:rFonts w:ascii="Arial" w:hAnsi="Arial" w:cs="Arial"/>
                <w:sz w:val="22"/>
                <w:szCs w:val="22"/>
              </w:rPr>
              <w:t>32,390</w:t>
            </w:r>
          </w:p>
        </w:tc>
        <w:tc>
          <w:tcPr>
            <w:tcW w:w="733" w:type="pct"/>
            <w:vAlign w:val="bottom"/>
          </w:tcPr>
          <w:p w14:paraId="7E65ED3C" w14:textId="284C07CB" w:rsidR="00CC33AE" w:rsidRPr="00D03DBA" w:rsidRDefault="00CC33AE" w:rsidP="00CC33AE">
            <w:pPr>
              <w:tabs>
                <w:tab w:val="decimal" w:pos="976"/>
              </w:tabs>
              <w:spacing w:line="360" w:lineRule="exact"/>
              <w:ind w:right="-43"/>
              <w:rPr>
                <w:rFonts w:ascii="Arial" w:hAnsi="Arial" w:cs="Arial"/>
                <w:sz w:val="22"/>
                <w:szCs w:val="22"/>
              </w:rPr>
            </w:pPr>
            <w:r w:rsidRPr="00F61ADD">
              <w:rPr>
                <w:rFonts w:ascii="Arial" w:hAnsi="Arial" w:cs="Arial"/>
                <w:sz w:val="22"/>
                <w:szCs w:val="22"/>
              </w:rPr>
              <w:t>26,949</w:t>
            </w:r>
          </w:p>
        </w:tc>
        <w:tc>
          <w:tcPr>
            <w:tcW w:w="732" w:type="pct"/>
            <w:vAlign w:val="bottom"/>
          </w:tcPr>
          <w:p w14:paraId="274B0026" w14:textId="3189AAE7" w:rsidR="00CC33AE" w:rsidRPr="00D03DBA" w:rsidRDefault="00CC33AE" w:rsidP="00CC33AE">
            <w:pPr>
              <w:tabs>
                <w:tab w:val="decimal" w:pos="976"/>
              </w:tabs>
              <w:spacing w:line="360" w:lineRule="exact"/>
              <w:ind w:right="-43"/>
              <w:rPr>
                <w:rFonts w:ascii="Arial" w:hAnsi="Arial" w:cs="Arial"/>
                <w:sz w:val="22"/>
                <w:szCs w:val="22"/>
              </w:rPr>
            </w:pPr>
            <w:r w:rsidRPr="002D3E6B">
              <w:rPr>
                <w:rFonts w:ascii="Arial" w:hAnsi="Arial" w:cs="Arial"/>
                <w:sz w:val="22"/>
                <w:szCs w:val="22"/>
              </w:rPr>
              <w:t>32,390</w:t>
            </w:r>
          </w:p>
        </w:tc>
      </w:tr>
      <w:tr w:rsidR="00CC33AE" w:rsidRPr="00D03DBA" w14:paraId="3C387929" w14:textId="77777777" w:rsidTr="00CC33AE">
        <w:tc>
          <w:tcPr>
            <w:tcW w:w="2068" w:type="pct"/>
            <w:vAlign w:val="bottom"/>
          </w:tcPr>
          <w:p w14:paraId="66E632F6" w14:textId="77777777" w:rsidR="00CC33AE" w:rsidRPr="00D03DBA" w:rsidRDefault="00CC33AE" w:rsidP="00CC33AE">
            <w:pPr>
              <w:tabs>
                <w:tab w:val="left" w:pos="567"/>
                <w:tab w:val="left" w:pos="1134"/>
                <w:tab w:val="left" w:pos="1701"/>
              </w:tabs>
              <w:spacing w:line="360" w:lineRule="exact"/>
              <w:ind w:left="312" w:right="-108" w:hanging="270"/>
              <w:rPr>
                <w:rFonts w:ascii="Arial" w:hAnsi="Arial" w:cs="Arial"/>
                <w:b/>
                <w:bCs/>
                <w:color w:val="000000"/>
                <w:sz w:val="22"/>
                <w:szCs w:val="22"/>
              </w:rPr>
            </w:pPr>
            <w:r w:rsidRPr="00D03DBA">
              <w:rPr>
                <w:rFonts w:ascii="Arial" w:hAnsi="Arial" w:cs="Arial"/>
                <w:b/>
                <w:bCs/>
                <w:color w:val="000000"/>
                <w:sz w:val="22"/>
                <w:szCs w:val="22"/>
              </w:rPr>
              <w:t>Deferred tax:</w:t>
            </w:r>
          </w:p>
        </w:tc>
        <w:tc>
          <w:tcPr>
            <w:tcW w:w="733" w:type="pct"/>
            <w:vAlign w:val="bottom"/>
          </w:tcPr>
          <w:p w14:paraId="283DF48B" w14:textId="77777777" w:rsidR="00CC33AE" w:rsidRPr="00D03DBA" w:rsidRDefault="00CC33AE" w:rsidP="00CC33AE">
            <w:pPr>
              <w:tabs>
                <w:tab w:val="decimal" w:pos="976"/>
              </w:tabs>
              <w:spacing w:line="360" w:lineRule="exact"/>
              <w:ind w:right="-43"/>
              <w:rPr>
                <w:rFonts w:ascii="Arial" w:hAnsi="Arial" w:cs="Arial"/>
                <w:sz w:val="22"/>
                <w:szCs w:val="22"/>
              </w:rPr>
            </w:pPr>
          </w:p>
        </w:tc>
        <w:tc>
          <w:tcPr>
            <w:tcW w:w="734" w:type="pct"/>
            <w:vAlign w:val="bottom"/>
          </w:tcPr>
          <w:p w14:paraId="6BDB358F" w14:textId="77777777" w:rsidR="00CC33AE" w:rsidRPr="00D03DBA" w:rsidRDefault="00CC33AE" w:rsidP="00CC33AE">
            <w:pPr>
              <w:tabs>
                <w:tab w:val="decimal" w:pos="976"/>
              </w:tabs>
              <w:spacing w:line="360" w:lineRule="exact"/>
              <w:ind w:right="-43"/>
              <w:rPr>
                <w:rFonts w:ascii="Arial" w:hAnsi="Arial" w:cs="Arial"/>
                <w:sz w:val="22"/>
                <w:szCs w:val="22"/>
              </w:rPr>
            </w:pPr>
          </w:p>
        </w:tc>
        <w:tc>
          <w:tcPr>
            <w:tcW w:w="733" w:type="pct"/>
            <w:vAlign w:val="bottom"/>
          </w:tcPr>
          <w:p w14:paraId="53A2B093" w14:textId="77777777" w:rsidR="00CC33AE" w:rsidRPr="00D03DBA" w:rsidRDefault="00CC33AE" w:rsidP="00CC33AE">
            <w:pPr>
              <w:tabs>
                <w:tab w:val="decimal" w:pos="976"/>
              </w:tabs>
              <w:spacing w:line="360" w:lineRule="exact"/>
              <w:ind w:right="-43"/>
              <w:rPr>
                <w:rFonts w:ascii="Arial" w:hAnsi="Arial" w:cs="Arial"/>
                <w:sz w:val="22"/>
                <w:szCs w:val="22"/>
              </w:rPr>
            </w:pPr>
          </w:p>
        </w:tc>
        <w:tc>
          <w:tcPr>
            <w:tcW w:w="732" w:type="pct"/>
            <w:vAlign w:val="bottom"/>
          </w:tcPr>
          <w:p w14:paraId="235CDA89" w14:textId="77777777" w:rsidR="00CC33AE" w:rsidRPr="00D03DBA" w:rsidRDefault="00CC33AE" w:rsidP="00CC33AE">
            <w:pPr>
              <w:tabs>
                <w:tab w:val="decimal" w:pos="976"/>
              </w:tabs>
              <w:spacing w:line="360" w:lineRule="exact"/>
              <w:ind w:right="-43"/>
              <w:rPr>
                <w:rFonts w:ascii="Arial" w:hAnsi="Arial" w:cs="Arial"/>
                <w:sz w:val="22"/>
                <w:szCs w:val="22"/>
              </w:rPr>
            </w:pPr>
          </w:p>
        </w:tc>
      </w:tr>
      <w:tr w:rsidR="00CC33AE" w:rsidRPr="00D03DBA" w14:paraId="4F707824" w14:textId="77777777" w:rsidTr="00CC33AE">
        <w:tc>
          <w:tcPr>
            <w:tcW w:w="2068" w:type="pct"/>
            <w:vAlign w:val="bottom"/>
          </w:tcPr>
          <w:p w14:paraId="5D8CE6FF" w14:textId="77777777" w:rsidR="00CC33AE" w:rsidRPr="00D03DBA" w:rsidRDefault="00CC33AE" w:rsidP="00CC33AE">
            <w:pPr>
              <w:tabs>
                <w:tab w:val="left" w:pos="567"/>
                <w:tab w:val="left" w:pos="1134"/>
                <w:tab w:val="left" w:pos="1701"/>
              </w:tabs>
              <w:spacing w:line="360" w:lineRule="exact"/>
              <w:ind w:left="312" w:hanging="270"/>
              <w:rPr>
                <w:rFonts w:ascii="Arial" w:hAnsi="Arial" w:cs="Arial"/>
                <w:sz w:val="22"/>
                <w:szCs w:val="22"/>
              </w:rPr>
            </w:pPr>
            <w:r w:rsidRPr="00D03DBA">
              <w:rPr>
                <w:rFonts w:ascii="Arial" w:hAnsi="Arial" w:cs="Arial"/>
                <w:sz w:val="22"/>
                <w:szCs w:val="22"/>
              </w:rPr>
              <w:t xml:space="preserve">Relating to origination and reversal of temporary differences  </w:t>
            </w:r>
          </w:p>
        </w:tc>
        <w:tc>
          <w:tcPr>
            <w:tcW w:w="733" w:type="pct"/>
            <w:vAlign w:val="bottom"/>
          </w:tcPr>
          <w:p w14:paraId="01869AF5" w14:textId="096989DC" w:rsidR="00CC33AE" w:rsidRPr="00D03DBA" w:rsidRDefault="00CC33AE" w:rsidP="00CC33AE">
            <w:pPr>
              <w:pBdr>
                <w:bottom w:val="single" w:sz="4" w:space="1" w:color="auto"/>
              </w:pBdr>
              <w:tabs>
                <w:tab w:val="decimal" w:pos="976"/>
              </w:tabs>
              <w:spacing w:line="360" w:lineRule="exact"/>
              <w:ind w:right="-43"/>
              <w:rPr>
                <w:rFonts w:ascii="Arial" w:hAnsi="Arial" w:cs="Arial"/>
                <w:sz w:val="22"/>
                <w:szCs w:val="22"/>
              </w:rPr>
            </w:pPr>
            <w:r w:rsidRPr="00CC33AE">
              <w:rPr>
                <w:rFonts w:ascii="Arial" w:hAnsi="Arial" w:cs="Arial"/>
                <w:sz w:val="22"/>
                <w:szCs w:val="22"/>
              </w:rPr>
              <w:t>(105)</w:t>
            </w:r>
          </w:p>
        </w:tc>
        <w:tc>
          <w:tcPr>
            <w:tcW w:w="734" w:type="pct"/>
            <w:vAlign w:val="bottom"/>
          </w:tcPr>
          <w:p w14:paraId="23F36613" w14:textId="096E3231" w:rsidR="00CC33AE" w:rsidRPr="00D03DBA" w:rsidRDefault="00CC33AE" w:rsidP="00CC33AE">
            <w:pPr>
              <w:pBdr>
                <w:bottom w:val="single" w:sz="4" w:space="1" w:color="auto"/>
              </w:pBdr>
              <w:tabs>
                <w:tab w:val="decimal" w:pos="976"/>
              </w:tabs>
              <w:spacing w:line="360" w:lineRule="exact"/>
              <w:ind w:right="-43"/>
              <w:rPr>
                <w:rFonts w:ascii="Arial" w:hAnsi="Arial" w:cs="Arial"/>
                <w:sz w:val="22"/>
                <w:szCs w:val="22"/>
              </w:rPr>
            </w:pPr>
            <w:r w:rsidRPr="002D3E6B">
              <w:rPr>
                <w:rFonts w:ascii="Arial" w:hAnsi="Arial" w:cs="Arial"/>
                <w:sz w:val="22"/>
                <w:szCs w:val="22"/>
              </w:rPr>
              <w:t>(1,259)</w:t>
            </w:r>
          </w:p>
        </w:tc>
        <w:tc>
          <w:tcPr>
            <w:tcW w:w="733" w:type="pct"/>
            <w:vAlign w:val="bottom"/>
          </w:tcPr>
          <w:p w14:paraId="4B9F9BCD" w14:textId="07D3BB62" w:rsidR="00CC33AE" w:rsidRPr="00D03DBA" w:rsidRDefault="00CC33AE" w:rsidP="00CC33AE">
            <w:pPr>
              <w:pBdr>
                <w:bottom w:val="single" w:sz="4" w:space="1" w:color="auto"/>
              </w:pBdr>
              <w:tabs>
                <w:tab w:val="decimal" w:pos="976"/>
              </w:tabs>
              <w:spacing w:line="360" w:lineRule="exact"/>
              <w:ind w:right="-43"/>
              <w:rPr>
                <w:rFonts w:ascii="Arial" w:hAnsi="Arial" w:cs="Arial"/>
                <w:sz w:val="22"/>
                <w:szCs w:val="22"/>
              </w:rPr>
            </w:pPr>
            <w:r w:rsidRPr="00F61ADD">
              <w:rPr>
                <w:rFonts w:ascii="Arial" w:hAnsi="Arial" w:cs="Arial"/>
                <w:sz w:val="22"/>
                <w:szCs w:val="22"/>
              </w:rPr>
              <w:t>(105)</w:t>
            </w:r>
          </w:p>
        </w:tc>
        <w:tc>
          <w:tcPr>
            <w:tcW w:w="732" w:type="pct"/>
            <w:vAlign w:val="bottom"/>
          </w:tcPr>
          <w:p w14:paraId="4528F5F4" w14:textId="63884635" w:rsidR="00CC33AE" w:rsidRPr="00D03DBA" w:rsidRDefault="00CC33AE" w:rsidP="00CC33AE">
            <w:pPr>
              <w:pBdr>
                <w:bottom w:val="single" w:sz="4" w:space="1" w:color="auto"/>
              </w:pBdr>
              <w:tabs>
                <w:tab w:val="decimal" w:pos="976"/>
              </w:tabs>
              <w:spacing w:line="360" w:lineRule="exact"/>
              <w:ind w:right="-43"/>
              <w:rPr>
                <w:rFonts w:ascii="Arial" w:hAnsi="Arial" w:cs="Arial"/>
                <w:sz w:val="22"/>
                <w:szCs w:val="22"/>
              </w:rPr>
            </w:pPr>
            <w:r w:rsidRPr="002D3E6B">
              <w:rPr>
                <w:rFonts w:ascii="Arial" w:hAnsi="Arial" w:cs="Arial"/>
                <w:sz w:val="22"/>
                <w:szCs w:val="22"/>
              </w:rPr>
              <w:t>(1,259)</w:t>
            </w:r>
          </w:p>
        </w:tc>
      </w:tr>
      <w:tr w:rsidR="00CC33AE" w:rsidRPr="00D03DBA" w14:paraId="60BB515C" w14:textId="77777777" w:rsidTr="00CC33AE">
        <w:tc>
          <w:tcPr>
            <w:tcW w:w="2068" w:type="pct"/>
            <w:vAlign w:val="bottom"/>
          </w:tcPr>
          <w:p w14:paraId="28BDE980" w14:textId="77777777" w:rsidR="00CC33AE" w:rsidRPr="00D03DBA" w:rsidRDefault="00CC33AE" w:rsidP="00CC33AE">
            <w:pPr>
              <w:spacing w:line="360" w:lineRule="exact"/>
              <w:ind w:left="312" w:right="-108" w:hanging="270"/>
              <w:rPr>
                <w:rFonts w:ascii="Arial" w:hAnsi="Arial" w:cs="Arial"/>
                <w:b/>
                <w:bCs/>
                <w:color w:val="000000"/>
                <w:sz w:val="22"/>
                <w:szCs w:val="22"/>
              </w:rPr>
            </w:pPr>
            <w:r w:rsidRPr="00D03DBA">
              <w:rPr>
                <w:rFonts w:ascii="Arial" w:hAnsi="Arial" w:cs="Arial"/>
                <w:b/>
                <w:bCs/>
                <w:color w:val="000000"/>
                <w:sz w:val="22"/>
                <w:szCs w:val="22"/>
              </w:rPr>
              <w:t>Income tax expenses reported in the</w:t>
            </w:r>
            <w:r w:rsidRPr="00D03DBA">
              <w:rPr>
                <w:rFonts w:ascii="Arial" w:hAnsi="Arial" w:cs="Arial" w:hint="cs"/>
                <w:b/>
                <w:bCs/>
                <w:color w:val="000000"/>
                <w:sz w:val="22"/>
                <w:szCs w:val="22"/>
                <w:cs/>
              </w:rPr>
              <w:t xml:space="preserve"> </w:t>
            </w:r>
            <w:r w:rsidRPr="00D03DBA">
              <w:rPr>
                <w:rFonts w:ascii="Arial" w:hAnsi="Arial" w:cs="Arial"/>
                <w:b/>
                <w:bCs/>
                <w:color w:val="000000"/>
                <w:spacing w:val="-6"/>
                <w:sz w:val="22"/>
                <w:szCs w:val="22"/>
              </w:rPr>
              <w:t>statements of comprehensive income</w:t>
            </w:r>
            <w:r w:rsidRPr="00D03DBA">
              <w:rPr>
                <w:rFonts w:ascii="Arial" w:hAnsi="Arial" w:cs="Arial"/>
                <w:b/>
                <w:bCs/>
                <w:color w:val="000000"/>
                <w:sz w:val="22"/>
                <w:szCs w:val="22"/>
              </w:rPr>
              <w:t xml:space="preserve"> </w:t>
            </w:r>
          </w:p>
        </w:tc>
        <w:tc>
          <w:tcPr>
            <w:tcW w:w="733" w:type="pct"/>
            <w:vAlign w:val="bottom"/>
          </w:tcPr>
          <w:p w14:paraId="18B3A6F9" w14:textId="30DA84B4" w:rsidR="00CC33AE" w:rsidRPr="00D03DBA" w:rsidRDefault="00CC33AE" w:rsidP="00CC33AE">
            <w:pPr>
              <w:pBdr>
                <w:bottom w:val="double" w:sz="4" w:space="1" w:color="auto"/>
              </w:pBdr>
              <w:tabs>
                <w:tab w:val="decimal" w:pos="976"/>
              </w:tabs>
              <w:spacing w:line="360" w:lineRule="exact"/>
              <w:ind w:right="-43"/>
              <w:rPr>
                <w:rFonts w:ascii="Arial" w:hAnsi="Arial" w:cs="Arial"/>
                <w:sz w:val="22"/>
                <w:szCs w:val="22"/>
              </w:rPr>
            </w:pPr>
            <w:r w:rsidRPr="00CC33AE">
              <w:rPr>
                <w:rFonts w:ascii="Arial" w:hAnsi="Arial" w:cs="Arial"/>
                <w:sz w:val="22"/>
                <w:szCs w:val="22"/>
              </w:rPr>
              <w:t>26,844</w:t>
            </w:r>
          </w:p>
        </w:tc>
        <w:tc>
          <w:tcPr>
            <w:tcW w:w="734" w:type="pct"/>
            <w:vAlign w:val="bottom"/>
          </w:tcPr>
          <w:p w14:paraId="3F195F45" w14:textId="7DFA593C" w:rsidR="00CC33AE" w:rsidRPr="00D03DBA" w:rsidRDefault="00CC33AE" w:rsidP="00CC33AE">
            <w:pPr>
              <w:pBdr>
                <w:bottom w:val="double" w:sz="4" w:space="1" w:color="auto"/>
              </w:pBdr>
              <w:tabs>
                <w:tab w:val="decimal" w:pos="976"/>
              </w:tabs>
              <w:spacing w:line="360" w:lineRule="exact"/>
              <w:ind w:right="-43"/>
              <w:rPr>
                <w:rFonts w:ascii="Arial" w:hAnsi="Arial" w:cs="Arial"/>
                <w:sz w:val="22"/>
                <w:szCs w:val="22"/>
              </w:rPr>
            </w:pPr>
            <w:r w:rsidRPr="002D3E6B">
              <w:rPr>
                <w:rFonts w:ascii="Arial" w:hAnsi="Arial" w:cs="Arial"/>
                <w:sz w:val="22"/>
                <w:szCs w:val="22"/>
              </w:rPr>
              <w:t>31,131</w:t>
            </w:r>
          </w:p>
        </w:tc>
        <w:tc>
          <w:tcPr>
            <w:tcW w:w="733" w:type="pct"/>
            <w:vAlign w:val="bottom"/>
          </w:tcPr>
          <w:p w14:paraId="4B68B87A" w14:textId="60C860C3" w:rsidR="00CC33AE" w:rsidRPr="00D03DBA" w:rsidRDefault="00CC33AE" w:rsidP="00CC33AE">
            <w:pPr>
              <w:pBdr>
                <w:bottom w:val="double" w:sz="4" w:space="1" w:color="auto"/>
              </w:pBdr>
              <w:tabs>
                <w:tab w:val="decimal" w:pos="976"/>
              </w:tabs>
              <w:spacing w:line="360" w:lineRule="exact"/>
              <w:ind w:right="-43"/>
              <w:rPr>
                <w:rFonts w:ascii="Arial" w:hAnsi="Arial" w:cs="Arial"/>
                <w:sz w:val="22"/>
                <w:szCs w:val="22"/>
              </w:rPr>
            </w:pPr>
            <w:r w:rsidRPr="00F61ADD">
              <w:rPr>
                <w:rFonts w:ascii="Arial" w:hAnsi="Arial" w:cs="Arial"/>
                <w:sz w:val="22"/>
                <w:szCs w:val="22"/>
              </w:rPr>
              <w:t>26,844</w:t>
            </w:r>
          </w:p>
        </w:tc>
        <w:tc>
          <w:tcPr>
            <w:tcW w:w="732" w:type="pct"/>
            <w:vAlign w:val="bottom"/>
          </w:tcPr>
          <w:p w14:paraId="0B79F511" w14:textId="083E47EA" w:rsidR="00CC33AE" w:rsidRPr="00D03DBA" w:rsidRDefault="00CC33AE" w:rsidP="00CC33AE">
            <w:pPr>
              <w:pBdr>
                <w:bottom w:val="double" w:sz="4" w:space="1" w:color="auto"/>
              </w:pBdr>
              <w:tabs>
                <w:tab w:val="decimal" w:pos="976"/>
              </w:tabs>
              <w:spacing w:line="360" w:lineRule="exact"/>
              <w:ind w:right="-43"/>
              <w:rPr>
                <w:rFonts w:ascii="Arial" w:hAnsi="Arial" w:cs="Arial"/>
                <w:sz w:val="22"/>
                <w:szCs w:val="22"/>
              </w:rPr>
            </w:pPr>
            <w:r w:rsidRPr="002D3E6B">
              <w:rPr>
                <w:rFonts w:ascii="Arial" w:hAnsi="Arial" w:cs="Arial"/>
                <w:sz w:val="22"/>
                <w:szCs w:val="22"/>
              </w:rPr>
              <w:t>31,131</w:t>
            </w:r>
          </w:p>
        </w:tc>
      </w:tr>
    </w:tbl>
    <w:p w14:paraId="0D2D1B81" w14:textId="77777777" w:rsidR="00574EA4" w:rsidRPr="00D03DBA" w:rsidRDefault="00574EA4" w:rsidP="007D2ABD">
      <w:pPr>
        <w:spacing w:before="240" w:after="120" w:line="380" w:lineRule="exact"/>
        <w:ind w:left="547" w:hanging="547"/>
        <w:jc w:val="thaiDistribute"/>
        <w:rPr>
          <w:rFonts w:ascii="Arial" w:hAnsi="Arial" w:cs="Arial"/>
          <w:b/>
          <w:bCs/>
          <w:sz w:val="22"/>
          <w:szCs w:val="22"/>
        </w:rPr>
      </w:pPr>
    </w:p>
    <w:p w14:paraId="1684D89E" w14:textId="77777777" w:rsidR="00AD19E6" w:rsidRPr="00D03DBA" w:rsidRDefault="00574EA4" w:rsidP="00AD19E6">
      <w:pPr>
        <w:ind w:left="547" w:hanging="547"/>
        <w:jc w:val="thaiDistribute"/>
        <w:rPr>
          <w:rFonts w:ascii="Arial" w:hAnsi="Arial" w:cs="Arial"/>
          <w:b/>
          <w:bCs/>
          <w:sz w:val="2"/>
          <w:szCs w:val="2"/>
        </w:rPr>
      </w:pPr>
      <w:r w:rsidRPr="00D03DBA">
        <w:rPr>
          <w:rFonts w:ascii="Arial" w:hAnsi="Arial" w:cs="Arial"/>
          <w:b/>
          <w:bCs/>
          <w:sz w:val="22"/>
          <w:szCs w:val="22"/>
        </w:rPr>
        <w:br w:type="page"/>
      </w:r>
    </w:p>
    <w:p w14:paraId="3C50AEFB" w14:textId="049867B2" w:rsidR="00275C35" w:rsidRPr="00D03DBA" w:rsidRDefault="00851918" w:rsidP="008D1B61">
      <w:pPr>
        <w:tabs>
          <w:tab w:val="left" w:pos="540"/>
        </w:tabs>
        <w:spacing w:before="120" w:after="120" w:line="380" w:lineRule="atLeast"/>
        <w:jc w:val="thaiDistribute"/>
        <w:textAlignment w:val="auto"/>
        <w:rPr>
          <w:rFonts w:ascii="Arial" w:hAnsi="Arial" w:cs="Arial"/>
          <w:b/>
          <w:bCs/>
          <w:sz w:val="22"/>
          <w:szCs w:val="22"/>
        </w:rPr>
      </w:pPr>
      <w:r w:rsidRPr="00D03DBA">
        <w:rPr>
          <w:rFonts w:ascii="Arial" w:hAnsi="Arial" w:cs="Arial"/>
          <w:b/>
          <w:bCs/>
          <w:sz w:val="22"/>
          <w:szCs w:val="22"/>
        </w:rPr>
        <w:lastRenderedPageBreak/>
        <w:t>11.</w:t>
      </w:r>
      <w:r w:rsidRPr="00D03DBA">
        <w:rPr>
          <w:rFonts w:ascii="Arial" w:hAnsi="Arial" w:cs="Arial"/>
          <w:b/>
          <w:bCs/>
          <w:sz w:val="22"/>
          <w:szCs w:val="22"/>
        </w:rPr>
        <w:tab/>
      </w:r>
      <w:r w:rsidR="00275C35" w:rsidRPr="00D03DBA">
        <w:rPr>
          <w:rFonts w:ascii="Arial" w:hAnsi="Arial" w:cs="Arial"/>
          <w:b/>
          <w:bCs/>
          <w:sz w:val="22"/>
          <w:szCs w:val="22"/>
        </w:rPr>
        <w:t>Operating segment information</w:t>
      </w:r>
    </w:p>
    <w:p w14:paraId="7E55B363" w14:textId="77777777" w:rsidR="00275C35" w:rsidRPr="00D03DBA" w:rsidRDefault="00275C35" w:rsidP="002D3E6B">
      <w:pPr>
        <w:spacing w:before="120" w:after="120" w:line="380" w:lineRule="exact"/>
        <w:ind w:left="547" w:hanging="547"/>
        <w:jc w:val="both"/>
        <w:rPr>
          <w:rFonts w:ascii="Arial" w:hAnsi="Arial" w:cs="Arial"/>
          <w:sz w:val="22"/>
          <w:szCs w:val="22"/>
        </w:rPr>
      </w:pPr>
      <w:r w:rsidRPr="00D03DBA">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D03DBA">
        <w:rPr>
          <w:rFonts w:ascii="Arial" w:hAnsi="Arial" w:cs="Arial"/>
          <w:spacing w:val="-6"/>
          <w:sz w:val="22"/>
          <w:szCs w:val="22"/>
        </w:rPr>
        <w:t>about resources to be allocated to the segment and assess its performance. The chief operating</w:t>
      </w:r>
      <w:r w:rsidRPr="00D03DBA">
        <w:rPr>
          <w:rFonts w:ascii="Arial" w:hAnsi="Arial" w:cs="Arial"/>
          <w:sz w:val="22"/>
          <w:szCs w:val="22"/>
        </w:rPr>
        <w:t xml:space="preserve"> decision maker has been identified as Executive Committee.</w:t>
      </w:r>
    </w:p>
    <w:p w14:paraId="1251E6DB" w14:textId="77777777" w:rsidR="00275C35" w:rsidRPr="00D03DBA" w:rsidRDefault="00275C35" w:rsidP="002D3E6B">
      <w:pPr>
        <w:spacing w:before="120" w:after="120" w:line="380" w:lineRule="exact"/>
        <w:ind w:left="547" w:hanging="547"/>
        <w:jc w:val="both"/>
        <w:rPr>
          <w:rFonts w:ascii="Arial" w:hAnsi="Arial" w:cs="Arial"/>
          <w:sz w:val="22"/>
          <w:szCs w:val="22"/>
        </w:rPr>
      </w:pPr>
      <w:r w:rsidRPr="00D03DBA">
        <w:rPr>
          <w:rFonts w:ascii="Arial" w:hAnsi="Arial" w:cs="Arial"/>
          <w:sz w:val="22"/>
          <w:szCs w:val="22"/>
        </w:rPr>
        <w:tab/>
        <w:t>The one main reportable operating segment of the Company is the hospital business and the single geographical area of its operation is Thailand.</w:t>
      </w:r>
      <w:r w:rsidRPr="00D03DBA">
        <w:rPr>
          <w:rFonts w:ascii="Arial" w:hAnsi="Arial" w:cs="Arial"/>
          <w:sz w:val="22"/>
          <w:szCs w:val="22"/>
          <w:cs/>
        </w:rPr>
        <w:t xml:space="preserve"> </w:t>
      </w:r>
      <w:r w:rsidRPr="00D03DBA">
        <w:rPr>
          <w:rFonts w:ascii="Arial" w:hAnsi="Arial" w:cs="Arial"/>
          <w:sz w:val="22"/>
          <w:szCs w:val="22"/>
        </w:rPr>
        <w:t>Segment performance is evaluated based on operating profit or loss and is measured consistently with operating profit or loss in the financial statements. As a result, all of the revenues, operating profits and assets as reflected in these financial statements pertain to the aforementioned reportable operating segment and geographical area.</w:t>
      </w:r>
    </w:p>
    <w:p w14:paraId="6B1212CF" w14:textId="475A0C83" w:rsidR="00275C35" w:rsidRPr="00D03DBA" w:rsidRDefault="00275C35" w:rsidP="002D3E6B">
      <w:pPr>
        <w:spacing w:before="120" w:after="120" w:line="380" w:lineRule="exact"/>
        <w:ind w:left="547" w:hanging="547"/>
        <w:jc w:val="both"/>
        <w:rPr>
          <w:rFonts w:ascii="Arial" w:hAnsi="Arial" w:cs="Arial"/>
          <w:b/>
          <w:bCs/>
          <w:sz w:val="22"/>
          <w:szCs w:val="22"/>
          <w:cs/>
        </w:rPr>
      </w:pPr>
      <w:r w:rsidRPr="00D03DBA">
        <w:rPr>
          <w:rFonts w:ascii="Arial" w:hAnsi="Arial" w:cs="Arial"/>
          <w:b/>
          <w:bCs/>
          <w:sz w:val="22"/>
          <w:szCs w:val="22"/>
        </w:rPr>
        <w:t>1</w:t>
      </w:r>
      <w:r w:rsidR="008D1B61">
        <w:rPr>
          <w:rFonts w:ascii="Arial" w:hAnsi="Arial" w:cs="Arial"/>
          <w:b/>
          <w:bCs/>
          <w:sz w:val="22"/>
          <w:szCs w:val="22"/>
        </w:rPr>
        <w:t>2</w:t>
      </w:r>
      <w:r w:rsidRPr="00D03DBA">
        <w:rPr>
          <w:rFonts w:ascii="Arial" w:hAnsi="Arial" w:cs="Arial"/>
          <w:b/>
          <w:bCs/>
          <w:sz w:val="22"/>
          <w:szCs w:val="22"/>
        </w:rPr>
        <w:t>.</w:t>
      </w:r>
      <w:r w:rsidRPr="00D03DBA">
        <w:rPr>
          <w:rFonts w:ascii="Arial" w:hAnsi="Arial" w:cs="Arial"/>
          <w:b/>
          <w:bCs/>
          <w:sz w:val="22"/>
          <w:szCs w:val="22"/>
        </w:rPr>
        <w:tab/>
        <w:t>Commitments and contingent liabilities</w:t>
      </w:r>
    </w:p>
    <w:p w14:paraId="2F687255" w14:textId="3C202F9E" w:rsidR="00275C35" w:rsidRPr="00D03DBA" w:rsidRDefault="00275C35" w:rsidP="002D3E6B">
      <w:pPr>
        <w:spacing w:before="120" w:after="120" w:line="380" w:lineRule="exact"/>
        <w:ind w:left="547" w:right="-29" w:hanging="547"/>
        <w:jc w:val="both"/>
        <w:rPr>
          <w:rFonts w:ascii="Arial" w:hAnsi="Arial" w:cs="Arial"/>
          <w:b/>
          <w:bCs/>
          <w:sz w:val="22"/>
          <w:szCs w:val="22"/>
        </w:rPr>
      </w:pPr>
      <w:r w:rsidRPr="00D03DBA">
        <w:rPr>
          <w:rFonts w:ascii="Arial" w:hAnsi="Arial" w:cs="Arial"/>
          <w:b/>
          <w:bCs/>
          <w:sz w:val="22"/>
          <w:szCs w:val="22"/>
        </w:rPr>
        <w:t>1</w:t>
      </w:r>
      <w:r w:rsidR="008D1B61">
        <w:rPr>
          <w:rFonts w:ascii="Arial" w:hAnsi="Arial" w:cs="Arial"/>
          <w:b/>
          <w:bCs/>
          <w:sz w:val="22"/>
          <w:szCs w:val="22"/>
        </w:rPr>
        <w:t>2</w:t>
      </w:r>
      <w:r w:rsidRPr="00D03DBA">
        <w:rPr>
          <w:rFonts w:ascii="Arial" w:hAnsi="Arial" w:cs="Arial"/>
          <w:b/>
          <w:bCs/>
          <w:sz w:val="22"/>
          <w:szCs w:val="22"/>
        </w:rPr>
        <w:t>.1</w:t>
      </w:r>
      <w:r w:rsidRPr="00D03DBA">
        <w:rPr>
          <w:rFonts w:ascii="Arial" w:hAnsi="Arial" w:cs="Arial"/>
          <w:b/>
          <w:bCs/>
          <w:sz w:val="22"/>
          <w:szCs w:val="22"/>
        </w:rPr>
        <w:tab/>
        <w:t>Commitments under service agreements</w:t>
      </w:r>
    </w:p>
    <w:p w14:paraId="54F6E658" w14:textId="77777777" w:rsidR="00275C35" w:rsidRPr="00D03DBA" w:rsidRDefault="00275C35" w:rsidP="002D3E6B">
      <w:pPr>
        <w:spacing w:before="120" w:after="120" w:line="380" w:lineRule="exact"/>
        <w:ind w:left="547" w:right="-29" w:hanging="547"/>
        <w:jc w:val="both"/>
        <w:rPr>
          <w:rFonts w:ascii="Arial" w:hAnsi="Arial" w:cs="Arial"/>
          <w:sz w:val="22"/>
          <w:szCs w:val="22"/>
        </w:rPr>
      </w:pPr>
      <w:r w:rsidRPr="00D03DBA">
        <w:rPr>
          <w:rFonts w:ascii="Arial" w:hAnsi="Arial" w:cs="Arial"/>
          <w:sz w:val="22"/>
          <w:szCs w:val="22"/>
        </w:rPr>
        <w:tab/>
        <w:t>The Company had total minimum payments to be paid in the future</w:t>
      </w:r>
      <w:r w:rsidRPr="00D03DBA">
        <w:rPr>
          <w:rFonts w:ascii="Arial" w:hAnsi="Arial" w:cs="Arial"/>
          <w:sz w:val="22"/>
          <w:szCs w:val="22"/>
          <w:cs/>
        </w:rPr>
        <w:t xml:space="preserve"> </w:t>
      </w:r>
      <w:r w:rsidRPr="00D03DBA">
        <w:rPr>
          <w:rFonts w:ascii="Arial" w:hAnsi="Arial" w:cs="Arial"/>
          <w:sz w:val="22"/>
          <w:szCs w:val="22"/>
        </w:rPr>
        <w:t>under the service agreements as follows:</w:t>
      </w:r>
    </w:p>
    <w:tbl>
      <w:tblPr>
        <w:tblW w:w="9090" w:type="dxa"/>
        <w:tblInd w:w="558" w:type="dxa"/>
        <w:tblLook w:val="01E0" w:firstRow="1" w:lastRow="1" w:firstColumn="1" w:lastColumn="1" w:noHBand="0" w:noVBand="0"/>
      </w:tblPr>
      <w:tblGrid>
        <w:gridCol w:w="5490"/>
        <w:gridCol w:w="1800"/>
        <w:gridCol w:w="1800"/>
      </w:tblGrid>
      <w:tr w:rsidR="00275C35" w:rsidRPr="00D03DBA" w14:paraId="2649B7D2" w14:textId="77777777" w:rsidTr="00EA24C8">
        <w:tc>
          <w:tcPr>
            <w:tcW w:w="5490" w:type="dxa"/>
            <w:vAlign w:val="bottom"/>
          </w:tcPr>
          <w:p w14:paraId="1EEF920A" w14:textId="77777777" w:rsidR="00275C35" w:rsidRPr="00D03DBA" w:rsidRDefault="00275C35" w:rsidP="00EA24C8">
            <w:pPr>
              <w:spacing w:line="380" w:lineRule="exact"/>
              <w:ind w:left="132" w:right="-29"/>
              <w:rPr>
                <w:rFonts w:ascii="Arial" w:hAnsi="Arial" w:cs="Arial"/>
                <w:sz w:val="22"/>
                <w:szCs w:val="22"/>
                <w:cs/>
              </w:rPr>
            </w:pPr>
          </w:p>
        </w:tc>
        <w:tc>
          <w:tcPr>
            <w:tcW w:w="3600" w:type="dxa"/>
            <w:gridSpan w:val="2"/>
            <w:vAlign w:val="bottom"/>
          </w:tcPr>
          <w:p w14:paraId="67C25BD4" w14:textId="77777777" w:rsidR="00275C35" w:rsidRPr="00D03DBA" w:rsidRDefault="00275C35" w:rsidP="00EA24C8">
            <w:pPr>
              <w:tabs>
                <w:tab w:val="left" w:pos="1560"/>
              </w:tabs>
              <w:spacing w:line="380" w:lineRule="exact"/>
              <w:ind w:right="-29"/>
              <w:jc w:val="right"/>
              <w:rPr>
                <w:rFonts w:ascii="Arial" w:hAnsi="Arial" w:cs="Arial"/>
                <w:sz w:val="22"/>
                <w:szCs w:val="22"/>
                <w:cs/>
              </w:rPr>
            </w:pPr>
            <w:r w:rsidRPr="00D03DBA">
              <w:rPr>
                <w:rFonts w:ascii="Arial" w:hAnsi="Arial" w:cs="Arial"/>
                <w:sz w:val="22"/>
                <w:szCs w:val="22"/>
                <w:cs/>
              </w:rPr>
              <w:t>(</w:t>
            </w:r>
            <w:r w:rsidRPr="00D03DBA">
              <w:rPr>
                <w:rFonts w:ascii="Arial" w:hAnsi="Arial" w:cs="Arial"/>
                <w:sz w:val="22"/>
                <w:szCs w:val="22"/>
              </w:rPr>
              <w:t>Unit: Million Baht)</w:t>
            </w:r>
          </w:p>
        </w:tc>
      </w:tr>
      <w:tr w:rsidR="00275C35" w:rsidRPr="00D03DBA" w14:paraId="29E3FF4F" w14:textId="77777777" w:rsidTr="00EA24C8">
        <w:tc>
          <w:tcPr>
            <w:tcW w:w="5490" w:type="dxa"/>
            <w:vAlign w:val="bottom"/>
          </w:tcPr>
          <w:p w14:paraId="751DCB07" w14:textId="77777777" w:rsidR="00275C35" w:rsidRPr="00D03DBA" w:rsidRDefault="00275C35" w:rsidP="00EA24C8">
            <w:pPr>
              <w:spacing w:line="380" w:lineRule="exact"/>
              <w:ind w:left="132" w:right="-29"/>
              <w:rPr>
                <w:rFonts w:ascii="Arial" w:hAnsi="Arial" w:cs="Arial"/>
                <w:sz w:val="22"/>
                <w:szCs w:val="22"/>
              </w:rPr>
            </w:pPr>
          </w:p>
        </w:tc>
        <w:tc>
          <w:tcPr>
            <w:tcW w:w="1800" w:type="dxa"/>
            <w:vAlign w:val="bottom"/>
          </w:tcPr>
          <w:p w14:paraId="1302C049" w14:textId="39BC3764" w:rsidR="00275C35" w:rsidRPr="00D03DBA" w:rsidRDefault="00B30548" w:rsidP="00EA24C8">
            <w:pPr>
              <w:pBdr>
                <w:bottom w:val="single" w:sz="4" w:space="1" w:color="auto"/>
              </w:pBdr>
              <w:spacing w:line="380" w:lineRule="exact"/>
              <w:jc w:val="center"/>
              <w:rPr>
                <w:rFonts w:ascii="Arial" w:hAnsi="Arial" w:cs="Arial"/>
                <w:spacing w:val="-5"/>
                <w:sz w:val="22"/>
                <w:szCs w:val="22"/>
              </w:rPr>
            </w:pPr>
            <w:r>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p>
        </w:tc>
        <w:tc>
          <w:tcPr>
            <w:tcW w:w="1800" w:type="dxa"/>
            <w:vAlign w:val="bottom"/>
          </w:tcPr>
          <w:p w14:paraId="6B9763FE" w14:textId="624098F9" w:rsidR="00275C35" w:rsidRPr="00D03DBA" w:rsidRDefault="00275C35" w:rsidP="00EA24C8">
            <w:pPr>
              <w:pBdr>
                <w:bottom w:val="single" w:sz="4" w:space="1" w:color="auto"/>
              </w:pBdr>
              <w:spacing w:line="380" w:lineRule="exact"/>
              <w:jc w:val="center"/>
              <w:rPr>
                <w:rFonts w:ascii="Arial" w:hAnsi="Arial" w:cs="Arial"/>
                <w:spacing w:val="-5"/>
                <w:sz w:val="22"/>
                <w:szCs w:val="22"/>
              </w:rPr>
            </w:pPr>
            <w:r w:rsidRPr="00D03DBA">
              <w:rPr>
                <w:rFonts w:ascii="Arial" w:hAnsi="Arial" w:cs="Arial"/>
                <w:spacing w:val="-5"/>
                <w:sz w:val="22"/>
                <w:szCs w:val="22"/>
              </w:rPr>
              <w:t>31 July</w:t>
            </w:r>
            <w:r w:rsidR="002D3E6B">
              <w:rPr>
                <w:rFonts w:ascii="Arial" w:hAnsi="Arial" w:cs="Arial"/>
                <w:spacing w:val="-5"/>
                <w:sz w:val="22"/>
                <w:szCs w:val="22"/>
              </w:rPr>
              <w:br/>
            </w:r>
            <w:r w:rsidR="00B30548">
              <w:rPr>
                <w:rFonts w:ascii="Arial" w:hAnsi="Arial" w:cs="Arial"/>
                <w:spacing w:val="-5"/>
                <w:sz w:val="22"/>
                <w:szCs w:val="22"/>
              </w:rPr>
              <w:t>2024</w:t>
            </w:r>
          </w:p>
        </w:tc>
      </w:tr>
      <w:tr w:rsidR="00275C35" w:rsidRPr="00D03DBA" w14:paraId="62DD6C7C" w14:textId="77777777" w:rsidTr="00EA24C8">
        <w:tc>
          <w:tcPr>
            <w:tcW w:w="5490" w:type="dxa"/>
            <w:vAlign w:val="bottom"/>
          </w:tcPr>
          <w:p w14:paraId="2AC6533D" w14:textId="77777777" w:rsidR="00275C35" w:rsidRPr="00D03DBA" w:rsidRDefault="00275C35" w:rsidP="00EA24C8">
            <w:pPr>
              <w:spacing w:line="380" w:lineRule="exact"/>
              <w:ind w:right="-18"/>
              <w:rPr>
                <w:rFonts w:ascii="Arial" w:hAnsi="Arial" w:cs="Arial"/>
                <w:sz w:val="22"/>
                <w:szCs w:val="22"/>
              </w:rPr>
            </w:pPr>
            <w:r w:rsidRPr="00D03DBA">
              <w:rPr>
                <w:rFonts w:ascii="Arial" w:hAnsi="Arial" w:cs="Arial"/>
                <w:sz w:val="22"/>
                <w:szCs w:val="22"/>
              </w:rPr>
              <w:t>Payable:</w:t>
            </w:r>
          </w:p>
        </w:tc>
        <w:tc>
          <w:tcPr>
            <w:tcW w:w="1800" w:type="dxa"/>
            <w:vAlign w:val="bottom"/>
          </w:tcPr>
          <w:p w14:paraId="15742753" w14:textId="77777777" w:rsidR="00275C35" w:rsidRPr="00D03DBA" w:rsidRDefault="00275C35" w:rsidP="00905DCD">
            <w:pPr>
              <w:tabs>
                <w:tab w:val="decimal" w:pos="972"/>
              </w:tabs>
              <w:spacing w:line="380" w:lineRule="exact"/>
              <w:ind w:right="-18"/>
              <w:jc w:val="thaiDistribute"/>
              <w:rPr>
                <w:rFonts w:ascii="Arial" w:hAnsi="Arial" w:cs="Arial"/>
                <w:sz w:val="22"/>
                <w:szCs w:val="22"/>
                <w:cs/>
              </w:rPr>
            </w:pPr>
          </w:p>
        </w:tc>
        <w:tc>
          <w:tcPr>
            <w:tcW w:w="1800" w:type="dxa"/>
            <w:vAlign w:val="bottom"/>
          </w:tcPr>
          <w:p w14:paraId="24155EAA" w14:textId="77777777" w:rsidR="00275C35" w:rsidRPr="00D03DBA" w:rsidRDefault="00275C35" w:rsidP="00AE2D03">
            <w:pPr>
              <w:tabs>
                <w:tab w:val="decimal" w:pos="972"/>
              </w:tabs>
              <w:spacing w:line="380" w:lineRule="exact"/>
              <w:ind w:right="-18"/>
              <w:jc w:val="thaiDistribute"/>
              <w:rPr>
                <w:rFonts w:ascii="Arial" w:hAnsi="Arial" w:cs="Arial"/>
                <w:sz w:val="22"/>
                <w:szCs w:val="22"/>
              </w:rPr>
            </w:pPr>
          </w:p>
        </w:tc>
      </w:tr>
      <w:tr w:rsidR="00F61ADD" w:rsidRPr="00D03DBA" w14:paraId="42BDEA09" w14:textId="77777777" w:rsidTr="00170610">
        <w:tc>
          <w:tcPr>
            <w:tcW w:w="5490" w:type="dxa"/>
            <w:vAlign w:val="bottom"/>
          </w:tcPr>
          <w:p w14:paraId="6397AAE2" w14:textId="77777777" w:rsidR="00F61ADD" w:rsidRPr="00D03DBA" w:rsidRDefault="00F61ADD" w:rsidP="00F61ADD">
            <w:pPr>
              <w:spacing w:line="380" w:lineRule="exact"/>
              <w:ind w:left="162" w:right="-18"/>
              <w:rPr>
                <w:rFonts w:ascii="Arial" w:hAnsi="Arial" w:cs="Arial"/>
                <w:sz w:val="22"/>
                <w:szCs w:val="22"/>
              </w:rPr>
            </w:pPr>
            <w:r w:rsidRPr="00D03DBA">
              <w:rPr>
                <w:rFonts w:ascii="Arial" w:hAnsi="Arial" w:cs="Arial"/>
                <w:sz w:val="22"/>
                <w:szCs w:val="22"/>
              </w:rPr>
              <w:t>In up to 1 year</w:t>
            </w:r>
          </w:p>
        </w:tc>
        <w:tc>
          <w:tcPr>
            <w:tcW w:w="1800" w:type="dxa"/>
          </w:tcPr>
          <w:p w14:paraId="4C839823" w14:textId="6FD4AB32" w:rsidR="00F61ADD" w:rsidRPr="00D03DBA" w:rsidRDefault="00F61ADD" w:rsidP="00F61ADD">
            <w:pPr>
              <w:tabs>
                <w:tab w:val="decimal" w:pos="972"/>
              </w:tabs>
              <w:spacing w:line="380" w:lineRule="exact"/>
              <w:ind w:right="-18"/>
              <w:jc w:val="thaiDistribute"/>
              <w:rPr>
                <w:rFonts w:ascii="Arial" w:hAnsi="Arial" w:cs="Arial"/>
                <w:sz w:val="22"/>
                <w:szCs w:val="22"/>
              </w:rPr>
            </w:pPr>
            <w:r w:rsidRPr="00F61ADD">
              <w:rPr>
                <w:rFonts w:ascii="Arial" w:hAnsi="Arial" w:cs="Arial"/>
                <w:sz w:val="22"/>
                <w:szCs w:val="22"/>
              </w:rPr>
              <w:t>17.6</w:t>
            </w:r>
          </w:p>
        </w:tc>
        <w:tc>
          <w:tcPr>
            <w:tcW w:w="1800" w:type="dxa"/>
          </w:tcPr>
          <w:p w14:paraId="6F70501A" w14:textId="228DB774" w:rsidR="00F61ADD" w:rsidRPr="00D03DBA" w:rsidRDefault="00F61ADD" w:rsidP="00F61ADD">
            <w:pPr>
              <w:tabs>
                <w:tab w:val="decimal" w:pos="972"/>
              </w:tabs>
              <w:spacing w:line="380" w:lineRule="exact"/>
              <w:ind w:right="-18"/>
              <w:jc w:val="thaiDistribute"/>
              <w:rPr>
                <w:rFonts w:ascii="Arial" w:hAnsi="Arial" w:cs="Arial"/>
                <w:sz w:val="22"/>
                <w:szCs w:val="22"/>
              </w:rPr>
            </w:pPr>
            <w:r w:rsidRPr="002D3E6B">
              <w:rPr>
                <w:rFonts w:ascii="Arial" w:hAnsi="Arial" w:cs="Arial"/>
                <w:sz w:val="22"/>
                <w:szCs w:val="22"/>
              </w:rPr>
              <w:t>9.4</w:t>
            </w:r>
          </w:p>
        </w:tc>
      </w:tr>
      <w:tr w:rsidR="00F61ADD" w:rsidRPr="00D03DBA" w14:paraId="1F9D3F07" w14:textId="77777777" w:rsidTr="006E0C8D">
        <w:trPr>
          <w:trHeight w:val="87"/>
        </w:trPr>
        <w:tc>
          <w:tcPr>
            <w:tcW w:w="5490" w:type="dxa"/>
            <w:vAlign w:val="bottom"/>
          </w:tcPr>
          <w:p w14:paraId="0AC82707" w14:textId="77777777" w:rsidR="00F61ADD" w:rsidRPr="00D03DBA" w:rsidRDefault="00F61ADD" w:rsidP="00F61ADD">
            <w:pPr>
              <w:spacing w:line="380" w:lineRule="exact"/>
              <w:ind w:left="162" w:right="-18"/>
              <w:rPr>
                <w:rFonts w:ascii="Arial" w:hAnsi="Arial" w:cs="Arial"/>
                <w:sz w:val="22"/>
                <w:szCs w:val="22"/>
                <w:cs/>
              </w:rPr>
            </w:pPr>
            <w:r w:rsidRPr="00D03DBA">
              <w:rPr>
                <w:rFonts w:ascii="Arial" w:hAnsi="Arial" w:cs="Arial"/>
                <w:sz w:val="22"/>
                <w:szCs w:val="22"/>
              </w:rPr>
              <w:t>In over 1 year and up to 3 years</w:t>
            </w:r>
          </w:p>
        </w:tc>
        <w:tc>
          <w:tcPr>
            <w:tcW w:w="1800" w:type="dxa"/>
          </w:tcPr>
          <w:p w14:paraId="3B8DDD28" w14:textId="4CB897D2" w:rsidR="00F61ADD" w:rsidRPr="00D03DBA" w:rsidRDefault="00F61ADD" w:rsidP="00F61ADD">
            <w:pPr>
              <w:tabs>
                <w:tab w:val="decimal" w:pos="972"/>
              </w:tabs>
              <w:spacing w:line="380" w:lineRule="exact"/>
              <w:ind w:right="-18"/>
              <w:jc w:val="thaiDistribute"/>
              <w:rPr>
                <w:rFonts w:ascii="Arial" w:hAnsi="Arial" w:cs="Arial"/>
                <w:sz w:val="22"/>
                <w:szCs w:val="22"/>
                <w:cs/>
              </w:rPr>
            </w:pPr>
            <w:r w:rsidRPr="00F61ADD">
              <w:rPr>
                <w:rFonts w:ascii="Arial" w:hAnsi="Arial" w:cs="Arial"/>
                <w:sz w:val="22"/>
                <w:szCs w:val="22"/>
              </w:rPr>
              <w:t>0.6</w:t>
            </w:r>
          </w:p>
        </w:tc>
        <w:tc>
          <w:tcPr>
            <w:tcW w:w="1800" w:type="dxa"/>
          </w:tcPr>
          <w:p w14:paraId="4C6A286A" w14:textId="31C3A3F3" w:rsidR="00F61ADD" w:rsidRPr="00D03DBA" w:rsidRDefault="00F61ADD" w:rsidP="00F61ADD">
            <w:pPr>
              <w:tabs>
                <w:tab w:val="decimal" w:pos="972"/>
              </w:tabs>
              <w:spacing w:line="380" w:lineRule="exact"/>
              <w:ind w:right="-18"/>
              <w:jc w:val="thaiDistribute"/>
              <w:rPr>
                <w:rFonts w:ascii="Arial" w:hAnsi="Arial" w:cs="Arial"/>
                <w:sz w:val="22"/>
                <w:szCs w:val="22"/>
                <w:cs/>
              </w:rPr>
            </w:pPr>
            <w:r w:rsidRPr="002D3E6B">
              <w:rPr>
                <w:rFonts w:ascii="Arial" w:hAnsi="Arial" w:cs="Arial"/>
                <w:sz w:val="22"/>
                <w:szCs w:val="22"/>
              </w:rPr>
              <w:t>0.5</w:t>
            </w:r>
          </w:p>
        </w:tc>
      </w:tr>
    </w:tbl>
    <w:p w14:paraId="6E87C52F" w14:textId="6B2675CC" w:rsidR="00275C35" w:rsidRPr="00D03DBA" w:rsidRDefault="00275C35" w:rsidP="008D1B61">
      <w:pPr>
        <w:spacing w:before="240" w:after="120" w:line="380" w:lineRule="exact"/>
        <w:ind w:left="547" w:right="-29" w:hanging="547"/>
        <w:jc w:val="both"/>
        <w:rPr>
          <w:rFonts w:ascii="Arial" w:hAnsi="Arial" w:cs="Arial"/>
          <w:b/>
          <w:bCs/>
          <w:sz w:val="22"/>
          <w:szCs w:val="22"/>
        </w:rPr>
      </w:pPr>
      <w:r w:rsidRPr="00D03DBA">
        <w:rPr>
          <w:rFonts w:ascii="Arial" w:hAnsi="Arial" w:cs="Arial"/>
          <w:b/>
          <w:bCs/>
          <w:sz w:val="22"/>
          <w:szCs w:val="22"/>
        </w:rPr>
        <w:t>1</w:t>
      </w:r>
      <w:r w:rsidR="008D1B61">
        <w:rPr>
          <w:rFonts w:ascii="Arial" w:hAnsi="Arial" w:cs="Arial"/>
          <w:b/>
          <w:bCs/>
          <w:sz w:val="22"/>
          <w:szCs w:val="22"/>
        </w:rPr>
        <w:t>2</w:t>
      </w:r>
      <w:r w:rsidRPr="00D03DBA">
        <w:rPr>
          <w:rFonts w:ascii="Arial" w:hAnsi="Arial" w:cs="Arial"/>
          <w:b/>
          <w:bCs/>
          <w:sz w:val="22"/>
          <w:szCs w:val="22"/>
        </w:rPr>
        <w:t>.2</w:t>
      </w:r>
      <w:r w:rsidRPr="00D03DBA">
        <w:rPr>
          <w:rFonts w:ascii="Arial" w:hAnsi="Arial" w:cs="Arial"/>
          <w:b/>
          <w:bCs/>
          <w:sz w:val="22"/>
          <w:szCs w:val="22"/>
        </w:rPr>
        <w:tab/>
        <w:t>Capital commitments</w:t>
      </w:r>
    </w:p>
    <w:p w14:paraId="69A48D83" w14:textId="38055294" w:rsidR="00275C35" w:rsidRPr="00D03DBA" w:rsidRDefault="00275C35" w:rsidP="00790A8D">
      <w:pPr>
        <w:spacing w:before="120" w:after="120" w:line="380" w:lineRule="exact"/>
        <w:ind w:left="547" w:right="-29" w:hanging="547"/>
        <w:jc w:val="both"/>
        <w:rPr>
          <w:rFonts w:ascii="Arial" w:hAnsi="Arial" w:cs="Arial"/>
          <w:sz w:val="22"/>
          <w:szCs w:val="22"/>
        </w:rPr>
      </w:pPr>
      <w:r w:rsidRPr="00D03DBA">
        <w:rPr>
          <w:rFonts w:ascii="Arial" w:hAnsi="Arial" w:cs="Arial"/>
          <w:b/>
          <w:bCs/>
          <w:sz w:val="22"/>
          <w:szCs w:val="22"/>
        </w:rPr>
        <w:tab/>
      </w:r>
      <w:r w:rsidRPr="003C0B41">
        <w:rPr>
          <w:rFonts w:ascii="Arial" w:hAnsi="Arial" w:cs="Arial"/>
          <w:spacing w:val="4"/>
          <w:sz w:val="22"/>
          <w:szCs w:val="22"/>
        </w:rPr>
        <w:t xml:space="preserve">As at </w:t>
      </w:r>
      <w:r w:rsidR="00B30548">
        <w:rPr>
          <w:rFonts w:ascii="Arial" w:hAnsi="Arial" w:cs="Arial"/>
          <w:spacing w:val="4"/>
          <w:sz w:val="22"/>
          <w:szCs w:val="22"/>
        </w:rPr>
        <w:t>31 October</w:t>
      </w:r>
      <w:r w:rsidR="00F04B3B" w:rsidRPr="003C0B41">
        <w:rPr>
          <w:rFonts w:ascii="Arial" w:hAnsi="Arial" w:cs="Arial"/>
          <w:spacing w:val="4"/>
          <w:sz w:val="22"/>
          <w:szCs w:val="22"/>
        </w:rPr>
        <w:t xml:space="preserve"> </w:t>
      </w:r>
      <w:r w:rsidR="009F67D4" w:rsidRPr="003C0B41">
        <w:rPr>
          <w:rFonts w:ascii="Arial" w:hAnsi="Arial" w:cs="Arial"/>
          <w:spacing w:val="4"/>
          <w:sz w:val="22"/>
          <w:szCs w:val="22"/>
        </w:rPr>
        <w:t>2024</w:t>
      </w:r>
      <w:r w:rsidRPr="003C0B41">
        <w:rPr>
          <w:rFonts w:ascii="Arial" w:hAnsi="Arial" w:cs="Arial"/>
          <w:spacing w:val="4"/>
          <w:sz w:val="22"/>
          <w:szCs w:val="22"/>
        </w:rPr>
        <w:t xml:space="preserve">, the Company had capital commitments of Baht </w:t>
      </w:r>
      <w:r w:rsidR="00F61ADD">
        <w:rPr>
          <w:rFonts w:ascii="Arial" w:hAnsi="Arial" w:cs="Arial"/>
          <w:spacing w:val="4"/>
          <w:sz w:val="22"/>
          <w:szCs w:val="22"/>
        </w:rPr>
        <w:t>233.8</w:t>
      </w:r>
      <w:r w:rsidR="00A84079" w:rsidRPr="003C0B41">
        <w:rPr>
          <w:rFonts w:ascii="Arial" w:hAnsi="Arial" w:cs="Arial"/>
          <w:spacing w:val="4"/>
          <w:sz w:val="22"/>
          <w:szCs w:val="22"/>
        </w:rPr>
        <w:t xml:space="preserve"> </w:t>
      </w:r>
      <w:r w:rsidRPr="003C0B41">
        <w:rPr>
          <w:rFonts w:ascii="Arial" w:hAnsi="Arial" w:cs="Arial"/>
          <w:spacing w:val="4"/>
          <w:sz w:val="22"/>
          <w:szCs w:val="22"/>
        </w:rPr>
        <w:t>million</w:t>
      </w:r>
      <w:r w:rsidR="00790A8D" w:rsidRPr="00D03DBA">
        <w:rPr>
          <w:rFonts w:ascii="Arial" w:hAnsi="Arial" w:cs="Arial"/>
          <w:sz w:val="22"/>
          <w:szCs w:val="22"/>
        </w:rPr>
        <w:t xml:space="preserve"> </w:t>
      </w:r>
      <w:r w:rsidR="003C0B41">
        <w:rPr>
          <w:rFonts w:ascii="Arial" w:hAnsi="Arial" w:cs="Arial"/>
          <w:sz w:val="22"/>
          <w:szCs w:val="22"/>
        </w:rPr>
        <w:t xml:space="preserve">                </w:t>
      </w:r>
      <w:r w:rsidRPr="00D03DBA">
        <w:rPr>
          <w:rFonts w:ascii="Arial" w:hAnsi="Arial" w:cs="Arial"/>
          <w:sz w:val="22"/>
          <w:szCs w:val="22"/>
        </w:rPr>
        <w:t xml:space="preserve">(31 July </w:t>
      </w:r>
      <w:r w:rsidR="00B30548">
        <w:rPr>
          <w:rFonts w:ascii="Arial" w:hAnsi="Arial" w:cs="Arial"/>
          <w:sz w:val="22"/>
          <w:szCs w:val="22"/>
        </w:rPr>
        <w:t>2024</w:t>
      </w:r>
      <w:r w:rsidRPr="00D03DBA">
        <w:rPr>
          <w:rFonts w:ascii="Arial" w:hAnsi="Arial" w:cs="Arial"/>
          <w:sz w:val="22"/>
          <w:szCs w:val="22"/>
        </w:rPr>
        <w:t xml:space="preserve">: Baht </w:t>
      </w:r>
      <w:r w:rsidR="002911C6">
        <w:rPr>
          <w:rFonts w:ascii="Arial" w:hAnsi="Arial" w:cs="Arial"/>
          <w:sz w:val="22"/>
          <w:szCs w:val="22"/>
        </w:rPr>
        <w:t>121.4</w:t>
      </w:r>
      <w:r w:rsidR="00EE0181" w:rsidRPr="00D03DBA">
        <w:rPr>
          <w:rFonts w:ascii="Arial" w:hAnsi="Arial" w:cs="Arial"/>
          <w:sz w:val="22"/>
          <w:szCs w:val="22"/>
        </w:rPr>
        <w:t xml:space="preserve"> </w:t>
      </w:r>
      <w:r w:rsidRPr="00D03DBA">
        <w:rPr>
          <w:rFonts w:ascii="Arial" w:hAnsi="Arial" w:cs="Arial"/>
          <w:sz w:val="22"/>
          <w:szCs w:val="22"/>
        </w:rPr>
        <w:t>million) in respect of the acquisitions of buildings and building improvements, medical equipment and facility systems.</w:t>
      </w:r>
    </w:p>
    <w:p w14:paraId="68D5DB17" w14:textId="6FFC4B4A" w:rsidR="00275C35" w:rsidRPr="00D03DBA" w:rsidRDefault="00275C35" w:rsidP="00790A8D">
      <w:pPr>
        <w:spacing w:before="120" w:after="120" w:line="380" w:lineRule="exact"/>
        <w:ind w:left="547" w:right="-29" w:hanging="547"/>
        <w:jc w:val="both"/>
        <w:rPr>
          <w:rFonts w:ascii="Arial" w:hAnsi="Arial" w:cs="Arial"/>
          <w:b/>
          <w:bCs/>
          <w:sz w:val="22"/>
          <w:szCs w:val="22"/>
        </w:rPr>
      </w:pPr>
      <w:r w:rsidRPr="00D03DBA">
        <w:rPr>
          <w:rFonts w:ascii="Arial" w:hAnsi="Arial" w:cs="Arial"/>
          <w:b/>
          <w:bCs/>
          <w:sz w:val="22"/>
          <w:szCs w:val="22"/>
        </w:rPr>
        <w:t>1</w:t>
      </w:r>
      <w:r w:rsidR="008D1B61">
        <w:rPr>
          <w:rFonts w:ascii="Arial" w:hAnsi="Arial" w:cs="Arial"/>
          <w:b/>
          <w:bCs/>
          <w:sz w:val="22"/>
          <w:szCs w:val="22"/>
        </w:rPr>
        <w:t>2</w:t>
      </w:r>
      <w:r w:rsidRPr="00D03DBA">
        <w:rPr>
          <w:rFonts w:ascii="Arial" w:hAnsi="Arial" w:cs="Arial"/>
          <w:b/>
          <w:bCs/>
          <w:sz w:val="22"/>
          <w:szCs w:val="22"/>
        </w:rPr>
        <w:t>.3</w:t>
      </w:r>
      <w:r w:rsidRPr="00D03DBA">
        <w:rPr>
          <w:rFonts w:ascii="Arial" w:hAnsi="Arial" w:cs="Arial"/>
          <w:b/>
          <w:bCs/>
          <w:sz w:val="22"/>
          <w:szCs w:val="22"/>
        </w:rPr>
        <w:tab/>
        <w:t>Guarantees</w:t>
      </w:r>
    </w:p>
    <w:p w14:paraId="6F42EEE6" w14:textId="59B95564" w:rsidR="00275C35" w:rsidRPr="00D03DBA" w:rsidRDefault="00275C35" w:rsidP="006E0C8D">
      <w:pPr>
        <w:tabs>
          <w:tab w:val="left" w:pos="1080"/>
        </w:tabs>
        <w:spacing w:before="120" w:after="120" w:line="380" w:lineRule="exact"/>
        <w:ind w:left="1080" w:right="-27" w:hanging="540"/>
        <w:jc w:val="both"/>
        <w:rPr>
          <w:rFonts w:ascii="Arial" w:hAnsi="Arial" w:cs="Arial"/>
          <w:sz w:val="22"/>
          <w:szCs w:val="22"/>
        </w:rPr>
      </w:pPr>
      <w:r w:rsidRPr="00D03DBA">
        <w:rPr>
          <w:rFonts w:ascii="Arial" w:hAnsi="Arial" w:cs="Arial"/>
          <w:sz w:val="22"/>
          <w:szCs w:val="28"/>
        </w:rPr>
        <w:t>a.</w:t>
      </w:r>
      <w:r w:rsidRPr="00D03DBA">
        <w:rPr>
          <w:rFonts w:ascii="Arial" w:hAnsi="Arial" w:cs="Arial"/>
          <w:sz w:val="22"/>
          <w:szCs w:val="22"/>
        </w:rPr>
        <w:tab/>
        <w:t xml:space="preserve">As at </w:t>
      </w:r>
      <w:r w:rsidR="00B30548">
        <w:rPr>
          <w:rFonts w:ascii="Arial" w:hAnsi="Arial" w:cs="Arial"/>
          <w:sz w:val="22"/>
          <w:szCs w:val="22"/>
        </w:rPr>
        <w:t>31 October</w:t>
      </w:r>
      <w:r w:rsidR="00F04B3B" w:rsidRPr="00D03DBA">
        <w:rPr>
          <w:rFonts w:ascii="Arial" w:hAnsi="Arial" w:cs="Arial"/>
          <w:sz w:val="22"/>
          <w:szCs w:val="22"/>
        </w:rPr>
        <w:t xml:space="preserve"> </w:t>
      </w:r>
      <w:r w:rsidR="009F67D4" w:rsidRPr="00D03DBA">
        <w:rPr>
          <w:rFonts w:ascii="Arial" w:hAnsi="Arial" w:cs="Arial"/>
          <w:sz w:val="22"/>
          <w:szCs w:val="22"/>
        </w:rPr>
        <w:t>2024</w:t>
      </w:r>
      <w:r w:rsidRPr="00D03DBA">
        <w:rPr>
          <w:rFonts w:ascii="Arial" w:hAnsi="Arial" w:cs="Arial"/>
          <w:sz w:val="22"/>
          <w:szCs w:val="22"/>
        </w:rPr>
        <w:t xml:space="preserve">, the Company had credit facilities with a commercial bank for </w:t>
      </w:r>
      <w:r w:rsidRPr="002911C6">
        <w:rPr>
          <w:rFonts w:ascii="Arial" w:hAnsi="Arial" w:cs="Arial"/>
          <w:sz w:val="22"/>
          <w:szCs w:val="22"/>
        </w:rPr>
        <w:t xml:space="preserve">overdrafts of Baht </w:t>
      </w:r>
      <w:r w:rsidR="00F61ADD">
        <w:rPr>
          <w:rFonts w:ascii="Arial" w:hAnsi="Arial" w:cs="Arial"/>
          <w:sz w:val="22"/>
          <w:szCs w:val="22"/>
        </w:rPr>
        <w:t>20</w:t>
      </w:r>
      <w:r w:rsidR="0007649C">
        <w:rPr>
          <w:rFonts w:ascii="Arial" w:hAnsi="Arial" w:cs="Arial"/>
          <w:sz w:val="22"/>
          <w:szCs w:val="22"/>
        </w:rPr>
        <w:t>.0</w:t>
      </w:r>
      <w:r w:rsidRPr="002911C6">
        <w:rPr>
          <w:rFonts w:ascii="Arial" w:hAnsi="Arial" w:cs="Arial"/>
          <w:sz w:val="22"/>
          <w:szCs w:val="22"/>
        </w:rPr>
        <w:t xml:space="preserve"> million and short-term loans of Baht </w:t>
      </w:r>
      <w:r w:rsidR="00F61ADD">
        <w:rPr>
          <w:rFonts w:ascii="Arial" w:hAnsi="Arial" w:cs="Arial"/>
          <w:sz w:val="22"/>
          <w:szCs w:val="22"/>
        </w:rPr>
        <w:t>10</w:t>
      </w:r>
      <w:r w:rsidR="00424937">
        <w:rPr>
          <w:rFonts w:ascii="Arial" w:hAnsi="Arial" w:cs="Arial"/>
          <w:sz w:val="22"/>
          <w:szCs w:val="22"/>
        </w:rPr>
        <w:t>.0</w:t>
      </w:r>
      <w:r w:rsidR="00790A8D" w:rsidRPr="002911C6">
        <w:rPr>
          <w:rFonts w:ascii="Arial" w:hAnsi="Arial" w:cs="Arial"/>
          <w:sz w:val="22"/>
          <w:szCs w:val="22"/>
        </w:rPr>
        <w:t xml:space="preserve"> </w:t>
      </w:r>
      <w:r w:rsidRPr="002911C6">
        <w:rPr>
          <w:rFonts w:ascii="Arial" w:hAnsi="Arial" w:cs="Arial"/>
          <w:sz w:val="22"/>
          <w:szCs w:val="22"/>
        </w:rPr>
        <w:t xml:space="preserve">million (31 July </w:t>
      </w:r>
      <w:r w:rsidR="00B30548" w:rsidRPr="002911C6">
        <w:rPr>
          <w:rFonts w:ascii="Arial" w:hAnsi="Arial" w:cs="Arial"/>
          <w:sz w:val="22"/>
          <w:szCs w:val="22"/>
        </w:rPr>
        <w:t>2024</w:t>
      </w:r>
      <w:r w:rsidRPr="002911C6">
        <w:rPr>
          <w:rFonts w:ascii="Arial" w:hAnsi="Arial" w:cs="Arial"/>
          <w:sz w:val="22"/>
          <w:szCs w:val="22"/>
        </w:rPr>
        <w:t xml:space="preserve">: Credit facilities with a commercial bank for overdrafts of Baht </w:t>
      </w:r>
      <w:r w:rsidR="00EC0F17" w:rsidRPr="002911C6">
        <w:rPr>
          <w:rFonts w:ascii="Arial" w:hAnsi="Arial" w:cs="Arial"/>
          <w:sz w:val="22"/>
          <w:szCs w:val="22"/>
        </w:rPr>
        <w:t>2</w:t>
      </w:r>
      <w:r w:rsidRPr="002911C6">
        <w:rPr>
          <w:rFonts w:ascii="Arial" w:hAnsi="Arial" w:cs="Arial"/>
          <w:sz w:val="22"/>
          <w:szCs w:val="22"/>
        </w:rPr>
        <w:t>0</w:t>
      </w:r>
      <w:r w:rsidR="00424937">
        <w:rPr>
          <w:rFonts w:ascii="Arial" w:hAnsi="Arial" w:cs="Arial"/>
          <w:sz w:val="22"/>
          <w:szCs w:val="22"/>
        </w:rPr>
        <w:t>.0</w:t>
      </w:r>
      <w:r w:rsidRPr="002911C6">
        <w:rPr>
          <w:rFonts w:ascii="Arial" w:hAnsi="Arial" w:cs="Arial"/>
          <w:sz w:val="22"/>
          <w:szCs w:val="22"/>
        </w:rPr>
        <w:t xml:space="preserve"> million and</w:t>
      </w:r>
      <w:r w:rsidR="00EC0F17" w:rsidRPr="002911C6">
        <w:rPr>
          <w:rFonts w:ascii="Arial" w:hAnsi="Arial" w:cs="Arial"/>
          <w:sz w:val="22"/>
          <w:szCs w:val="22"/>
        </w:rPr>
        <w:t xml:space="preserve"> </w:t>
      </w:r>
      <w:r w:rsidRPr="002911C6">
        <w:rPr>
          <w:rFonts w:ascii="Arial" w:hAnsi="Arial" w:cs="Arial"/>
          <w:sz w:val="22"/>
          <w:szCs w:val="22"/>
        </w:rPr>
        <w:t xml:space="preserve">short-term loans of Baht </w:t>
      </w:r>
      <w:r w:rsidR="00AE2D03" w:rsidRPr="002911C6">
        <w:rPr>
          <w:rFonts w:ascii="Arial" w:hAnsi="Arial" w:cs="Arial"/>
          <w:sz w:val="22"/>
          <w:szCs w:val="22"/>
        </w:rPr>
        <w:t>10</w:t>
      </w:r>
      <w:r w:rsidR="00424937">
        <w:rPr>
          <w:rFonts w:ascii="Arial" w:hAnsi="Arial" w:cs="Arial"/>
          <w:sz w:val="22"/>
          <w:szCs w:val="22"/>
        </w:rPr>
        <w:t>.0</w:t>
      </w:r>
      <w:r w:rsidR="00EE0181" w:rsidRPr="002911C6">
        <w:rPr>
          <w:rFonts w:ascii="Arial" w:hAnsi="Arial" w:cs="Arial"/>
          <w:sz w:val="22"/>
          <w:szCs w:val="22"/>
        </w:rPr>
        <w:t xml:space="preserve"> </w:t>
      </w:r>
      <w:r w:rsidRPr="002911C6">
        <w:rPr>
          <w:rFonts w:ascii="Arial" w:hAnsi="Arial" w:cs="Arial"/>
          <w:sz w:val="22"/>
          <w:szCs w:val="22"/>
        </w:rPr>
        <w:t>million).</w:t>
      </w:r>
    </w:p>
    <w:p w14:paraId="29E190A3" w14:textId="77777777" w:rsidR="008D1B61" w:rsidRDefault="008D1B61">
      <w:pPr>
        <w:overflowPunct/>
        <w:autoSpaceDE/>
        <w:autoSpaceDN/>
        <w:adjustRightInd/>
        <w:textAlignment w:val="auto"/>
        <w:rPr>
          <w:rFonts w:ascii="Arial" w:hAnsi="Arial" w:cs="Arial"/>
          <w:sz w:val="22"/>
          <w:szCs w:val="28"/>
        </w:rPr>
      </w:pPr>
      <w:r>
        <w:rPr>
          <w:rFonts w:ascii="Arial" w:hAnsi="Arial" w:cs="Arial"/>
          <w:sz w:val="22"/>
          <w:szCs w:val="28"/>
        </w:rPr>
        <w:br w:type="page"/>
      </w:r>
    </w:p>
    <w:p w14:paraId="75D3DCD2" w14:textId="3CE14A06" w:rsidR="00275C35" w:rsidRDefault="00275C35" w:rsidP="006E0C8D">
      <w:pPr>
        <w:tabs>
          <w:tab w:val="left" w:pos="1080"/>
        </w:tabs>
        <w:spacing w:before="120" w:after="120" w:line="380" w:lineRule="exact"/>
        <w:ind w:left="1080" w:right="-27" w:hanging="540"/>
        <w:jc w:val="both"/>
        <w:rPr>
          <w:rFonts w:ascii="Arial" w:hAnsi="Arial" w:cs="Arial"/>
          <w:sz w:val="22"/>
          <w:szCs w:val="22"/>
        </w:rPr>
      </w:pPr>
      <w:r w:rsidRPr="00D03DBA">
        <w:rPr>
          <w:rFonts w:ascii="Arial" w:hAnsi="Arial" w:cs="Arial"/>
          <w:sz w:val="22"/>
          <w:szCs w:val="28"/>
        </w:rPr>
        <w:lastRenderedPageBreak/>
        <w:t>b.</w:t>
      </w:r>
      <w:r w:rsidRPr="00D03DBA">
        <w:rPr>
          <w:rFonts w:ascii="Arial" w:hAnsi="Arial" w:cs="Arial"/>
          <w:sz w:val="22"/>
          <w:szCs w:val="28"/>
        </w:rPr>
        <w:tab/>
      </w:r>
      <w:r w:rsidRPr="00D03DBA">
        <w:rPr>
          <w:rFonts w:ascii="Arial" w:hAnsi="Arial" w:cs="Arial"/>
          <w:spacing w:val="-4"/>
          <w:sz w:val="22"/>
          <w:szCs w:val="22"/>
        </w:rPr>
        <w:t xml:space="preserve">As at </w:t>
      </w:r>
      <w:r w:rsidR="00B30548">
        <w:rPr>
          <w:rFonts w:ascii="Arial" w:hAnsi="Arial" w:cs="Arial"/>
          <w:spacing w:val="-4"/>
          <w:sz w:val="22"/>
          <w:szCs w:val="22"/>
        </w:rPr>
        <w:t>31 October</w:t>
      </w:r>
      <w:r w:rsidR="00F04B3B" w:rsidRPr="00D03DBA">
        <w:rPr>
          <w:rFonts w:ascii="Arial" w:hAnsi="Arial" w:cs="Arial"/>
          <w:spacing w:val="-4"/>
          <w:sz w:val="22"/>
          <w:szCs w:val="22"/>
        </w:rPr>
        <w:t xml:space="preserve"> </w:t>
      </w:r>
      <w:r w:rsidR="009F67D4" w:rsidRPr="00D03DBA">
        <w:rPr>
          <w:rFonts w:ascii="Arial" w:hAnsi="Arial" w:cs="Arial"/>
          <w:spacing w:val="-4"/>
          <w:sz w:val="22"/>
          <w:szCs w:val="22"/>
        </w:rPr>
        <w:t>2024</w:t>
      </w:r>
      <w:r w:rsidRPr="00D03DBA">
        <w:rPr>
          <w:rFonts w:ascii="Arial" w:hAnsi="Arial" w:cs="Arial"/>
          <w:spacing w:val="-4"/>
          <w:sz w:val="22"/>
          <w:szCs w:val="22"/>
        </w:rPr>
        <w:t>, the Company had outstanding bank guarantees of approximately</w:t>
      </w:r>
      <w:r w:rsidRPr="00D03DBA">
        <w:rPr>
          <w:rFonts w:ascii="Arial" w:hAnsi="Arial" w:cs="Arial"/>
          <w:sz w:val="22"/>
          <w:szCs w:val="22"/>
        </w:rPr>
        <w:t xml:space="preserve"> Baht </w:t>
      </w:r>
      <w:r w:rsidR="00F61ADD">
        <w:rPr>
          <w:rFonts w:ascii="Arial" w:hAnsi="Arial" w:cs="Arial"/>
          <w:sz w:val="22"/>
          <w:szCs w:val="22"/>
        </w:rPr>
        <w:t>6.4</w:t>
      </w:r>
      <w:r w:rsidR="00790A8D" w:rsidRPr="00D03DBA">
        <w:rPr>
          <w:rFonts w:ascii="Arial" w:hAnsi="Arial" w:cs="Arial"/>
          <w:sz w:val="22"/>
          <w:szCs w:val="22"/>
        </w:rPr>
        <w:t xml:space="preserve"> </w:t>
      </w:r>
      <w:r w:rsidRPr="00D03DBA">
        <w:rPr>
          <w:rFonts w:ascii="Arial" w:hAnsi="Arial" w:cs="Arial"/>
          <w:sz w:val="22"/>
          <w:szCs w:val="22"/>
        </w:rPr>
        <w:t xml:space="preserve">million issued by the bank on behalf of the Company in respect of electricity use as required in the normal course of business. (31 July </w:t>
      </w:r>
      <w:r w:rsidR="00B30548">
        <w:rPr>
          <w:rFonts w:ascii="Arial" w:hAnsi="Arial" w:cs="Arial"/>
          <w:sz w:val="22"/>
          <w:szCs w:val="22"/>
        </w:rPr>
        <w:t>2024</w:t>
      </w:r>
      <w:r w:rsidRPr="00D03DBA">
        <w:rPr>
          <w:rFonts w:ascii="Arial" w:hAnsi="Arial" w:cs="Arial"/>
          <w:sz w:val="22"/>
          <w:szCs w:val="22"/>
        </w:rPr>
        <w:t xml:space="preserve">: Baht </w:t>
      </w:r>
      <w:r w:rsidR="00621E9B" w:rsidRPr="00D03DBA">
        <w:rPr>
          <w:rFonts w:ascii="Arial" w:hAnsi="Arial" w:cs="Arial"/>
          <w:sz w:val="22"/>
          <w:szCs w:val="22"/>
        </w:rPr>
        <w:t>6.</w:t>
      </w:r>
      <w:r w:rsidR="00673FD2" w:rsidRPr="00D03DBA">
        <w:rPr>
          <w:rFonts w:ascii="Arial" w:hAnsi="Arial" w:cs="Arial"/>
          <w:sz w:val="22"/>
          <w:szCs w:val="22"/>
        </w:rPr>
        <w:t>4</w:t>
      </w:r>
      <w:r w:rsidR="00EE0181" w:rsidRPr="00D03DBA">
        <w:rPr>
          <w:rFonts w:ascii="Arial" w:hAnsi="Arial" w:cs="Arial"/>
          <w:sz w:val="22"/>
          <w:szCs w:val="22"/>
        </w:rPr>
        <w:t xml:space="preserve"> </w:t>
      </w:r>
      <w:r w:rsidRPr="00D03DBA">
        <w:rPr>
          <w:rFonts w:ascii="Arial" w:hAnsi="Arial" w:cs="Arial"/>
          <w:sz w:val="22"/>
          <w:szCs w:val="22"/>
        </w:rPr>
        <w:t>million).</w:t>
      </w:r>
    </w:p>
    <w:p w14:paraId="3184A9C4" w14:textId="77777777" w:rsidR="00E60488" w:rsidRPr="00415401" w:rsidRDefault="00E60488" w:rsidP="00E60488">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415401">
        <w:rPr>
          <w:rFonts w:ascii="Arial" w:hAnsi="Arial" w:cs="Arial"/>
          <w:b/>
          <w:bCs/>
          <w:sz w:val="22"/>
          <w:szCs w:val="22"/>
        </w:rPr>
        <w:t>13.</w:t>
      </w:r>
      <w:r w:rsidRPr="00415401">
        <w:rPr>
          <w:rFonts w:ascii="Arial" w:hAnsi="Arial" w:cs="Arial"/>
          <w:b/>
          <w:bCs/>
          <w:sz w:val="22"/>
          <w:szCs w:val="22"/>
        </w:rPr>
        <w:tab/>
        <w:t>Event after reporting period</w:t>
      </w:r>
    </w:p>
    <w:p w14:paraId="49719A4C" w14:textId="2F5CB9CF" w:rsidR="00E60488" w:rsidRPr="00415401" w:rsidRDefault="00E60488" w:rsidP="00E60488">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15401">
        <w:rPr>
          <w:rFonts w:ascii="Arial" w:hAnsi="Arial" w:cs="Arial"/>
          <w:sz w:val="22"/>
          <w:szCs w:val="22"/>
        </w:rPr>
        <w:tab/>
        <w:t>On 2</w:t>
      </w:r>
      <w:r>
        <w:rPr>
          <w:rFonts w:ascii="Arial" w:hAnsi="Arial" w:cs="Arial"/>
          <w:sz w:val="22"/>
          <w:szCs w:val="22"/>
        </w:rPr>
        <w:t>0</w:t>
      </w:r>
      <w:r w:rsidRPr="00415401">
        <w:rPr>
          <w:rFonts w:ascii="Arial" w:hAnsi="Arial" w:cs="Arial"/>
          <w:sz w:val="22"/>
          <w:szCs w:val="22"/>
        </w:rPr>
        <w:t xml:space="preserve"> November 202</w:t>
      </w:r>
      <w:r>
        <w:rPr>
          <w:rFonts w:ascii="Arial" w:hAnsi="Arial" w:cs="Arial"/>
          <w:sz w:val="22"/>
          <w:szCs w:val="22"/>
        </w:rPr>
        <w:t>4</w:t>
      </w:r>
      <w:r w:rsidRPr="00415401">
        <w:rPr>
          <w:rFonts w:ascii="Arial" w:hAnsi="Arial" w:cs="Arial"/>
          <w:sz w:val="22"/>
          <w:szCs w:val="22"/>
        </w:rPr>
        <w:t>, the Annual General Meeting of shareholders of the Company passed a resolution approving the dividend payment for the year 202</w:t>
      </w:r>
      <w:r>
        <w:rPr>
          <w:rFonts w:ascii="Arial" w:hAnsi="Arial" w:cs="Arial"/>
          <w:sz w:val="22"/>
          <w:szCs w:val="22"/>
        </w:rPr>
        <w:t>4</w:t>
      </w:r>
      <w:r w:rsidRPr="00415401">
        <w:rPr>
          <w:rFonts w:ascii="Arial" w:hAnsi="Arial" w:cs="Arial"/>
          <w:sz w:val="22"/>
          <w:szCs w:val="22"/>
        </w:rPr>
        <w:t xml:space="preserve"> to the Company’s shareholders at Baht 0.6 per share or a total of Baht 108 million. The dividend will be paid to the shareholders on </w:t>
      </w:r>
      <w:r w:rsidR="004C3964">
        <w:rPr>
          <w:rFonts w:ascii="Arial" w:hAnsi="Arial" w:cs="Arial"/>
          <w:sz w:val="22"/>
          <w:szCs w:val="22"/>
        </w:rPr>
        <w:t>17</w:t>
      </w:r>
      <w:r w:rsidRPr="00415401">
        <w:rPr>
          <w:rFonts w:ascii="Arial" w:hAnsi="Arial" w:cs="Arial"/>
          <w:sz w:val="22"/>
          <w:szCs w:val="22"/>
        </w:rPr>
        <w:t xml:space="preserve"> December 202</w:t>
      </w:r>
      <w:r>
        <w:rPr>
          <w:rFonts w:ascii="Arial" w:hAnsi="Arial" w:cs="Arial"/>
          <w:sz w:val="22"/>
          <w:szCs w:val="22"/>
        </w:rPr>
        <w:t>4</w:t>
      </w:r>
      <w:r w:rsidRPr="00415401">
        <w:rPr>
          <w:rFonts w:ascii="Arial" w:hAnsi="Arial" w:cs="Arial"/>
          <w:sz w:val="22"/>
          <w:szCs w:val="22"/>
        </w:rPr>
        <w:t>.</w:t>
      </w:r>
    </w:p>
    <w:p w14:paraId="5BCB5A73" w14:textId="77777777" w:rsidR="00275C35" w:rsidRPr="00D03DBA" w:rsidRDefault="00C8123F" w:rsidP="00790A8D">
      <w:pPr>
        <w:spacing w:before="120" w:after="120" w:line="380" w:lineRule="exact"/>
        <w:ind w:left="547" w:hanging="547"/>
        <w:jc w:val="thaiDistribute"/>
        <w:rPr>
          <w:rFonts w:ascii="Arial" w:hAnsi="Arial" w:cs="Arial"/>
          <w:b/>
          <w:bCs/>
          <w:sz w:val="22"/>
          <w:szCs w:val="22"/>
        </w:rPr>
      </w:pPr>
      <w:r w:rsidRPr="00D03DBA">
        <w:rPr>
          <w:rFonts w:ascii="Arial" w:hAnsi="Arial" w:cs="Arial"/>
          <w:b/>
          <w:bCs/>
          <w:sz w:val="22"/>
          <w:szCs w:val="22"/>
        </w:rPr>
        <w:t>1</w:t>
      </w:r>
      <w:r w:rsidR="00232558" w:rsidRPr="00D03DBA">
        <w:rPr>
          <w:rFonts w:ascii="Arial" w:hAnsi="Arial" w:cs="Arial"/>
          <w:b/>
          <w:bCs/>
          <w:sz w:val="22"/>
          <w:szCs w:val="22"/>
        </w:rPr>
        <w:t>4</w:t>
      </w:r>
      <w:r w:rsidRPr="00D03DBA">
        <w:rPr>
          <w:rFonts w:ascii="Arial" w:hAnsi="Arial" w:cs="Arial"/>
          <w:b/>
          <w:bCs/>
          <w:sz w:val="22"/>
          <w:szCs w:val="22"/>
        </w:rPr>
        <w:t>.</w:t>
      </w:r>
      <w:r w:rsidRPr="00D03DBA">
        <w:rPr>
          <w:rFonts w:ascii="Arial" w:hAnsi="Arial" w:cs="Arial"/>
          <w:b/>
          <w:bCs/>
          <w:sz w:val="22"/>
          <w:szCs w:val="22"/>
        </w:rPr>
        <w:tab/>
      </w:r>
      <w:r w:rsidR="00275C35" w:rsidRPr="00D03DBA">
        <w:rPr>
          <w:rFonts w:ascii="Arial" w:hAnsi="Arial" w:cs="Arial"/>
          <w:b/>
          <w:bCs/>
          <w:sz w:val="22"/>
          <w:szCs w:val="22"/>
        </w:rPr>
        <w:t>Approval of interim financial statements</w:t>
      </w:r>
    </w:p>
    <w:p w14:paraId="2359D8DA" w14:textId="371F9EA8" w:rsidR="00275C35" w:rsidRPr="009212F5" w:rsidRDefault="00275C35" w:rsidP="00790A8D">
      <w:pPr>
        <w:spacing w:before="120" w:after="120" w:line="380" w:lineRule="exact"/>
        <w:ind w:left="547" w:hanging="547"/>
        <w:jc w:val="thaiDistribute"/>
        <w:rPr>
          <w:rFonts w:ascii="Arial" w:hAnsi="Arial" w:cs="Cordia New"/>
          <w:sz w:val="22"/>
          <w:szCs w:val="22"/>
          <w:cs/>
        </w:rPr>
      </w:pPr>
      <w:r w:rsidRPr="00D03DBA">
        <w:rPr>
          <w:rFonts w:ascii="Arial" w:hAnsi="Arial" w:cs="Arial"/>
          <w:sz w:val="22"/>
          <w:szCs w:val="22"/>
        </w:rPr>
        <w:tab/>
        <w:t>These interim financial statements were authorised for issue by the Company’s Board of Directors on</w:t>
      </w:r>
      <w:r w:rsidRPr="0022640D">
        <w:rPr>
          <w:rFonts w:ascii="Arial" w:hAnsi="Arial" w:cs="Arial"/>
          <w:sz w:val="22"/>
          <w:szCs w:val="28"/>
        </w:rPr>
        <w:t xml:space="preserve"> </w:t>
      </w:r>
      <w:r w:rsidR="00801F9E">
        <w:rPr>
          <w:rFonts w:ascii="Arial" w:hAnsi="Arial" w:cs="Arial"/>
          <w:sz w:val="22"/>
          <w:szCs w:val="28"/>
        </w:rPr>
        <w:t>12 December 2024</w:t>
      </w:r>
      <w:r w:rsidR="008D1B61">
        <w:rPr>
          <w:rFonts w:ascii="Arial" w:hAnsi="Arial" w:cs="Arial"/>
          <w:sz w:val="22"/>
          <w:szCs w:val="28"/>
        </w:rPr>
        <w:t>.</w:t>
      </w:r>
    </w:p>
    <w:sectPr w:rsidR="00275C35" w:rsidRPr="009212F5" w:rsidSect="00740E10">
      <w:headerReference w:type="even" r:id="rId11"/>
      <w:headerReference w:type="default" r:id="rId12"/>
      <w:footerReference w:type="even" r:id="rId13"/>
      <w:footerReference w:type="default" r:id="rId14"/>
      <w:headerReference w:type="first" r:id="rId15"/>
      <w:footerReference w:type="first" r:id="rId16"/>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9D6C6" w14:textId="77777777" w:rsidR="00F83417" w:rsidRDefault="00F83417">
      <w:r>
        <w:separator/>
      </w:r>
    </w:p>
  </w:endnote>
  <w:endnote w:type="continuationSeparator" w:id="0">
    <w:p w14:paraId="71C47D8D" w14:textId="77777777" w:rsidR="00F83417" w:rsidRDefault="00F8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D4BA7" w14:textId="77777777" w:rsidR="0067009E" w:rsidRDefault="00670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940B0" w14:textId="32F324A3"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Pr="006E647D">
      <w:rPr>
        <w:rFonts w:ascii="Arial" w:hAnsi="Arial" w:cs="Arial"/>
        <w:noProof/>
        <w:sz w:val="22"/>
        <w:szCs w:val="22"/>
      </w:rPr>
      <w:t>2</w:t>
    </w:r>
    <w:r w:rsidRPr="006E647D">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70F03" w14:textId="77777777" w:rsidR="0067009E" w:rsidRDefault="00670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5176F" w14:textId="77777777" w:rsidR="00F83417" w:rsidRDefault="00F83417">
      <w:r>
        <w:separator/>
      </w:r>
    </w:p>
  </w:footnote>
  <w:footnote w:type="continuationSeparator" w:id="0">
    <w:p w14:paraId="4B5CE4E1" w14:textId="77777777" w:rsidR="00F83417" w:rsidRDefault="00F8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88862" w14:textId="77777777" w:rsidR="0067009E" w:rsidRDefault="00670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12A3D" w14:textId="2A344977" w:rsidR="00AE017D" w:rsidRPr="000A160C" w:rsidRDefault="00AE017D" w:rsidP="00FF462D">
    <w:pPr>
      <w:spacing w:line="380" w:lineRule="exact"/>
      <w:jc w:val="right"/>
      <w:rPr>
        <w:rFonts w:ascii="Arial" w:hAnsi="Arial"/>
        <w:sz w:val="22"/>
        <w:szCs w:val="22"/>
      </w:rPr>
    </w:pPr>
    <w:r>
      <w:rPr>
        <w:rFonts w:ascii="Arial" w:hAnsi="Arial"/>
        <w:sz w:val="22"/>
        <w:szCs w:val="22"/>
      </w:rPr>
      <w:t>(Unaudited but reviewed)</w:t>
    </w:r>
  </w:p>
  <w:p w14:paraId="30DE3091" w14:textId="1B02B261" w:rsidR="00AE017D" w:rsidRDefault="00AE0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E3E20" w14:textId="77777777" w:rsidR="0067009E" w:rsidRDefault="00670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3"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0"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102887687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769806678">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825975981">
    <w:abstractNumId w:val="19"/>
  </w:num>
  <w:num w:numId="4" w16cid:durableId="1316183849">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963687140">
    <w:abstractNumId w:val="12"/>
  </w:num>
  <w:num w:numId="6" w16cid:durableId="400981667">
    <w:abstractNumId w:val="8"/>
  </w:num>
  <w:num w:numId="7" w16cid:durableId="375936575">
    <w:abstractNumId w:val="10"/>
  </w:num>
  <w:num w:numId="8" w16cid:durableId="1744719520">
    <w:abstractNumId w:val="6"/>
  </w:num>
  <w:num w:numId="9" w16cid:durableId="549536081">
    <w:abstractNumId w:val="3"/>
  </w:num>
  <w:num w:numId="10" w16cid:durableId="1894729319">
    <w:abstractNumId w:val="5"/>
  </w:num>
  <w:num w:numId="11" w16cid:durableId="795296532">
    <w:abstractNumId w:val="24"/>
  </w:num>
  <w:num w:numId="12" w16cid:durableId="718018109">
    <w:abstractNumId w:val="2"/>
  </w:num>
  <w:num w:numId="13" w16cid:durableId="1563366212">
    <w:abstractNumId w:val="9"/>
  </w:num>
  <w:num w:numId="14" w16cid:durableId="1150830395">
    <w:abstractNumId w:val="13"/>
  </w:num>
  <w:num w:numId="15" w16cid:durableId="1861308579">
    <w:abstractNumId w:val="11"/>
  </w:num>
  <w:num w:numId="16" w16cid:durableId="1375501625">
    <w:abstractNumId w:val="20"/>
  </w:num>
  <w:num w:numId="17" w16cid:durableId="938298775">
    <w:abstractNumId w:val="15"/>
  </w:num>
  <w:num w:numId="18" w16cid:durableId="1392190436">
    <w:abstractNumId w:val="18"/>
  </w:num>
  <w:num w:numId="19" w16cid:durableId="292368721">
    <w:abstractNumId w:val="17"/>
  </w:num>
  <w:num w:numId="20" w16cid:durableId="589971517">
    <w:abstractNumId w:val="23"/>
  </w:num>
  <w:num w:numId="21" w16cid:durableId="617875953">
    <w:abstractNumId w:val="21"/>
  </w:num>
  <w:num w:numId="22" w16cid:durableId="229270408">
    <w:abstractNumId w:val="22"/>
  </w:num>
  <w:num w:numId="23" w16cid:durableId="573206607">
    <w:abstractNumId w:val="1"/>
  </w:num>
  <w:num w:numId="24" w16cid:durableId="1436438466">
    <w:abstractNumId w:val="25"/>
  </w:num>
  <w:num w:numId="25" w16cid:durableId="436293097">
    <w:abstractNumId w:val="16"/>
  </w:num>
  <w:num w:numId="26" w16cid:durableId="782924760">
    <w:abstractNumId w:val="14"/>
  </w:num>
  <w:num w:numId="27" w16cid:durableId="1361397729">
    <w:abstractNumId w:val="4"/>
  </w:num>
  <w:num w:numId="28" w16cid:durableId="14844676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93E"/>
    <w:rsid w:val="00001E2F"/>
    <w:rsid w:val="00001FEE"/>
    <w:rsid w:val="0000229A"/>
    <w:rsid w:val="00002831"/>
    <w:rsid w:val="00002A23"/>
    <w:rsid w:val="00002ABA"/>
    <w:rsid w:val="00002C5A"/>
    <w:rsid w:val="00002DF2"/>
    <w:rsid w:val="000036E2"/>
    <w:rsid w:val="00004D0B"/>
    <w:rsid w:val="00004E7D"/>
    <w:rsid w:val="00005C87"/>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A88"/>
    <w:rsid w:val="00020D2C"/>
    <w:rsid w:val="00020D6B"/>
    <w:rsid w:val="00021963"/>
    <w:rsid w:val="00021FA1"/>
    <w:rsid w:val="00022047"/>
    <w:rsid w:val="000223C4"/>
    <w:rsid w:val="0002281C"/>
    <w:rsid w:val="00022D5C"/>
    <w:rsid w:val="00024CB6"/>
    <w:rsid w:val="000253E1"/>
    <w:rsid w:val="00026077"/>
    <w:rsid w:val="0002730C"/>
    <w:rsid w:val="000273E4"/>
    <w:rsid w:val="00027CFF"/>
    <w:rsid w:val="00030443"/>
    <w:rsid w:val="000309E9"/>
    <w:rsid w:val="0003113B"/>
    <w:rsid w:val="00032487"/>
    <w:rsid w:val="00032630"/>
    <w:rsid w:val="00032824"/>
    <w:rsid w:val="00032D18"/>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47"/>
    <w:rsid w:val="000540EC"/>
    <w:rsid w:val="00054517"/>
    <w:rsid w:val="00054E0B"/>
    <w:rsid w:val="00055308"/>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550B"/>
    <w:rsid w:val="00065C12"/>
    <w:rsid w:val="00066BA0"/>
    <w:rsid w:val="00066EF2"/>
    <w:rsid w:val="00067172"/>
    <w:rsid w:val="0006725E"/>
    <w:rsid w:val="000672E3"/>
    <w:rsid w:val="0006764D"/>
    <w:rsid w:val="000677A5"/>
    <w:rsid w:val="00067C2C"/>
    <w:rsid w:val="0007005F"/>
    <w:rsid w:val="00070EFC"/>
    <w:rsid w:val="00073170"/>
    <w:rsid w:val="00075F9C"/>
    <w:rsid w:val="00075FA3"/>
    <w:rsid w:val="0007649C"/>
    <w:rsid w:val="000766EC"/>
    <w:rsid w:val="0007777F"/>
    <w:rsid w:val="00077B16"/>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2BA"/>
    <w:rsid w:val="00091837"/>
    <w:rsid w:val="00091893"/>
    <w:rsid w:val="000925AA"/>
    <w:rsid w:val="00093389"/>
    <w:rsid w:val="00093F4E"/>
    <w:rsid w:val="00094234"/>
    <w:rsid w:val="00094D1F"/>
    <w:rsid w:val="00095010"/>
    <w:rsid w:val="00095BD2"/>
    <w:rsid w:val="00095FD8"/>
    <w:rsid w:val="00096850"/>
    <w:rsid w:val="00096DE7"/>
    <w:rsid w:val="000976F1"/>
    <w:rsid w:val="00097D43"/>
    <w:rsid w:val="00097EBC"/>
    <w:rsid w:val="000A0896"/>
    <w:rsid w:val="000A0C04"/>
    <w:rsid w:val="000A0C1D"/>
    <w:rsid w:val="000A1054"/>
    <w:rsid w:val="000A160C"/>
    <w:rsid w:val="000A2139"/>
    <w:rsid w:val="000A355C"/>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1595"/>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F9D"/>
    <w:rsid w:val="000E5015"/>
    <w:rsid w:val="000E51A0"/>
    <w:rsid w:val="000E6665"/>
    <w:rsid w:val="000E67B3"/>
    <w:rsid w:val="000E6DA2"/>
    <w:rsid w:val="000E7367"/>
    <w:rsid w:val="000E7E03"/>
    <w:rsid w:val="000F0016"/>
    <w:rsid w:val="000F01CC"/>
    <w:rsid w:val="000F035F"/>
    <w:rsid w:val="000F08D3"/>
    <w:rsid w:val="000F1E67"/>
    <w:rsid w:val="000F2354"/>
    <w:rsid w:val="000F27F1"/>
    <w:rsid w:val="000F2E68"/>
    <w:rsid w:val="000F337B"/>
    <w:rsid w:val="000F3958"/>
    <w:rsid w:val="000F3A94"/>
    <w:rsid w:val="000F4895"/>
    <w:rsid w:val="000F4A0E"/>
    <w:rsid w:val="000F5437"/>
    <w:rsid w:val="000F59DB"/>
    <w:rsid w:val="000F59E2"/>
    <w:rsid w:val="000F607D"/>
    <w:rsid w:val="000F61F7"/>
    <w:rsid w:val="000F67AF"/>
    <w:rsid w:val="000F6CC6"/>
    <w:rsid w:val="000F78E3"/>
    <w:rsid w:val="0010000E"/>
    <w:rsid w:val="001001D4"/>
    <w:rsid w:val="00100502"/>
    <w:rsid w:val="001007E0"/>
    <w:rsid w:val="00100D77"/>
    <w:rsid w:val="00101AE8"/>
    <w:rsid w:val="00101B9C"/>
    <w:rsid w:val="00101DD6"/>
    <w:rsid w:val="00101E8B"/>
    <w:rsid w:val="0010255A"/>
    <w:rsid w:val="00102F87"/>
    <w:rsid w:val="00104D12"/>
    <w:rsid w:val="0010565D"/>
    <w:rsid w:val="00105D3B"/>
    <w:rsid w:val="001060C0"/>
    <w:rsid w:val="00106B0F"/>
    <w:rsid w:val="00107321"/>
    <w:rsid w:val="00107411"/>
    <w:rsid w:val="001077F0"/>
    <w:rsid w:val="00107BB2"/>
    <w:rsid w:val="00110E1B"/>
    <w:rsid w:val="0011194A"/>
    <w:rsid w:val="0011261B"/>
    <w:rsid w:val="00112E20"/>
    <w:rsid w:val="00113393"/>
    <w:rsid w:val="001137A6"/>
    <w:rsid w:val="00113AA7"/>
    <w:rsid w:val="0011552A"/>
    <w:rsid w:val="00115F4A"/>
    <w:rsid w:val="00117431"/>
    <w:rsid w:val="00117574"/>
    <w:rsid w:val="00120372"/>
    <w:rsid w:val="00120603"/>
    <w:rsid w:val="00121276"/>
    <w:rsid w:val="00121478"/>
    <w:rsid w:val="00121A2F"/>
    <w:rsid w:val="00121DEA"/>
    <w:rsid w:val="0012279F"/>
    <w:rsid w:val="00122F52"/>
    <w:rsid w:val="00123267"/>
    <w:rsid w:val="0012479D"/>
    <w:rsid w:val="00124E4B"/>
    <w:rsid w:val="001250D0"/>
    <w:rsid w:val="0012511C"/>
    <w:rsid w:val="001256A0"/>
    <w:rsid w:val="001267C7"/>
    <w:rsid w:val="001268E3"/>
    <w:rsid w:val="00126F9C"/>
    <w:rsid w:val="00127324"/>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BA9"/>
    <w:rsid w:val="00154C32"/>
    <w:rsid w:val="0015537C"/>
    <w:rsid w:val="001555AD"/>
    <w:rsid w:val="0015574E"/>
    <w:rsid w:val="00155F27"/>
    <w:rsid w:val="001566C7"/>
    <w:rsid w:val="00156C95"/>
    <w:rsid w:val="00157F39"/>
    <w:rsid w:val="00160056"/>
    <w:rsid w:val="00160A2A"/>
    <w:rsid w:val="00160A64"/>
    <w:rsid w:val="00160CF1"/>
    <w:rsid w:val="00160FBB"/>
    <w:rsid w:val="00161101"/>
    <w:rsid w:val="0016115E"/>
    <w:rsid w:val="00161949"/>
    <w:rsid w:val="00161DE3"/>
    <w:rsid w:val="001622A9"/>
    <w:rsid w:val="001623C1"/>
    <w:rsid w:val="001630CD"/>
    <w:rsid w:val="00163DE7"/>
    <w:rsid w:val="0016439C"/>
    <w:rsid w:val="00164B8A"/>
    <w:rsid w:val="00164C89"/>
    <w:rsid w:val="00164FB1"/>
    <w:rsid w:val="00165810"/>
    <w:rsid w:val="00165ECF"/>
    <w:rsid w:val="00165F4E"/>
    <w:rsid w:val="00166E6C"/>
    <w:rsid w:val="00170610"/>
    <w:rsid w:val="001707BC"/>
    <w:rsid w:val="00170E44"/>
    <w:rsid w:val="00170FF5"/>
    <w:rsid w:val="0017125A"/>
    <w:rsid w:val="001719EB"/>
    <w:rsid w:val="00171A6B"/>
    <w:rsid w:val="00171DE7"/>
    <w:rsid w:val="00172883"/>
    <w:rsid w:val="00173CBD"/>
    <w:rsid w:val="00173E31"/>
    <w:rsid w:val="00174C24"/>
    <w:rsid w:val="001764BE"/>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FB9"/>
    <w:rsid w:val="001863CF"/>
    <w:rsid w:val="00186972"/>
    <w:rsid w:val="00187C88"/>
    <w:rsid w:val="00187DF1"/>
    <w:rsid w:val="001904E7"/>
    <w:rsid w:val="00190B68"/>
    <w:rsid w:val="00190BDD"/>
    <w:rsid w:val="00190D7A"/>
    <w:rsid w:val="0019203D"/>
    <w:rsid w:val="00192766"/>
    <w:rsid w:val="00193CF5"/>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C"/>
    <w:rsid w:val="001A420E"/>
    <w:rsid w:val="001A4D0C"/>
    <w:rsid w:val="001A535D"/>
    <w:rsid w:val="001A6D8B"/>
    <w:rsid w:val="001A70C7"/>
    <w:rsid w:val="001A78EA"/>
    <w:rsid w:val="001A7B2B"/>
    <w:rsid w:val="001A7D27"/>
    <w:rsid w:val="001B06E6"/>
    <w:rsid w:val="001B0A09"/>
    <w:rsid w:val="001B0EAD"/>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A6B"/>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4801"/>
    <w:rsid w:val="001D4AD4"/>
    <w:rsid w:val="001D4BD8"/>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19E"/>
    <w:rsid w:val="001E3355"/>
    <w:rsid w:val="001E4780"/>
    <w:rsid w:val="001E49C3"/>
    <w:rsid w:val="001E4E81"/>
    <w:rsid w:val="001E585A"/>
    <w:rsid w:val="001E67EC"/>
    <w:rsid w:val="001E6EDC"/>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5FF"/>
    <w:rsid w:val="00200DB9"/>
    <w:rsid w:val="0020190F"/>
    <w:rsid w:val="00201CC8"/>
    <w:rsid w:val="00202554"/>
    <w:rsid w:val="00202A62"/>
    <w:rsid w:val="00203011"/>
    <w:rsid w:val="00203AE3"/>
    <w:rsid w:val="00203F6D"/>
    <w:rsid w:val="0020489D"/>
    <w:rsid w:val="00205063"/>
    <w:rsid w:val="0020547F"/>
    <w:rsid w:val="00205690"/>
    <w:rsid w:val="00205AAC"/>
    <w:rsid w:val="00205EAD"/>
    <w:rsid w:val="00206A8A"/>
    <w:rsid w:val="002070C4"/>
    <w:rsid w:val="002076F0"/>
    <w:rsid w:val="002108F7"/>
    <w:rsid w:val="00210EC8"/>
    <w:rsid w:val="002116FB"/>
    <w:rsid w:val="00211CD4"/>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D4E"/>
    <w:rsid w:val="00222ECE"/>
    <w:rsid w:val="00223109"/>
    <w:rsid w:val="0022367F"/>
    <w:rsid w:val="0022426C"/>
    <w:rsid w:val="00224497"/>
    <w:rsid w:val="0022481A"/>
    <w:rsid w:val="00224897"/>
    <w:rsid w:val="0022640D"/>
    <w:rsid w:val="00226C53"/>
    <w:rsid w:val="0022706A"/>
    <w:rsid w:val="00230065"/>
    <w:rsid w:val="002312CE"/>
    <w:rsid w:val="0023190D"/>
    <w:rsid w:val="002319C5"/>
    <w:rsid w:val="002321D0"/>
    <w:rsid w:val="00232558"/>
    <w:rsid w:val="002330B8"/>
    <w:rsid w:val="002330BA"/>
    <w:rsid w:val="0023347C"/>
    <w:rsid w:val="00233763"/>
    <w:rsid w:val="00234A3B"/>
    <w:rsid w:val="00235594"/>
    <w:rsid w:val="002366E2"/>
    <w:rsid w:val="00236774"/>
    <w:rsid w:val="00236960"/>
    <w:rsid w:val="00236A1F"/>
    <w:rsid w:val="00236AEE"/>
    <w:rsid w:val="00236E29"/>
    <w:rsid w:val="002371A5"/>
    <w:rsid w:val="002371DA"/>
    <w:rsid w:val="00237A65"/>
    <w:rsid w:val="00237A95"/>
    <w:rsid w:val="002404D9"/>
    <w:rsid w:val="002404EA"/>
    <w:rsid w:val="00240AEE"/>
    <w:rsid w:val="00240B62"/>
    <w:rsid w:val="00240E67"/>
    <w:rsid w:val="002413CB"/>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4D2"/>
    <w:rsid w:val="00253CB1"/>
    <w:rsid w:val="002558DE"/>
    <w:rsid w:val="00256297"/>
    <w:rsid w:val="00256831"/>
    <w:rsid w:val="00257787"/>
    <w:rsid w:val="00257F01"/>
    <w:rsid w:val="002603C6"/>
    <w:rsid w:val="00260A64"/>
    <w:rsid w:val="00260BEA"/>
    <w:rsid w:val="00260DBE"/>
    <w:rsid w:val="00261080"/>
    <w:rsid w:val="00261617"/>
    <w:rsid w:val="002618D0"/>
    <w:rsid w:val="00261AEE"/>
    <w:rsid w:val="00261B43"/>
    <w:rsid w:val="00261F31"/>
    <w:rsid w:val="0026219E"/>
    <w:rsid w:val="002626B4"/>
    <w:rsid w:val="00263672"/>
    <w:rsid w:val="00263892"/>
    <w:rsid w:val="00263E03"/>
    <w:rsid w:val="00263E50"/>
    <w:rsid w:val="00264001"/>
    <w:rsid w:val="00264C32"/>
    <w:rsid w:val="002656D4"/>
    <w:rsid w:val="0026589C"/>
    <w:rsid w:val="002662D2"/>
    <w:rsid w:val="00266358"/>
    <w:rsid w:val="00266FD0"/>
    <w:rsid w:val="00267C1C"/>
    <w:rsid w:val="00270289"/>
    <w:rsid w:val="0027034A"/>
    <w:rsid w:val="00270889"/>
    <w:rsid w:val="00270B2C"/>
    <w:rsid w:val="00270D44"/>
    <w:rsid w:val="00270FA0"/>
    <w:rsid w:val="00271479"/>
    <w:rsid w:val="00271EB5"/>
    <w:rsid w:val="002723EC"/>
    <w:rsid w:val="00272780"/>
    <w:rsid w:val="00274E5C"/>
    <w:rsid w:val="002751D3"/>
    <w:rsid w:val="00275213"/>
    <w:rsid w:val="002752D6"/>
    <w:rsid w:val="00275C35"/>
    <w:rsid w:val="0027656E"/>
    <w:rsid w:val="00276646"/>
    <w:rsid w:val="002767AA"/>
    <w:rsid w:val="00276DD6"/>
    <w:rsid w:val="002770C4"/>
    <w:rsid w:val="00280FA6"/>
    <w:rsid w:val="0028163A"/>
    <w:rsid w:val="0028224E"/>
    <w:rsid w:val="00282B78"/>
    <w:rsid w:val="00282E6B"/>
    <w:rsid w:val="00282FC7"/>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1C6"/>
    <w:rsid w:val="00291AB9"/>
    <w:rsid w:val="00291BCA"/>
    <w:rsid w:val="00292B47"/>
    <w:rsid w:val="00294924"/>
    <w:rsid w:val="00295495"/>
    <w:rsid w:val="002958C5"/>
    <w:rsid w:val="0029601C"/>
    <w:rsid w:val="002960B7"/>
    <w:rsid w:val="00296BB7"/>
    <w:rsid w:val="00297085"/>
    <w:rsid w:val="00297416"/>
    <w:rsid w:val="00297ACC"/>
    <w:rsid w:val="002A032A"/>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22A"/>
    <w:rsid w:val="002B0EE8"/>
    <w:rsid w:val="002B10E1"/>
    <w:rsid w:val="002B1965"/>
    <w:rsid w:val="002B20BD"/>
    <w:rsid w:val="002B265C"/>
    <w:rsid w:val="002B2760"/>
    <w:rsid w:val="002B3104"/>
    <w:rsid w:val="002B33FB"/>
    <w:rsid w:val="002B3539"/>
    <w:rsid w:val="002B36E7"/>
    <w:rsid w:val="002B39EF"/>
    <w:rsid w:val="002B4CDD"/>
    <w:rsid w:val="002B6312"/>
    <w:rsid w:val="002B638D"/>
    <w:rsid w:val="002B658F"/>
    <w:rsid w:val="002B6861"/>
    <w:rsid w:val="002B6A77"/>
    <w:rsid w:val="002B6E6B"/>
    <w:rsid w:val="002B77AB"/>
    <w:rsid w:val="002B7A75"/>
    <w:rsid w:val="002B7C84"/>
    <w:rsid w:val="002C0115"/>
    <w:rsid w:val="002C0143"/>
    <w:rsid w:val="002C091A"/>
    <w:rsid w:val="002C0A30"/>
    <w:rsid w:val="002C1932"/>
    <w:rsid w:val="002C1C5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3E6B"/>
    <w:rsid w:val="002D40CF"/>
    <w:rsid w:val="002D44A4"/>
    <w:rsid w:val="002D4732"/>
    <w:rsid w:val="002D4932"/>
    <w:rsid w:val="002D4A58"/>
    <w:rsid w:val="002D54B0"/>
    <w:rsid w:val="002D63A9"/>
    <w:rsid w:val="002D687C"/>
    <w:rsid w:val="002E0933"/>
    <w:rsid w:val="002E113E"/>
    <w:rsid w:val="002E1FA9"/>
    <w:rsid w:val="002E2217"/>
    <w:rsid w:val="002E22AA"/>
    <w:rsid w:val="002E2FC5"/>
    <w:rsid w:val="002E3CF7"/>
    <w:rsid w:val="002E44C5"/>
    <w:rsid w:val="002E5023"/>
    <w:rsid w:val="002E5CD2"/>
    <w:rsid w:val="002E5D71"/>
    <w:rsid w:val="002E5F07"/>
    <w:rsid w:val="002E677C"/>
    <w:rsid w:val="002E747F"/>
    <w:rsid w:val="002E7CBE"/>
    <w:rsid w:val="002F029F"/>
    <w:rsid w:val="002F0A30"/>
    <w:rsid w:val="002F0B66"/>
    <w:rsid w:val="002F0FA8"/>
    <w:rsid w:val="002F10BD"/>
    <w:rsid w:val="002F1141"/>
    <w:rsid w:val="002F151A"/>
    <w:rsid w:val="002F17AA"/>
    <w:rsid w:val="002F1D1B"/>
    <w:rsid w:val="002F1EA9"/>
    <w:rsid w:val="002F1FBB"/>
    <w:rsid w:val="002F21F6"/>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6FF"/>
    <w:rsid w:val="00303B3E"/>
    <w:rsid w:val="00303D8F"/>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36C"/>
    <w:rsid w:val="00315446"/>
    <w:rsid w:val="00315E71"/>
    <w:rsid w:val="00315F64"/>
    <w:rsid w:val="0031746A"/>
    <w:rsid w:val="00320A69"/>
    <w:rsid w:val="0032106F"/>
    <w:rsid w:val="00321927"/>
    <w:rsid w:val="00321A62"/>
    <w:rsid w:val="00322C80"/>
    <w:rsid w:val="00322F6C"/>
    <w:rsid w:val="00323CFF"/>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51DB"/>
    <w:rsid w:val="00385377"/>
    <w:rsid w:val="00385505"/>
    <w:rsid w:val="003861E9"/>
    <w:rsid w:val="00386FCF"/>
    <w:rsid w:val="003877E2"/>
    <w:rsid w:val="00387FF5"/>
    <w:rsid w:val="003903FB"/>
    <w:rsid w:val="00390A68"/>
    <w:rsid w:val="00390EC0"/>
    <w:rsid w:val="003910B6"/>
    <w:rsid w:val="00392089"/>
    <w:rsid w:val="003923D8"/>
    <w:rsid w:val="003926CD"/>
    <w:rsid w:val="00393E36"/>
    <w:rsid w:val="003943A4"/>
    <w:rsid w:val="0039443D"/>
    <w:rsid w:val="00394849"/>
    <w:rsid w:val="00395CFE"/>
    <w:rsid w:val="003962FA"/>
    <w:rsid w:val="003964A8"/>
    <w:rsid w:val="003971B9"/>
    <w:rsid w:val="003978CC"/>
    <w:rsid w:val="00397B3F"/>
    <w:rsid w:val="00397FD0"/>
    <w:rsid w:val="003A0157"/>
    <w:rsid w:val="003A0B13"/>
    <w:rsid w:val="003A11F7"/>
    <w:rsid w:val="003A1542"/>
    <w:rsid w:val="003A1FBA"/>
    <w:rsid w:val="003A241D"/>
    <w:rsid w:val="003A261A"/>
    <w:rsid w:val="003A2EED"/>
    <w:rsid w:val="003A5135"/>
    <w:rsid w:val="003A51B1"/>
    <w:rsid w:val="003A5DC4"/>
    <w:rsid w:val="003A5F17"/>
    <w:rsid w:val="003A66A4"/>
    <w:rsid w:val="003A7823"/>
    <w:rsid w:val="003A7AB3"/>
    <w:rsid w:val="003B0168"/>
    <w:rsid w:val="003B03F5"/>
    <w:rsid w:val="003B0430"/>
    <w:rsid w:val="003B0529"/>
    <w:rsid w:val="003B0DE4"/>
    <w:rsid w:val="003B2034"/>
    <w:rsid w:val="003B247C"/>
    <w:rsid w:val="003B2F85"/>
    <w:rsid w:val="003B33BA"/>
    <w:rsid w:val="003B34D1"/>
    <w:rsid w:val="003B35C8"/>
    <w:rsid w:val="003B3DA1"/>
    <w:rsid w:val="003B47BE"/>
    <w:rsid w:val="003B59BF"/>
    <w:rsid w:val="003B629D"/>
    <w:rsid w:val="003B6C61"/>
    <w:rsid w:val="003B6D02"/>
    <w:rsid w:val="003B6D76"/>
    <w:rsid w:val="003B6E71"/>
    <w:rsid w:val="003B79AD"/>
    <w:rsid w:val="003C0629"/>
    <w:rsid w:val="003C0808"/>
    <w:rsid w:val="003C0B41"/>
    <w:rsid w:val="003C110B"/>
    <w:rsid w:val="003C1366"/>
    <w:rsid w:val="003C14C3"/>
    <w:rsid w:val="003C1C8B"/>
    <w:rsid w:val="003C1E83"/>
    <w:rsid w:val="003C2526"/>
    <w:rsid w:val="003C2886"/>
    <w:rsid w:val="003C33A7"/>
    <w:rsid w:val="003C3A7B"/>
    <w:rsid w:val="003C3BAD"/>
    <w:rsid w:val="003C3C02"/>
    <w:rsid w:val="003C4AA5"/>
    <w:rsid w:val="003C5846"/>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505"/>
    <w:rsid w:val="003D3766"/>
    <w:rsid w:val="003D44C2"/>
    <w:rsid w:val="003D576F"/>
    <w:rsid w:val="003D584F"/>
    <w:rsid w:val="003D5D27"/>
    <w:rsid w:val="003D6641"/>
    <w:rsid w:val="003D68C2"/>
    <w:rsid w:val="003D6D6D"/>
    <w:rsid w:val="003D7112"/>
    <w:rsid w:val="003D7C86"/>
    <w:rsid w:val="003D7D52"/>
    <w:rsid w:val="003D7E77"/>
    <w:rsid w:val="003E11A0"/>
    <w:rsid w:val="003E25F8"/>
    <w:rsid w:val="003E3176"/>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B63"/>
    <w:rsid w:val="004041FB"/>
    <w:rsid w:val="0040453B"/>
    <w:rsid w:val="00404E96"/>
    <w:rsid w:val="00405099"/>
    <w:rsid w:val="00405AE4"/>
    <w:rsid w:val="00406415"/>
    <w:rsid w:val="004064EE"/>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F1E"/>
    <w:rsid w:val="004240D4"/>
    <w:rsid w:val="00424937"/>
    <w:rsid w:val="004259AC"/>
    <w:rsid w:val="00425A1E"/>
    <w:rsid w:val="00425DF6"/>
    <w:rsid w:val="00426BE7"/>
    <w:rsid w:val="00426CC3"/>
    <w:rsid w:val="00427884"/>
    <w:rsid w:val="0043004A"/>
    <w:rsid w:val="00430791"/>
    <w:rsid w:val="00431527"/>
    <w:rsid w:val="00431962"/>
    <w:rsid w:val="00431966"/>
    <w:rsid w:val="00433726"/>
    <w:rsid w:val="004338E1"/>
    <w:rsid w:val="00433B52"/>
    <w:rsid w:val="00433BE3"/>
    <w:rsid w:val="00433F5B"/>
    <w:rsid w:val="00435073"/>
    <w:rsid w:val="0043581E"/>
    <w:rsid w:val="0043606A"/>
    <w:rsid w:val="00436282"/>
    <w:rsid w:val="00436743"/>
    <w:rsid w:val="00436773"/>
    <w:rsid w:val="0043697A"/>
    <w:rsid w:val="004377CA"/>
    <w:rsid w:val="00437A93"/>
    <w:rsid w:val="00437B11"/>
    <w:rsid w:val="00437DA9"/>
    <w:rsid w:val="00440180"/>
    <w:rsid w:val="004413FF"/>
    <w:rsid w:val="0044160A"/>
    <w:rsid w:val="0044182F"/>
    <w:rsid w:val="004418CD"/>
    <w:rsid w:val="00441FDB"/>
    <w:rsid w:val="00443640"/>
    <w:rsid w:val="0044380B"/>
    <w:rsid w:val="00443B78"/>
    <w:rsid w:val="0044415E"/>
    <w:rsid w:val="00444256"/>
    <w:rsid w:val="00444593"/>
    <w:rsid w:val="004446F8"/>
    <w:rsid w:val="00445307"/>
    <w:rsid w:val="004460AC"/>
    <w:rsid w:val="0044625C"/>
    <w:rsid w:val="004465EE"/>
    <w:rsid w:val="00446E36"/>
    <w:rsid w:val="00446EAE"/>
    <w:rsid w:val="004500AD"/>
    <w:rsid w:val="004507DC"/>
    <w:rsid w:val="00450EBF"/>
    <w:rsid w:val="00451AEB"/>
    <w:rsid w:val="00451BDA"/>
    <w:rsid w:val="00451C39"/>
    <w:rsid w:val="00452173"/>
    <w:rsid w:val="00452CB0"/>
    <w:rsid w:val="004536D6"/>
    <w:rsid w:val="00453A65"/>
    <w:rsid w:val="00453ACF"/>
    <w:rsid w:val="00453F97"/>
    <w:rsid w:val="00454082"/>
    <w:rsid w:val="00454BEB"/>
    <w:rsid w:val="00454EC0"/>
    <w:rsid w:val="004559FA"/>
    <w:rsid w:val="00455FF3"/>
    <w:rsid w:val="00456014"/>
    <w:rsid w:val="004561A0"/>
    <w:rsid w:val="004561F6"/>
    <w:rsid w:val="004567C8"/>
    <w:rsid w:val="00457C12"/>
    <w:rsid w:val="00457F68"/>
    <w:rsid w:val="00461B47"/>
    <w:rsid w:val="00462AF0"/>
    <w:rsid w:val="00462C9D"/>
    <w:rsid w:val="00463553"/>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0A4"/>
    <w:rsid w:val="0047645B"/>
    <w:rsid w:val="0047697B"/>
    <w:rsid w:val="0047701B"/>
    <w:rsid w:val="004773C2"/>
    <w:rsid w:val="0047756A"/>
    <w:rsid w:val="004776C2"/>
    <w:rsid w:val="00477F4B"/>
    <w:rsid w:val="00480D11"/>
    <w:rsid w:val="00480FEB"/>
    <w:rsid w:val="00481272"/>
    <w:rsid w:val="004815B7"/>
    <w:rsid w:val="00481863"/>
    <w:rsid w:val="004828B5"/>
    <w:rsid w:val="00482D77"/>
    <w:rsid w:val="0048300B"/>
    <w:rsid w:val="00484642"/>
    <w:rsid w:val="00485302"/>
    <w:rsid w:val="00485789"/>
    <w:rsid w:val="004901B0"/>
    <w:rsid w:val="00490BB7"/>
    <w:rsid w:val="00490CE4"/>
    <w:rsid w:val="004910FC"/>
    <w:rsid w:val="0049153C"/>
    <w:rsid w:val="00491923"/>
    <w:rsid w:val="00491A0B"/>
    <w:rsid w:val="00491F9D"/>
    <w:rsid w:val="004925CD"/>
    <w:rsid w:val="0049316A"/>
    <w:rsid w:val="00493D4C"/>
    <w:rsid w:val="00494E1D"/>
    <w:rsid w:val="00495969"/>
    <w:rsid w:val="00497E09"/>
    <w:rsid w:val="004A00A8"/>
    <w:rsid w:val="004A0293"/>
    <w:rsid w:val="004A061D"/>
    <w:rsid w:val="004A07C3"/>
    <w:rsid w:val="004A08EA"/>
    <w:rsid w:val="004A0FE9"/>
    <w:rsid w:val="004A16BF"/>
    <w:rsid w:val="004A1E61"/>
    <w:rsid w:val="004A21FF"/>
    <w:rsid w:val="004A32D6"/>
    <w:rsid w:val="004A3B7F"/>
    <w:rsid w:val="004A4654"/>
    <w:rsid w:val="004A46C6"/>
    <w:rsid w:val="004A4D73"/>
    <w:rsid w:val="004A5EA6"/>
    <w:rsid w:val="004A7690"/>
    <w:rsid w:val="004B0571"/>
    <w:rsid w:val="004B07E6"/>
    <w:rsid w:val="004B0B39"/>
    <w:rsid w:val="004B123E"/>
    <w:rsid w:val="004B17BB"/>
    <w:rsid w:val="004B1F3B"/>
    <w:rsid w:val="004B2209"/>
    <w:rsid w:val="004B28D0"/>
    <w:rsid w:val="004B2C50"/>
    <w:rsid w:val="004B47E6"/>
    <w:rsid w:val="004B591B"/>
    <w:rsid w:val="004B5E44"/>
    <w:rsid w:val="004B622B"/>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4"/>
    <w:rsid w:val="004C396E"/>
    <w:rsid w:val="004C5E19"/>
    <w:rsid w:val="004C6067"/>
    <w:rsid w:val="004C6BE6"/>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E09DB"/>
    <w:rsid w:val="004E11B2"/>
    <w:rsid w:val="004E1205"/>
    <w:rsid w:val="004E24BA"/>
    <w:rsid w:val="004E259B"/>
    <w:rsid w:val="004E2A42"/>
    <w:rsid w:val="004E32EB"/>
    <w:rsid w:val="004E337C"/>
    <w:rsid w:val="004E34DF"/>
    <w:rsid w:val="004E422F"/>
    <w:rsid w:val="004E51C6"/>
    <w:rsid w:val="004E6188"/>
    <w:rsid w:val="004E63A9"/>
    <w:rsid w:val="004E71AE"/>
    <w:rsid w:val="004E7ACF"/>
    <w:rsid w:val="004E7BAF"/>
    <w:rsid w:val="004E7CBE"/>
    <w:rsid w:val="004F0892"/>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662"/>
    <w:rsid w:val="00500978"/>
    <w:rsid w:val="00500C59"/>
    <w:rsid w:val="00501391"/>
    <w:rsid w:val="0050199B"/>
    <w:rsid w:val="005039A4"/>
    <w:rsid w:val="00503F5C"/>
    <w:rsid w:val="0050487D"/>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EBA"/>
    <w:rsid w:val="0051571B"/>
    <w:rsid w:val="005160D9"/>
    <w:rsid w:val="00516D15"/>
    <w:rsid w:val="00516FDC"/>
    <w:rsid w:val="00517977"/>
    <w:rsid w:val="00517FCB"/>
    <w:rsid w:val="005200D0"/>
    <w:rsid w:val="005203C7"/>
    <w:rsid w:val="00521498"/>
    <w:rsid w:val="00522438"/>
    <w:rsid w:val="00522566"/>
    <w:rsid w:val="00522DC0"/>
    <w:rsid w:val="005232E6"/>
    <w:rsid w:val="005234D3"/>
    <w:rsid w:val="005235A5"/>
    <w:rsid w:val="005240AD"/>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4F9"/>
    <w:rsid w:val="00534C97"/>
    <w:rsid w:val="00535588"/>
    <w:rsid w:val="00535BAC"/>
    <w:rsid w:val="00535BB8"/>
    <w:rsid w:val="005369EE"/>
    <w:rsid w:val="00536C39"/>
    <w:rsid w:val="005372B6"/>
    <w:rsid w:val="005373FA"/>
    <w:rsid w:val="005378DC"/>
    <w:rsid w:val="00540006"/>
    <w:rsid w:val="00540278"/>
    <w:rsid w:val="00540361"/>
    <w:rsid w:val="005411BA"/>
    <w:rsid w:val="00541566"/>
    <w:rsid w:val="00541768"/>
    <w:rsid w:val="0054179C"/>
    <w:rsid w:val="00541DE8"/>
    <w:rsid w:val="005422C7"/>
    <w:rsid w:val="00542EEA"/>
    <w:rsid w:val="00543008"/>
    <w:rsid w:val="00543879"/>
    <w:rsid w:val="00543F91"/>
    <w:rsid w:val="0054428B"/>
    <w:rsid w:val="00544458"/>
    <w:rsid w:val="0054485F"/>
    <w:rsid w:val="00545316"/>
    <w:rsid w:val="00545479"/>
    <w:rsid w:val="005459C1"/>
    <w:rsid w:val="005459F0"/>
    <w:rsid w:val="00545CE5"/>
    <w:rsid w:val="00546739"/>
    <w:rsid w:val="00546BB3"/>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4E2A"/>
    <w:rsid w:val="005552BF"/>
    <w:rsid w:val="00555548"/>
    <w:rsid w:val="00556348"/>
    <w:rsid w:val="00557326"/>
    <w:rsid w:val="00560368"/>
    <w:rsid w:val="00560E73"/>
    <w:rsid w:val="00560F97"/>
    <w:rsid w:val="0056104D"/>
    <w:rsid w:val="0056145E"/>
    <w:rsid w:val="00561D6F"/>
    <w:rsid w:val="005622F9"/>
    <w:rsid w:val="00562D77"/>
    <w:rsid w:val="00562FB6"/>
    <w:rsid w:val="00563573"/>
    <w:rsid w:val="00563730"/>
    <w:rsid w:val="00563B0A"/>
    <w:rsid w:val="00563D99"/>
    <w:rsid w:val="00564286"/>
    <w:rsid w:val="00564317"/>
    <w:rsid w:val="00564788"/>
    <w:rsid w:val="00564CE0"/>
    <w:rsid w:val="00565389"/>
    <w:rsid w:val="00566945"/>
    <w:rsid w:val="005674D4"/>
    <w:rsid w:val="00567544"/>
    <w:rsid w:val="005675F2"/>
    <w:rsid w:val="00567B92"/>
    <w:rsid w:val="00567C76"/>
    <w:rsid w:val="00567DCD"/>
    <w:rsid w:val="0057028F"/>
    <w:rsid w:val="00570808"/>
    <w:rsid w:val="005711E8"/>
    <w:rsid w:val="005719E5"/>
    <w:rsid w:val="00571AD7"/>
    <w:rsid w:val="00571DF2"/>
    <w:rsid w:val="005723DB"/>
    <w:rsid w:val="00572F2F"/>
    <w:rsid w:val="005734CD"/>
    <w:rsid w:val="00573CED"/>
    <w:rsid w:val="0057441B"/>
    <w:rsid w:val="005749F5"/>
    <w:rsid w:val="00574EA4"/>
    <w:rsid w:val="00575771"/>
    <w:rsid w:val="00575A4C"/>
    <w:rsid w:val="00576FA7"/>
    <w:rsid w:val="00576FA9"/>
    <w:rsid w:val="00576FD9"/>
    <w:rsid w:val="0057703A"/>
    <w:rsid w:val="005804AF"/>
    <w:rsid w:val="005806AD"/>
    <w:rsid w:val="00580BAB"/>
    <w:rsid w:val="0058100B"/>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E2"/>
    <w:rsid w:val="005912D2"/>
    <w:rsid w:val="00591A4B"/>
    <w:rsid w:val="00591EA3"/>
    <w:rsid w:val="00592429"/>
    <w:rsid w:val="00592875"/>
    <w:rsid w:val="00592A5B"/>
    <w:rsid w:val="005932A8"/>
    <w:rsid w:val="0059330B"/>
    <w:rsid w:val="00593608"/>
    <w:rsid w:val="00594805"/>
    <w:rsid w:val="00594F3B"/>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6CF3"/>
    <w:rsid w:val="005A7200"/>
    <w:rsid w:val="005A7924"/>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72AF"/>
    <w:rsid w:val="005D7A02"/>
    <w:rsid w:val="005D7AD7"/>
    <w:rsid w:val="005D7BC4"/>
    <w:rsid w:val="005D7CFE"/>
    <w:rsid w:val="005E05DF"/>
    <w:rsid w:val="005E189A"/>
    <w:rsid w:val="005E1C66"/>
    <w:rsid w:val="005E1E7B"/>
    <w:rsid w:val="005E2371"/>
    <w:rsid w:val="005E2543"/>
    <w:rsid w:val="005E3073"/>
    <w:rsid w:val="005E30DB"/>
    <w:rsid w:val="005E4247"/>
    <w:rsid w:val="005E42FA"/>
    <w:rsid w:val="005E44DC"/>
    <w:rsid w:val="005E48C0"/>
    <w:rsid w:val="005E5444"/>
    <w:rsid w:val="005E554D"/>
    <w:rsid w:val="005E567A"/>
    <w:rsid w:val="005E6BC1"/>
    <w:rsid w:val="005E712C"/>
    <w:rsid w:val="005E729E"/>
    <w:rsid w:val="005E7B69"/>
    <w:rsid w:val="005E7BC7"/>
    <w:rsid w:val="005E7BE5"/>
    <w:rsid w:val="005F0543"/>
    <w:rsid w:val="005F0BCD"/>
    <w:rsid w:val="005F1213"/>
    <w:rsid w:val="005F16CB"/>
    <w:rsid w:val="005F1B59"/>
    <w:rsid w:val="005F2502"/>
    <w:rsid w:val="005F2722"/>
    <w:rsid w:val="005F2AE3"/>
    <w:rsid w:val="005F2B30"/>
    <w:rsid w:val="005F2B46"/>
    <w:rsid w:val="005F4036"/>
    <w:rsid w:val="005F4284"/>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574A"/>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ABF"/>
    <w:rsid w:val="00616B2E"/>
    <w:rsid w:val="006175E0"/>
    <w:rsid w:val="00617A11"/>
    <w:rsid w:val="0062117F"/>
    <w:rsid w:val="0062152A"/>
    <w:rsid w:val="006216F3"/>
    <w:rsid w:val="00621842"/>
    <w:rsid w:val="00621A6A"/>
    <w:rsid w:val="00621BE8"/>
    <w:rsid w:val="00621E59"/>
    <w:rsid w:val="00621E9B"/>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61"/>
    <w:rsid w:val="0063579E"/>
    <w:rsid w:val="00635C87"/>
    <w:rsid w:val="00635D98"/>
    <w:rsid w:val="00635DBE"/>
    <w:rsid w:val="006362DB"/>
    <w:rsid w:val="00636801"/>
    <w:rsid w:val="0063690B"/>
    <w:rsid w:val="006369B9"/>
    <w:rsid w:val="006369D9"/>
    <w:rsid w:val="00636E74"/>
    <w:rsid w:val="0063799B"/>
    <w:rsid w:val="00637E5A"/>
    <w:rsid w:val="00641384"/>
    <w:rsid w:val="006413EC"/>
    <w:rsid w:val="006417B7"/>
    <w:rsid w:val="00641D82"/>
    <w:rsid w:val="0064270E"/>
    <w:rsid w:val="006429C4"/>
    <w:rsid w:val="00642E78"/>
    <w:rsid w:val="006431E3"/>
    <w:rsid w:val="006433DA"/>
    <w:rsid w:val="0064468F"/>
    <w:rsid w:val="0064558C"/>
    <w:rsid w:val="00645C47"/>
    <w:rsid w:val="00646636"/>
    <w:rsid w:val="00646F2D"/>
    <w:rsid w:val="006476CA"/>
    <w:rsid w:val="006476E9"/>
    <w:rsid w:val="00647833"/>
    <w:rsid w:val="00650B46"/>
    <w:rsid w:val="00651277"/>
    <w:rsid w:val="006527A1"/>
    <w:rsid w:val="006530F9"/>
    <w:rsid w:val="006532C6"/>
    <w:rsid w:val="00653961"/>
    <w:rsid w:val="0065478B"/>
    <w:rsid w:val="00654BA4"/>
    <w:rsid w:val="00654BFB"/>
    <w:rsid w:val="00654E8D"/>
    <w:rsid w:val="00655121"/>
    <w:rsid w:val="006557DA"/>
    <w:rsid w:val="006557E2"/>
    <w:rsid w:val="0065601A"/>
    <w:rsid w:val="00656E6F"/>
    <w:rsid w:val="006570FC"/>
    <w:rsid w:val="00657CAF"/>
    <w:rsid w:val="006603E5"/>
    <w:rsid w:val="006618BB"/>
    <w:rsid w:val="00661EE0"/>
    <w:rsid w:val="00662BC5"/>
    <w:rsid w:val="00662DD9"/>
    <w:rsid w:val="00662DE9"/>
    <w:rsid w:val="0066351E"/>
    <w:rsid w:val="00663AD9"/>
    <w:rsid w:val="00664826"/>
    <w:rsid w:val="00665927"/>
    <w:rsid w:val="00665D69"/>
    <w:rsid w:val="00666063"/>
    <w:rsid w:val="00666371"/>
    <w:rsid w:val="00666863"/>
    <w:rsid w:val="00666AA1"/>
    <w:rsid w:val="0066778F"/>
    <w:rsid w:val="0067009E"/>
    <w:rsid w:val="00672989"/>
    <w:rsid w:val="00672CC9"/>
    <w:rsid w:val="0067349D"/>
    <w:rsid w:val="00673517"/>
    <w:rsid w:val="00673FD2"/>
    <w:rsid w:val="0067515F"/>
    <w:rsid w:val="00675886"/>
    <w:rsid w:val="006759F4"/>
    <w:rsid w:val="00676E0D"/>
    <w:rsid w:val="00680282"/>
    <w:rsid w:val="00680A5F"/>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2440"/>
    <w:rsid w:val="00692BD7"/>
    <w:rsid w:val="00692D15"/>
    <w:rsid w:val="006932F7"/>
    <w:rsid w:val="00693EC3"/>
    <w:rsid w:val="00694432"/>
    <w:rsid w:val="006948E3"/>
    <w:rsid w:val="00694944"/>
    <w:rsid w:val="00694B78"/>
    <w:rsid w:val="00694DE4"/>
    <w:rsid w:val="00694F07"/>
    <w:rsid w:val="006952F0"/>
    <w:rsid w:val="00695794"/>
    <w:rsid w:val="00695C78"/>
    <w:rsid w:val="006960A8"/>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0C8D"/>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3CFA"/>
    <w:rsid w:val="0070423D"/>
    <w:rsid w:val="00705773"/>
    <w:rsid w:val="00705846"/>
    <w:rsid w:val="00706043"/>
    <w:rsid w:val="00706570"/>
    <w:rsid w:val="00706E25"/>
    <w:rsid w:val="007071D1"/>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6357"/>
    <w:rsid w:val="00717EF0"/>
    <w:rsid w:val="007203F3"/>
    <w:rsid w:val="007204F4"/>
    <w:rsid w:val="00721EF9"/>
    <w:rsid w:val="00721FED"/>
    <w:rsid w:val="007225FE"/>
    <w:rsid w:val="00722766"/>
    <w:rsid w:val="00723CAA"/>
    <w:rsid w:val="0072437D"/>
    <w:rsid w:val="00724AF8"/>
    <w:rsid w:val="00725330"/>
    <w:rsid w:val="00725895"/>
    <w:rsid w:val="0072602F"/>
    <w:rsid w:val="00726041"/>
    <w:rsid w:val="007265E0"/>
    <w:rsid w:val="0072785B"/>
    <w:rsid w:val="007300B9"/>
    <w:rsid w:val="00730509"/>
    <w:rsid w:val="00730867"/>
    <w:rsid w:val="00730919"/>
    <w:rsid w:val="00731DE8"/>
    <w:rsid w:val="0073258C"/>
    <w:rsid w:val="00732B6F"/>
    <w:rsid w:val="00732BC9"/>
    <w:rsid w:val="00732DCA"/>
    <w:rsid w:val="00732E8C"/>
    <w:rsid w:val="0073388B"/>
    <w:rsid w:val="007339B8"/>
    <w:rsid w:val="00733BB7"/>
    <w:rsid w:val="00733C9E"/>
    <w:rsid w:val="00734517"/>
    <w:rsid w:val="00734872"/>
    <w:rsid w:val="00734FD9"/>
    <w:rsid w:val="00735373"/>
    <w:rsid w:val="00735692"/>
    <w:rsid w:val="00735F37"/>
    <w:rsid w:val="00736662"/>
    <w:rsid w:val="007366DD"/>
    <w:rsid w:val="00736CEC"/>
    <w:rsid w:val="00737041"/>
    <w:rsid w:val="00737561"/>
    <w:rsid w:val="0073760E"/>
    <w:rsid w:val="007377D0"/>
    <w:rsid w:val="007378CE"/>
    <w:rsid w:val="00737EC7"/>
    <w:rsid w:val="007403A1"/>
    <w:rsid w:val="00740443"/>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411"/>
    <w:rsid w:val="00750C51"/>
    <w:rsid w:val="00750EAF"/>
    <w:rsid w:val="00750F9A"/>
    <w:rsid w:val="0075160F"/>
    <w:rsid w:val="007519AC"/>
    <w:rsid w:val="00752646"/>
    <w:rsid w:val="00752674"/>
    <w:rsid w:val="00753040"/>
    <w:rsid w:val="0075397D"/>
    <w:rsid w:val="00754CA4"/>
    <w:rsid w:val="00754E40"/>
    <w:rsid w:val="007550D6"/>
    <w:rsid w:val="0075607F"/>
    <w:rsid w:val="007561A1"/>
    <w:rsid w:val="00756424"/>
    <w:rsid w:val="007573D2"/>
    <w:rsid w:val="00757B93"/>
    <w:rsid w:val="00757FCB"/>
    <w:rsid w:val="007603D9"/>
    <w:rsid w:val="00760FD3"/>
    <w:rsid w:val="0076153F"/>
    <w:rsid w:val="0076310C"/>
    <w:rsid w:val="007631B8"/>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2221"/>
    <w:rsid w:val="007728C3"/>
    <w:rsid w:val="00773900"/>
    <w:rsid w:val="00773B6A"/>
    <w:rsid w:val="00774423"/>
    <w:rsid w:val="00774E3C"/>
    <w:rsid w:val="00774EC6"/>
    <w:rsid w:val="0077632F"/>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4E9"/>
    <w:rsid w:val="00787758"/>
    <w:rsid w:val="00787951"/>
    <w:rsid w:val="00790A8D"/>
    <w:rsid w:val="00792037"/>
    <w:rsid w:val="00792A57"/>
    <w:rsid w:val="00792ADA"/>
    <w:rsid w:val="00792C36"/>
    <w:rsid w:val="00792D14"/>
    <w:rsid w:val="00792F51"/>
    <w:rsid w:val="00792FC0"/>
    <w:rsid w:val="00793E1B"/>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CB5"/>
    <w:rsid w:val="007A7599"/>
    <w:rsid w:val="007A75C3"/>
    <w:rsid w:val="007A7BEA"/>
    <w:rsid w:val="007B050D"/>
    <w:rsid w:val="007B1C3D"/>
    <w:rsid w:val="007B20B8"/>
    <w:rsid w:val="007B27EC"/>
    <w:rsid w:val="007B2F78"/>
    <w:rsid w:val="007B3D62"/>
    <w:rsid w:val="007B3DF3"/>
    <w:rsid w:val="007B4018"/>
    <w:rsid w:val="007B42AC"/>
    <w:rsid w:val="007B54AC"/>
    <w:rsid w:val="007B559A"/>
    <w:rsid w:val="007B56C0"/>
    <w:rsid w:val="007B57CB"/>
    <w:rsid w:val="007B59D2"/>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3206"/>
    <w:rsid w:val="007C33D6"/>
    <w:rsid w:val="007C37C2"/>
    <w:rsid w:val="007C3D04"/>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2D48"/>
    <w:rsid w:val="007E39D6"/>
    <w:rsid w:val="007E5985"/>
    <w:rsid w:val="007E5A00"/>
    <w:rsid w:val="007E5C1C"/>
    <w:rsid w:val="007E5E1E"/>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1F9E"/>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D5B"/>
    <w:rsid w:val="00813534"/>
    <w:rsid w:val="008136AA"/>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19CF"/>
    <w:rsid w:val="00822B5F"/>
    <w:rsid w:val="00822B97"/>
    <w:rsid w:val="00822C28"/>
    <w:rsid w:val="0082379B"/>
    <w:rsid w:val="008239D1"/>
    <w:rsid w:val="008239E6"/>
    <w:rsid w:val="00823B8F"/>
    <w:rsid w:val="00823FF1"/>
    <w:rsid w:val="00824147"/>
    <w:rsid w:val="008247FE"/>
    <w:rsid w:val="00824CAD"/>
    <w:rsid w:val="00825181"/>
    <w:rsid w:val="00825D4C"/>
    <w:rsid w:val="0082612E"/>
    <w:rsid w:val="00826A35"/>
    <w:rsid w:val="0082703D"/>
    <w:rsid w:val="00830192"/>
    <w:rsid w:val="008301D8"/>
    <w:rsid w:val="008326E0"/>
    <w:rsid w:val="00832709"/>
    <w:rsid w:val="00832ACD"/>
    <w:rsid w:val="00832AFE"/>
    <w:rsid w:val="00832D95"/>
    <w:rsid w:val="0083337E"/>
    <w:rsid w:val="0083384D"/>
    <w:rsid w:val="00833C62"/>
    <w:rsid w:val="00833F9E"/>
    <w:rsid w:val="008346F6"/>
    <w:rsid w:val="00834AD9"/>
    <w:rsid w:val="008352EF"/>
    <w:rsid w:val="00835FDB"/>
    <w:rsid w:val="00836232"/>
    <w:rsid w:val="00836242"/>
    <w:rsid w:val="008372A5"/>
    <w:rsid w:val="00837DEB"/>
    <w:rsid w:val="008403ED"/>
    <w:rsid w:val="008419E0"/>
    <w:rsid w:val="00842511"/>
    <w:rsid w:val="0084277A"/>
    <w:rsid w:val="00843EB2"/>
    <w:rsid w:val="0084557F"/>
    <w:rsid w:val="008464B3"/>
    <w:rsid w:val="0085121B"/>
    <w:rsid w:val="00851918"/>
    <w:rsid w:val="00851EE0"/>
    <w:rsid w:val="00851F44"/>
    <w:rsid w:val="008520D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39FE"/>
    <w:rsid w:val="0086432C"/>
    <w:rsid w:val="00864C7C"/>
    <w:rsid w:val="008655E8"/>
    <w:rsid w:val="00865622"/>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5DCE"/>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95D"/>
    <w:rsid w:val="00884DA9"/>
    <w:rsid w:val="008860F9"/>
    <w:rsid w:val="008861E9"/>
    <w:rsid w:val="00886785"/>
    <w:rsid w:val="00886EDE"/>
    <w:rsid w:val="0088723C"/>
    <w:rsid w:val="0088756A"/>
    <w:rsid w:val="0089090E"/>
    <w:rsid w:val="00890D82"/>
    <w:rsid w:val="008917F2"/>
    <w:rsid w:val="0089192B"/>
    <w:rsid w:val="0089263F"/>
    <w:rsid w:val="00893151"/>
    <w:rsid w:val="00893D5D"/>
    <w:rsid w:val="00894240"/>
    <w:rsid w:val="008947D0"/>
    <w:rsid w:val="00894B77"/>
    <w:rsid w:val="00894DB2"/>
    <w:rsid w:val="008953E3"/>
    <w:rsid w:val="008961F3"/>
    <w:rsid w:val="00896717"/>
    <w:rsid w:val="00897030"/>
    <w:rsid w:val="00897E27"/>
    <w:rsid w:val="00897EC8"/>
    <w:rsid w:val="00897ED6"/>
    <w:rsid w:val="008A108F"/>
    <w:rsid w:val="008A141B"/>
    <w:rsid w:val="008A1D13"/>
    <w:rsid w:val="008A21F0"/>
    <w:rsid w:val="008A2387"/>
    <w:rsid w:val="008A2CBA"/>
    <w:rsid w:val="008A2F1C"/>
    <w:rsid w:val="008A3824"/>
    <w:rsid w:val="008A4074"/>
    <w:rsid w:val="008A461D"/>
    <w:rsid w:val="008A5043"/>
    <w:rsid w:val="008A6184"/>
    <w:rsid w:val="008A79EC"/>
    <w:rsid w:val="008A7A09"/>
    <w:rsid w:val="008A7C6A"/>
    <w:rsid w:val="008B2894"/>
    <w:rsid w:val="008B2C30"/>
    <w:rsid w:val="008B2DD2"/>
    <w:rsid w:val="008B301D"/>
    <w:rsid w:val="008B331B"/>
    <w:rsid w:val="008B3C94"/>
    <w:rsid w:val="008B3EA8"/>
    <w:rsid w:val="008B4BBD"/>
    <w:rsid w:val="008B5712"/>
    <w:rsid w:val="008B5C5E"/>
    <w:rsid w:val="008B6094"/>
    <w:rsid w:val="008B62D6"/>
    <w:rsid w:val="008B6372"/>
    <w:rsid w:val="008B6EED"/>
    <w:rsid w:val="008B6F20"/>
    <w:rsid w:val="008B74C1"/>
    <w:rsid w:val="008C0456"/>
    <w:rsid w:val="008C0613"/>
    <w:rsid w:val="008C14AA"/>
    <w:rsid w:val="008C1714"/>
    <w:rsid w:val="008C23D3"/>
    <w:rsid w:val="008C2480"/>
    <w:rsid w:val="008C3351"/>
    <w:rsid w:val="008C35CF"/>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B61"/>
    <w:rsid w:val="008D1D97"/>
    <w:rsid w:val="008D243D"/>
    <w:rsid w:val="008D26AE"/>
    <w:rsid w:val="008D30AF"/>
    <w:rsid w:val="008D35EE"/>
    <w:rsid w:val="008D44AB"/>
    <w:rsid w:val="008D572C"/>
    <w:rsid w:val="008D62F0"/>
    <w:rsid w:val="008D71A5"/>
    <w:rsid w:val="008D770B"/>
    <w:rsid w:val="008D79B0"/>
    <w:rsid w:val="008D7D77"/>
    <w:rsid w:val="008D7F4C"/>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B23"/>
    <w:rsid w:val="008F0F96"/>
    <w:rsid w:val="008F132E"/>
    <w:rsid w:val="008F1B9C"/>
    <w:rsid w:val="008F1D00"/>
    <w:rsid w:val="008F299E"/>
    <w:rsid w:val="008F2D9A"/>
    <w:rsid w:val="008F3EE5"/>
    <w:rsid w:val="008F422F"/>
    <w:rsid w:val="008F51FF"/>
    <w:rsid w:val="008F6AF0"/>
    <w:rsid w:val="008F748C"/>
    <w:rsid w:val="008F7799"/>
    <w:rsid w:val="008F79AD"/>
    <w:rsid w:val="008F7B1A"/>
    <w:rsid w:val="008F7C3A"/>
    <w:rsid w:val="008F7E5E"/>
    <w:rsid w:val="008F7E73"/>
    <w:rsid w:val="00900000"/>
    <w:rsid w:val="0090014A"/>
    <w:rsid w:val="009002CE"/>
    <w:rsid w:val="0090036E"/>
    <w:rsid w:val="009003E7"/>
    <w:rsid w:val="009008F5"/>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99"/>
    <w:rsid w:val="009173FA"/>
    <w:rsid w:val="009179DE"/>
    <w:rsid w:val="00917DDE"/>
    <w:rsid w:val="00920240"/>
    <w:rsid w:val="00920731"/>
    <w:rsid w:val="00920AFA"/>
    <w:rsid w:val="009212F5"/>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83F"/>
    <w:rsid w:val="00933931"/>
    <w:rsid w:val="00933A24"/>
    <w:rsid w:val="00934664"/>
    <w:rsid w:val="0093484E"/>
    <w:rsid w:val="00934D6A"/>
    <w:rsid w:val="00935674"/>
    <w:rsid w:val="00935843"/>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F55"/>
    <w:rsid w:val="009471D4"/>
    <w:rsid w:val="00947962"/>
    <w:rsid w:val="00947EA4"/>
    <w:rsid w:val="00950906"/>
    <w:rsid w:val="009509D2"/>
    <w:rsid w:val="00950AE2"/>
    <w:rsid w:val="009514D5"/>
    <w:rsid w:val="00951614"/>
    <w:rsid w:val="00951B60"/>
    <w:rsid w:val="00951C9D"/>
    <w:rsid w:val="00951DEC"/>
    <w:rsid w:val="00953A76"/>
    <w:rsid w:val="00953C84"/>
    <w:rsid w:val="00953E9D"/>
    <w:rsid w:val="009556E1"/>
    <w:rsid w:val="00955BDE"/>
    <w:rsid w:val="00955CE0"/>
    <w:rsid w:val="0095619D"/>
    <w:rsid w:val="00956336"/>
    <w:rsid w:val="0095662C"/>
    <w:rsid w:val="00956A6C"/>
    <w:rsid w:val="00956CDB"/>
    <w:rsid w:val="00956EBB"/>
    <w:rsid w:val="009571FD"/>
    <w:rsid w:val="00960DF4"/>
    <w:rsid w:val="00961034"/>
    <w:rsid w:val="00961E82"/>
    <w:rsid w:val="009621F3"/>
    <w:rsid w:val="009624BC"/>
    <w:rsid w:val="009627BB"/>
    <w:rsid w:val="00962A2B"/>
    <w:rsid w:val="009632E5"/>
    <w:rsid w:val="00963465"/>
    <w:rsid w:val="00963B85"/>
    <w:rsid w:val="00964230"/>
    <w:rsid w:val="009644D7"/>
    <w:rsid w:val="009648AF"/>
    <w:rsid w:val="00964BFA"/>
    <w:rsid w:val="00964C04"/>
    <w:rsid w:val="009651CA"/>
    <w:rsid w:val="00965AB8"/>
    <w:rsid w:val="00966BA3"/>
    <w:rsid w:val="00966DCB"/>
    <w:rsid w:val="0096757A"/>
    <w:rsid w:val="009676D1"/>
    <w:rsid w:val="009676D6"/>
    <w:rsid w:val="00967B2C"/>
    <w:rsid w:val="00967C4A"/>
    <w:rsid w:val="009703C3"/>
    <w:rsid w:val="00970516"/>
    <w:rsid w:val="009711CF"/>
    <w:rsid w:val="00972D3F"/>
    <w:rsid w:val="00972F4D"/>
    <w:rsid w:val="009732E3"/>
    <w:rsid w:val="00973543"/>
    <w:rsid w:val="00973683"/>
    <w:rsid w:val="0097376D"/>
    <w:rsid w:val="00973B81"/>
    <w:rsid w:val="00974593"/>
    <w:rsid w:val="00974B93"/>
    <w:rsid w:val="00974F08"/>
    <w:rsid w:val="00974F4E"/>
    <w:rsid w:val="00975305"/>
    <w:rsid w:val="00980574"/>
    <w:rsid w:val="00980CBE"/>
    <w:rsid w:val="00982411"/>
    <w:rsid w:val="009824EA"/>
    <w:rsid w:val="009829DB"/>
    <w:rsid w:val="00982C6E"/>
    <w:rsid w:val="009830E8"/>
    <w:rsid w:val="009836C7"/>
    <w:rsid w:val="0098398A"/>
    <w:rsid w:val="00983B11"/>
    <w:rsid w:val="00983B6D"/>
    <w:rsid w:val="00984402"/>
    <w:rsid w:val="0098462F"/>
    <w:rsid w:val="00984B03"/>
    <w:rsid w:val="00984CE8"/>
    <w:rsid w:val="00985314"/>
    <w:rsid w:val="00985F51"/>
    <w:rsid w:val="00986C1A"/>
    <w:rsid w:val="009878E2"/>
    <w:rsid w:val="00990209"/>
    <w:rsid w:val="00990232"/>
    <w:rsid w:val="0099173C"/>
    <w:rsid w:val="00991A67"/>
    <w:rsid w:val="00991FAD"/>
    <w:rsid w:val="009923D6"/>
    <w:rsid w:val="00993389"/>
    <w:rsid w:val="00993575"/>
    <w:rsid w:val="00994C03"/>
    <w:rsid w:val="00994D44"/>
    <w:rsid w:val="00996A82"/>
    <w:rsid w:val="00997048"/>
    <w:rsid w:val="00997F68"/>
    <w:rsid w:val="00997F76"/>
    <w:rsid w:val="009A04BE"/>
    <w:rsid w:val="009A0D2B"/>
    <w:rsid w:val="009A204A"/>
    <w:rsid w:val="009A316B"/>
    <w:rsid w:val="009A3E5A"/>
    <w:rsid w:val="009A48A3"/>
    <w:rsid w:val="009A4B7A"/>
    <w:rsid w:val="009A511A"/>
    <w:rsid w:val="009A5725"/>
    <w:rsid w:val="009A5EEF"/>
    <w:rsid w:val="009A62DE"/>
    <w:rsid w:val="009A7018"/>
    <w:rsid w:val="009A7697"/>
    <w:rsid w:val="009B04B1"/>
    <w:rsid w:val="009B12FB"/>
    <w:rsid w:val="009B2ABA"/>
    <w:rsid w:val="009B3237"/>
    <w:rsid w:val="009B3876"/>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98A"/>
    <w:rsid w:val="009C3AA0"/>
    <w:rsid w:val="009C416B"/>
    <w:rsid w:val="009C41E0"/>
    <w:rsid w:val="009C48E7"/>
    <w:rsid w:val="009C5544"/>
    <w:rsid w:val="009C5562"/>
    <w:rsid w:val="009C5963"/>
    <w:rsid w:val="009C610B"/>
    <w:rsid w:val="009C656B"/>
    <w:rsid w:val="009C6E3C"/>
    <w:rsid w:val="009C73BF"/>
    <w:rsid w:val="009C7590"/>
    <w:rsid w:val="009C7EF5"/>
    <w:rsid w:val="009C7F7E"/>
    <w:rsid w:val="009D0484"/>
    <w:rsid w:val="009D0B54"/>
    <w:rsid w:val="009D1673"/>
    <w:rsid w:val="009D282A"/>
    <w:rsid w:val="009D2AE3"/>
    <w:rsid w:val="009D35D1"/>
    <w:rsid w:val="009D43B8"/>
    <w:rsid w:val="009D478A"/>
    <w:rsid w:val="009D521E"/>
    <w:rsid w:val="009D536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DE3"/>
    <w:rsid w:val="009F3E50"/>
    <w:rsid w:val="009F40E6"/>
    <w:rsid w:val="009F4C73"/>
    <w:rsid w:val="009F57CB"/>
    <w:rsid w:val="009F6640"/>
    <w:rsid w:val="009F67D4"/>
    <w:rsid w:val="00A0029C"/>
    <w:rsid w:val="00A00472"/>
    <w:rsid w:val="00A00666"/>
    <w:rsid w:val="00A00755"/>
    <w:rsid w:val="00A0111B"/>
    <w:rsid w:val="00A01967"/>
    <w:rsid w:val="00A01B61"/>
    <w:rsid w:val="00A01FFD"/>
    <w:rsid w:val="00A02876"/>
    <w:rsid w:val="00A02976"/>
    <w:rsid w:val="00A02A86"/>
    <w:rsid w:val="00A0322B"/>
    <w:rsid w:val="00A045C8"/>
    <w:rsid w:val="00A05001"/>
    <w:rsid w:val="00A05CB0"/>
    <w:rsid w:val="00A06038"/>
    <w:rsid w:val="00A06F1E"/>
    <w:rsid w:val="00A103AD"/>
    <w:rsid w:val="00A10FE5"/>
    <w:rsid w:val="00A114D3"/>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4B84"/>
    <w:rsid w:val="00A1549F"/>
    <w:rsid w:val="00A15DF5"/>
    <w:rsid w:val="00A160A5"/>
    <w:rsid w:val="00A16445"/>
    <w:rsid w:val="00A168D5"/>
    <w:rsid w:val="00A16BE8"/>
    <w:rsid w:val="00A170D7"/>
    <w:rsid w:val="00A17999"/>
    <w:rsid w:val="00A20BB5"/>
    <w:rsid w:val="00A20BD7"/>
    <w:rsid w:val="00A21389"/>
    <w:rsid w:val="00A21602"/>
    <w:rsid w:val="00A21DDF"/>
    <w:rsid w:val="00A21F19"/>
    <w:rsid w:val="00A23713"/>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9F4"/>
    <w:rsid w:val="00A3780A"/>
    <w:rsid w:val="00A40490"/>
    <w:rsid w:val="00A40ADD"/>
    <w:rsid w:val="00A40F6F"/>
    <w:rsid w:val="00A414B3"/>
    <w:rsid w:val="00A4163B"/>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A8"/>
    <w:rsid w:val="00A46D3D"/>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583B"/>
    <w:rsid w:val="00A56459"/>
    <w:rsid w:val="00A56556"/>
    <w:rsid w:val="00A56A57"/>
    <w:rsid w:val="00A56AC3"/>
    <w:rsid w:val="00A56BA9"/>
    <w:rsid w:val="00A56DB1"/>
    <w:rsid w:val="00A5713E"/>
    <w:rsid w:val="00A575E2"/>
    <w:rsid w:val="00A57917"/>
    <w:rsid w:val="00A60127"/>
    <w:rsid w:val="00A60863"/>
    <w:rsid w:val="00A61A92"/>
    <w:rsid w:val="00A627B2"/>
    <w:rsid w:val="00A62828"/>
    <w:rsid w:val="00A635E6"/>
    <w:rsid w:val="00A63602"/>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1D65"/>
    <w:rsid w:val="00A82445"/>
    <w:rsid w:val="00A82592"/>
    <w:rsid w:val="00A82682"/>
    <w:rsid w:val="00A82F3C"/>
    <w:rsid w:val="00A83479"/>
    <w:rsid w:val="00A84079"/>
    <w:rsid w:val="00A84AA7"/>
    <w:rsid w:val="00A84B4D"/>
    <w:rsid w:val="00A84D69"/>
    <w:rsid w:val="00A84F02"/>
    <w:rsid w:val="00A851C1"/>
    <w:rsid w:val="00A851D5"/>
    <w:rsid w:val="00A853FA"/>
    <w:rsid w:val="00A85583"/>
    <w:rsid w:val="00A85E3F"/>
    <w:rsid w:val="00A8678A"/>
    <w:rsid w:val="00A87500"/>
    <w:rsid w:val="00A90D5D"/>
    <w:rsid w:val="00A90F15"/>
    <w:rsid w:val="00A9109E"/>
    <w:rsid w:val="00A91473"/>
    <w:rsid w:val="00A91CBF"/>
    <w:rsid w:val="00A91CC2"/>
    <w:rsid w:val="00A91E01"/>
    <w:rsid w:val="00A924C6"/>
    <w:rsid w:val="00A924C8"/>
    <w:rsid w:val="00A93232"/>
    <w:rsid w:val="00A934A8"/>
    <w:rsid w:val="00A93A64"/>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44C"/>
    <w:rsid w:val="00AA5DB8"/>
    <w:rsid w:val="00AA6529"/>
    <w:rsid w:val="00AA6B7D"/>
    <w:rsid w:val="00AA7388"/>
    <w:rsid w:val="00AA77EA"/>
    <w:rsid w:val="00AB000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6A5"/>
    <w:rsid w:val="00AB68D7"/>
    <w:rsid w:val="00AB7AAD"/>
    <w:rsid w:val="00AC054E"/>
    <w:rsid w:val="00AC0B37"/>
    <w:rsid w:val="00AC2071"/>
    <w:rsid w:val="00AC2A93"/>
    <w:rsid w:val="00AC2B9F"/>
    <w:rsid w:val="00AC3354"/>
    <w:rsid w:val="00AC3C08"/>
    <w:rsid w:val="00AC484D"/>
    <w:rsid w:val="00AC4FF8"/>
    <w:rsid w:val="00AC539C"/>
    <w:rsid w:val="00AC5456"/>
    <w:rsid w:val="00AC5C09"/>
    <w:rsid w:val="00AC6067"/>
    <w:rsid w:val="00AC613E"/>
    <w:rsid w:val="00AC64F1"/>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51E"/>
    <w:rsid w:val="00AE27B2"/>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1103"/>
    <w:rsid w:val="00B01710"/>
    <w:rsid w:val="00B018BE"/>
    <w:rsid w:val="00B01A0C"/>
    <w:rsid w:val="00B02067"/>
    <w:rsid w:val="00B02288"/>
    <w:rsid w:val="00B02462"/>
    <w:rsid w:val="00B02BA4"/>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1DA3"/>
    <w:rsid w:val="00B22020"/>
    <w:rsid w:val="00B2213E"/>
    <w:rsid w:val="00B23AC2"/>
    <w:rsid w:val="00B23C92"/>
    <w:rsid w:val="00B25164"/>
    <w:rsid w:val="00B2569F"/>
    <w:rsid w:val="00B25B6C"/>
    <w:rsid w:val="00B25F64"/>
    <w:rsid w:val="00B2641C"/>
    <w:rsid w:val="00B26E98"/>
    <w:rsid w:val="00B27545"/>
    <w:rsid w:val="00B3000A"/>
    <w:rsid w:val="00B3001D"/>
    <w:rsid w:val="00B301D2"/>
    <w:rsid w:val="00B3042F"/>
    <w:rsid w:val="00B30548"/>
    <w:rsid w:val="00B3058B"/>
    <w:rsid w:val="00B306BF"/>
    <w:rsid w:val="00B30A50"/>
    <w:rsid w:val="00B31428"/>
    <w:rsid w:val="00B31ABB"/>
    <w:rsid w:val="00B31B6E"/>
    <w:rsid w:val="00B31C41"/>
    <w:rsid w:val="00B33516"/>
    <w:rsid w:val="00B3396C"/>
    <w:rsid w:val="00B34348"/>
    <w:rsid w:val="00B34F4D"/>
    <w:rsid w:val="00B35870"/>
    <w:rsid w:val="00B36859"/>
    <w:rsid w:val="00B36C99"/>
    <w:rsid w:val="00B3753D"/>
    <w:rsid w:val="00B37B51"/>
    <w:rsid w:val="00B37BCD"/>
    <w:rsid w:val="00B40151"/>
    <w:rsid w:val="00B40254"/>
    <w:rsid w:val="00B40F05"/>
    <w:rsid w:val="00B41EA9"/>
    <w:rsid w:val="00B42639"/>
    <w:rsid w:val="00B42FD3"/>
    <w:rsid w:val="00B43570"/>
    <w:rsid w:val="00B4371B"/>
    <w:rsid w:val="00B44109"/>
    <w:rsid w:val="00B447EC"/>
    <w:rsid w:val="00B44D2F"/>
    <w:rsid w:val="00B45335"/>
    <w:rsid w:val="00B462AE"/>
    <w:rsid w:val="00B4652E"/>
    <w:rsid w:val="00B46E6F"/>
    <w:rsid w:val="00B50026"/>
    <w:rsid w:val="00B5024C"/>
    <w:rsid w:val="00B512CC"/>
    <w:rsid w:val="00B517BB"/>
    <w:rsid w:val="00B51FC1"/>
    <w:rsid w:val="00B52725"/>
    <w:rsid w:val="00B52ABB"/>
    <w:rsid w:val="00B533F0"/>
    <w:rsid w:val="00B55CA6"/>
    <w:rsid w:val="00B56AB1"/>
    <w:rsid w:val="00B56D4B"/>
    <w:rsid w:val="00B56D7F"/>
    <w:rsid w:val="00B5787F"/>
    <w:rsid w:val="00B57993"/>
    <w:rsid w:val="00B60353"/>
    <w:rsid w:val="00B6084B"/>
    <w:rsid w:val="00B60AAC"/>
    <w:rsid w:val="00B61011"/>
    <w:rsid w:val="00B618F3"/>
    <w:rsid w:val="00B623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D7F"/>
    <w:rsid w:val="00B73983"/>
    <w:rsid w:val="00B741E3"/>
    <w:rsid w:val="00B74616"/>
    <w:rsid w:val="00B74B06"/>
    <w:rsid w:val="00B74EC7"/>
    <w:rsid w:val="00B758F4"/>
    <w:rsid w:val="00B75ADA"/>
    <w:rsid w:val="00B76078"/>
    <w:rsid w:val="00B7689D"/>
    <w:rsid w:val="00B76DB7"/>
    <w:rsid w:val="00B772C4"/>
    <w:rsid w:val="00B777D4"/>
    <w:rsid w:val="00B77B0F"/>
    <w:rsid w:val="00B808C8"/>
    <w:rsid w:val="00B80C5A"/>
    <w:rsid w:val="00B80F36"/>
    <w:rsid w:val="00B8166F"/>
    <w:rsid w:val="00B818C1"/>
    <w:rsid w:val="00B820DE"/>
    <w:rsid w:val="00B8216D"/>
    <w:rsid w:val="00B82236"/>
    <w:rsid w:val="00B82246"/>
    <w:rsid w:val="00B82F32"/>
    <w:rsid w:val="00B82FF7"/>
    <w:rsid w:val="00B83016"/>
    <w:rsid w:val="00B83EDC"/>
    <w:rsid w:val="00B84EED"/>
    <w:rsid w:val="00B858CE"/>
    <w:rsid w:val="00B85E5F"/>
    <w:rsid w:val="00B85F21"/>
    <w:rsid w:val="00B861E8"/>
    <w:rsid w:val="00B862D8"/>
    <w:rsid w:val="00B864C0"/>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7635"/>
    <w:rsid w:val="00BE0D3A"/>
    <w:rsid w:val="00BE0E27"/>
    <w:rsid w:val="00BE1347"/>
    <w:rsid w:val="00BE170B"/>
    <w:rsid w:val="00BE1ABF"/>
    <w:rsid w:val="00BE24A9"/>
    <w:rsid w:val="00BE2BC6"/>
    <w:rsid w:val="00BE413A"/>
    <w:rsid w:val="00BE4243"/>
    <w:rsid w:val="00BE4EC6"/>
    <w:rsid w:val="00BE5043"/>
    <w:rsid w:val="00BE548B"/>
    <w:rsid w:val="00BE6520"/>
    <w:rsid w:val="00BE6BEE"/>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BA4"/>
    <w:rsid w:val="00BF7E1B"/>
    <w:rsid w:val="00BF7F40"/>
    <w:rsid w:val="00C0128F"/>
    <w:rsid w:val="00C015B2"/>
    <w:rsid w:val="00C02302"/>
    <w:rsid w:val="00C03316"/>
    <w:rsid w:val="00C03654"/>
    <w:rsid w:val="00C03DDA"/>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8D2"/>
    <w:rsid w:val="00C15EF5"/>
    <w:rsid w:val="00C16058"/>
    <w:rsid w:val="00C1656D"/>
    <w:rsid w:val="00C16691"/>
    <w:rsid w:val="00C175FB"/>
    <w:rsid w:val="00C2225F"/>
    <w:rsid w:val="00C22A73"/>
    <w:rsid w:val="00C22E78"/>
    <w:rsid w:val="00C23375"/>
    <w:rsid w:val="00C23513"/>
    <w:rsid w:val="00C23788"/>
    <w:rsid w:val="00C240D3"/>
    <w:rsid w:val="00C2430C"/>
    <w:rsid w:val="00C247D6"/>
    <w:rsid w:val="00C279FA"/>
    <w:rsid w:val="00C27B87"/>
    <w:rsid w:val="00C3015D"/>
    <w:rsid w:val="00C30D22"/>
    <w:rsid w:val="00C32AD1"/>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C54"/>
    <w:rsid w:val="00C42DF5"/>
    <w:rsid w:val="00C42F21"/>
    <w:rsid w:val="00C43581"/>
    <w:rsid w:val="00C43F94"/>
    <w:rsid w:val="00C44638"/>
    <w:rsid w:val="00C44AB2"/>
    <w:rsid w:val="00C44DA2"/>
    <w:rsid w:val="00C44F3B"/>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717"/>
    <w:rsid w:val="00C54565"/>
    <w:rsid w:val="00C547A9"/>
    <w:rsid w:val="00C57EC1"/>
    <w:rsid w:val="00C6014E"/>
    <w:rsid w:val="00C61D68"/>
    <w:rsid w:val="00C62630"/>
    <w:rsid w:val="00C62760"/>
    <w:rsid w:val="00C6282C"/>
    <w:rsid w:val="00C629BB"/>
    <w:rsid w:val="00C62CB8"/>
    <w:rsid w:val="00C62FB4"/>
    <w:rsid w:val="00C630C1"/>
    <w:rsid w:val="00C63DA4"/>
    <w:rsid w:val="00C6440C"/>
    <w:rsid w:val="00C6456B"/>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23F"/>
    <w:rsid w:val="00C81333"/>
    <w:rsid w:val="00C81555"/>
    <w:rsid w:val="00C81BF0"/>
    <w:rsid w:val="00C83E42"/>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814"/>
    <w:rsid w:val="00CA1ECB"/>
    <w:rsid w:val="00CA232D"/>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E5F"/>
    <w:rsid w:val="00CB4F13"/>
    <w:rsid w:val="00CB5122"/>
    <w:rsid w:val="00CB5A2C"/>
    <w:rsid w:val="00CB5EA6"/>
    <w:rsid w:val="00CB642F"/>
    <w:rsid w:val="00CB6FB4"/>
    <w:rsid w:val="00CC0948"/>
    <w:rsid w:val="00CC0FD7"/>
    <w:rsid w:val="00CC183E"/>
    <w:rsid w:val="00CC1FF3"/>
    <w:rsid w:val="00CC2882"/>
    <w:rsid w:val="00CC33AE"/>
    <w:rsid w:val="00CC378D"/>
    <w:rsid w:val="00CC3F8C"/>
    <w:rsid w:val="00CC40CB"/>
    <w:rsid w:val="00CC4E3A"/>
    <w:rsid w:val="00CC5006"/>
    <w:rsid w:val="00CC5317"/>
    <w:rsid w:val="00CC56A9"/>
    <w:rsid w:val="00CC5885"/>
    <w:rsid w:val="00CC5DAE"/>
    <w:rsid w:val="00CC5E75"/>
    <w:rsid w:val="00CC60E4"/>
    <w:rsid w:val="00CC612B"/>
    <w:rsid w:val="00CC625A"/>
    <w:rsid w:val="00CC6756"/>
    <w:rsid w:val="00CC6820"/>
    <w:rsid w:val="00CC747E"/>
    <w:rsid w:val="00CC77C7"/>
    <w:rsid w:val="00CC797E"/>
    <w:rsid w:val="00CC7E73"/>
    <w:rsid w:val="00CC7EB1"/>
    <w:rsid w:val="00CD01E3"/>
    <w:rsid w:val="00CD0340"/>
    <w:rsid w:val="00CD070D"/>
    <w:rsid w:val="00CD0B73"/>
    <w:rsid w:val="00CD1708"/>
    <w:rsid w:val="00CD1908"/>
    <w:rsid w:val="00CD1D21"/>
    <w:rsid w:val="00CD218D"/>
    <w:rsid w:val="00CD3337"/>
    <w:rsid w:val="00CD384C"/>
    <w:rsid w:val="00CD4B0B"/>
    <w:rsid w:val="00CD4B17"/>
    <w:rsid w:val="00CD5CBE"/>
    <w:rsid w:val="00CD604B"/>
    <w:rsid w:val="00CD661D"/>
    <w:rsid w:val="00CD6737"/>
    <w:rsid w:val="00CD71E4"/>
    <w:rsid w:val="00CE17C7"/>
    <w:rsid w:val="00CE36C9"/>
    <w:rsid w:val="00CE3B9A"/>
    <w:rsid w:val="00CE4BB8"/>
    <w:rsid w:val="00CE4BD0"/>
    <w:rsid w:val="00CE4EEA"/>
    <w:rsid w:val="00CE5092"/>
    <w:rsid w:val="00CE58FC"/>
    <w:rsid w:val="00CE60CF"/>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5C6C"/>
    <w:rsid w:val="00CF6219"/>
    <w:rsid w:val="00CF7150"/>
    <w:rsid w:val="00CF722E"/>
    <w:rsid w:val="00CF760E"/>
    <w:rsid w:val="00CF7849"/>
    <w:rsid w:val="00CF7AF7"/>
    <w:rsid w:val="00D00264"/>
    <w:rsid w:val="00D00703"/>
    <w:rsid w:val="00D00B4E"/>
    <w:rsid w:val="00D01888"/>
    <w:rsid w:val="00D021B6"/>
    <w:rsid w:val="00D02648"/>
    <w:rsid w:val="00D03531"/>
    <w:rsid w:val="00D03DBA"/>
    <w:rsid w:val="00D048C4"/>
    <w:rsid w:val="00D04A1C"/>
    <w:rsid w:val="00D052C0"/>
    <w:rsid w:val="00D053DF"/>
    <w:rsid w:val="00D057D7"/>
    <w:rsid w:val="00D058B7"/>
    <w:rsid w:val="00D06297"/>
    <w:rsid w:val="00D0638F"/>
    <w:rsid w:val="00D0669F"/>
    <w:rsid w:val="00D07934"/>
    <w:rsid w:val="00D0799F"/>
    <w:rsid w:val="00D07BC8"/>
    <w:rsid w:val="00D10484"/>
    <w:rsid w:val="00D105F9"/>
    <w:rsid w:val="00D10760"/>
    <w:rsid w:val="00D107EE"/>
    <w:rsid w:val="00D10927"/>
    <w:rsid w:val="00D10A06"/>
    <w:rsid w:val="00D11255"/>
    <w:rsid w:val="00D114A8"/>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A5C"/>
    <w:rsid w:val="00D33358"/>
    <w:rsid w:val="00D33CD4"/>
    <w:rsid w:val="00D34B2F"/>
    <w:rsid w:val="00D34DA7"/>
    <w:rsid w:val="00D34E9F"/>
    <w:rsid w:val="00D35421"/>
    <w:rsid w:val="00D3559C"/>
    <w:rsid w:val="00D3569E"/>
    <w:rsid w:val="00D357D1"/>
    <w:rsid w:val="00D35EDD"/>
    <w:rsid w:val="00D3764F"/>
    <w:rsid w:val="00D3784B"/>
    <w:rsid w:val="00D4047F"/>
    <w:rsid w:val="00D4082C"/>
    <w:rsid w:val="00D40978"/>
    <w:rsid w:val="00D4161A"/>
    <w:rsid w:val="00D4178A"/>
    <w:rsid w:val="00D4221D"/>
    <w:rsid w:val="00D4397F"/>
    <w:rsid w:val="00D43CB7"/>
    <w:rsid w:val="00D43E59"/>
    <w:rsid w:val="00D443DC"/>
    <w:rsid w:val="00D44C68"/>
    <w:rsid w:val="00D44F65"/>
    <w:rsid w:val="00D4694B"/>
    <w:rsid w:val="00D46AF6"/>
    <w:rsid w:val="00D46FB6"/>
    <w:rsid w:val="00D4715E"/>
    <w:rsid w:val="00D4768B"/>
    <w:rsid w:val="00D47BC6"/>
    <w:rsid w:val="00D509F6"/>
    <w:rsid w:val="00D51F4E"/>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9EA"/>
    <w:rsid w:val="00D67BF6"/>
    <w:rsid w:val="00D67E94"/>
    <w:rsid w:val="00D7016F"/>
    <w:rsid w:val="00D70953"/>
    <w:rsid w:val="00D710DF"/>
    <w:rsid w:val="00D7303A"/>
    <w:rsid w:val="00D7398E"/>
    <w:rsid w:val="00D74204"/>
    <w:rsid w:val="00D75251"/>
    <w:rsid w:val="00D756F9"/>
    <w:rsid w:val="00D7598B"/>
    <w:rsid w:val="00D766E0"/>
    <w:rsid w:val="00D76D2E"/>
    <w:rsid w:val="00D76D6E"/>
    <w:rsid w:val="00D77D49"/>
    <w:rsid w:val="00D80573"/>
    <w:rsid w:val="00D80BC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3D8E"/>
    <w:rsid w:val="00D94999"/>
    <w:rsid w:val="00D94D40"/>
    <w:rsid w:val="00D94E91"/>
    <w:rsid w:val="00D955EB"/>
    <w:rsid w:val="00D9574A"/>
    <w:rsid w:val="00D95910"/>
    <w:rsid w:val="00D95A89"/>
    <w:rsid w:val="00D95D9B"/>
    <w:rsid w:val="00D96562"/>
    <w:rsid w:val="00D969DF"/>
    <w:rsid w:val="00D96D3C"/>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0B9E"/>
    <w:rsid w:val="00DD169B"/>
    <w:rsid w:val="00DD192D"/>
    <w:rsid w:val="00DD2B72"/>
    <w:rsid w:val="00DD2E9D"/>
    <w:rsid w:val="00DD3079"/>
    <w:rsid w:val="00DD341A"/>
    <w:rsid w:val="00DD4334"/>
    <w:rsid w:val="00DD4426"/>
    <w:rsid w:val="00DD45C1"/>
    <w:rsid w:val="00DD49E1"/>
    <w:rsid w:val="00DD4AC5"/>
    <w:rsid w:val="00DD5BF4"/>
    <w:rsid w:val="00DD5D34"/>
    <w:rsid w:val="00DD5E74"/>
    <w:rsid w:val="00DD7144"/>
    <w:rsid w:val="00DD762D"/>
    <w:rsid w:val="00DE052A"/>
    <w:rsid w:val="00DE0B9F"/>
    <w:rsid w:val="00DE11B7"/>
    <w:rsid w:val="00DE1EB5"/>
    <w:rsid w:val="00DE281A"/>
    <w:rsid w:val="00DE310E"/>
    <w:rsid w:val="00DE3DB0"/>
    <w:rsid w:val="00DE4D84"/>
    <w:rsid w:val="00DE501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C34"/>
    <w:rsid w:val="00E01FA0"/>
    <w:rsid w:val="00E02208"/>
    <w:rsid w:val="00E022E2"/>
    <w:rsid w:val="00E02381"/>
    <w:rsid w:val="00E0251D"/>
    <w:rsid w:val="00E02949"/>
    <w:rsid w:val="00E02A6C"/>
    <w:rsid w:val="00E04252"/>
    <w:rsid w:val="00E04E83"/>
    <w:rsid w:val="00E069E6"/>
    <w:rsid w:val="00E1149F"/>
    <w:rsid w:val="00E1154B"/>
    <w:rsid w:val="00E12085"/>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98D"/>
    <w:rsid w:val="00E23A1C"/>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57"/>
    <w:rsid w:val="00E37121"/>
    <w:rsid w:val="00E374C0"/>
    <w:rsid w:val="00E37628"/>
    <w:rsid w:val="00E37715"/>
    <w:rsid w:val="00E37845"/>
    <w:rsid w:val="00E41CE4"/>
    <w:rsid w:val="00E4278E"/>
    <w:rsid w:val="00E42B5A"/>
    <w:rsid w:val="00E42CBE"/>
    <w:rsid w:val="00E42D9C"/>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5AD"/>
    <w:rsid w:val="00E54716"/>
    <w:rsid w:val="00E54921"/>
    <w:rsid w:val="00E54967"/>
    <w:rsid w:val="00E55E46"/>
    <w:rsid w:val="00E5660F"/>
    <w:rsid w:val="00E5727C"/>
    <w:rsid w:val="00E60362"/>
    <w:rsid w:val="00E60488"/>
    <w:rsid w:val="00E60F6E"/>
    <w:rsid w:val="00E6109D"/>
    <w:rsid w:val="00E612FA"/>
    <w:rsid w:val="00E6154D"/>
    <w:rsid w:val="00E62747"/>
    <w:rsid w:val="00E62898"/>
    <w:rsid w:val="00E62C0F"/>
    <w:rsid w:val="00E639A9"/>
    <w:rsid w:val="00E63CE4"/>
    <w:rsid w:val="00E63CFA"/>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B2"/>
    <w:rsid w:val="00E7400E"/>
    <w:rsid w:val="00E74920"/>
    <w:rsid w:val="00E74AD6"/>
    <w:rsid w:val="00E7519C"/>
    <w:rsid w:val="00E753A6"/>
    <w:rsid w:val="00E759A4"/>
    <w:rsid w:val="00E75CBB"/>
    <w:rsid w:val="00E75D55"/>
    <w:rsid w:val="00E7603B"/>
    <w:rsid w:val="00E7658A"/>
    <w:rsid w:val="00E76EEE"/>
    <w:rsid w:val="00E77174"/>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04B1"/>
    <w:rsid w:val="00E90687"/>
    <w:rsid w:val="00E9113B"/>
    <w:rsid w:val="00E91652"/>
    <w:rsid w:val="00E91D08"/>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4C6"/>
    <w:rsid w:val="00EA0731"/>
    <w:rsid w:val="00EA0E7E"/>
    <w:rsid w:val="00EA1858"/>
    <w:rsid w:val="00EA1BFD"/>
    <w:rsid w:val="00EA2172"/>
    <w:rsid w:val="00EA235D"/>
    <w:rsid w:val="00EA24C8"/>
    <w:rsid w:val="00EA3DCB"/>
    <w:rsid w:val="00EA4862"/>
    <w:rsid w:val="00EA4E36"/>
    <w:rsid w:val="00EA5B1B"/>
    <w:rsid w:val="00EA5C4F"/>
    <w:rsid w:val="00EA6363"/>
    <w:rsid w:val="00EA6461"/>
    <w:rsid w:val="00EA65EA"/>
    <w:rsid w:val="00EA6840"/>
    <w:rsid w:val="00EA6B3A"/>
    <w:rsid w:val="00EA6EB0"/>
    <w:rsid w:val="00EA7219"/>
    <w:rsid w:val="00EA72E7"/>
    <w:rsid w:val="00EA7399"/>
    <w:rsid w:val="00EB03DA"/>
    <w:rsid w:val="00EB06A1"/>
    <w:rsid w:val="00EB13BC"/>
    <w:rsid w:val="00EB1BB8"/>
    <w:rsid w:val="00EB1EBF"/>
    <w:rsid w:val="00EB2F24"/>
    <w:rsid w:val="00EB327A"/>
    <w:rsid w:val="00EB34AB"/>
    <w:rsid w:val="00EB354C"/>
    <w:rsid w:val="00EB3DE9"/>
    <w:rsid w:val="00EB5B2F"/>
    <w:rsid w:val="00EB6384"/>
    <w:rsid w:val="00EB6F09"/>
    <w:rsid w:val="00EB743D"/>
    <w:rsid w:val="00EB776A"/>
    <w:rsid w:val="00EB7798"/>
    <w:rsid w:val="00EB7965"/>
    <w:rsid w:val="00EC0647"/>
    <w:rsid w:val="00EC0F1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6F61"/>
    <w:rsid w:val="00EC79AD"/>
    <w:rsid w:val="00ED0367"/>
    <w:rsid w:val="00ED11A9"/>
    <w:rsid w:val="00ED1396"/>
    <w:rsid w:val="00ED2BAC"/>
    <w:rsid w:val="00ED3573"/>
    <w:rsid w:val="00ED4F09"/>
    <w:rsid w:val="00ED5C01"/>
    <w:rsid w:val="00ED5C0F"/>
    <w:rsid w:val="00ED7990"/>
    <w:rsid w:val="00EE0181"/>
    <w:rsid w:val="00EE1138"/>
    <w:rsid w:val="00EE22E8"/>
    <w:rsid w:val="00EE2D05"/>
    <w:rsid w:val="00EE2FB4"/>
    <w:rsid w:val="00EE3EB9"/>
    <w:rsid w:val="00EE4BFD"/>
    <w:rsid w:val="00EE52D5"/>
    <w:rsid w:val="00EE56CE"/>
    <w:rsid w:val="00EE5785"/>
    <w:rsid w:val="00EE5DDB"/>
    <w:rsid w:val="00EE60FE"/>
    <w:rsid w:val="00EE71D0"/>
    <w:rsid w:val="00EE71F1"/>
    <w:rsid w:val="00EE767C"/>
    <w:rsid w:val="00EE79EF"/>
    <w:rsid w:val="00EF108A"/>
    <w:rsid w:val="00EF1E28"/>
    <w:rsid w:val="00EF2487"/>
    <w:rsid w:val="00EF25AD"/>
    <w:rsid w:val="00EF3897"/>
    <w:rsid w:val="00EF4B4D"/>
    <w:rsid w:val="00EF4C38"/>
    <w:rsid w:val="00EF59C4"/>
    <w:rsid w:val="00EF6119"/>
    <w:rsid w:val="00EF65D4"/>
    <w:rsid w:val="00EF773D"/>
    <w:rsid w:val="00F005F0"/>
    <w:rsid w:val="00F00AAE"/>
    <w:rsid w:val="00F015BB"/>
    <w:rsid w:val="00F016A4"/>
    <w:rsid w:val="00F0199D"/>
    <w:rsid w:val="00F01FB1"/>
    <w:rsid w:val="00F0213A"/>
    <w:rsid w:val="00F02CB9"/>
    <w:rsid w:val="00F03B9B"/>
    <w:rsid w:val="00F045B6"/>
    <w:rsid w:val="00F04B3B"/>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07D6"/>
    <w:rsid w:val="00F224A5"/>
    <w:rsid w:val="00F22CB5"/>
    <w:rsid w:val="00F236CF"/>
    <w:rsid w:val="00F23B80"/>
    <w:rsid w:val="00F25920"/>
    <w:rsid w:val="00F261D1"/>
    <w:rsid w:val="00F266AC"/>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B7"/>
    <w:rsid w:val="00F42901"/>
    <w:rsid w:val="00F42F9C"/>
    <w:rsid w:val="00F42FDE"/>
    <w:rsid w:val="00F43131"/>
    <w:rsid w:val="00F431C6"/>
    <w:rsid w:val="00F4374D"/>
    <w:rsid w:val="00F439F1"/>
    <w:rsid w:val="00F44349"/>
    <w:rsid w:val="00F44676"/>
    <w:rsid w:val="00F449EA"/>
    <w:rsid w:val="00F44C19"/>
    <w:rsid w:val="00F45088"/>
    <w:rsid w:val="00F45465"/>
    <w:rsid w:val="00F46B19"/>
    <w:rsid w:val="00F47F1B"/>
    <w:rsid w:val="00F50F54"/>
    <w:rsid w:val="00F5174C"/>
    <w:rsid w:val="00F52573"/>
    <w:rsid w:val="00F52929"/>
    <w:rsid w:val="00F52A0F"/>
    <w:rsid w:val="00F52B60"/>
    <w:rsid w:val="00F530A8"/>
    <w:rsid w:val="00F53754"/>
    <w:rsid w:val="00F54460"/>
    <w:rsid w:val="00F55364"/>
    <w:rsid w:val="00F563E9"/>
    <w:rsid w:val="00F56477"/>
    <w:rsid w:val="00F56928"/>
    <w:rsid w:val="00F5748E"/>
    <w:rsid w:val="00F57918"/>
    <w:rsid w:val="00F57A01"/>
    <w:rsid w:val="00F57C30"/>
    <w:rsid w:val="00F57DE1"/>
    <w:rsid w:val="00F60A5B"/>
    <w:rsid w:val="00F60BC9"/>
    <w:rsid w:val="00F612D7"/>
    <w:rsid w:val="00F61564"/>
    <w:rsid w:val="00F61ADD"/>
    <w:rsid w:val="00F62055"/>
    <w:rsid w:val="00F63021"/>
    <w:rsid w:val="00F63507"/>
    <w:rsid w:val="00F64121"/>
    <w:rsid w:val="00F64D46"/>
    <w:rsid w:val="00F64DAB"/>
    <w:rsid w:val="00F65518"/>
    <w:rsid w:val="00F65767"/>
    <w:rsid w:val="00F65AB9"/>
    <w:rsid w:val="00F65CA7"/>
    <w:rsid w:val="00F70C10"/>
    <w:rsid w:val="00F70DC5"/>
    <w:rsid w:val="00F713EA"/>
    <w:rsid w:val="00F724AD"/>
    <w:rsid w:val="00F7257C"/>
    <w:rsid w:val="00F734E1"/>
    <w:rsid w:val="00F73F69"/>
    <w:rsid w:val="00F7615A"/>
    <w:rsid w:val="00F763F8"/>
    <w:rsid w:val="00F77727"/>
    <w:rsid w:val="00F77F94"/>
    <w:rsid w:val="00F77FB7"/>
    <w:rsid w:val="00F80332"/>
    <w:rsid w:val="00F8034A"/>
    <w:rsid w:val="00F80935"/>
    <w:rsid w:val="00F80A08"/>
    <w:rsid w:val="00F81C06"/>
    <w:rsid w:val="00F81D93"/>
    <w:rsid w:val="00F82094"/>
    <w:rsid w:val="00F82126"/>
    <w:rsid w:val="00F833AC"/>
    <w:rsid w:val="00F83417"/>
    <w:rsid w:val="00F840E6"/>
    <w:rsid w:val="00F84B55"/>
    <w:rsid w:val="00F84FD8"/>
    <w:rsid w:val="00F85D94"/>
    <w:rsid w:val="00F86E09"/>
    <w:rsid w:val="00F877DD"/>
    <w:rsid w:val="00F9032F"/>
    <w:rsid w:val="00F90BE3"/>
    <w:rsid w:val="00F913E8"/>
    <w:rsid w:val="00F916AB"/>
    <w:rsid w:val="00F91815"/>
    <w:rsid w:val="00F91968"/>
    <w:rsid w:val="00F9293D"/>
    <w:rsid w:val="00F94E19"/>
    <w:rsid w:val="00F957A4"/>
    <w:rsid w:val="00F95828"/>
    <w:rsid w:val="00F970F2"/>
    <w:rsid w:val="00F97351"/>
    <w:rsid w:val="00F97D12"/>
    <w:rsid w:val="00FA001C"/>
    <w:rsid w:val="00FA066E"/>
    <w:rsid w:val="00FA0B05"/>
    <w:rsid w:val="00FA2B20"/>
    <w:rsid w:val="00FA3276"/>
    <w:rsid w:val="00FA3733"/>
    <w:rsid w:val="00FA3780"/>
    <w:rsid w:val="00FA37A8"/>
    <w:rsid w:val="00FA40D6"/>
    <w:rsid w:val="00FA41A5"/>
    <w:rsid w:val="00FA4B54"/>
    <w:rsid w:val="00FA5371"/>
    <w:rsid w:val="00FA557F"/>
    <w:rsid w:val="00FA59ED"/>
    <w:rsid w:val="00FA5A95"/>
    <w:rsid w:val="00FA5C47"/>
    <w:rsid w:val="00FA664B"/>
    <w:rsid w:val="00FA68B5"/>
    <w:rsid w:val="00FA6F34"/>
    <w:rsid w:val="00FA722D"/>
    <w:rsid w:val="00FB0291"/>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2CA1"/>
    <w:rsid w:val="00FD301F"/>
    <w:rsid w:val="00FD394C"/>
    <w:rsid w:val="00FD3DD7"/>
    <w:rsid w:val="00FD4704"/>
    <w:rsid w:val="00FD56F4"/>
    <w:rsid w:val="00FD5B1B"/>
    <w:rsid w:val="00FD5D1F"/>
    <w:rsid w:val="00FD5DDF"/>
    <w:rsid w:val="00FD72C4"/>
    <w:rsid w:val="00FD7653"/>
    <w:rsid w:val="00FD78D1"/>
    <w:rsid w:val="00FD7BF0"/>
    <w:rsid w:val="00FD7CCA"/>
    <w:rsid w:val="00FD7F59"/>
    <w:rsid w:val="00FE041D"/>
    <w:rsid w:val="00FE0506"/>
    <w:rsid w:val="00FE07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62D"/>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6C0CE"/>
  <w15:chartTrackingRefBased/>
  <w15:docId w15:val="{8B5AF57F-165F-4594-ABBA-DB3DC33A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D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2.xml><?xml version="1.0" encoding="utf-8"?>
<ds:datastoreItem xmlns:ds="http://schemas.openxmlformats.org/officeDocument/2006/customXml" ds:itemID="{32165781-EE60-4AD2-860B-BCB91A1F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D1F75-AF2A-4424-9C25-90F52419D944}">
  <ds:schemaRefs>
    <ds:schemaRef ds:uri="http://schemas.openxmlformats.org/officeDocument/2006/bibliography"/>
  </ds:schemaRefs>
</ds:datastoreItem>
</file>

<file path=customXml/itemProps4.xml><?xml version="1.0" encoding="utf-8"?>
<ds:datastoreItem xmlns:ds="http://schemas.openxmlformats.org/officeDocument/2006/customXml" ds:itemID="{594F89AC-3E48-4026-A336-C9BBF6C53EAF}">
  <ds:schemaRefs>
    <ds:schemaRef ds:uri="http://purl.org/dc/elements/1.1/"/>
    <ds:schemaRef ds:uri="http://purl.org/dc/terms/"/>
    <ds:schemaRef ds:uri="63bc030a-3283-43ab-804d-8532f4cf8169"/>
    <ds:schemaRef ds:uri="http://schemas.microsoft.com/office/2006/documentManagement/types"/>
    <ds:schemaRef ds:uri="http://www.w3.org/XML/1998/namespace"/>
    <ds:schemaRef ds:uri="50c908b1-f277-4340-90a9-4611d0b0f078"/>
    <ds:schemaRef ds:uri="http://schemas.microsoft.com/office/infopath/2007/PartnerControls"/>
    <ds:schemaRef ds:uri="http://purl.org/dc/dcmitype/"/>
    <ds:schemaRef ds:uri="http://schemas.openxmlformats.org/package/2006/metadata/core-properties"/>
    <ds:schemaRef ds:uri="5c0624b5-3477-44a4-ae14-70480fff47b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2182</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Julalak Auttajariyakul</cp:lastModifiedBy>
  <cp:revision>3</cp:revision>
  <cp:lastPrinted>2024-12-03T00:52:00Z</cp:lastPrinted>
  <dcterms:created xsi:type="dcterms:W3CDTF">2024-12-11T08:26:00Z</dcterms:created>
  <dcterms:modified xsi:type="dcterms:W3CDTF">2024-12-11T08:26:00Z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