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32801" w14:textId="77777777" w:rsidR="000832D7" w:rsidRPr="00861A68" w:rsidRDefault="000832D7" w:rsidP="000832D7">
      <w:pPr>
        <w:spacing w:line="240" w:lineRule="atLeast"/>
        <w:jc w:val="center"/>
        <w:rPr>
          <w:rFonts w:cstheme="minorBidi"/>
          <w:b/>
          <w:bCs/>
          <w:sz w:val="40"/>
          <w:szCs w:val="50"/>
          <w:lang w:val="en-US" w:bidi="th-TH"/>
        </w:rPr>
      </w:pPr>
    </w:p>
    <w:p w14:paraId="3D12A8A6" w14:textId="77777777" w:rsidR="000832D7" w:rsidRDefault="000832D7" w:rsidP="000832D7">
      <w:pPr>
        <w:spacing w:line="240" w:lineRule="atLeast"/>
        <w:jc w:val="center"/>
        <w:rPr>
          <w:b/>
          <w:bCs/>
          <w:sz w:val="40"/>
          <w:szCs w:val="40"/>
        </w:rPr>
      </w:pPr>
    </w:p>
    <w:p w14:paraId="0FDCAC91" w14:textId="77777777" w:rsidR="000832D7" w:rsidRDefault="000832D7" w:rsidP="000832D7">
      <w:pPr>
        <w:spacing w:line="240" w:lineRule="atLeast"/>
        <w:jc w:val="center"/>
        <w:rPr>
          <w:b/>
          <w:bCs/>
          <w:sz w:val="40"/>
          <w:szCs w:val="40"/>
        </w:rPr>
      </w:pPr>
    </w:p>
    <w:p w14:paraId="1FD4FC5D" w14:textId="77777777" w:rsidR="000832D7" w:rsidRDefault="000832D7" w:rsidP="000832D7">
      <w:pPr>
        <w:spacing w:line="240" w:lineRule="atLeast"/>
        <w:jc w:val="center"/>
        <w:rPr>
          <w:b/>
          <w:bCs/>
          <w:sz w:val="40"/>
          <w:szCs w:val="40"/>
        </w:rPr>
      </w:pPr>
    </w:p>
    <w:p w14:paraId="48E22C6A" w14:textId="77777777" w:rsidR="000832D7" w:rsidRPr="00A02833" w:rsidRDefault="000832D7" w:rsidP="000832D7">
      <w:pPr>
        <w:spacing w:line="240" w:lineRule="atLeast"/>
        <w:jc w:val="center"/>
        <w:rPr>
          <w:rFonts w:cstheme="minorBidi"/>
          <w:b/>
          <w:bCs/>
          <w:sz w:val="40"/>
          <w:szCs w:val="50"/>
          <w:cs/>
          <w:lang w:bidi="th-TH"/>
        </w:rPr>
      </w:pPr>
    </w:p>
    <w:p w14:paraId="27CEB3EE" w14:textId="77777777" w:rsidR="000832D7" w:rsidRDefault="000832D7" w:rsidP="000832D7">
      <w:pPr>
        <w:spacing w:line="240" w:lineRule="atLeast"/>
        <w:jc w:val="center"/>
        <w:rPr>
          <w:b/>
          <w:bCs/>
          <w:sz w:val="40"/>
          <w:szCs w:val="40"/>
        </w:rPr>
      </w:pPr>
    </w:p>
    <w:p w14:paraId="3FD967A2" w14:textId="77777777" w:rsidR="000832D7" w:rsidRPr="009A6D79" w:rsidRDefault="000832D7" w:rsidP="000832D7">
      <w:pPr>
        <w:spacing w:line="240" w:lineRule="atLeast"/>
        <w:jc w:val="center"/>
        <w:rPr>
          <w:rFonts w:cstheme="minorBidi"/>
          <w:b/>
          <w:bCs/>
          <w:sz w:val="40"/>
          <w:szCs w:val="50"/>
          <w:cs/>
          <w:lang w:bidi="th-TH"/>
        </w:rPr>
      </w:pPr>
    </w:p>
    <w:p w14:paraId="12699835" w14:textId="77777777" w:rsidR="000832D7" w:rsidRDefault="000832D7" w:rsidP="000832D7">
      <w:pPr>
        <w:spacing w:line="240" w:lineRule="atLeast"/>
        <w:jc w:val="center"/>
        <w:rPr>
          <w:b/>
          <w:bCs/>
          <w:sz w:val="40"/>
          <w:szCs w:val="40"/>
        </w:rPr>
      </w:pPr>
    </w:p>
    <w:p w14:paraId="7800E15F" w14:textId="77777777" w:rsidR="000832D7" w:rsidRDefault="000832D7" w:rsidP="000832D7">
      <w:pPr>
        <w:spacing w:line="240" w:lineRule="atLeast"/>
        <w:jc w:val="center"/>
        <w:rPr>
          <w:b/>
          <w:bCs/>
          <w:sz w:val="40"/>
          <w:szCs w:val="40"/>
        </w:rPr>
      </w:pPr>
    </w:p>
    <w:p w14:paraId="54D2FB96" w14:textId="77777777" w:rsidR="000832D7" w:rsidRPr="0037593F" w:rsidRDefault="000832D7" w:rsidP="000832D7">
      <w:pPr>
        <w:spacing w:line="240" w:lineRule="atLeast"/>
        <w:jc w:val="center"/>
        <w:rPr>
          <w:b/>
          <w:bCs/>
          <w:sz w:val="40"/>
          <w:szCs w:val="40"/>
        </w:rPr>
      </w:pPr>
    </w:p>
    <w:p w14:paraId="3D0A8FEB" w14:textId="77777777" w:rsidR="000832D7" w:rsidRPr="00E57D89" w:rsidRDefault="000832D7" w:rsidP="000832D7">
      <w:pPr>
        <w:spacing w:line="240" w:lineRule="atLeast"/>
        <w:jc w:val="center"/>
        <w:rPr>
          <w:b/>
          <w:bCs/>
          <w:sz w:val="40"/>
          <w:szCs w:val="40"/>
        </w:rPr>
      </w:pPr>
      <w:r w:rsidRPr="00E57D89">
        <w:rPr>
          <w:b/>
          <w:bCs/>
          <w:sz w:val="40"/>
          <w:szCs w:val="40"/>
        </w:rPr>
        <w:t>I.C.C. International Public Company Limited</w:t>
      </w:r>
    </w:p>
    <w:p w14:paraId="59400FD3" w14:textId="77777777" w:rsidR="000832D7" w:rsidRPr="00E57D89" w:rsidRDefault="000832D7" w:rsidP="000832D7">
      <w:pPr>
        <w:pStyle w:val="CoverTitle"/>
        <w:spacing w:line="240" w:lineRule="atLeast"/>
        <w:jc w:val="center"/>
        <w:rPr>
          <w:b/>
          <w:bCs/>
          <w:sz w:val="40"/>
          <w:szCs w:val="40"/>
        </w:rPr>
      </w:pPr>
      <w:r w:rsidRPr="00E57D89">
        <w:rPr>
          <w:b/>
          <w:bCs/>
          <w:sz w:val="40"/>
          <w:szCs w:val="40"/>
        </w:rPr>
        <w:t>and its Subsidiaries</w:t>
      </w:r>
    </w:p>
    <w:p w14:paraId="09ABE93F" w14:textId="77777777" w:rsidR="000832D7" w:rsidRPr="00E57D89" w:rsidRDefault="000832D7" w:rsidP="000832D7">
      <w:pPr>
        <w:pStyle w:val="CoverTitle"/>
        <w:spacing w:line="240" w:lineRule="atLeast"/>
        <w:jc w:val="center"/>
        <w:rPr>
          <w:b/>
          <w:bCs/>
          <w:sz w:val="40"/>
          <w:szCs w:val="40"/>
        </w:rPr>
      </w:pPr>
    </w:p>
    <w:p w14:paraId="231FD654" w14:textId="77777777" w:rsidR="000832D7" w:rsidRPr="00E57D89" w:rsidRDefault="000832D7" w:rsidP="000832D7">
      <w:pPr>
        <w:pStyle w:val="CoverTitle"/>
        <w:spacing w:line="240" w:lineRule="atLeast"/>
        <w:jc w:val="center"/>
        <w:rPr>
          <w:spacing w:val="-3"/>
          <w:szCs w:val="36"/>
        </w:rPr>
      </w:pPr>
      <w:r w:rsidRPr="00E57D89">
        <w:rPr>
          <w:spacing w:val="-3"/>
          <w:szCs w:val="36"/>
        </w:rPr>
        <w:t>Financial statements</w:t>
      </w:r>
      <w:r w:rsidRPr="00E57D89">
        <w:t xml:space="preserve"> </w:t>
      </w:r>
      <w:r w:rsidRPr="00E57D89">
        <w:rPr>
          <w:spacing w:val="-3"/>
          <w:szCs w:val="36"/>
        </w:rPr>
        <w:t>for the year ended</w:t>
      </w:r>
    </w:p>
    <w:p w14:paraId="176E1016" w14:textId="45AF63FA" w:rsidR="000832D7" w:rsidRPr="00E57D89" w:rsidRDefault="000832D7" w:rsidP="000832D7">
      <w:pPr>
        <w:pStyle w:val="CoverTitle"/>
        <w:spacing w:line="240" w:lineRule="atLeast"/>
        <w:jc w:val="center"/>
        <w:rPr>
          <w:spacing w:val="-3"/>
          <w:szCs w:val="36"/>
        </w:rPr>
      </w:pPr>
      <w:r w:rsidRPr="00E57D89">
        <w:rPr>
          <w:spacing w:val="-3"/>
          <w:szCs w:val="36"/>
        </w:rPr>
        <w:t>31 December 202</w:t>
      </w:r>
      <w:r w:rsidR="001D044A" w:rsidRPr="00E57D89">
        <w:rPr>
          <w:spacing w:val="-3"/>
          <w:szCs w:val="36"/>
        </w:rPr>
        <w:t>4</w:t>
      </w:r>
    </w:p>
    <w:p w14:paraId="746BDEFA" w14:textId="77777777" w:rsidR="000832D7" w:rsidRPr="00E57D89" w:rsidRDefault="000832D7" w:rsidP="000832D7">
      <w:pPr>
        <w:pStyle w:val="CoverTitle"/>
        <w:spacing w:line="240" w:lineRule="atLeast"/>
        <w:jc w:val="center"/>
        <w:rPr>
          <w:spacing w:val="-3"/>
          <w:szCs w:val="36"/>
        </w:rPr>
      </w:pPr>
      <w:r w:rsidRPr="00E57D89">
        <w:rPr>
          <w:spacing w:val="-3"/>
          <w:szCs w:val="36"/>
        </w:rPr>
        <w:t>and</w:t>
      </w:r>
    </w:p>
    <w:p w14:paraId="6956057E" w14:textId="77777777" w:rsidR="000832D7" w:rsidRPr="00E57D89" w:rsidRDefault="000832D7" w:rsidP="000832D7">
      <w:pPr>
        <w:spacing w:line="240" w:lineRule="atLeast"/>
        <w:jc w:val="center"/>
        <w:rPr>
          <w:sz w:val="36"/>
          <w:szCs w:val="36"/>
        </w:rPr>
      </w:pPr>
      <w:r w:rsidRPr="00E57D89">
        <w:rPr>
          <w:spacing w:val="-3"/>
          <w:sz w:val="36"/>
          <w:szCs w:val="36"/>
        </w:rPr>
        <w:t>Independent Auditor’s Report</w:t>
      </w:r>
    </w:p>
    <w:p w14:paraId="241DA989" w14:textId="77777777" w:rsidR="000832D7" w:rsidRPr="00E57D89" w:rsidRDefault="000832D7" w:rsidP="000832D7">
      <w:pPr>
        <w:spacing w:line="240" w:lineRule="atLeast"/>
        <w:jc w:val="center"/>
      </w:pPr>
    </w:p>
    <w:p w14:paraId="20FDC2CA" w14:textId="77777777" w:rsidR="000832D7" w:rsidRPr="00E57D89" w:rsidRDefault="000832D7" w:rsidP="000832D7">
      <w:pPr>
        <w:spacing w:line="240" w:lineRule="atLeast"/>
        <w:jc w:val="center"/>
      </w:pPr>
    </w:p>
    <w:p w14:paraId="422686F1" w14:textId="77777777" w:rsidR="000832D7" w:rsidRPr="00E57D89" w:rsidRDefault="000832D7" w:rsidP="000832D7">
      <w:pPr>
        <w:spacing w:line="240" w:lineRule="atLeast"/>
        <w:jc w:val="center"/>
      </w:pPr>
    </w:p>
    <w:p w14:paraId="5B1390EF" w14:textId="77777777" w:rsidR="000832D7" w:rsidRPr="00E57D89" w:rsidRDefault="000832D7" w:rsidP="000832D7">
      <w:pPr>
        <w:spacing w:line="240" w:lineRule="atLeast"/>
        <w:jc w:val="center"/>
      </w:pPr>
    </w:p>
    <w:p w14:paraId="18AC024F" w14:textId="77777777" w:rsidR="000832D7" w:rsidRPr="00E57D89" w:rsidRDefault="000832D7" w:rsidP="000832D7">
      <w:pPr>
        <w:spacing w:line="240" w:lineRule="atLeast"/>
        <w:jc w:val="center"/>
        <w:rPr>
          <w:rFonts w:cstheme="minorBidi"/>
          <w:cs/>
          <w:lang w:bidi="th-TH"/>
        </w:rPr>
      </w:pPr>
    </w:p>
    <w:p w14:paraId="19E1503E" w14:textId="77777777" w:rsidR="000832D7" w:rsidRPr="00E57D89" w:rsidRDefault="000832D7" w:rsidP="000832D7">
      <w:pPr>
        <w:spacing w:line="240" w:lineRule="atLeast"/>
        <w:jc w:val="center"/>
        <w:sectPr w:rsidR="000832D7" w:rsidRPr="00E57D89" w:rsidSect="000832D7">
          <w:headerReference w:type="default" r:id="rId10"/>
          <w:footerReference w:type="even" r:id="rId11"/>
          <w:footerReference w:type="default" r:id="rId12"/>
          <w:pgSz w:w="11907" w:h="16840"/>
          <w:pgMar w:top="691" w:right="1152" w:bottom="576" w:left="1152" w:header="720" w:footer="720" w:gutter="0"/>
          <w:pgNumType w:start="0"/>
          <w:cols w:space="720"/>
          <w:titlePg/>
        </w:sectPr>
      </w:pPr>
    </w:p>
    <w:p w14:paraId="34EC2946" w14:textId="77777777" w:rsidR="000832D7" w:rsidRPr="00E57D89" w:rsidRDefault="000832D7" w:rsidP="000832D7">
      <w:pPr>
        <w:pStyle w:val="acctmainheading"/>
        <w:tabs>
          <w:tab w:val="left" w:pos="7810"/>
        </w:tabs>
        <w:spacing w:after="0" w:line="240" w:lineRule="atLeast"/>
        <w:outlineLvl w:val="0"/>
        <w:rPr>
          <w:rFonts w:cstheme="minorBidi"/>
          <w:b w:val="0"/>
          <w:bCs/>
          <w:szCs w:val="35"/>
          <w:cs/>
          <w:lang w:bidi="th-TH"/>
        </w:rPr>
      </w:pPr>
    </w:p>
    <w:p w14:paraId="62F84495" w14:textId="77777777" w:rsidR="000832D7" w:rsidRPr="00E57D89" w:rsidRDefault="000832D7" w:rsidP="000832D7">
      <w:pPr>
        <w:pStyle w:val="acctmainheading"/>
        <w:tabs>
          <w:tab w:val="left" w:pos="7810"/>
        </w:tabs>
        <w:spacing w:after="0" w:line="240" w:lineRule="atLeast"/>
        <w:outlineLvl w:val="0"/>
        <w:rPr>
          <w:b w:val="0"/>
          <w:bCs/>
          <w:szCs w:val="28"/>
        </w:rPr>
      </w:pPr>
    </w:p>
    <w:p w14:paraId="696C0662" w14:textId="77777777" w:rsidR="000832D7" w:rsidRPr="00E57D89" w:rsidRDefault="000832D7" w:rsidP="000832D7">
      <w:pPr>
        <w:pStyle w:val="acctmainheading"/>
        <w:tabs>
          <w:tab w:val="left" w:pos="7810"/>
        </w:tabs>
        <w:spacing w:after="0" w:line="240" w:lineRule="atLeast"/>
        <w:outlineLvl w:val="0"/>
        <w:rPr>
          <w:b w:val="0"/>
          <w:bCs/>
          <w:szCs w:val="28"/>
        </w:rPr>
      </w:pPr>
    </w:p>
    <w:p w14:paraId="703DB9E9" w14:textId="77777777" w:rsidR="000832D7" w:rsidRPr="00E57D89" w:rsidRDefault="000832D7" w:rsidP="000832D7">
      <w:pPr>
        <w:pStyle w:val="acctmainheading"/>
        <w:tabs>
          <w:tab w:val="left" w:pos="7810"/>
        </w:tabs>
        <w:spacing w:after="0" w:line="240" w:lineRule="atLeast"/>
        <w:outlineLvl w:val="0"/>
        <w:rPr>
          <w:b w:val="0"/>
          <w:bCs/>
          <w:szCs w:val="28"/>
        </w:rPr>
      </w:pPr>
    </w:p>
    <w:p w14:paraId="0B121775" w14:textId="77777777" w:rsidR="000832D7" w:rsidRPr="00E57D89" w:rsidRDefault="000832D7" w:rsidP="000832D7">
      <w:pPr>
        <w:pStyle w:val="acctmainheading"/>
        <w:tabs>
          <w:tab w:val="left" w:pos="7810"/>
        </w:tabs>
        <w:spacing w:after="0" w:line="240" w:lineRule="atLeast"/>
        <w:outlineLvl w:val="0"/>
        <w:rPr>
          <w:b w:val="0"/>
          <w:bCs/>
          <w:szCs w:val="28"/>
        </w:rPr>
      </w:pPr>
    </w:p>
    <w:p w14:paraId="501AA810" w14:textId="77777777" w:rsidR="000832D7" w:rsidRPr="00E57D89" w:rsidRDefault="000832D7" w:rsidP="000832D7">
      <w:pPr>
        <w:pStyle w:val="acctmainheading"/>
        <w:tabs>
          <w:tab w:val="left" w:pos="7810"/>
        </w:tabs>
        <w:spacing w:after="0" w:line="240" w:lineRule="atLeast"/>
        <w:outlineLvl w:val="0"/>
        <w:rPr>
          <w:b w:val="0"/>
          <w:bCs/>
          <w:szCs w:val="28"/>
        </w:rPr>
      </w:pPr>
    </w:p>
    <w:p w14:paraId="29AE4F5F" w14:textId="77777777" w:rsidR="000832D7" w:rsidRPr="00E57D89" w:rsidRDefault="000832D7" w:rsidP="000832D7">
      <w:pPr>
        <w:rPr>
          <w:b/>
          <w:bCs/>
          <w:sz w:val="28"/>
          <w:szCs w:val="28"/>
        </w:rPr>
      </w:pPr>
      <w:r w:rsidRPr="00E57D89">
        <w:rPr>
          <w:b/>
          <w:bCs/>
          <w:sz w:val="28"/>
          <w:szCs w:val="28"/>
        </w:rPr>
        <w:t>Independent Auditor’s Report</w:t>
      </w:r>
    </w:p>
    <w:p w14:paraId="1F27B606" w14:textId="77777777" w:rsidR="000832D7" w:rsidRPr="00E57D89" w:rsidRDefault="000832D7" w:rsidP="000832D7">
      <w:pPr>
        <w:rPr>
          <w:b/>
          <w:bCs/>
          <w:szCs w:val="22"/>
        </w:rPr>
      </w:pPr>
    </w:p>
    <w:p w14:paraId="517EB4BC" w14:textId="77777777" w:rsidR="000832D7" w:rsidRPr="00E57D89" w:rsidRDefault="000832D7" w:rsidP="000832D7">
      <w:pPr>
        <w:rPr>
          <w:b/>
          <w:bCs/>
          <w:szCs w:val="22"/>
        </w:rPr>
      </w:pPr>
    </w:p>
    <w:p w14:paraId="04E85EC0" w14:textId="77777777" w:rsidR="000832D7" w:rsidRPr="00E57D89" w:rsidRDefault="000832D7" w:rsidP="000832D7">
      <w:pPr>
        <w:rPr>
          <w:b/>
          <w:bCs/>
          <w:sz w:val="24"/>
          <w:szCs w:val="24"/>
        </w:rPr>
      </w:pPr>
      <w:r w:rsidRPr="00E57D89">
        <w:rPr>
          <w:b/>
          <w:bCs/>
          <w:sz w:val="24"/>
          <w:szCs w:val="24"/>
        </w:rPr>
        <w:t>To the Shareholders of I.C.C. International Public Company Limited</w:t>
      </w:r>
    </w:p>
    <w:p w14:paraId="6187A60B" w14:textId="77777777" w:rsidR="000832D7" w:rsidRPr="00E57D89" w:rsidRDefault="000832D7" w:rsidP="000832D7">
      <w:pPr>
        <w:rPr>
          <w:rFonts w:cstheme="minorBidi"/>
          <w:b/>
          <w:bCs/>
          <w:sz w:val="28"/>
          <w:szCs w:val="35"/>
          <w:lang w:bidi="th-TH"/>
        </w:rPr>
      </w:pPr>
    </w:p>
    <w:p w14:paraId="2BF9D9FA" w14:textId="77777777" w:rsidR="000832D7" w:rsidRPr="00E57D89" w:rsidRDefault="000832D7" w:rsidP="000832D7">
      <w:pPr>
        <w:shd w:val="clear" w:color="auto" w:fill="FFFFFF"/>
        <w:spacing w:line="240" w:lineRule="atLeast"/>
        <w:jc w:val="both"/>
        <w:outlineLvl w:val="0"/>
        <w:rPr>
          <w:i/>
          <w:iCs/>
        </w:rPr>
      </w:pPr>
      <w:r w:rsidRPr="00E57D89">
        <w:rPr>
          <w:i/>
          <w:iCs/>
        </w:rPr>
        <w:t>Opinion</w:t>
      </w:r>
    </w:p>
    <w:p w14:paraId="2B2C0777" w14:textId="77777777" w:rsidR="000832D7" w:rsidRPr="00E57D89" w:rsidRDefault="000832D7" w:rsidP="000832D7">
      <w:pPr>
        <w:shd w:val="clear" w:color="auto" w:fill="FFFFFF"/>
        <w:spacing w:line="240" w:lineRule="atLeast"/>
        <w:rPr>
          <w:b/>
          <w:bCs/>
          <w:sz w:val="28"/>
          <w:szCs w:val="28"/>
        </w:rPr>
      </w:pPr>
    </w:p>
    <w:p w14:paraId="53272A2F" w14:textId="44534210" w:rsidR="000832D7" w:rsidRPr="00E57D89" w:rsidRDefault="000832D7" w:rsidP="000832D7">
      <w:pPr>
        <w:shd w:val="clear" w:color="auto" w:fill="FFFFFF"/>
        <w:spacing w:line="240" w:lineRule="atLeast"/>
        <w:jc w:val="thaiDistribute"/>
      </w:pPr>
      <w:r w:rsidRPr="00E57D89">
        <w:t xml:space="preserve">I have audited the consolidated and separate financial statements of </w:t>
      </w:r>
      <w:r w:rsidRPr="00E57D89">
        <w:rPr>
          <w:szCs w:val="22"/>
        </w:rPr>
        <w:t xml:space="preserve">I.C.C. International Public Company Limited </w:t>
      </w:r>
      <w:r w:rsidRPr="00E57D89">
        <w:t xml:space="preserve">and its subsidiaries (the “Group”) and of </w:t>
      </w:r>
      <w:r w:rsidRPr="00E57D89">
        <w:rPr>
          <w:szCs w:val="22"/>
        </w:rPr>
        <w:t xml:space="preserve">I.C.C. International Public Company Limited </w:t>
      </w:r>
      <w:r w:rsidRPr="00E57D89">
        <w:t>(the “Company”), respectively, which comprise the consolidated and separate statements of financial position as at 31 December 202</w:t>
      </w:r>
      <w:r w:rsidR="00135603" w:rsidRPr="00E57D89">
        <w:t>4</w:t>
      </w:r>
      <w:r w:rsidRPr="00E57D89">
        <w:t xml:space="preserve">, the consolidated and separate statements of comprehensive income, changes in equity and cash flows for the year then ended, and notes, comprising a summary of </w:t>
      </w:r>
      <w:r w:rsidR="000838AF" w:rsidRPr="00E57D89">
        <w:t>material</w:t>
      </w:r>
      <w:r w:rsidRPr="00E57D89">
        <w:t xml:space="preserve"> accounting policies and other explanatory information.</w:t>
      </w:r>
    </w:p>
    <w:p w14:paraId="208A31A1" w14:textId="77777777" w:rsidR="000832D7" w:rsidRPr="00E57D89" w:rsidRDefault="000832D7" w:rsidP="000832D7">
      <w:pPr>
        <w:pStyle w:val="RNormal"/>
        <w:spacing w:line="240" w:lineRule="atLeast"/>
        <w:rPr>
          <w:lang w:val="en-GB"/>
        </w:rPr>
      </w:pPr>
    </w:p>
    <w:p w14:paraId="709EBE2F" w14:textId="5366B80C" w:rsidR="000832D7" w:rsidRPr="00E57D89" w:rsidRDefault="000832D7" w:rsidP="000832D7">
      <w:pPr>
        <w:spacing w:line="240" w:lineRule="atLeast"/>
        <w:jc w:val="both"/>
      </w:pPr>
      <w:r w:rsidRPr="00E57D89">
        <w:t>In my opinion, the accompanying consolidated and separate financial statements present fairly, in all material respects, the financial position of the Group and the Company, respectively, as at 31 December 202</w:t>
      </w:r>
      <w:r w:rsidR="00135603" w:rsidRPr="00E57D89">
        <w:t>4</w:t>
      </w:r>
      <w:r w:rsidRPr="00E57D89">
        <w:t xml:space="preserve"> and their financial performance and cash flows for the year then ended in accordance with Thai Financial Reporting Standards</w:t>
      </w:r>
      <w:r w:rsidRPr="00E57D89">
        <w:rPr>
          <w:rFonts w:cs="Cordia New" w:hint="cs"/>
          <w:cs/>
          <w:lang w:bidi="th-TH"/>
        </w:rPr>
        <w:t xml:space="preserve"> </w:t>
      </w:r>
      <w:r w:rsidRPr="00E57D89">
        <w:rPr>
          <w:rFonts w:cs="Cordia New"/>
          <w:lang w:val="en-US" w:bidi="th-TH"/>
        </w:rPr>
        <w:t>(TFRSs)</w:t>
      </w:r>
      <w:r w:rsidRPr="00E57D89">
        <w:t xml:space="preserve">. </w:t>
      </w:r>
    </w:p>
    <w:p w14:paraId="14F302F8" w14:textId="77777777" w:rsidR="000832D7" w:rsidRPr="00E57D89" w:rsidRDefault="000832D7" w:rsidP="000832D7">
      <w:pPr>
        <w:pStyle w:val="RNormal"/>
        <w:spacing w:line="240" w:lineRule="atLeast"/>
      </w:pPr>
    </w:p>
    <w:p w14:paraId="49C59B2A" w14:textId="77777777" w:rsidR="000832D7" w:rsidRPr="00E57D89" w:rsidRDefault="000832D7" w:rsidP="000832D7">
      <w:pPr>
        <w:shd w:val="clear" w:color="auto" w:fill="FFFFFF"/>
        <w:spacing w:line="240" w:lineRule="atLeast"/>
        <w:jc w:val="both"/>
        <w:outlineLvl w:val="0"/>
        <w:rPr>
          <w:i/>
          <w:iCs/>
        </w:rPr>
      </w:pPr>
      <w:r w:rsidRPr="00E57D89">
        <w:rPr>
          <w:i/>
          <w:iCs/>
        </w:rPr>
        <w:t xml:space="preserve">Basis for Opinion </w:t>
      </w:r>
    </w:p>
    <w:p w14:paraId="3CDE8781" w14:textId="77777777" w:rsidR="000832D7" w:rsidRPr="00E57D89" w:rsidRDefault="000832D7" w:rsidP="000832D7">
      <w:pPr>
        <w:pStyle w:val="RNormal"/>
        <w:spacing w:line="240" w:lineRule="atLeast"/>
      </w:pPr>
    </w:p>
    <w:p w14:paraId="40013342" w14:textId="77777777" w:rsidR="000832D7" w:rsidRPr="00E57D89" w:rsidRDefault="000832D7" w:rsidP="000832D7">
      <w:pPr>
        <w:shd w:val="clear" w:color="auto" w:fill="FFFFFF"/>
        <w:spacing w:line="240" w:lineRule="atLeast"/>
        <w:jc w:val="both"/>
        <w:outlineLvl w:val="0"/>
      </w:pPr>
      <w:r w:rsidRPr="00E57D89">
        <w:t xml:space="preserve">I conducted my audit in accordance with Thai Standards on Auditing (TSAs). My responsibilities under those standards are further described in the </w:t>
      </w:r>
      <w:r w:rsidRPr="00E57D89">
        <w:rPr>
          <w:i/>
          <w:iCs/>
        </w:rPr>
        <w:t>Auditor’s Responsibilities for the Audit of the Consolidated and Separate Financial Statements</w:t>
      </w:r>
      <w:r w:rsidRPr="00E57D89">
        <w:t xml:space="preserve"> section of my report. I am independent of the Group and the Company in accordance with the </w:t>
      </w:r>
      <w:bookmarkStart w:id="0" w:name="_Hlk118362063"/>
      <w:r w:rsidRPr="00E57D89">
        <w:rPr>
          <w:i/>
          <w:iCs/>
          <w:szCs w:val="22"/>
        </w:rPr>
        <w:t>Code of Ethics for Professional Accountants including Independence Standards</w:t>
      </w:r>
      <w:r w:rsidRPr="00E57D89">
        <w:rPr>
          <w:szCs w:val="22"/>
        </w:rPr>
        <w:t xml:space="preserve"> issued by the Federation of Accounting Professions (Code of Ethics for Professional Accountants)</w:t>
      </w:r>
      <w:bookmarkEnd w:id="0"/>
      <w:r w:rsidRPr="00E57D89">
        <w:rPr>
          <w:szCs w:val="22"/>
        </w:rPr>
        <w:t xml:space="preserve"> </w:t>
      </w:r>
      <w:r w:rsidRPr="00E57D89">
        <w:t xml:space="preserve">that is relevant to my audit of the consolidated and separate financial statements, and I have fulfilled my other ethical responsibilities in accordance with </w:t>
      </w:r>
      <w:bookmarkStart w:id="1" w:name="_Hlk118362077"/>
      <w:r w:rsidRPr="00E57D89">
        <w:rPr>
          <w:szCs w:val="22"/>
        </w:rPr>
        <w:t>the Code of Ethics for Professional Accountants</w:t>
      </w:r>
      <w:bookmarkEnd w:id="1"/>
      <w:r w:rsidRPr="00E57D89">
        <w:t>. I believe that the audit evidence I have obtained is sufficient and appropriate to provide a basis for my opinion.</w:t>
      </w:r>
    </w:p>
    <w:p w14:paraId="09184B30" w14:textId="77777777" w:rsidR="000832D7" w:rsidRPr="00E57D89" w:rsidRDefault="000832D7" w:rsidP="000832D7">
      <w:pPr>
        <w:pStyle w:val="RNormal"/>
        <w:spacing w:line="240" w:lineRule="atLeast"/>
      </w:pPr>
    </w:p>
    <w:p w14:paraId="04092C9C" w14:textId="77777777" w:rsidR="000832D7" w:rsidRPr="00E57D89" w:rsidRDefault="000832D7" w:rsidP="000832D7">
      <w:pPr>
        <w:shd w:val="clear" w:color="auto" w:fill="FFFFFF"/>
        <w:spacing w:line="240" w:lineRule="atLeast"/>
        <w:jc w:val="both"/>
        <w:outlineLvl w:val="0"/>
        <w:rPr>
          <w:i/>
          <w:iCs/>
        </w:rPr>
      </w:pPr>
      <w:r w:rsidRPr="00E57D89">
        <w:rPr>
          <w:i/>
          <w:iCs/>
        </w:rPr>
        <w:t>Key Audit Matters</w:t>
      </w:r>
    </w:p>
    <w:p w14:paraId="6F010AAD" w14:textId="77777777" w:rsidR="000832D7" w:rsidRPr="00E57D89" w:rsidRDefault="000832D7" w:rsidP="000832D7">
      <w:pPr>
        <w:autoSpaceDE w:val="0"/>
        <w:autoSpaceDN w:val="0"/>
        <w:adjustRightInd w:val="0"/>
        <w:spacing w:line="240" w:lineRule="atLeast"/>
        <w:rPr>
          <w:szCs w:val="22"/>
        </w:rPr>
      </w:pPr>
      <w:r w:rsidRPr="00E57D89">
        <w:rPr>
          <w:b/>
          <w:bCs/>
          <w:szCs w:val="22"/>
        </w:rPr>
        <w:t xml:space="preserve"> </w:t>
      </w:r>
    </w:p>
    <w:p w14:paraId="16037CEC" w14:textId="77777777" w:rsidR="000832D7" w:rsidRPr="00E57D89" w:rsidRDefault="000832D7" w:rsidP="000832D7">
      <w:pPr>
        <w:autoSpaceDE w:val="0"/>
        <w:autoSpaceDN w:val="0"/>
        <w:adjustRightInd w:val="0"/>
        <w:spacing w:line="240" w:lineRule="atLeast"/>
        <w:jc w:val="both"/>
      </w:pPr>
      <w:r w:rsidRPr="00E57D89">
        <w:t>Key audit matters are those matters that, in my professional judgment, were of most significance in</w:t>
      </w:r>
      <w:r w:rsidRPr="00E57D89">
        <w:rPr>
          <w:szCs w:val="22"/>
        </w:rPr>
        <w:t xml:space="preserve"> </w:t>
      </w:r>
      <w:r w:rsidRPr="00E57D89">
        <w:t>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EDC16C5" w14:textId="77777777" w:rsidR="000832D7" w:rsidRPr="00E57D89" w:rsidRDefault="000832D7" w:rsidP="000832D7">
      <w:pPr>
        <w:autoSpaceDE w:val="0"/>
        <w:autoSpaceDN w:val="0"/>
        <w:adjustRightInd w:val="0"/>
        <w:spacing w:line="240" w:lineRule="atLeast"/>
        <w:jc w:val="both"/>
      </w:pPr>
    </w:p>
    <w:p w14:paraId="7C623D68" w14:textId="77777777" w:rsidR="000832D7" w:rsidRPr="00E57D89" w:rsidRDefault="000832D7" w:rsidP="000832D7">
      <w:pPr>
        <w:spacing w:line="240" w:lineRule="auto"/>
      </w:pPr>
      <w:r w:rsidRPr="00E57D89">
        <w:br w:type="page"/>
      </w:r>
    </w:p>
    <w:p w14:paraId="5FDAC7AC" w14:textId="77777777" w:rsidR="000832D7" w:rsidRPr="00E57D89" w:rsidRDefault="000832D7" w:rsidP="000832D7">
      <w:pPr>
        <w:autoSpaceDE w:val="0"/>
        <w:autoSpaceDN w:val="0"/>
        <w:adjustRightInd w:val="0"/>
        <w:spacing w:line="240" w:lineRule="atLeast"/>
        <w:jc w:val="both"/>
        <w:sectPr w:rsidR="000832D7" w:rsidRPr="00E57D89" w:rsidSect="000832D7">
          <w:headerReference w:type="default" r:id="rId13"/>
          <w:footerReference w:type="default" r:id="rId14"/>
          <w:headerReference w:type="first" r:id="rId15"/>
          <w:footerReference w:type="first" r:id="rId16"/>
          <w:pgSz w:w="11907" w:h="16840"/>
          <w:pgMar w:top="648" w:right="1152" w:bottom="576" w:left="1350" w:header="720" w:footer="720" w:gutter="0"/>
          <w:cols w:space="720"/>
        </w:sect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0832D7" w:rsidRPr="00E57D89" w14:paraId="798367EB" w14:textId="77777777">
        <w:tc>
          <w:tcPr>
            <w:tcW w:w="9550" w:type="dxa"/>
            <w:gridSpan w:val="3"/>
            <w:shd w:val="clear" w:color="auto" w:fill="auto"/>
          </w:tcPr>
          <w:p w14:paraId="672B0C4A" w14:textId="77777777" w:rsidR="000832D7" w:rsidRPr="00E57D89" w:rsidRDefault="000832D7">
            <w:pPr>
              <w:ind w:left="69"/>
              <w:rPr>
                <w:szCs w:val="22"/>
              </w:rPr>
            </w:pPr>
            <w:r w:rsidRPr="00E57D89">
              <w:rPr>
                <w:rFonts w:eastAsia="Arial"/>
                <w:b/>
                <w:bCs/>
                <w:szCs w:val="22"/>
              </w:rPr>
              <w:t>Valuation of inventories</w:t>
            </w:r>
          </w:p>
        </w:tc>
      </w:tr>
      <w:tr w:rsidR="000832D7" w:rsidRPr="00E57D89" w14:paraId="666F8583" w14:textId="77777777">
        <w:tc>
          <w:tcPr>
            <w:tcW w:w="9550" w:type="dxa"/>
            <w:gridSpan w:val="3"/>
            <w:shd w:val="clear" w:color="auto" w:fill="auto"/>
          </w:tcPr>
          <w:p w14:paraId="413697EF" w14:textId="2789446C" w:rsidR="000832D7" w:rsidRPr="00E57D89" w:rsidRDefault="000832D7">
            <w:pPr>
              <w:autoSpaceDE w:val="0"/>
              <w:autoSpaceDN w:val="0"/>
              <w:adjustRightInd w:val="0"/>
              <w:ind w:left="69"/>
              <w:rPr>
                <w:rFonts w:eastAsia="Arial"/>
                <w:szCs w:val="22"/>
              </w:rPr>
            </w:pPr>
            <w:r w:rsidRPr="00E57D89">
              <w:rPr>
                <w:rFonts w:eastAsia="Arial"/>
                <w:szCs w:val="22"/>
              </w:rPr>
              <w:t xml:space="preserve">Refer to Note </w:t>
            </w:r>
            <w:r w:rsidR="00A60B0E" w:rsidRPr="00E57D89">
              <w:rPr>
                <w:rFonts w:eastAsia="Arial"/>
                <w:szCs w:val="22"/>
              </w:rPr>
              <w:t>4</w:t>
            </w:r>
            <w:r w:rsidRPr="00E57D89">
              <w:rPr>
                <w:rFonts w:eastAsia="Arial"/>
                <w:szCs w:val="22"/>
              </w:rPr>
              <w:t>(</w:t>
            </w:r>
            <w:r w:rsidR="00526C0F" w:rsidRPr="00E57D89">
              <w:rPr>
                <w:rFonts w:eastAsia="Arial"/>
                <w:szCs w:val="22"/>
              </w:rPr>
              <w:t>f</w:t>
            </w:r>
            <w:r w:rsidRPr="00E57D89">
              <w:rPr>
                <w:rFonts w:eastAsia="Arial"/>
                <w:szCs w:val="22"/>
              </w:rPr>
              <w:t xml:space="preserve">) and </w:t>
            </w:r>
            <w:r w:rsidR="00A60B0E" w:rsidRPr="00E57D89">
              <w:rPr>
                <w:rFonts w:eastAsia="Arial"/>
                <w:szCs w:val="22"/>
              </w:rPr>
              <w:t>9</w:t>
            </w:r>
          </w:p>
        </w:tc>
      </w:tr>
      <w:tr w:rsidR="000832D7" w:rsidRPr="00E57D89" w14:paraId="134D0785" w14:textId="77777777">
        <w:trPr>
          <w:gridAfter w:val="1"/>
          <w:wAfter w:w="10" w:type="dxa"/>
        </w:trPr>
        <w:tc>
          <w:tcPr>
            <w:tcW w:w="4680" w:type="dxa"/>
            <w:shd w:val="clear" w:color="auto" w:fill="auto"/>
          </w:tcPr>
          <w:p w14:paraId="5F61DCB0" w14:textId="77777777" w:rsidR="000832D7" w:rsidRPr="00E57D89" w:rsidRDefault="000832D7">
            <w:pPr>
              <w:autoSpaceDE w:val="0"/>
              <w:autoSpaceDN w:val="0"/>
              <w:adjustRightInd w:val="0"/>
              <w:ind w:left="69"/>
              <w:rPr>
                <w:b/>
                <w:bCs/>
                <w:szCs w:val="22"/>
              </w:rPr>
            </w:pPr>
            <w:r w:rsidRPr="00E57D89">
              <w:rPr>
                <w:b/>
                <w:bCs/>
                <w:szCs w:val="22"/>
              </w:rPr>
              <w:t>The key audit matter</w:t>
            </w:r>
          </w:p>
        </w:tc>
        <w:tc>
          <w:tcPr>
            <w:tcW w:w="4860" w:type="dxa"/>
            <w:shd w:val="clear" w:color="auto" w:fill="auto"/>
          </w:tcPr>
          <w:p w14:paraId="485C2D92" w14:textId="77777777" w:rsidR="000832D7" w:rsidRPr="00E57D89" w:rsidRDefault="000832D7">
            <w:pPr>
              <w:autoSpaceDE w:val="0"/>
              <w:autoSpaceDN w:val="0"/>
              <w:adjustRightInd w:val="0"/>
              <w:ind w:left="69"/>
              <w:rPr>
                <w:b/>
                <w:bCs/>
                <w:szCs w:val="22"/>
              </w:rPr>
            </w:pPr>
            <w:r w:rsidRPr="00E57D89">
              <w:rPr>
                <w:b/>
                <w:bCs/>
                <w:szCs w:val="22"/>
              </w:rPr>
              <w:t>How the matter was addressed in the audit</w:t>
            </w:r>
          </w:p>
        </w:tc>
      </w:tr>
      <w:tr w:rsidR="000832D7" w:rsidRPr="00E57D89" w14:paraId="64A05665" w14:textId="77777777">
        <w:trPr>
          <w:gridAfter w:val="1"/>
          <w:wAfter w:w="10" w:type="dxa"/>
        </w:trPr>
        <w:tc>
          <w:tcPr>
            <w:tcW w:w="4680" w:type="dxa"/>
            <w:shd w:val="clear" w:color="auto" w:fill="auto"/>
          </w:tcPr>
          <w:p w14:paraId="0D2625C1" w14:textId="77777777" w:rsidR="000832D7" w:rsidRPr="00E57D89" w:rsidRDefault="000832D7">
            <w:pPr>
              <w:autoSpaceDE w:val="0"/>
              <w:autoSpaceDN w:val="0"/>
              <w:adjustRightInd w:val="0"/>
              <w:rPr>
                <w:rFonts w:eastAsia="Arial"/>
                <w:sz w:val="24"/>
                <w:szCs w:val="24"/>
              </w:rPr>
            </w:pPr>
          </w:p>
          <w:p w14:paraId="0B830594" w14:textId="77777777" w:rsidR="000832D7" w:rsidRPr="00E57D89" w:rsidRDefault="000832D7">
            <w:pPr>
              <w:spacing w:line="240" w:lineRule="auto"/>
              <w:ind w:left="69" w:right="74"/>
              <w:jc w:val="thaiDistribute"/>
              <w:rPr>
                <w:szCs w:val="22"/>
              </w:rPr>
            </w:pPr>
            <w:r w:rsidRPr="00E57D89">
              <w:rPr>
                <w:szCs w:val="22"/>
              </w:rPr>
              <w:t>The Company sells fashion goods and others 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 the valuation of inventories involve management’s judgment in determining the adequate provision for obsolete stocks to present the appropriate valuation of inventory. I considered this to be a key audit matter.</w:t>
            </w:r>
          </w:p>
          <w:p w14:paraId="3C79B58A" w14:textId="77777777" w:rsidR="000832D7" w:rsidRPr="00E57D89" w:rsidRDefault="000832D7">
            <w:pPr>
              <w:rPr>
                <w:rFonts w:eastAsia="Arial"/>
                <w:szCs w:val="22"/>
              </w:rPr>
            </w:pPr>
          </w:p>
          <w:p w14:paraId="24364082" w14:textId="77777777" w:rsidR="000832D7" w:rsidRPr="00E57D89" w:rsidRDefault="000832D7">
            <w:pPr>
              <w:autoSpaceDE w:val="0"/>
              <w:autoSpaceDN w:val="0"/>
              <w:adjustRightInd w:val="0"/>
              <w:rPr>
                <w:rFonts w:eastAsia="Arial"/>
                <w:szCs w:val="22"/>
              </w:rPr>
            </w:pPr>
          </w:p>
          <w:p w14:paraId="505578BE" w14:textId="77777777" w:rsidR="000832D7" w:rsidRPr="00E57D89" w:rsidRDefault="000832D7">
            <w:pPr>
              <w:autoSpaceDE w:val="0"/>
              <w:autoSpaceDN w:val="0"/>
              <w:adjustRightInd w:val="0"/>
              <w:rPr>
                <w:szCs w:val="22"/>
              </w:rPr>
            </w:pPr>
          </w:p>
        </w:tc>
        <w:tc>
          <w:tcPr>
            <w:tcW w:w="4860" w:type="dxa"/>
            <w:shd w:val="clear" w:color="auto" w:fill="auto"/>
          </w:tcPr>
          <w:p w14:paraId="7A05EFBB" w14:textId="77777777" w:rsidR="000832D7" w:rsidRPr="00E57D89" w:rsidRDefault="000832D7">
            <w:pPr>
              <w:autoSpaceDE w:val="0"/>
              <w:autoSpaceDN w:val="0"/>
              <w:adjustRightInd w:val="0"/>
              <w:rPr>
                <w:rFonts w:eastAsia="Arial"/>
                <w:szCs w:val="22"/>
              </w:rPr>
            </w:pPr>
          </w:p>
          <w:p w14:paraId="50CAC98D" w14:textId="77777777" w:rsidR="000832D7" w:rsidRPr="00E57D89" w:rsidRDefault="000832D7">
            <w:pPr>
              <w:tabs>
                <w:tab w:val="left" w:pos="4217"/>
              </w:tabs>
              <w:autoSpaceDE w:val="0"/>
              <w:autoSpaceDN w:val="0"/>
              <w:adjustRightInd w:val="0"/>
              <w:ind w:right="159"/>
              <w:jc w:val="thaiDistribute"/>
              <w:rPr>
                <w:szCs w:val="22"/>
              </w:rPr>
            </w:pPr>
            <w:r w:rsidRPr="00E57D89">
              <w:rPr>
                <w:szCs w:val="22"/>
              </w:rPr>
              <w:t>My audit procedures included the following:</w:t>
            </w:r>
          </w:p>
          <w:p w14:paraId="0EA3005D" w14:textId="77777777" w:rsidR="000832D7" w:rsidRPr="00E57D89" w:rsidRDefault="000832D7">
            <w:pPr>
              <w:tabs>
                <w:tab w:val="left" w:pos="4217"/>
              </w:tabs>
              <w:autoSpaceDE w:val="0"/>
              <w:autoSpaceDN w:val="0"/>
              <w:adjustRightInd w:val="0"/>
              <w:ind w:right="159"/>
              <w:jc w:val="thaiDistribute"/>
              <w:rPr>
                <w:szCs w:val="22"/>
              </w:rPr>
            </w:pPr>
          </w:p>
          <w:p w14:paraId="1E51B6F8" w14:textId="77777777" w:rsidR="000832D7" w:rsidRPr="00E57D89" w:rsidRDefault="000832D7">
            <w:pPr>
              <w:pStyle w:val="ListParagraph"/>
              <w:numPr>
                <w:ilvl w:val="0"/>
                <w:numId w:val="13"/>
              </w:numPr>
              <w:tabs>
                <w:tab w:val="left" w:pos="4217"/>
              </w:tabs>
              <w:spacing w:line="240" w:lineRule="auto"/>
              <w:ind w:left="252" w:right="77" w:hanging="180"/>
              <w:jc w:val="thaiDistribute"/>
              <w:rPr>
                <w:szCs w:val="22"/>
              </w:rPr>
            </w:pPr>
            <w:r w:rsidRPr="00E57D89">
              <w:rPr>
                <w:spacing w:val="-2"/>
                <w:szCs w:val="22"/>
              </w:rPr>
              <w:t>understanding the process of inventories valuation</w:t>
            </w:r>
            <w:r w:rsidRPr="00E57D89">
              <w:rPr>
                <w:szCs w:val="22"/>
              </w:rPr>
              <w:t xml:space="preserve"> by inquiry of the responsible person in this area, and identifying controls and performing tests of controls over the inventory process;</w:t>
            </w:r>
          </w:p>
          <w:p w14:paraId="3FE51100" w14:textId="77777777" w:rsidR="000832D7" w:rsidRPr="00E57D89" w:rsidRDefault="000832D7">
            <w:pPr>
              <w:pStyle w:val="ListParagraph"/>
              <w:tabs>
                <w:tab w:val="left" w:pos="4217"/>
              </w:tabs>
              <w:spacing w:line="240" w:lineRule="auto"/>
              <w:ind w:left="252" w:right="159"/>
              <w:jc w:val="thaiDistribute"/>
              <w:rPr>
                <w:szCs w:val="22"/>
              </w:rPr>
            </w:pPr>
          </w:p>
          <w:p w14:paraId="51C9FCB9" w14:textId="77777777" w:rsidR="000832D7" w:rsidRPr="00E57D89" w:rsidRDefault="000832D7">
            <w:pPr>
              <w:pStyle w:val="ListParagraph"/>
              <w:numPr>
                <w:ilvl w:val="0"/>
                <w:numId w:val="13"/>
              </w:numPr>
              <w:tabs>
                <w:tab w:val="left" w:pos="4217"/>
              </w:tabs>
              <w:spacing w:line="240" w:lineRule="auto"/>
              <w:ind w:left="252" w:right="69" w:hanging="180"/>
              <w:jc w:val="thaiDistribute"/>
              <w:rPr>
                <w:szCs w:val="22"/>
              </w:rPr>
            </w:pPr>
            <w:r w:rsidRPr="00E57D89">
              <w:rPr>
                <w:szCs w:val="22"/>
              </w:rPr>
              <w:t xml:space="preserve">testing on samples of the inventory aging report to </w:t>
            </w:r>
            <w:r w:rsidRPr="00E57D89">
              <w:rPr>
                <w:spacing w:val="-4"/>
                <w:szCs w:val="22"/>
              </w:rPr>
              <w:t>check aging with the related documents to consider that these were classified in the appropriate</w:t>
            </w:r>
            <w:r w:rsidRPr="00E57D89">
              <w:rPr>
                <w:szCs w:val="22"/>
              </w:rPr>
              <w:t xml:space="preserve"> aging bracket;</w:t>
            </w:r>
          </w:p>
          <w:p w14:paraId="4CF1293C" w14:textId="77777777" w:rsidR="000832D7" w:rsidRPr="00E57D89" w:rsidRDefault="000832D7">
            <w:pPr>
              <w:pStyle w:val="ListParagraph"/>
              <w:tabs>
                <w:tab w:val="left" w:pos="4217"/>
              </w:tabs>
              <w:spacing w:line="240" w:lineRule="auto"/>
              <w:ind w:left="252" w:right="69"/>
              <w:jc w:val="thaiDistribute"/>
              <w:rPr>
                <w:szCs w:val="22"/>
              </w:rPr>
            </w:pPr>
          </w:p>
          <w:p w14:paraId="5AC7CF71" w14:textId="77777777" w:rsidR="000832D7" w:rsidRPr="00E57D89" w:rsidRDefault="000832D7">
            <w:pPr>
              <w:pStyle w:val="ListParagraph"/>
              <w:numPr>
                <w:ilvl w:val="0"/>
                <w:numId w:val="13"/>
              </w:numPr>
              <w:tabs>
                <w:tab w:val="left" w:pos="4217"/>
              </w:tabs>
              <w:spacing w:line="240" w:lineRule="auto"/>
              <w:ind w:left="252" w:right="69" w:hanging="180"/>
              <w:jc w:val="thaiDistribute"/>
              <w:rPr>
                <w:szCs w:val="22"/>
              </w:rPr>
            </w:pPr>
            <w:r w:rsidRPr="00E57D89">
              <w:rPr>
                <w:szCs w:val="22"/>
              </w:rPr>
              <w:t xml:space="preserve">assessing the appropriateness of the methodology used for calculating the provision for obsolete by </w:t>
            </w:r>
            <w:r w:rsidRPr="00E57D89">
              <w:rPr>
                <w:spacing w:val="-4"/>
                <w:szCs w:val="22"/>
              </w:rPr>
              <w:t>challenging the assumptions, category of inventory and comparing with historical</w:t>
            </w:r>
            <w:r w:rsidRPr="00E57D89">
              <w:rPr>
                <w:szCs w:val="22"/>
              </w:rPr>
              <w:t xml:space="preserve"> experience and testing on a sample of the detail of outstanding balances and sales plan;</w:t>
            </w:r>
          </w:p>
          <w:p w14:paraId="3E6E0A6D" w14:textId="77777777" w:rsidR="000832D7" w:rsidRPr="00E57D89" w:rsidRDefault="000832D7">
            <w:pPr>
              <w:pStyle w:val="ListParagraph"/>
              <w:tabs>
                <w:tab w:val="left" w:pos="4217"/>
              </w:tabs>
              <w:spacing w:line="240" w:lineRule="auto"/>
              <w:ind w:left="252" w:right="69"/>
              <w:jc w:val="thaiDistribute"/>
              <w:rPr>
                <w:szCs w:val="22"/>
              </w:rPr>
            </w:pPr>
          </w:p>
          <w:p w14:paraId="1E92D26A" w14:textId="77777777" w:rsidR="000832D7" w:rsidRPr="00E57D89" w:rsidRDefault="000832D7">
            <w:pPr>
              <w:pStyle w:val="ListParagraph"/>
              <w:numPr>
                <w:ilvl w:val="0"/>
                <w:numId w:val="13"/>
              </w:numPr>
              <w:tabs>
                <w:tab w:val="left" w:pos="4217"/>
              </w:tabs>
              <w:spacing w:line="240" w:lineRule="auto"/>
              <w:ind w:left="252" w:right="69" w:hanging="180"/>
              <w:jc w:val="thaiDistribute"/>
              <w:rPr>
                <w:szCs w:val="22"/>
              </w:rPr>
            </w:pPr>
            <w:r w:rsidRPr="00E57D89">
              <w:rPr>
                <w:spacing w:val="-4"/>
                <w:szCs w:val="22"/>
              </w:rPr>
              <w:t>considering the value of inventories by comparing</w:t>
            </w:r>
            <w:r w:rsidRPr="00E57D89">
              <w:rPr>
                <w:szCs w:val="22"/>
              </w:rPr>
              <w:t xml:space="preserve"> cost and the selling price less related selling expenses and testing on a sample basis with the related supporting documents; and</w:t>
            </w:r>
          </w:p>
          <w:p w14:paraId="019EE5AF" w14:textId="77777777" w:rsidR="000832D7" w:rsidRPr="00E57D89" w:rsidRDefault="000832D7">
            <w:pPr>
              <w:tabs>
                <w:tab w:val="left" w:pos="4217"/>
              </w:tabs>
              <w:autoSpaceDE w:val="0"/>
              <w:autoSpaceDN w:val="0"/>
              <w:adjustRightInd w:val="0"/>
              <w:ind w:left="437" w:right="69" w:hanging="270"/>
              <w:jc w:val="thaiDistribute"/>
              <w:rPr>
                <w:szCs w:val="22"/>
              </w:rPr>
            </w:pPr>
          </w:p>
          <w:p w14:paraId="47DE0E64" w14:textId="77777777" w:rsidR="000832D7" w:rsidRPr="00E57D89" w:rsidRDefault="000832D7">
            <w:pPr>
              <w:pStyle w:val="ListParagraph"/>
              <w:numPr>
                <w:ilvl w:val="0"/>
                <w:numId w:val="13"/>
              </w:numPr>
              <w:spacing w:line="240" w:lineRule="auto"/>
              <w:ind w:left="252" w:right="69" w:hanging="180"/>
              <w:jc w:val="thaiDistribute"/>
              <w:rPr>
                <w:spacing w:val="-4"/>
                <w:szCs w:val="22"/>
              </w:rPr>
            </w:pPr>
            <w:r w:rsidRPr="00E57D89">
              <w:rPr>
                <w:spacing w:val="-4"/>
                <w:szCs w:val="22"/>
              </w:rPr>
              <w:t>assessing the adequacy of disclosures in</w:t>
            </w:r>
            <w:r w:rsidRPr="00E57D89">
              <w:rPr>
                <w:rFonts w:hint="cs"/>
                <w:spacing w:val="-4"/>
                <w:szCs w:val="22"/>
                <w:cs/>
                <w:lang w:bidi="th-TH"/>
              </w:rPr>
              <w:t xml:space="preserve"> </w:t>
            </w:r>
            <w:r w:rsidRPr="00E57D89">
              <w:rPr>
                <w:spacing w:val="-4"/>
                <w:szCs w:val="22"/>
              </w:rPr>
              <w:t>accordance</w:t>
            </w:r>
            <w:r w:rsidRPr="00E57D89">
              <w:rPr>
                <w:szCs w:val="22"/>
              </w:rPr>
              <w:t xml:space="preserve"> </w:t>
            </w:r>
            <w:r w:rsidRPr="00E57D89">
              <w:rPr>
                <w:spacing w:val="-4"/>
                <w:szCs w:val="22"/>
              </w:rPr>
              <w:t>with the relevant Thai Financial Report Standards.</w:t>
            </w:r>
          </w:p>
          <w:p w14:paraId="2CDAE56D" w14:textId="77777777" w:rsidR="000832D7" w:rsidRPr="00E57D89" w:rsidRDefault="000832D7">
            <w:pPr>
              <w:autoSpaceDE w:val="0"/>
              <w:autoSpaceDN w:val="0"/>
              <w:adjustRightInd w:val="0"/>
              <w:rPr>
                <w:szCs w:val="22"/>
              </w:rPr>
            </w:pPr>
          </w:p>
        </w:tc>
      </w:tr>
    </w:tbl>
    <w:p w14:paraId="761F4BB0" w14:textId="77777777" w:rsidR="000832D7" w:rsidRPr="00E57D89" w:rsidRDefault="000832D7" w:rsidP="000832D7">
      <w:pPr>
        <w:spacing w:after="160" w:line="259" w:lineRule="auto"/>
        <w:rPr>
          <w:rFonts w:cstheme="minorBidi"/>
          <w:i/>
          <w:iCs/>
          <w:szCs w:val="28"/>
          <w:cs/>
          <w:lang w:val="en-US" w:bidi="th-TH"/>
        </w:rPr>
      </w:pPr>
      <w:r w:rsidRPr="00E57D89">
        <w:rPr>
          <w:i/>
          <w:iCs/>
          <w:szCs w:val="22"/>
        </w:rP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0832D7" w:rsidRPr="00E57D89" w14:paraId="1B04A2B2" w14:textId="77777777">
        <w:tc>
          <w:tcPr>
            <w:tcW w:w="9540" w:type="dxa"/>
            <w:gridSpan w:val="2"/>
            <w:shd w:val="clear" w:color="auto" w:fill="auto"/>
          </w:tcPr>
          <w:p w14:paraId="29A78777" w14:textId="77777777" w:rsidR="000832D7" w:rsidRPr="00E57D89" w:rsidRDefault="000832D7">
            <w:pPr>
              <w:ind w:left="69"/>
              <w:rPr>
                <w:szCs w:val="22"/>
              </w:rPr>
            </w:pPr>
            <w:r w:rsidRPr="00E57D89">
              <w:rPr>
                <w:b/>
                <w:bCs/>
                <w:szCs w:val="22"/>
              </w:rPr>
              <w:t>Valuation of investment in non-listed equity instruments</w:t>
            </w:r>
          </w:p>
        </w:tc>
      </w:tr>
      <w:tr w:rsidR="000832D7" w:rsidRPr="00E57D89" w14:paraId="5186E11E" w14:textId="77777777">
        <w:tc>
          <w:tcPr>
            <w:tcW w:w="9540" w:type="dxa"/>
            <w:gridSpan w:val="2"/>
            <w:shd w:val="clear" w:color="auto" w:fill="auto"/>
          </w:tcPr>
          <w:p w14:paraId="1BE23E90" w14:textId="04274A29" w:rsidR="000832D7" w:rsidRPr="00E57D89" w:rsidRDefault="000832D7">
            <w:pPr>
              <w:autoSpaceDE w:val="0"/>
              <w:autoSpaceDN w:val="0"/>
              <w:adjustRightInd w:val="0"/>
              <w:ind w:left="69"/>
              <w:rPr>
                <w:rFonts w:eastAsia="Arial"/>
                <w:szCs w:val="22"/>
              </w:rPr>
            </w:pPr>
            <w:r w:rsidRPr="00E57D89">
              <w:rPr>
                <w:rFonts w:eastAsia="Arial"/>
                <w:szCs w:val="22"/>
              </w:rPr>
              <w:t xml:space="preserve">Refer to Note </w:t>
            </w:r>
            <w:r w:rsidR="00A60B0E" w:rsidRPr="00E57D89">
              <w:rPr>
                <w:rFonts w:eastAsia="Arial"/>
                <w:szCs w:val="22"/>
              </w:rPr>
              <w:t>4</w:t>
            </w:r>
            <w:r w:rsidRPr="00E57D89">
              <w:rPr>
                <w:rFonts w:eastAsia="Arial"/>
                <w:szCs w:val="22"/>
              </w:rPr>
              <w:t>(d) and 2</w:t>
            </w:r>
            <w:r w:rsidR="00A60B0E" w:rsidRPr="00E57D89">
              <w:rPr>
                <w:rFonts w:eastAsia="Arial"/>
                <w:szCs w:val="22"/>
              </w:rPr>
              <w:t>4</w:t>
            </w:r>
          </w:p>
        </w:tc>
      </w:tr>
      <w:tr w:rsidR="000832D7" w:rsidRPr="00E57D89" w14:paraId="26FBE4DC" w14:textId="77777777">
        <w:tc>
          <w:tcPr>
            <w:tcW w:w="4675" w:type="dxa"/>
            <w:shd w:val="clear" w:color="auto" w:fill="auto"/>
          </w:tcPr>
          <w:p w14:paraId="3E772EB0" w14:textId="77777777" w:rsidR="000832D7" w:rsidRPr="00E57D89" w:rsidRDefault="000832D7">
            <w:pPr>
              <w:autoSpaceDE w:val="0"/>
              <w:autoSpaceDN w:val="0"/>
              <w:adjustRightInd w:val="0"/>
              <w:ind w:left="69"/>
              <w:rPr>
                <w:b/>
                <w:bCs/>
                <w:szCs w:val="22"/>
              </w:rPr>
            </w:pPr>
            <w:r w:rsidRPr="00E57D89">
              <w:rPr>
                <w:b/>
                <w:bCs/>
                <w:szCs w:val="22"/>
              </w:rPr>
              <w:t>The key audit matter</w:t>
            </w:r>
          </w:p>
        </w:tc>
        <w:tc>
          <w:tcPr>
            <w:tcW w:w="4865" w:type="dxa"/>
            <w:shd w:val="clear" w:color="auto" w:fill="auto"/>
          </w:tcPr>
          <w:p w14:paraId="7D46FA43" w14:textId="77777777" w:rsidR="000832D7" w:rsidRPr="00E57D89" w:rsidRDefault="000832D7">
            <w:pPr>
              <w:autoSpaceDE w:val="0"/>
              <w:autoSpaceDN w:val="0"/>
              <w:adjustRightInd w:val="0"/>
              <w:ind w:left="69"/>
              <w:rPr>
                <w:b/>
                <w:bCs/>
                <w:szCs w:val="22"/>
              </w:rPr>
            </w:pPr>
            <w:r w:rsidRPr="00E57D89">
              <w:rPr>
                <w:b/>
                <w:bCs/>
                <w:szCs w:val="22"/>
              </w:rPr>
              <w:t>How the matter was addressed in the audit</w:t>
            </w:r>
          </w:p>
        </w:tc>
      </w:tr>
      <w:tr w:rsidR="000832D7" w:rsidRPr="00E57D89" w14:paraId="28FF88B2" w14:textId="77777777">
        <w:tc>
          <w:tcPr>
            <w:tcW w:w="4675" w:type="dxa"/>
            <w:shd w:val="clear" w:color="auto" w:fill="auto"/>
          </w:tcPr>
          <w:p w14:paraId="2887A3F7" w14:textId="77777777" w:rsidR="000832D7" w:rsidRPr="00E57D89" w:rsidRDefault="000832D7">
            <w:pPr>
              <w:autoSpaceDE w:val="0"/>
              <w:autoSpaceDN w:val="0"/>
              <w:adjustRightInd w:val="0"/>
              <w:rPr>
                <w:spacing w:val="-4"/>
                <w:szCs w:val="22"/>
              </w:rPr>
            </w:pPr>
          </w:p>
          <w:p w14:paraId="76A9FE9D" w14:textId="77777777" w:rsidR="000832D7" w:rsidRPr="00E57D89" w:rsidRDefault="000832D7">
            <w:pPr>
              <w:jc w:val="thaiDistribute"/>
              <w:rPr>
                <w:szCs w:val="22"/>
              </w:rPr>
            </w:pPr>
            <w:r w:rsidRPr="00E57D89">
              <w:rPr>
                <w:szCs w:val="22"/>
              </w:rPr>
              <w:t>The Group has classified investment in non-listed equity instruments as investments in financial assets at fair value through other comprehensive income (“FVOCI”).</w:t>
            </w:r>
          </w:p>
          <w:p w14:paraId="7299BC9A" w14:textId="77777777" w:rsidR="000832D7" w:rsidRPr="00E57D89" w:rsidRDefault="000832D7">
            <w:pPr>
              <w:jc w:val="thaiDistribute"/>
              <w:rPr>
                <w:szCs w:val="22"/>
              </w:rPr>
            </w:pPr>
          </w:p>
          <w:p w14:paraId="0EE54B9F" w14:textId="77777777" w:rsidR="000832D7" w:rsidRPr="00E57D89" w:rsidRDefault="000832D7">
            <w:pPr>
              <w:autoSpaceDE w:val="0"/>
              <w:autoSpaceDN w:val="0"/>
              <w:adjustRightInd w:val="0"/>
              <w:jc w:val="thaiDistribute"/>
              <w:rPr>
                <w:szCs w:val="22"/>
              </w:rPr>
            </w:pPr>
            <w:r w:rsidRPr="00E57D89">
              <w:rPr>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E57D89">
              <w:rPr>
                <w:rFonts w:hint="cs"/>
                <w:szCs w:val="22"/>
                <w:cs/>
              </w:rPr>
              <w:t xml:space="preserve"> </w:t>
            </w:r>
          </w:p>
          <w:p w14:paraId="0D92C6FD" w14:textId="77777777" w:rsidR="000832D7" w:rsidRPr="00E57D89" w:rsidRDefault="000832D7">
            <w:pPr>
              <w:autoSpaceDE w:val="0"/>
              <w:autoSpaceDN w:val="0"/>
              <w:adjustRightInd w:val="0"/>
              <w:jc w:val="thaiDistribute"/>
              <w:rPr>
                <w:szCs w:val="22"/>
              </w:rPr>
            </w:pPr>
          </w:p>
          <w:p w14:paraId="52E8A28A" w14:textId="77777777" w:rsidR="000832D7" w:rsidRPr="00E57D89" w:rsidRDefault="000832D7">
            <w:pPr>
              <w:autoSpaceDE w:val="0"/>
              <w:autoSpaceDN w:val="0"/>
              <w:adjustRightInd w:val="0"/>
              <w:jc w:val="thaiDistribute"/>
              <w:rPr>
                <w:szCs w:val="22"/>
              </w:rPr>
            </w:pPr>
            <w:r w:rsidRPr="00E57D89">
              <w:rPr>
                <w:szCs w:val="22"/>
              </w:rPr>
              <w:t xml:space="preserve">Due to high degree of judgement and the material impact to the Group’s financial statements, </w:t>
            </w:r>
            <w:r w:rsidRPr="00E57D89">
              <w:rPr>
                <w:szCs w:val="22"/>
              </w:rPr>
              <w:br/>
              <w:t>I considered this to be a key audit matter.</w:t>
            </w:r>
          </w:p>
          <w:p w14:paraId="41B05EAD" w14:textId="77777777" w:rsidR="000832D7" w:rsidRPr="00E57D89" w:rsidRDefault="000832D7">
            <w:pPr>
              <w:autoSpaceDE w:val="0"/>
              <w:autoSpaceDN w:val="0"/>
              <w:adjustRightInd w:val="0"/>
              <w:jc w:val="thaiDistribute"/>
              <w:rPr>
                <w:spacing w:val="-4"/>
                <w:szCs w:val="22"/>
              </w:rPr>
            </w:pPr>
          </w:p>
        </w:tc>
        <w:tc>
          <w:tcPr>
            <w:tcW w:w="4865" w:type="dxa"/>
            <w:shd w:val="clear" w:color="auto" w:fill="auto"/>
          </w:tcPr>
          <w:p w14:paraId="262CE4D2" w14:textId="77777777" w:rsidR="000832D7" w:rsidRPr="00E57D89" w:rsidRDefault="000832D7">
            <w:pPr>
              <w:tabs>
                <w:tab w:val="left" w:pos="420"/>
              </w:tabs>
              <w:jc w:val="thaiDistribute"/>
              <w:rPr>
                <w:spacing w:val="-4"/>
                <w:szCs w:val="22"/>
              </w:rPr>
            </w:pPr>
          </w:p>
          <w:p w14:paraId="23531B31" w14:textId="77777777" w:rsidR="000832D7" w:rsidRPr="00E57D89" w:rsidRDefault="000832D7">
            <w:pPr>
              <w:tabs>
                <w:tab w:val="left" w:pos="4217"/>
              </w:tabs>
              <w:autoSpaceDE w:val="0"/>
              <w:autoSpaceDN w:val="0"/>
              <w:adjustRightInd w:val="0"/>
              <w:ind w:left="70" w:right="159"/>
              <w:jc w:val="thaiDistribute"/>
              <w:rPr>
                <w:szCs w:val="22"/>
              </w:rPr>
            </w:pPr>
            <w:r w:rsidRPr="00E57D89">
              <w:rPr>
                <w:szCs w:val="22"/>
              </w:rPr>
              <w:t xml:space="preserve">My audit procedures included the following: </w:t>
            </w:r>
          </w:p>
          <w:p w14:paraId="4646E48B" w14:textId="77777777" w:rsidR="000832D7" w:rsidRPr="00E57D89" w:rsidRDefault="000832D7">
            <w:pPr>
              <w:pStyle w:val="ListParagraph"/>
              <w:spacing w:line="240" w:lineRule="auto"/>
              <w:rPr>
                <w:szCs w:val="22"/>
              </w:rPr>
            </w:pPr>
          </w:p>
          <w:p w14:paraId="28BA75C0" w14:textId="77777777" w:rsidR="000832D7" w:rsidRPr="00E57D89" w:rsidRDefault="000832D7">
            <w:pPr>
              <w:pStyle w:val="ListParagraph"/>
              <w:numPr>
                <w:ilvl w:val="0"/>
                <w:numId w:val="13"/>
              </w:numPr>
              <w:spacing w:line="240" w:lineRule="auto"/>
              <w:ind w:left="252" w:right="69" w:hanging="180"/>
              <w:jc w:val="thaiDistribute"/>
              <w:rPr>
                <w:szCs w:val="22"/>
              </w:rPr>
            </w:pPr>
            <w:r w:rsidRPr="00E57D89">
              <w:rPr>
                <w:szCs w:val="22"/>
              </w:rPr>
              <w:t>understanding the investment valuation process including assessing the appropriateness of valuation methodology and the inputs used for valuation;</w:t>
            </w:r>
          </w:p>
          <w:p w14:paraId="144404A5" w14:textId="77777777" w:rsidR="000832D7" w:rsidRPr="00E57D89" w:rsidRDefault="000832D7">
            <w:pPr>
              <w:pStyle w:val="ListParagraph"/>
              <w:spacing w:line="240" w:lineRule="auto"/>
              <w:ind w:left="252" w:right="69"/>
              <w:jc w:val="thaiDistribute"/>
              <w:rPr>
                <w:szCs w:val="22"/>
              </w:rPr>
            </w:pPr>
          </w:p>
          <w:p w14:paraId="1072E2C5" w14:textId="77777777" w:rsidR="000832D7" w:rsidRPr="00E57D89" w:rsidRDefault="000832D7">
            <w:pPr>
              <w:pStyle w:val="ListParagraph"/>
              <w:numPr>
                <w:ilvl w:val="0"/>
                <w:numId w:val="13"/>
              </w:numPr>
              <w:spacing w:line="240" w:lineRule="auto"/>
              <w:ind w:left="252" w:right="69" w:hanging="180"/>
              <w:jc w:val="thaiDistribute"/>
              <w:rPr>
                <w:szCs w:val="22"/>
              </w:rPr>
            </w:pPr>
            <w:r w:rsidRPr="00E57D89">
              <w:rPr>
                <w:szCs w:val="22"/>
              </w:rPr>
              <w:t>testing on samples of the calculation of the fair value of the investment, including assessing the appropriateness of the key assumptions used in valuation by comparing these to externally published industry data and considering whether these assumptions are consistent with the current market environment; and</w:t>
            </w:r>
          </w:p>
          <w:p w14:paraId="22725538" w14:textId="77777777" w:rsidR="000832D7" w:rsidRPr="00E57D89" w:rsidRDefault="000832D7">
            <w:pPr>
              <w:rPr>
                <w:szCs w:val="22"/>
              </w:rPr>
            </w:pPr>
          </w:p>
          <w:p w14:paraId="173BFAEC" w14:textId="77777777" w:rsidR="000832D7" w:rsidRPr="00E57D89" w:rsidRDefault="000832D7">
            <w:pPr>
              <w:pStyle w:val="ListParagraph"/>
              <w:numPr>
                <w:ilvl w:val="0"/>
                <w:numId w:val="13"/>
              </w:numPr>
              <w:spacing w:line="240" w:lineRule="auto"/>
              <w:ind w:left="252" w:right="69" w:hanging="180"/>
              <w:jc w:val="thaiDistribute"/>
              <w:rPr>
                <w:spacing w:val="-4"/>
                <w:szCs w:val="22"/>
              </w:rPr>
            </w:pPr>
            <w:r w:rsidRPr="00E57D89">
              <w:rPr>
                <w:spacing w:val="-4"/>
                <w:szCs w:val="22"/>
              </w:rPr>
              <w:t>assessing the adequacy of disclosures in</w:t>
            </w:r>
            <w:r w:rsidRPr="00E57D89">
              <w:rPr>
                <w:rFonts w:hint="cs"/>
                <w:spacing w:val="-4"/>
                <w:szCs w:val="22"/>
                <w:cs/>
                <w:lang w:bidi="th-TH"/>
              </w:rPr>
              <w:t xml:space="preserve"> </w:t>
            </w:r>
            <w:r w:rsidRPr="00E57D89">
              <w:rPr>
                <w:spacing w:val="-4"/>
                <w:szCs w:val="22"/>
              </w:rPr>
              <w:t>accordance</w:t>
            </w:r>
            <w:r w:rsidRPr="00E57D89">
              <w:rPr>
                <w:szCs w:val="22"/>
              </w:rPr>
              <w:t xml:space="preserve"> </w:t>
            </w:r>
            <w:r w:rsidRPr="00E57D89">
              <w:rPr>
                <w:spacing w:val="-4"/>
                <w:szCs w:val="22"/>
              </w:rPr>
              <w:t>with the relevant Thai Financial Report Standards.</w:t>
            </w:r>
          </w:p>
          <w:p w14:paraId="7315DE56" w14:textId="77777777" w:rsidR="000832D7" w:rsidRPr="00E57D89" w:rsidRDefault="000832D7">
            <w:pPr>
              <w:spacing w:line="240" w:lineRule="auto"/>
              <w:jc w:val="thaiDistribute"/>
              <w:rPr>
                <w:spacing w:val="-4"/>
                <w:szCs w:val="22"/>
              </w:rPr>
            </w:pPr>
          </w:p>
        </w:tc>
      </w:tr>
    </w:tbl>
    <w:p w14:paraId="6E2BED74" w14:textId="77777777" w:rsidR="000832D7" w:rsidRPr="00E57D89" w:rsidRDefault="000832D7" w:rsidP="000832D7">
      <w:pPr>
        <w:spacing w:after="160" w:line="259" w:lineRule="auto"/>
        <w:rPr>
          <w:rFonts w:eastAsia="Batang"/>
          <w:i/>
          <w:iCs/>
          <w:szCs w:val="22"/>
          <w:lang w:eastAsia="ko-KR"/>
        </w:rPr>
      </w:pPr>
    </w:p>
    <w:p w14:paraId="26415E59" w14:textId="77777777" w:rsidR="000832D7" w:rsidRPr="00E57D89" w:rsidRDefault="000832D7" w:rsidP="000832D7">
      <w:pPr>
        <w:spacing w:line="240" w:lineRule="auto"/>
      </w:pPr>
      <w:r w:rsidRPr="00E57D89">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0832D7" w:rsidRPr="00E57D89" w14:paraId="41844948" w14:textId="77777777">
        <w:tc>
          <w:tcPr>
            <w:tcW w:w="9540" w:type="dxa"/>
            <w:gridSpan w:val="2"/>
            <w:shd w:val="clear" w:color="auto" w:fill="auto"/>
          </w:tcPr>
          <w:p w14:paraId="34CD42B1" w14:textId="77777777" w:rsidR="000832D7" w:rsidRPr="00E57D89" w:rsidRDefault="000832D7">
            <w:pPr>
              <w:ind w:left="69"/>
              <w:rPr>
                <w:szCs w:val="22"/>
              </w:rPr>
            </w:pPr>
            <w:r w:rsidRPr="00E57D89">
              <w:rPr>
                <w:b/>
                <w:bCs/>
                <w:szCs w:val="22"/>
              </w:rPr>
              <w:t>Revenue recognition - consignment</w:t>
            </w:r>
          </w:p>
        </w:tc>
      </w:tr>
      <w:tr w:rsidR="000832D7" w:rsidRPr="00E57D89" w14:paraId="0644D5BE" w14:textId="77777777">
        <w:tc>
          <w:tcPr>
            <w:tcW w:w="9540" w:type="dxa"/>
            <w:gridSpan w:val="2"/>
            <w:shd w:val="clear" w:color="auto" w:fill="auto"/>
          </w:tcPr>
          <w:p w14:paraId="0AFC25DA" w14:textId="71B08494" w:rsidR="000832D7" w:rsidRPr="00E57D89" w:rsidRDefault="000832D7">
            <w:pPr>
              <w:autoSpaceDE w:val="0"/>
              <w:autoSpaceDN w:val="0"/>
              <w:adjustRightInd w:val="0"/>
              <w:ind w:left="69"/>
              <w:rPr>
                <w:rFonts w:eastAsia="Arial" w:cstheme="minorBidi"/>
                <w:szCs w:val="28"/>
                <w:cs/>
                <w:lang w:val="en-US" w:bidi="th-TH"/>
              </w:rPr>
            </w:pPr>
            <w:r w:rsidRPr="00E57D89">
              <w:rPr>
                <w:rFonts w:eastAsia="Arial"/>
                <w:szCs w:val="22"/>
              </w:rPr>
              <w:t xml:space="preserve">Refer to Note </w:t>
            </w:r>
            <w:r w:rsidR="00C66FCC" w:rsidRPr="00E57D89">
              <w:rPr>
                <w:rFonts w:eastAsia="Arial"/>
                <w:szCs w:val="22"/>
              </w:rPr>
              <w:t>4</w:t>
            </w:r>
            <w:r w:rsidRPr="00E57D89">
              <w:rPr>
                <w:rFonts w:eastAsia="Arial"/>
                <w:szCs w:val="22"/>
              </w:rPr>
              <w:t>(</w:t>
            </w:r>
            <w:r w:rsidR="00985AA6" w:rsidRPr="00E57D89">
              <w:rPr>
                <w:rFonts w:eastAsia="Arial"/>
                <w:szCs w:val="22"/>
              </w:rPr>
              <w:t>q</w:t>
            </w:r>
            <w:r w:rsidRPr="00E57D89">
              <w:rPr>
                <w:rFonts w:eastAsia="Arial"/>
                <w:szCs w:val="22"/>
              </w:rPr>
              <w:t xml:space="preserve">) and </w:t>
            </w:r>
            <w:r w:rsidR="00C66FCC" w:rsidRPr="00E57D89">
              <w:rPr>
                <w:rFonts w:eastAsia="Arial"/>
                <w:szCs w:val="22"/>
              </w:rPr>
              <w:t>19</w:t>
            </w:r>
          </w:p>
        </w:tc>
      </w:tr>
      <w:tr w:rsidR="000832D7" w:rsidRPr="00E57D89" w14:paraId="7DAD0A61" w14:textId="77777777">
        <w:tc>
          <w:tcPr>
            <w:tcW w:w="4675" w:type="dxa"/>
            <w:shd w:val="clear" w:color="auto" w:fill="auto"/>
          </w:tcPr>
          <w:p w14:paraId="19C8A0AF" w14:textId="77777777" w:rsidR="000832D7" w:rsidRPr="00E57D89" w:rsidRDefault="000832D7">
            <w:pPr>
              <w:autoSpaceDE w:val="0"/>
              <w:autoSpaceDN w:val="0"/>
              <w:adjustRightInd w:val="0"/>
              <w:ind w:left="69"/>
              <w:rPr>
                <w:b/>
                <w:bCs/>
                <w:szCs w:val="22"/>
              </w:rPr>
            </w:pPr>
            <w:r w:rsidRPr="00E57D89">
              <w:rPr>
                <w:b/>
                <w:bCs/>
                <w:szCs w:val="22"/>
              </w:rPr>
              <w:t>The key audit matter</w:t>
            </w:r>
          </w:p>
        </w:tc>
        <w:tc>
          <w:tcPr>
            <w:tcW w:w="4865" w:type="dxa"/>
            <w:shd w:val="clear" w:color="auto" w:fill="auto"/>
          </w:tcPr>
          <w:p w14:paraId="40C91811" w14:textId="77777777" w:rsidR="000832D7" w:rsidRPr="00E57D89" w:rsidRDefault="000832D7">
            <w:pPr>
              <w:autoSpaceDE w:val="0"/>
              <w:autoSpaceDN w:val="0"/>
              <w:adjustRightInd w:val="0"/>
              <w:ind w:left="69"/>
              <w:rPr>
                <w:b/>
                <w:bCs/>
                <w:szCs w:val="22"/>
              </w:rPr>
            </w:pPr>
            <w:r w:rsidRPr="00E57D89">
              <w:rPr>
                <w:b/>
                <w:bCs/>
                <w:szCs w:val="22"/>
              </w:rPr>
              <w:t>How the matter was addressed in the audit</w:t>
            </w:r>
          </w:p>
        </w:tc>
      </w:tr>
      <w:tr w:rsidR="000832D7" w:rsidRPr="00E57D89" w14:paraId="4C575CFF" w14:textId="77777777">
        <w:tc>
          <w:tcPr>
            <w:tcW w:w="4675" w:type="dxa"/>
            <w:shd w:val="clear" w:color="auto" w:fill="auto"/>
          </w:tcPr>
          <w:p w14:paraId="72743301" w14:textId="77777777" w:rsidR="000832D7" w:rsidRPr="00E57D89" w:rsidRDefault="000832D7">
            <w:pPr>
              <w:autoSpaceDE w:val="0"/>
              <w:autoSpaceDN w:val="0"/>
              <w:adjustRightInd w:val="0"/>
              <w:jc w:val="both"/>
              <w:rPr>
                <w:rFonts w:eastAsia="Arial"/>
                <w:b/>
                <w:bCs/>
                <w:sz w:val="24"/>
                <w:szCs w:val="24"/>
              </w:rPr>
            </w:pPr>
          </w:p>
          <w:p w14:paraId="6ED5B2A8" w14:textId="77777777" w:rsidR="000832D7" w:rsidRPr="00E57D89" w:rsidRDefault="000832D7">
            <w:pPr>
              <w:autoSpaceDE w:val="0"/>
              <w:autoSpaceDN w:val="0"/>
              <w:adjustRightInd w:val="0"/>
              <w:ind w:left="69" w:right="70"/>
              <w:jc w:val="both"/>
              <w:rPr>
                <w:rFonts w:eastAsia="SimSun"/>
                <w:szCs w:val="22"/>
                <w:lang w:eastAsia="zh-CN"/>
              </w:rPr>
            </w:pPr>
            <w:r w:rsidRPr="00E57D89">
              <w:rPr>
                <w:rFonts w:eastAsia="SimSun"/>
                <w:szCs w:val="22"/>
                <w:lang w:eastAsia="zh-CN"/>
              </w:rPr>
              <w:t xml:space="preserve">The Company is the leader in distribution of fashion consumer products in department stores as major channel and various stores as the minor channel. </w:t>
            </w:r>
          </w:p>
          <w:p w14:paraId="1733DCA2" w14:textId="77777777" w:rsidR="000832D7" w:rsidRPr="00E57D89" w:rsidRDefault="000832D7">
            <w:pPr>
              <w:jc w:val="both"/>
              <w:rPr>
                <w:rFonts w:eastAsia="SimSun"/>
                <w:szCs w:val="22"/>
                <w:lang w:eastAsia="zh-CN"/>
              </w:rPr>
            </w:pPr>
          </w:p>
          <w:p w14:paraId="3BA3E13C" w14:textId="77777777" w:rsidR="000832D7" w:rsidRPr="00E57D89" w:rsidRDefault="000832D7">
            <w:pPr>
              <w:pStyle w:val="BodyText"/>
              <w:spacing w:before="60" w:after="60" w:line="240" w:lineRule="atLeast"/>
              <w:ind w:left="69" w:right="70"/>
              <w:jc w:val="both"/>
              <w:rPr>
                <w:rFonts w:eastAsia="Arial"/>
                <w:szCs w:val="22"/>
              </w:rPr>
            </w:pPr>
            <w:r w:rsidRPr="00E57D89">
              <w:rPr>
                <w:rFonts w:eastAsia="Arial"/>
                <w:szCs w:val="22"/>
              </w:rPr>
              <w:t xml:space="preserve">In consignment sales, the control of the product does not pass to the distributor </w:t>
            </w:r>
            <w:r w:rsidRPr="00E57D89">
              <w:t>at that point in time. R</w:t>
            </w:r>
            <w:r w:rsidRPr="00E57D89">
              <w:rPr>
                <w:rFonts w:eastAsia="SimSun"/>
                <w:szCs w:val="22"/>
                <w:lang w:eastAsia="zh-CN"/>
              </w:rPr>
              <w:t>evenue</w:t>
            </w:r>
            <w:r w:rsidRPr="00E57D89">
              <w:rPr>
                <w:rFonts w:eastAsia="SimSun"/>
                <w:szCs w:val="22"/>
                <w:cs/>
                <w:lang w:eastAsia="zh-CN" w:bidi="th-TH"/>
              </w:rPr>
              <w:t xml:space="preserve"> </w:t>
            </w:r>
            <w:r w:rsidRPr="00E57D89">
              <w:rPr>
                <w:rFonts w:eastAsia="SimSun"/>
                <w:szCs w:val="22"/>
                <w:lang w:eastAsia="zh-CN" w:bidi="th-TH"/>
              </w:rPr>
              <w:t>from sales</w:t>
            </w:r>
            <w:r w:rsidRPr="00E57D89">
              <w:rPr>
                <w:rFonts w:eastAsia="SimSun"/>
                <w:szCs w:val="22"/>
                <w:lang w:eastAsia="zh-CN"/>
              </w:rPr>
              <w:t xml:space="preserve"> should not be recognized until </w:t>
            </w:r>
            <w:r w:rsidRPr="00E57D89">
              <w:rPr>
                <w:rFonts w:eastAsia="Arial"/>
                <w:szCs w:val="22"/>
              </w:rPr>
              <w:t>the control of the product</w:t>
            </w:r>
            <w:r w:rsidRPr="00E57D89">
              <w:rPr>
                <w:rFonts w:eastAsia="SimSun"/>
                <w:szCs w:val="22"/>
                <w:lang w:eastAsia="zh-CN"/>
              </w:rPr>
              <w:t xml:space="preserve"> has passed to the consumer. The terms of the arrangement may stipulate that the Company can control or deliver the product to the consumer, and the consignee will pay for the product when they are sold to the consumer.</w:t>
            </w:r>
            <w:r w:rsidRPr="00E57D89">
              <w:rPr>
                <w:szCs w:val="22"/>
              </w:rPr>
              <w:t xml:space="preserve"> I considered this to be a key audit matter.</w:t>
            </w:r>
          </w:p>
          <w:p w14:paraId="19047EFC" w14:textId="77777777" w:rsidR="000832D7" w:rsidRPr="00E57D89" w:rsidRDefault="000832D7">
            <w:pPr>
              <w:autoSpaceDE w:val="0"/>
              <w:autoSpaceDN w:val="0"/>
              <w:adjustRightInd w:val="0"/>
              <w:rPr>
                <w:rFonts w:eastAsia="Arial"/>
                <w:szCs w:val="22"/>
              </w:rPr>
            </w:pPr>
          </w:p>
          <w:p w14:paraId="5C884843" w14:textId="77777777" w:rsidR="000832D7" w:rsidRPr="00E57D89" w:rsidRDefault="000832D7">
            <w:pPr>
              <w:autoSpaceDE w:val="0"/>
              <w:autoSpaceDN w:val="0"/>
              <w:adjustRightInd w:val="0"/>
              <w:rPr>
                <w:szCs w:val="22"/>
              </w:rPr>
            </w:pPr>
          </w:p>
        </w:tc>
        <w:tc>
          <w:tcPr>
            <w:tcW w:w="4865" w:type="dxa"/>
            <w:shd w:val="clear" w:color="auto" w:fill="auto"/>
          </w:tcPr>
          <w:p w14:paraId="73490D73" w14:textId="77777777" w:rsidR="000832D7" w:rsidRPr="00E57D89" w:rsidRDefault="000832D7">
            <w:pPr>
              <w:autoSpaceDE w:val="0"/>
              <w:autoSpaceDN w:val="0"/>
              <w:adjustRightInd w:val="0"/>
              <w:rPr>
                <w:rFonts w:eastAsia="Arial"/>
                <w:szCs w:val="22"/>
              </w:rPr>
            </w:pPr>
          </w:p>
          <w:p w14:paraId="5495F02F" w14:textId="77777777" w:rsidR="000832D7" w:rsidRPr="00E57D89" w:rsidRDefault="000832D7">
            <w:pPr>
              <w:tabs>
                <w:tab w:val="left" w:pos="4212"/>
              </w:tabs>
              <w:ind w:left="79" w:right="73"/>
              <w:jc w:val="thaiDistribute"/>
              <w:rPr>
                <w:szCs w:val="22"/>
              </w:rPr>
            </w:pPr>
            <w:r w:rsidRPr="00E57D89">
              <w:rPr>
                <w:szCs w:val="22"/>
              </w:rPr>
              <w:t>My audit procedures included the following:</w:t>
            </w:r>
          </w:p>
          <w:p w14:paraId="172C1B36" w14:textId="77777777" w:rsidR="000832D7" w:rsidRPr="00E57D89" w:rsidRDefault="000832D7">
            <w:pPr>
              <w:tabs>
                <w:tab w:val="left" w:pos="4212"/>
              </w:tabs>
              <w:ind w:right="73"/>
              <w:jc w:val="thaiDistribute"/>
              <w:rPr>
                <w:szCs w:val="22"/>
              </w:rPr>
            </w:pPr>
          </w:p>
          <w:p w14:paraId="121C9BD2" w14:textId="77777777" w:rsidR="000832D7" w:rsidRPr="00E57D89" w:rsidRDefault="000832D7">
            <w:pPr>
              <w:pStyle w:val="ListParagraph"/>
              <w:numPr>
                <w:ilvl w:val="0"/>
                <w:numId w:val="13"/>
              </w:numPr>
              <w:spacing w:line="240" w:lineRule="auto"/>
              <w:ind w:left="252" w:right="73" w:hanging="180"/>
              <w:jc w:val="thaiDistribute"/>
              <w:rPr>
                <w:szCs w:val="22"/>
              </w:rPr>
            </w:pPr>
            <w:r w:rsidRPr="00E57D89">
              <w:rPr>
                <w:spacing w:val="-2"/>
                <w:szCs w:val="22"/>
              </w:rPr>
              <w:t xml:space="preserve">understanding and assessing the design and testing </w:t>
            </w:r>
            <w:r w:rsidRPr="00E57D89">
              <w:rPr>
                <w:spacing w:val="-8"/>
                <w:szCs w:val="22"/>
              </w:rPr>
              <w:t>the operating effectiveness of internal controls related</w:t>
            </w:r>
            <w:r w:rsidRPr="00E57D89">
              <w:rPr>
                <w:szCs w:val="22"/>
              </w:rPr>
              <w:t xml:space="preserve"> to recognition of the consignment sales;</w:t>
            </w:r>
          </w:p>
          <w:p w14:paraId="6E92796A" w14:textId="77777777" w:rsidR="000832D7" w:rsidRPr="00E57D89" w:rsidRDefault="000832D7">
            <w:pPr>
              <w:pStyle w:val="ListParagraph"/>
              <w:spacing w:line="240" w:lineRule="auto"/>
              <w:ind w:left="252" w:right="73"/>
              <w:jc w:val="thaiDistribute"/>
              <w:rPr>
                <w:spacing w:val="2"/>
                <w:szCs w:val="22"/>
              </w:rPr>
            </w:pPr>
          </w:p>
          <w:p w14:paraId="0448C535" w14:textId="77777777" w:rsidR="000832D7" w:rsidRPr="00E57D89" w:rsidRDefault="000832D7">
            <w:pPr>
              <w:pStyle w:val="ListParagraph"/>
              <w:numPr>
                <w:ilvl w:val="0"/>
                <w:numId w:val="13"/>
              </w:numPr>
              <w:spacing w:line="240" w:lineRule="auto"/>
              <w:ind w:left="252" w:right="73" w:hanging="180"/>
              <w:jc w:val="thaiDistribute"/>
              <w:rPr>
                <w:spacing w:val="2"/>
                <w:szCs w:val="22"/>
              </w:rPr>
            </w:pPr>
            <w:r w:rsidRPr="00E57D89">
              <w:rPr>
                <w:spacing w:val="2"/>
                <w:szCs w:val="22"/>
              </w:rPr>
              <w:t xml:space="preserve">testing on samples of net sales transactions after deduction of transactions that are not delivered to consumer;   </w:t>
            </w:r>
          </w:p>
          <w:p w14:paraId="76C232BB" w14:textId="77777777" w:rsidR="000832D7" w:rsidRPr="00E57D89" w:rsidRDefault="000832D7">
            <w:pPr>
              <w:spacing w:line="240" w:lineRule="auto"/>
              <w:ind w:right="73"/>
              <w:jc w:val="thaiDistribute"/>
              <w:rPr>
                <w:spacing w:val="2"/>
                <w:szCs w:val="22"/>
              </w:rPr>
            </w:pPr>
            <w:r w:rsidRPr="00E57D89">
              <w:rPr>
                <w:rFonts w:cstheme="minorBidi" w:hint="cs"/>
                <w:spacing w:val="2"/>
                <w:szCs w:val="28"/>
                <w:cs/>
                <w:lang w:bidi="th-TH"/>
              </w:rPr>
              <w:t xml:space="preserve">     </w:t>
            </w:r>
          </w:p>
          <w:p w14:paraId="13211DC8" w14:textId="77777777" w:rsidR="000832D7" w:rsidRPr="00E57D89" w:rsidRDefault="000832D7">
            <w:pPr>
              <w:pStyle w:val="ListParagraph"/>
              <w:numPr>
                <w:ilvl w:val="0"/>
                <w:numId w:val="13"/>
              </w:numPr>
              <w:spacing w:line="240" w:lineRule="auto"/>
              <w:ind w:left="252" w:right="73" w:hanging="180"/>
              <w:jc w:val="thaiDistribute"/>
              <w:rPr>
                <w:spacing w:val="-6"/>
                <w:szCs w:val="22"/>
              </w:rPr>
            </w:pPr>
            <w:r w:rsidRPr="00E57D89">
              <w:rPr>
                <w:spacing w:val="-6"/>
                <w:szCs w:val="22"/>
              </w:rPr>
              <w:t>testing on samples of journal entries posted to revenue accounts to consider any possible irregular sales transactions;</w:t>
            </w:r>
          </w:p>
          <w:p w14:paraId="78804038" w14:textId="77777777" w:rsidR="000832D7" w:rsidRPr="00E57D89" w:rsidRDefault="000832D7">
            <w:pPr>
              <w:pStyle w:val="ListParagraph"/>
              <w:spacing w:line="240" w:lineRule="auto"/>
              <w:ind w:left="252" w:right="73"/>
              <w:jc w:val="thaiDistribute"/>
              <w:rPr>
                <w:spacing w:val="2"/>
                <w:szCs w:val="22"/>
              </w:rPr>
            </w:pPr>
          </w:p>
          <w:p w14:paraId="6B2C97E2" w14:textId="77777777" w:rsidR="000832D7" w:rsidRPr="00E57D89" w:rsidRDefault="000832D7">
            <w:pPr>
              <w:pStyle w:val="ListParagraph"/>
              <w:numPr>
                <w:ilvl w:val="0"/>
                <w:numId w:val="13"/>
              </w:numPr>
              <w:spacing w:line="240" w:lineRule="auto"/>
              <w:ind w:left="252" w:right="73" w:hanging="180"/>
              <w:jc w:val="thaiDistribute"/>
              <w:rPr>
                <w:spacing w:val="2"/>
                <w:szCs w:val="22"/>
              </w:rPr>
            </w:pPr>
            <w:r w:rsidRPr="00E57D89">
              <w:rPr>
                <w:spacing w:val="2"/>
                <w:szCs w:val="22"/>
              </w:rPr>
              <w:t xml:space="preserve">performing reconciliation between the input </w:t>
            </w:r>
            <w:r w:rsidRPr="00E57D89">
              <w:rPr>
                <w:spacing w:val="-2"/>
                <w:szCs w:val="22"/>
              </w:rPr>
              <w:t>data with data in ERP system with the assistance</w:t>
            </w:r>
            <w:r w:rsidRPr="00E57D89">
              <w:rPr>
                <w:spacing w:val="2"/>
                <w:szCs w:val="22"/>
              </w:rPr>
              <w:t xml:space="preserve"> </w:t>
            </w:r>
            <w:r w:rsidRPr="00E57D89">
              <w:rPr>
                <w:spacing w:val="-2"/>
                <w:szCs w:val="22"/>
              </w:rPr>
              <w:t>of KPMG IT Audit;</w:t>
            </w:r>
            <w:r w:rsidRPr="00E57D89">
              <w:rPr>
                <w:spacing w:val="2"/>
                <w:szCs w:val="22"/>
              </w:rPr>
              <w:t xml:space="preserve"> </w:t>
            </w:r>
          </w:p>
          <w:p w14:paraId="28CB968A" w14:textId="77777777" w:rsidR="000832D7" w:rsidRPr="00E57D89" w:rsidRDefault="000832D7">
            <w:pPr>
              <w:pStyle w:val="ListParagraph"/>
              <w:spacing w:line="240" w:lineRule="auto"/>
              <w:ind w:left="252" w:right="73"/>
              <w:jc w:val="thaiDistribute"/>
              <w:rPr>
                <w:spacing w:val="2"/>
                <w:szCs w:val="22"/>
              </w:rPr>
            </w:pPr>
          </w:p>
          <w:p w14:paraId="255AF318" w14:textId="77777777" w:rsidR="000832D7" w:rsidRPr="00E57D89" w:rsidRDefault="000832D7">
            <w:pPr>
              <w:pStyle w:val="ListParagraph"/>
              <w:numPr>
                <w:ilvl w:val="0"/>
                <w:numId w:val="13"/>
              </w:numPr>
              <w:spacing w:line="240" w:lineRule="auto"/>
              <w:ind w:left="252" w:right="73" w:hanging="180"/>
              <w:jc w:val="thaiDistribute"/>
              <w:rPr>
                <w:spacing w:val="-2"/>
                <w:szCs w:val="22"/>
              </w:rPr>
            </w:pPr>
            <w:r w:rsidRPr="00E57D89">
              <w:rPr>
                <w:spacing w:val="-2"/>
                <w:szCs w:val="22"/>
              </w:rPr>
              <w:t>comparing revenue reported by group of products in the current reporting period with prior period to identify unusual transactions; and</w:t>
            </w:r>
          </w:p>
          <w:p w14:paraId="2D2C93B8" w14:textId="77777777" w:rsidR="000832D7" w:rsidRPr="00E57D89" w:rsidRDefault="000832D7">
            <w:pPr>
              <w:pStyle w:val="ListParagraph"/>
              <w:spacing w:line="240" w:lineRule="auto"/>
              <w:ind w:left="252" w:right="73"/>
              <w:jc w:val="thaiDistribute"/>
              <w:rPr>
                <w:spacing w:val="2"/>
                <w:szCs w:val="22"/>
              </w:rPr>
            </w:pPr>
          </w:p>
          <w:p w14:paraId="222BD5EF" w14:textId="77777777" w:rsidR="000832D7" w:rsidRPr="00E57D89" w:rsidRDefault="000832D7">
            <w:pPr>
              <w:pStyle w:val="ListParagraph"/>
              <w:numPr>
                <w:ilvl w:val="0"/>
                <w:numId w:val="13"/>
              </w:numPr>
              <w:spacing w:line="240" w:lineRule="auto"/>
              <w:ind w:left="252" w:right="73" w:hanging="180"/>
              <w:jc w:val="thaiDistribute"/>
              <w:rPr>
                <w:spacing w:val="-4"/>
                <w:szCs w:val="22"/>
              </w:rPr>
            </w:pPr>
            <w:r w:rsidRPr="00E57D89">
              <w:rPr>
                <w:spacing w:val="-4"/>
                <w:szCs w:val="22"/>
              </w:rPr>
              <w:t>assessing the adequacy of disclosures in accordance with the relevant Thai Financial Report Standards.</w:t>
            </w:r>
          </w:p>
          <w:p w14:paraId="06BAEE5F" w14:textId="77777777" w:rsidR="000832D7" w:rsidRPr="00E57D89" w:rsidRDefault="000832D7">
            <w:pPr>
              <w:pStyle w:val="ListParagraph"/>
              <w:tabs>
                <w:tab w:val="left" w:pos="432"/>
              </w:tabs>
              <w:spacing w:line="240" w:lineRule="auto"/>
              <w:ind w:right="247"/>
              <w:jc w:val="thaiDistribute"/>
              <w:rPr>
                <w:szCs w:val="22"/>
              </w:rPr>
            </w:pPr>
          </w:p>
        </w:tc>
      </w:tr>
    </w:tbl>
    <w:p w14:paraId="4E977C1A" w14:textId="77777777" w:rsidR="000832D7" w:rsidRPr="00E57D89" w:rsidRDefault="000832D7" w:rsidP="000832D7">
      <w:pPr>
        <w:pStyle w:val="Default"/>
        <w:rPr>
          <w:rFonts w:ascii="Times New Roman" w:hAnsi="Times New Roman" w:cs="Times New Roman"/>
          <w:i/>
          <w:iCs/>
          <w:color w:val="auto"/>
          <w:sz w:val="22"/>
          <w:szCs w:val="22"/>
        </w:rPr>
      </w:pPr>
    </w:p>
    <w:p w14:paraId="2480C6A4" w14:textId="77777777" w:rsidR="000832D7" w:rsidRPr="00E57D89" w:rsidRDefault="000832D7" w:rsidP="000832D7">
      <w:pPr>
        <w:pStyle w:val="Default"/>
        <w:jc w:val="both"/>
        <w:rPr>
          <w:rFonts w:ascii="Times New Roman" w:hAnsi="Times New Roman" w:cs="Times New Roman"/>
          <w:i/>
          <w:iCs/>
          <w:color w:val="auto"/>
          <w:sz w:val="22"/>
          <w:szCs w:val="22"/>
        </w:rPr>
      </w:pPr>
    </w:p>
    <w:p w14:paraId="7B514935" w14:textId="77777777" w:rsidR="000832D7" w:rsidRPr="00E57D89" w:rsidRDefault="000832D7" w:rsidP="000832D7">
      <w:pPr>
        <w:spacing w:line="240" w:lineRule="auto"/>
        <w:rPr>
          <w:rFonts w:eastAsia="Batang"/>
          <w:i/>
          <w:iCs/>
          <w:szCs w:val="22"/>
          <w:lang w:val="en-US" w:eastAsia="ko-KR" w:bidi="th-TH"/>
        </w:rPr>
      </w:pPr>
      <w:r w:rsidRPr="00E57D89">
        <w:rPr>
          <w:i/>
          <w:iCs/>
          <w:szCs w:val="22"/>
        </w:rPr>
        <w:br w:type="page"/>
      </w:r>
    </w:p>
    <w:p w14:paraId="787268F7" w14:textId="77777777" w:rsidR="000832D7" w:rsidRPr="00E57D89" w:rsidRDefault="000832D7" w:rsidP="000832D7">
      <w:pPr>
        <w:pStyle w:val="Default"/>
        <w:jc w:val="both"/>
        <w:rPr>
          <w:rFonts w:ascii="Times New Roman" w:hAnsi="Times New Roman" w:cs="Times New Roman"/>
          <w:i/>
          <w:iCs/>
          <w:color w:val="auto"/>
          <w:sz w:val="22"/>
          <w:szCs w:val="22"/>
        </w:rPr>
      </w:pPr>
      <w:r w:rsidRPr="00E57D89">
        <w:rPr>
          <w:rFonts w:ascii="Times New Roman" w:hAnsi="Times New Roman" w:cs="Times New Roman"/>
          <w:i/>
          <w:iCs/>
          <w:color w:val="auto"/>
          <w:sz w:val="22"/>
          <w:szCs w:val="22"/>
        </w:rPr>
        <w:t>Other Information</w:t>
      </w:r>
    </w:p>
    <w:p w14:paraId="5831CF87" w14:textId="77777777" w:rsidR="000832D7" w:rsidRPr="00E57D89" w:rsidRDefault="000832D7" w:rsidP="000832D7">
      <w:pPr>
        <w:pStyle w:val="Default"/>
        <w:spacing w:line="240" w:lineRule="atLeast"/>
        <w:rPr>
          <w:rFonts w:ascii="Times New Roman" w:hAnsi="Times New Roman" w:cs="Times New Roman"/>
          <w:i/>
          <w:iCs/>
          <w:color w:val="auto"/>
          <w:sz w:val="22"/>
          <w:szCs w:val="22"/>
        </w:rPr>
      </w:pPr>
    </w:p>
    <w:p w14:paraId="09F35B5E" w14:textId="77777777" w:rsidR="000832D7" w:rsidRPr="00E57D89" w:rsidRDefault="000832D7" w:rsidP="32EB0A21">
      <w:pPr>
        <w:pStyle w:val="Default"/>
        <w:spacing w:line="240" w:lineRule="atLeast"/>
        <w:jc w:val="both"/>
        <w:rPr>
          <w:rFonts w:ascii="Times New Roman" w:hAnsi="Times New Roman" w:cs="Times New Roman"/>
          <w:color w:val="auto"/>
          <w:sz w:val="22"/>
          <w:szCs w:val="22"/>
          <w:lang w:val="en-GB"/>
        </w:rPr>
      </w:pPr>
      <w:r w:rsidRPr="00E57D89">
        <w:rPr>
          <w:rFonts w:ascii="Times New Roman" w:hAnsi="Times New Roman" w:cs="Times New Roman"/>
          <w:color w:val="auto"/>
          <w:sz w:val="22"/>
          <w:szCs w:val="22"/>
          <w:lang w:val="en-GB"/>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804D926" w14:textId="77777777" w:rsidR="000832D7" w:rsidRPr="00E57D89" w:rsidRDefault="000832D7" w:rsidP="000832D7">
      <w:pPr>
        <w:pStyle w:val="Default"/>
        <w:spacing w:line="240" w:lineRule="atLeast"/>
        <w:jc w:val="both"/>
        <w:rPr>
          <w:rFonts w:ascii="Times New Roman" w:hAnsi="Times New Roman" w:cs="Times New Roman"/>
          <w:color w:val="auto"/>
          <w:sz w:val="22"/>
          <w:szCs w:val="22"/>
        </w:rPr>
      </w:pPr>
    </w:p>
    <w:p w14:paraId="4D0B62E4"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My opinion on the consolidated and separate financial statements does not cover the other information and I will not express any form of assurance conclusion thereon. </w:t>
      </w:r>
    </w:p>
    <w:p w14:paraId="48DDA7BC" w14:textId="77777777" w:rsidR="000832D7" w:rsidRPr="00E57D89" w:rsidRDefault="000832D7" w:rsidP="000832D7">
      <w:pPr>
        <w:autoSpaceDE w:val="0"/>
        <w:autoSpaceDN w:val="0"/>
        <w:adjustRightInd w:val="0"/>
        <w:spacing w:line="240" w:lineRule="atLeast"/>
        <w:jc w:val="both"/>
        <w:rPr>
          <w:szCs w:val="22"/>
        </w:rPr>
      </w:pPr>
    </w:p>
    <w:p w14:paraId="7A78A824"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1D76CE9" w14:textId="77777777" w:rsidR="000832D7" w:rsidRPr="00E57D89" w:rsidRDefault="000832D7" w:rsidP="000832D7">
      <w:pPr>
        <w:autoSpaceDE w:val="0"/>
        <w:autoSpaceDN w:val="0"/>
        <w:adjustRightInd w:val="0"/>
        <w:spacing w:line="240" w:lineRule="atLeast"/>
        <w:jc w:val="both"/>
        <w:rPr>
          <w:szCs w:val="22"/>
        </w:rPr>
      </w:pPr>
    </w:p>
    <w:p w14:paraId="4079D5A0" w14:textId="77777777" w:rsidR="000832D7" w:rsidRPr="00E57D89" w:rsidRDefault="000832D7" w:rsidP="000832D7">
      <w:pPr>
        <w:autoSpaceDE w:val="0"/>
        <w:autoSpaceDN w:val="0"/>
        <w:adjustRightInd w:val="0"/>
        <w:spacing w:line="240" w:lineRule="atLeast"/>
        <w:jc w:val="both"/>
        <w:rPr>
          <w:szCs w:val="22"/>
        </w:rPr>
      </w:pPr>
      <w:r w:rsidRPr="00E57D89">
        <w:rPr>
          <w:szCs w:val="22"/>
        </w:rPr>
        <w:t>When I read the annual report, if I conclude that there is a material misstatement therein, I am required to communicate the matter to those charged with governance and request that the correction be made.</w:t>
      </w:r>
    </w:p>
    <w:p w14:paraId="1D0530B3" w14:textId="77777777" w:rsidR="000832D7" w:rsidRPr="00E57D89" w:rsidRDefault="000832D7" w:rsidP="000832D7">
      <w:pPr>
        <w:autoSpaceDE w:val="0"/>
        <w:autoSpaceDN w:val="0"/>
        <w:adjustRightInd w:val="0"/>
        <w:spacing w:line="240" w:lineRule="atLeast"/>
        <w:jc w:val="both"/>
        <w:rPr>
          <w:szCs w:val="22"/>
        </w:rPr>
      </w:pPr>
    </w:p>
    <w:p w14:paraId="6B29F7C6" w14:textId="77777777" w:rsidR="000832D7" w:rsidRPr="00E57D89" w:rsidRDefault="000832D7" w:rsidP="000832D7">
      <w:pPr>
        <w:autoSpaceDE w:val="0"/>
        <w:autoSpaceDN w:val="0"/>
        <w:adjustRightInd w:val="0"/>
        <w:spacing w:line="240" w:lineRule="atLeast"/>
        <w:jc w:val="both"/>
        <w:rPr>
          <w:i/>
          <w:iCs/>
          <w:szCs w:val="22"/>
        </w:rPr>
      </w:pPr>
      <w:r w:rsidRPr="00E57D89">
        <w:rPr>
          <w:i/>
          <w:iCs/>
          <w:szCs w:val="22"/>
        </w:rPr>
        <w:t>Responsibilities of Management and Those Charged with Governance for the Consolidated and Separate Financial Statements</w:t>
      </w:r>
    </w:p>
    <w:p w14:paraId="44136256" w14:textId="77777777" w:rsidR="000832D7" w:rsidRPr="00E57D89" w:rsidRDefault="000832D7" w:rsidP="000832D7">
      <w:pPr>
        <w:autoSpaceDE w:val="0"/>
        <w:autoSpaceDN w:val="0"/>
        <w:adjustRightInd w:val="0"/>
        <w:spacing w:line="240" w:lineRule="atLeast"/>
        <w:jc w:val="both"/>
        <w:rPr>
          <w:szCs w:val="22"/>
        </w:rPr>
      </w:pPr>
    </w:p>
    <w:p w14:paraId="36B05D60"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6FB0770" w14:textId="77777777" w:rsidR="000832D7" w:rsidRPr="00E57D89" w:rsidRDefault="000832D7" w:rsidP="000832D7">
      <w:pPr>
        <w:autoSpaceDE w:val="0"/>
        <w:autoSpaceDN w:val="0"/>
        <w:adjustRightInd w:val="0"/>
        <w:spacing w:line="240" w:lineRule="atLeast"/>
        <w:jc w:val="both"/>
        <w:rPr>
          <w:szCs w:val="22"/>
        </w:rPr>
      </w:pPr>
    </w:p>
    <w:p w14:paraId="07592C2E"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00A80C" w14:textId="77777777" w:rsidR="000832D7" w:rsidRPr="00E57D89" w:rsidRDefault="000832D7" w:rsidP="000832D7">
      <w:pPr>
        <w:autoSpaceDE w:val="0"/>
        <w:autoSpaceDN w:val="0"/>
        <w:adjustRightInd w:val="0"/>
        <w:spacing w:line="240" w:lineRule="atLeast"/>
        <w:jc w:val="both"/>
        <w:rPr>
          <w:szCs w:val="22"/>
        </w:rPr>
      </w:pPr>
    </w:p>
    <w:p w14:paraId="4B3B84D6"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Those charged with governance are responsible for overseeing the Group’s and the Company’s financial reporting process. </w:t>
      </w:r>
    </w:p>
    <w:p w14:paraId="4563F397" w14:textId="77777777" w:rsidR="000832D7" w:rsidRPr="00E57D89" w:rsidRDefault="000832D7" w:rsidP="000832D7">
      <w:pPr>
        <w:spacing w:line="240" w:lineRule="atLeast"/>
        <w:jc w:val="both"/>
        <w:rPr>
          <w:szCs w:val="22"/>
        </w:rPr>
      </w:pPr>
    </w:p>
    <w:p w14:paraId="2684BD47" w14:textId="77777777" w:rsidR="000832D7" w:rsidRPr="00E57D89" w:rsidRDefault="000832D7" w:rsidP="000832D7">
      <w:pPr>
        <w:autoSpaceDE w:val="0"/>
        <w:autoSpaceDN w:val="0"/>
        <w:adjustRightInd w:val="0"/>
        <w:spacing w:line="240" w:lineRule="atLeast"/>
        <w:jc w:val="both"/>
        <w:rPr>
          <w:i/>
          <w:iCs/>
          <w:szCs w:val="22"/>
        </w:rPr>
      </w:pPr>
      <w:r w:rsidRPr="00E57D89">
        <w:rPr>
          <w:i/>
          <w:iCs/>
          <w:szCs w:val="22"/>
        </w:rPr>
        <w:t xml:space="preserve">Auditor’s Responsibilities for the Audit of the Consolidated and Separate Financial Statements </w:t>
      </w:r>
    </w:p>
    <w:p w14:paraId="4D5E02F7" w14:textId="77777777" w:rsidR="000832D7" w:rsidRPr="00E57D89" w:rsidRDefault="000832D7" w:rsidP="000832D7">
      <w:pPr>
        <w:autoSpaceDE w:val="0"/>
        <w:autoSpaceDN w:val="0"/>
        <w:adjustRightInd w:val="0"/>
        <w:spacing w:line="240" w:lineRule="atLeast"/>
        <w:jc w:val="both"/>
        <w:rPr>
          <w:szCs w:val="22"/>
        </w:rPr>
      </w:pPr>
    </w:p>
    <w:p w14:paraId="2AA4A416" w14:textId="77777777" w:rsidR="000832D7" w:rsidRPr="00E57D89" w:rsidRDefault="000832D7" w:rsidP="000832D7">
      <w:pPr>
        <w:autoSpaceDE w:val="0"/>
        <w:autoSpaceDN w:val="0"/>
        <w:adjustRightInd w:val="0"/>
        <w:spacing w:line="240" w:lineRule="atLeast"/>
        <w:jc w:val="both"/>
        <w:rPr>
          <w:szCs w:val="22"/>
        </w:rPr>
      </w:pPr>
      <w:r w:rsidRPr="00E57D89">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937981E" w14:textId="77777777" w:rsidR="000832D7" w:rsidRPr="00E57D89" w:rsidRDefault="000832D7" w:rsidP="000832D7">
      <w:pPr>
        <w:autoSpaceDE w:val="0"/>
        <w:autoSpaceDN w:val="0"/>
        <w:adjustRightInd w:val="0"/>
        <w:spacing w:line="240" w:lineRule="atLeast"/>
        <w:jc w:val="both"/>
        <w:rPr>
          <w:szCs w:val="22"/>
        </w:rPr>
      </w:pPr>
    </w:p>
    <w:p w14:paraId="34D36C40" w14:textId="77777777" w:rsidR="000832D7" w:rsidRPr="00E57D89" w:rsidRDefault="000832D7" w:rsidP="000832D7">
      <w:pPr>
        <w:autoSpaceDE w:val="0"/>
        <w:autoSpaceDN w:val="0"/>
        <w:adjustRightInd w:val="0"/>
        <w:jc w:val="both"/>
        <w:rPr>
          <w:szCs w:val="22"/>
        </w:rPr>
      </w:pPr>
    </w:p>
    <w:p w14:paraId="2DEC9351" w14:textId="77777777" w:rsidR="000832D7" w:rsidRPr="00E57D89" w:rsidRDefault="000832D7" w:rsidP="000832D7">
      <w:pPr>
        <w:autoSpaceDE w:val="0"/>
        <w:autoSpaceDN w:val="0"/>
        <w:adjustRightInd w:val="0"/>
        <w:jc w:val="both"/>
        <w:rPr>
          <w:szCs w:val="22"/>
        </w:rPr>
      </w:pPr>
    </w:p>
    <w:p w14:paraId="67DC4983" w14:textId="77777777" w:rsidR="000832D7" w:rsidRPr="00E57D89" w:rsidRDefault="000832D7" w:rsidP="000832D7">
      <w:pPr>
        <w:autoSpaceDE w:val="0"/>
        <w:autoSpaceDN w:val="0"/>
        <w:adjustRightInd w:val="0"/>
        <w:jc w:val="both"/>
        <w:rPr>
          <w:szCs w:val="22"/>
        </w:rPr>
      </w:pPr>
    </w:p>
    <w:p w14:paraId="08FD248C" w14:textId="77777777" w:rsidR="000832D7" w:rsidRPr="00E57D89" w:rsidRDefault="000832D7" w:rsidP="000832D7">
      <w:pPr>
        <w:spacing w:line="240" w:lineRule="auto"/>
        <w:rPr>
          <w:szCs w:val="22"/>
        </w:rPr>
      </w:pPr>
      <w:r w:rsidRPr="00E57D89">
        <w:rPr>
          <w:szCs w:val="22"/>
        </w:rPr>
        <w:br w:type="page"/>
      </w:r>
    </w:p>
    <w:p w14:paraId="726FCF4C" w14:textId="77777777" w:rsidR="000832D7" w:rsidRPr="00E57D89" w:rsidRDefault="000832D7" w:rsidP="000832D7">
      <w:pPr>
        <w:autoSpaceDE w:val="0"/>
        <w:autoSpaceDN w:val="0"/>
        <w:adjustRightInd w:val="0"/>
        <w:jc w:val="both"/>
        <w:rPr>
          <w:szCs w:val="22"/>
        </w:rPr>
      </w:pPr>
      <w:r w:rsidRPr="00E57D89">
        <w:rPr>
          <w:szCs w:val="22"/>
        </w:rPr>
        <w:t xml:space="preserve">As part of an audit in accordance with TSAs, I exercise professional judgment and maintain professional </w:t>
      </w:r>
      <w:proofErr w:type="spellStart"/>
      <w:r w:rsidRPr="00E57D89">
        <w:rPr>
          <w:szCs w:val="22"/>
        </w:rPr>
        <w:t>skepticism</w:t>
      </w:r>
      <w:proofErr w:type="spellEnd"/>
      <w:r w:rsidRPr="00E57D89">
        <w:rPr>
          <w:szCs w:val="22"/>
        </w:rPr>
        <w:t xml:space="preserve"> throughout the audit. I also: </w:t>
      </w:r>
    </w:p>
    <w:p w14:paraId="4670788A" w14:textId="77777777" w:rsidR="000832D7" w:rsidRPr="00E57D89" w:rsidRDefault="000832D7" w:rsidP="000832D7">
      <w:pPr>
        <w:autoSpaceDE w:val="0"/>
        <w:autoSpaceDN w:val="0"/>
        <w:adjustRightInd w:val="0"/>
        <w:jc w:val="both"/>
        <w:rPr>
          <w:szCs w:val="22"/>
        </w:rPr>
      </w:pPr>
    </w:p>
    <w:p w14:paraId="63CD2F8E"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1A64A3A"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37A85A2"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 xml:space="preserve">Evaluate the appropriateness of accounting policies used and the reasonableness of accounting estimates and related disclosures made by management. </w:t>
      </w:r>
    </w:p>
    <w:p w14:paraId="3E658DA4"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8F794BC"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11C711" w14:textId="77777777" w:rsidR="000832D7" w:rsidRPr="00E57D89"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E57D89">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E0E97B1" w14:textId="77777777" w:rsidR="000832D7" w:rsidRPr="00E57D89" w:rsidRDefault="000832D7" w:rsidP="000832D7">
      <w:pPr>
        <w:autoSpaceDE w:val="0"/>
        <w:autoSpaceDN w:val="0"/>
        <w:adjustRightInd w:val="0"/>
        <w:ind w:left="450" w:hanging="90"/>
        <w:jc w:val="both"/>
        <w:rPr>
          <w:szCs w:val="22"/>
        </w:rPr>
      </w:pPr>
    </w:p>
    <w:p w14:paraId="30DE23D7" w14:textId="77777777" w:rsidR="000832D7" w:rsidRPr="00E57D89" w:rsidRDefault="000832D7" w:rsidP="000832D7">
      <w:pPr>
        <w:autoSpaceDE w:val="0"/>
        <w:autoSpaceDN w:val="0"/>
        <w:adjustRightInd w:val="0"/>
        <w:jc w:val="both"/>
        <w:rPr>
          <w:szCs w:val="22"/>
        </w:rPr>
      </w:pPr>
      <w:r w:rsidRPr="00E57D89">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11ADF8" w14:textId="77777777" w:rsidR="000832D7" w:rsidRPr="00E57D89" w:rsidRDefault="000832D7" w:rsidP="000832D7">
      <w:pPr>
        <w:autoSpaceDE w:val="0"/>
        <w:autoSpaceDN w:val="0"/>
        <w:adjustRightInd w:val="0"/>
        <w:rPr>
          <w:szCs w:val="22"/>
        </w:rPr>
      </w:pPr>
    </w:p>
    <w:p w14:paraId="224BEC25" w14:textId="77777777" w:rsidR="000832D7" w:rsidRPr="00E57D89" w:rsidRDefault="000832D7" w:rsidP="000832D7">
      <w:pPr>
        <w:autoSpaceDE w:val="0"/>
        <w:autoSpaceDN w:val="0"/>
        <w:adjustRightInd w:val="0"/>
        <w:jc w:val="both"/>
        <w:rPr>
          <w:szCs w:val="22"/>
        </w:rPr>
      </w:pPr>
      <w:r w:rsidRPr="00E57D89">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E57D89">
        <w:rPr>
          <w:rFonts w:cstheme="minorBidi"/>
          <w:szCs w:val="28"/>
          <w:lang w:bidi="th-TH"/>
        </w:rPr>
        <w:t>actions taken to eliminate threats or</w:t>
      </w:r>
      <w:r w:rsidRPr="00E57D89">
        <w:rPr>
          <w:szCs w:val="22"/>
        </w:rPr>
        <w:t xml:space="preserve"> safeguards applied.</w:t>
      </w:r>
    </w:p>
    <w:p w14:paraId="55AF143E" w14:textId="77777777" w:rsidR="000832D7" w:rsidRPr="00E57D89" w:rsidRDefault="000832D7" w:rsidP="000832D7">
      <w:pPr>
        <w:autoSpaceDE w:val="0"/>
        <w:autoSpaceDN w:val="0"/>
        <w:adjustRightInd w:val="0"/>
        <w:jc w:val="both"/>
        <w:rPr>
          <w:szCs w:val="22"/>
        </w:rPr>
      </w:pPr>
    </w:p>
    <w:p w14:paraId="38A86F55" w14:textId="77777777" w:rsidR="000832D7" w:rsidRPr="00E57D89" w:rsidRDefault="000832D7" w:rsidP="000832D7">
      <w:pPr>
        <w:autoSpaceDE w:val="0"/>
        <w:autoSpaceDN w:val="0"/>
        <w:adjustRightInd w:val="0"/>
        <w:jc w:val="both"/>
        <w:rPr>
          <w:szCs w:val="22"/>
        </w:rPr>
      </w:pPr>
      <w:r w:rsidRPr="00E57D89">
        <w:rPr>
          <w:szCs w:val="22"/>
        </w:rPr>
        <w:br w:type="page"/>
      </w:r>
    </w:p>
    <w:p w14:paraId="30C3DD6E" w14:textId="77777777" w:rsidR="000832D7" w:rsidRPr="00E57D89" w:rsidRDefault="000832D7" w:rsidP="000832D7">
      <w:pPr>
        <w:autoSpaceDE w:val="0"/>
        <w:autoSpaceDN w:val="0"/>
        <w:adjustRightInd w:val="0"/>
        <w:jc w:val="both"/>
        <w:rPr>
          <w:szCs w:val="22"/>
        </w:rPr>
      </w:pPr>
      <w:r w:rsidRPr="00E57D89">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129EB9" w14:textId="77777777" w:rsidR="000832D7" w:rsidRPr="00E57D89" w:rsidRDefault="000832D7" w:rsidP="000832D7">
      <w:pPr>
        <w:jc w:val="both"/>
      </w:pPr>
    </w:p>
    <w:p w14:paraId="16601047" w14:textId="77777777" w:rsidR="000832D7" w:rsidRPr="00E57D89" w:rsidRDefault="000832D7" w:rsidP="000832D7">
      <w:pPr>
        <w:jc w:val="both"/>
      </w:pPr>
    </w:p>
    <w:p w14:paraId="7E5D2AF0" w14:textId="77777777" w:rsidR="000832D7" w:rsidRPr="00E57D89" w:rsidRDefault="000832D7" w:rsidP="000832D7">
      <w:pPr>
        <w:jc w:val="both"/>
      </w:pPr>
    </w:p>
    <w:p w14:paraId="57452D66" w14:textId="77777777" w:rsidR="000832D7" w:rsidRPr="00E57D89" w:rsidRDefault="000832D7" w:rsidP="000832D7">
      <w:pPr>
        <w:jc w:val="both"/>
      </w:pPr>
    </w:p>
    <w:p w14:paraId="13EB97C5" w14:textId="77777777" w:rsidR="000832D7" w:rsidRPr="00E57D89" w:rsidRDefault="000832D7" w:rsidP="000832D7">
      <w:pPr>
        <w:jc w:val="both"/>
      </w:pPr>
    </w:p>
    <w:p w14:paraId="502A21C1" w14:textId="77777777" w:rsidR="000832D7" w:rsidRPr="00E57D89" w:rsidRDefault="000832D7" w:rsidP="000832D7">
      <w:pPr>
        <w:jc w:val="both"/>
      </w:pPr>
    </w:p>
    <w:p w14:paraId="7B5DC3FF" w14:textId="77777777" w:rsidR="000832D7" w:rsidRPr="00E57D89" w:rsidRDefault="000832D7" w:rsidP="000832D7">
      <w:pPr>
        <w:spacing w:line="240" w:lineRule="atLeast"/>
        <w:ind w:right="-45"/>
        <w:rPr>
          <w:lang w:val="en-US"/>
        </w:rPr>
      </w:pPr>
      <w:r w:rsidRPr="00E57D89">
        <w:rPr>
          <w:lang w:val="en-US"/>
        </w:rPr>
        <w:t>(Krit Dhammathatto)</w:t>
      </w:r>
    </w:p>
    <w:p w14:paraId="57351A80" w14:textId="77777777" w:rsidR="000832D7" w:rsidRPr="00E57D89" w:rsidRDefault="000832D7" w:rsidP="000832D7">
      <w:pPr>
        <w:ind w:right="-43"/>
        <w:jc w:val="both"/>
        <w:rPr>
          <w:szCs w:val="22"/>
        </w:rPr>
      </w:pPr>
      <w:r w:rsidRPr="00E57D89">
        <w:rPr>
          <w:szCs w:val="22"/>
        </w:rPr>
        <w:t>Certified Public Accountant</w:t>
      </w:r>
    </w:p>
    <w:p w14:paraId="2B468CEC" w14:textId="77777777" w:rsidR="000832D7" w:rsidRPr="00E57D89" w:rsidRDefault="000832D7" w:rsidP="000832D7">
      <w:pPr>
        <w:ind w:right="-43"/>
        <w:jc w:val="both"/>
        <w:rPr>
          <w:szCs w:val="22"/>
        </w:rPr>
      </w:pPr>
      <w:r w:rsidRPr="00E57D89">
        <w:rPr>
          <w:szCs w:val="22"/>
        </w:rPr>
        <w:t>Registration No. 11915</w:t>
      </w:r>
    </w:p>
    <w:p w14:paraId="4C990D34" w14:textId="77777777" w:rsidR="000832D7" w:rsidRPr="00E57D89" w:rsidRDefault="000832D7" w:rsidP="000832D7">
      <w:pPr>
        <w:ind w:right="-43"/>
        <w:jc w:val="both"/>
        <w:rPr>
          <w:szCs w:val="22"/>
        </w:rPr>
      </w:pPr>
    </w:p>
    <w:p w14:paraId="269C6B12" w14:textId="77777777" w:rsidR="000832D7" w:rsidRPr="00E57D89" w:rsidRDefault="000832D7" w:rsidP="000832D7">
      <w:pPr>
        <w:ind w:right="-43"/>
        <w:jc w:val="both"/>
        <w:rPr>
          <w:szCs w:val="22"/>
        </w:rPr>
      </w:pPr>
    </w:p>
    <w:p w14:paraId="59C44996" w14:textId="77777777" w:rsidR="000832D7" w:rsidRPr="00E57D89" w:rsidRDefault="000832D7" w:rsidP="000832D7">
      <w:pPr>
        <w:jc w:val="both"/>
        <w:rPr>
          <w:szCs w:val="22"/>
        </w:rPr>
      </w:pPr>
      <w:r w:rsidRPr="00E57D89">
        <w:rPr>
          <w:szCs w:val="22"/>
        </w:rPr>
        <w:t xml:space="preserve">KPMG </w:t>
      </w:r>
      <w:proofErr w:type="spellStart"/>
      <w:r w:rsidRPr="00E57D89">
        <w:rPr>
          <w:szCs w:val="22"/>
        </w:rPr>
        <w:t>Phoomchai</w:t>
      </w:r>
      <w:proofErr w:type="spellEnd"/>
      <w:r w:rsidRPr="00E57D89">
        <w:rPr>
          <w:szCs w:val="22"/>
        </w:rPr>
        <w:t xml:space="preserve"> Audit Ltd.</w:t>
      </w:r>
    </w:p>
    <w:p w14:paraId="5A47D43C" w14:textId="77777777" w:rsidR="000832D7" w:rsidRPr="00E57D89" w:rsidRDefault="000832D7" w:rsidP="000832D7">
      <w:pPr>
        <w:ind w:right="-43"/>
        <w:jc w:val="both"/>
        <w:rPr>
          <w:szCs w:val="22"/>
        </w:rPr>
      </w:pPr>
      <w:smartTag w:uri="urn:schemas-microsoft-com:office:smarttags" w:element="City">
        <w:smartTag w:uri="urn:schemas-microsoft-com:office:smarttags" w:element="place">
          <w:r w:rsidRPr="00E57D89">
            <w:rPr>
              <w:szCs w:val="22"/>
            </w:rPr>
            <w:t>Bangkok</w:t>
          </w:r>
        </w:smartTag>
      </w:smartTag>
    </w:p>
    <w:p w14:paraId="7EBBE585" w14:textId="69D12368" w:rsidR="00C3079C" w:rsidRPr="007A607B" w:rsidRDefault="000832D7" w:rsidP="00976919">
      <w:pPr>
        <w:ind w:right="-43"/>
        <w:jc w:val="both"/>
        <w:rPr>
          <w:szCs w:val="22"/>
          <w:cs/>
          <w:lang w:bidi="th-TH"/>
        </w:rPr>
      </w:pPr>
      <w:r w:rsidRPr="00E57D89">
        <w:rPr>
          <w:rFonts w:cstheme="minorBidi"/>
          <w:szCs w:val="28"/>
          <w:lang w:val="en-US" w:bidi="th-TH"/>
        </w:rPr>
        <w:t>2</w:t>
      </w:r>
      <w:r w:rsidR="00B75976" w:rsidRPr="00E57D89">
        <w:rPr>
          <w:rFonts w:cstheme="minorBidi"/>
          <w:szCs w:val="28"/>
          <w:lang w:val="en-US" w:bidi="th-TH"/>
        </w:rPr>
        <w:t>1</w:t>
      </w:r>
      <w:r w:rsidRPr="00E57D89">
        <w:rPr>
          <w:szCs w:val="22"/>
        </w:rPr>
        <w:t xml:space="preserve"> February 202</w:t>
      </w:r>
      <w:r w:rsidR="00B75976" w:rsidRPr="00E57D89">
        <w:rPr>
          <w:szCs w:val="22"/>
        </w:rPr>
        <w:t>5</w:t>
      </w:r>
    </w:p>
    <w:p w14:paraId="726A9AA0" w14:textId="30E13209" w:rsidR="002E2F87" w:rsidRPr="0071172E" w:rsidRDefault="002E2F87" w:rsidP="004204D0">
      <w:pPr>
        <w:spacing w:line="240" w:lineRule="atLeast"/>
        <w:ind w:left="900" w:right="18" w:hanging="360"/>
        <w:jc w:val="both"/>
        <w:rPr>
          <w:rFonts w:cstheme="minorBidi"/>
          <w:spacing w:val="-2"/>
          <w:cs/>
          <w:lang w:bidi="th-TH"/>
        </w:rPr>
      </w:pPr>
    </w:p>
    <w:sectPr w:rsidR="002E2F87" w:rsidRPr="0071172E" w:rsidSect="00976919">
      <w:headerReference w:type="default" r:id="rId17"/>
      <w:footerReference w:type="default" r:id="rId18"/>
      <w:pgSz w:w="11907" w:h="16840" w:code="9"/>
      <w:pgMar w:top="691" w:right="1195"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3C97" w14:textId="77777777" w:rsidR="00AE4998" w:rsidRDefault="00AE4998">
      <w:r>
        <w:separator/>
      </w:r>
    </w:p>
  </w:endnote>
  <w:endnote w:type="continuationSeparator" w:id="0">
    <w:p w14:paraId="4BD8D278" w14:textId="77777777" w:rsidR="00AE4998" w:rsidRDefault="00AE4998">
      <w:r>
        <w:continuationSeparator/>
      </w:r>
    </w:p>
  </w:endnote>
  <w:endnote w:type="continuationNotice" w:id="1">
    <w:p w14:paraId="5A1B55A1" w14:textId="77777777" w:rsidR="00AE4998" w:rsidRDefault="00AE49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70D5" w14:textId="77777777" w:rsidR="000832D7" w:rsidRDefault="000832D7"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FE37239" w14:textId="77777777" w:rsidR="000832D7" w:rsidRDefault="000832D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6238" w14:textId="77777777" w:rsidR="000832D7" w:rsidRDefault="000832D7"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26DBD96" w14:textId="066ABEC3" w:rsidR="000832D7" w:rsidRPr="00FD3E47" w:rsidRDefault="000832D7"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730E7B">
      <w:rPr>
        <w:i/>
        <w:iCs/>
        <w:noProof/>
        <w:sz w:val="22"/>
        <w:szCs w:val="22"/>
      </w:rPr>
      <w:t>ICCe1-YE'24-set</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B7D4" w14:textId="77777777" w:rsidR="000832D7" w:rsidRPr="000A27DC" w:rsidRDefault="000832D7" w:rsidP="000A27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C95F" w14:textId="77777777" w:rsidR="000832D7" w:rsidRDefault="000832D7" w:rsidP="00317BC0">
    <w:pPr>
      <w:pStyle w:val="Footer"/>
      <w:framePr w:wrap="around" w:vAnchor="text" w:hAnchor="margin" w:xAlign="center" w:y="1"/>
      <w:rPr>
        <w:rStyle w:val="PageNumber"/>
      </w:rPr>
    </w:pPr>
    <w:r>
      <w:rPr>
        <w:rStyle w:val="PageNumber"/>
      </w:rPr>
      <w:t>39</w:t>
    </w:r>
  </w:p>
  <w:p w14:paraId="053D2804" w14:textId="4C290255" w:rsidR="000832D7" w:rsidRPr="00BB0F2A" w:rsidRDefault="000832D7"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730E7B">
      <w:rPr>
        <w:i/>
        <w:iCs/>
        <w:noProof/>
        <w:sz w:val="22"/>
        <w:szCs w:val="22"/>
      </w:rPr>
      <w:t>ICCe1-YE'24-set</w:t>
    </w:r>
    <w:r w:rsidRPr="00BB0F2A">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6091595"/>
      <w:docPartObj>
        <w:docPartGallery w:val="Page Numbers (Bottom of Page)"/>
        <w:docPartUnique/>
      </w:docPartObj>
    </w:sdtPr>
    <w:sdtEndPr>
      <w:rPr>
        <w:noProof/>
        <w:sz w:val="22"/>
        <w:szCs w:val="24"/>
      </w:rPr>
    </w:sdtEndPr>
    <w:sdtContent>
      <w:p w14:paraId="26637E31" w14:textId="77777777" w:rsidR="003814B6" w:rsidRPr="00813494" w:rsidRDefault="003814B6"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3301" w14:textId="77777777" w:rsidR="00AE4998" w:rsidRDefault="00AE4998">
      <w:r>
        <w:separator/>
      </w:r>
    </w:p>
  </w:footnote>
  <w:footnote w:type="continuationSeparator" w:id="0">
    <w:p w14:paraId="1577E7C4" w14:textId="77777777" w:rsidR="00AE4998" w:rsidRDefault="00AE4998">
      <w:r>
        <w:continuationSeparator/>
      </w:r>
    </w:p>
  </w:footnote>
  <w:footnote w:type="continuationNotice" w:id="1">
    <w:p w14:paraId="76067D20" w14:textId="77777777" w:rsidR="00AE4998" w:rsidRDefault="00AE49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F22" w14:textId="77777777" w:rsidR="000832D7" w:rsidRPr="000F68DC" w:rsidRDefault="000832D7" w:rsidP="000F68DC">
    <w:pPr>
      <w:pStyle w:val="Header"/>
      <w:spacing w:line="240" w:lineRule="auto"/>
      <w:jc w:val="left"/>
      <w:rPr>
        <w:b/>
        <w:i w:val="0"/>
        <w:sz w:val="24"/>
        <w:szCs w:val="24"/>
      </w:rPr>
    </w:pPr>
  </w:p>
  <w:p w14:paraId="511526EA" w14:textId="77777777" w:rsidR="000832D7" w:rsidRPr="000F68DC" w:rsidRDefault="000832D7"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2597" w14:textId="77777777" w:rsidR="000832D7" w:rsidRDefault="000832D7" w:rsidP="000F68DC">
    <w:pPr>
      <w:pStyle w:val="Header"/>
      <w:spacing w:line="240" w:lineRule="auto"/>
      <w:jc w:val="left"/>
      <w:rPr>
        <w:b/>
        <w:i w:val="0"/>
        <w:sz w:val="28"/>
        <w:szCs w:val="28"/>
      </w:rPr>
    </w:pPr>
  </w:p>
  <w:p w14:paraId="7320F489" w14:textId="77777777" w:rsidR="000832D7" w:rsidRDefault="000832D7" w:rsidP="000F68DC">
    <w:pPr>
      <w:pStyle w:val="Header"/>
      <w:spacing w:line="240" w:lineRule="auto"/>
      <w:jc w:val="left"/>
      <w:rPr>
        <w:b/>
        <w:i w:val="0"/>
        <w:sz w:val="28"/>
        <w:szCs w:val="28"/>
      </w:rPr>
    </w:pPr>
  </w:p>
  <w:p w14:paraId="52520E13" w14:textId="77777777" w:rsidR="000832D7" w:rsidRDefault="000832D7" w:rsidP="000F68DC">
    <w:pPr>
      <w:pStyle w:val="Header"/>
      <w:spacing w:line="240" w:lineRule="auto"/>
      <w:jc w:val="left"/>
      <w:rPr>
        <w:b/>
        <w:i w:val="0"/>
        <w:sz w:val="28"/>
        <w:szCs w:val="28"/>
      </w:rPr>
    </w:pPr>
  </w:p>
  <w:p w14:paraId="30F2D4BB" w14:textId="77777777" w:rsidR="000832D7" w:rsidRPr="001F1E23" w:rsidRDefault="000832D7" w:rsidP="000F68DC">
    <w:pPr>
      <w:pStyle w:val="Header"/>
      <w:spacing w:line="240" w:lineRule="auto"/>
      <w:jc w:val="left"/>
      <w:rPr>
        <w:b/>
        <w:i w:val="0"/>
        <w:sz w:val="28"/>
        <w:szCs w:val="28"/>
      </w:rPr>
    </w:pPr>
  </w:p>
  <w:p w14:paraId="6ED7DE00" w14:textId="77777777" w:rsidR="000832D7" w:rsidRPr="001F1E23" w:rsidRDefault="000832D7" w:rsidP="000F68DC">
    <w:pPr>
      <w:pStyle w:val="Header"/>
      <w:spacing w:line="240" w:lineRule="auto"/>
      <w:jc w:val="left"/>
      <w:rPr>
        <w:b/>
        <w:i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F8FD3" w14:textId="77777777" w:rsidR="000832D7" w:rsidRDefault="000832D7" w:rsidP="005471B4">
    <w:pPr>
      <w:pStyle w:val="Header"/>
      <w:jc w:val="left"/>
      <w:rPr>
        <w:i w:val="0"/>
        <w:iCs/>
        <w:sz w:val="22"/>
        <w:szCs w:val="22"/>
        <w:lang w:val="en-US"/>
      </w:rPr>
    </w:pPr>
  </w:p>
  <w:p w14:paraId="599D6BB7" w14:textId="77777777" w:rsidR="000832D7" w:rsidRDefault="000832D7" w:rsidP="005471B4">
    <w:pPr>
      <w:pStyle w:val="Header"/>
      <w:jc w:val="left"/>
      <w:rPr>
        <w:i w:val="0"/>
        <w:iCs/>
        <w:sz w:val="22"/>
        <w:szCs w:val="22"/>
        <w:lang w:val="en-US"/>
      </w:rPr>
    </w:pPr>
  </w:p>
  <w:p w14:paraId="073A3210" w14:textId="77777777" w:rsidR="000832D7" w:rsidRDefault="000832D7" w:rsidP="005471B4">
    <w:pPr>
      <w:pStyle w:val="Header"/>
      <w:jc w:val="left"/>
      <w:rPr>
        <w:i w:val="0"/>
        <w:iCs/>
        <w:sz w:val="22"/>
        <w:szCs w:val="22"/>
        <w:lang w:val="en-US"/>
      </w:rPr>
    </w:pPr>
  </w:p>
  <w:p w14:paraId="5E9F3679" w14:textId="77777777" w:rsidR="000832D7" w:rsidRDefault="000832D7" w:rsidP="005471B4">
    <w:pPr>
      <w:pStyle w:val="Header"/>
      <w:jc w:val="left"/>
      <w:rPr>
        <w:i w:val="0"/>
        <w:iCs/>
        <w:sz w:val="22"/>
        <w:szCs w:val="22"/>
        <w:lang w:val="en-US"/>
      </w:rPr>
    </w:pPr>
  </w:p>
  <w:p w14:paraId="1CF9B5AC" w14:textId="77777777" w:rsidR="000832D7" w:rsidRPr="005471B4" w:rsidRDefault="000832D7"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8065" w14:textId="77777777" w:rsidR="003814B6" w:rsidRDefault="003814B6" w:rsidP="00A16A30">
    <w:pPr>
      <w:pStyle w:val="Header"/>
      <w:spacing w:line="240" w:lineRule="atLeast"/>
      <w:jc w:val="left"/>
      <w:rPr>
        <w:b/>
        <w:i w:val="0"/>
        <w:sz w:val="24"/>
        <w:szCs w:val="24"/>
      </w:rPr>
    </w:pPr>
  </w:p>
  <w:p w14:paraId="08E5943E" w14:textId="77777777" w:rsidR="00976919" w:rsidRDefault="00976919" w:rsidP="00A16A30">
    <w:pPr>
      <w:pStyle w:val="Header"/>
      <w:spacing w:line="240" w:lineRule="atLeast"/>
      <w:jc w:val="left"/>
      <w:rPr>
        <w:b/>
        <w:i w:val="0"/>
        <w:sz w:val="24"/>
        <w:szCs w:val="24"/>
      </w:rPr>
    </w:pPr>
  </w:p>
  <w:p w14:paraId="19B6C908" w14:textId="77777777" w:rsidR="00976919" w:rsidRDefault="00976919" w:rsidP="00A16A30">
    <w:pPr>
      <w:pStyle w:val="Header"/>
      <w:spacing w:line="240" w:lineRule="atLeast"/>
      <w:jc w:val="left"/>
      <w:rPr>
        <w:b/>
        <w:i w:val="0"/>
        <w:sz w:val="24"/>
        <w:szCs w:val="24"/>
      </w:rPr>
    </w:pPr>
  </w:p>
  <w:p w14:paraId="1B59E793" w14:textId="77777777" w:rsidR="00976919" w:rsidRDefault="00976919" w:rsidP="00A16A30">
    <w:pPr>
      <w:pStyle w:val="Header"/>
      <w:spacing w:line="240" w:lineRule="atLeast"/>
      <w:jc w:val="left"/>
      <w:rPr>
        <w:b/>
        <w:i w:val="0"/>
        <w:sz w:val="24"/>
        <w:szCs w:val="24"/>
      </w:rPr>
    </w:pPr>
  </w:p>
  <w:p w14:paraId="0DA4A8E4" w14:textId="77777777" w:rsidR="003814B6" w:rsidRPr="00A16A30" w:rsidRDefault="003814B6"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6"/>
  </w:num>
  <w:num w:numId="4" w16cid:durableId="1409037660">
    <w:abstractNumId w:val="10"/>
  </w:num>
  <w:num w:numId="5" w16cid:durableId="1131902150">
    <w:abstractNumId w:val="33"/>
  </w:num>
  <w:num w:numId="6" w16cid:durableId="1899129884">
    <w:abstractNumId w:val="15"/>
  </w:num>
  <w:num w:numId="7" w16cid:durableId="1244531795">
    <w:abstractNumId w:val="34"/>
  </w:num>
  <w:num w:numId="8" w16cid:durableId="519321401">
    <w:abstractNumId w:val="31"/>
  </w:num>
  <w:num w:numId="9" w16cid:durableId="1543983178">
    <w:abstractNumId w:val="26"/>
  </w:num>
  <w:num w:numId="10" w16cid:durableId="1123694903">
    <w:abstractNumId w:val="9"/>
  </w:num>
  <w:num w:numId="11" w16cid:durableId="973025340">
    <w:abstractNumId w:val="29"/>
  </w:num>
  <w:num w:numId="12" w16cid:durableId="914360472">
    <w:abstractNumId w:val="19"/>
  </w:num>
  <w:num w:numId="13" w16cid:durableId="1698703050">
    <w:abstractNumId w:val="30"/>
  </w:num>
  <w:num w:numId="14" w16cid:durableId="1118985297">
    <w:abstractNumId w:val="18"/>
  </w:num>
  <w:num w:numId="15" w16cid:durableId="1289700387">
    <w:abstractNumId w:val="23"/>
  </w:num>
  <w:num w:numId="16" w16cid:durableId="1511215457">
    <w:abstractNumId w:val="32"/>
  </w:num>
  <w:num w:numId="17" w16cid:durableId="1541212182">
    <w:abstractNumId w:val="22"/>
  </w:num>
  <w:num w:numId="18" w16cid:durableId="885946256">
    <w:abstractNumId w:val="24"/>
  </w:num>
  <w:num w:numId="19" w16cid:durableId="1742406925">
    <w:abstractNumId w:val="14"/>
  </w:num>
  <w:num w:numId="20" w16cid:durableId="2075351763">
    <w:abstractNumId w:val="27"/>
  </w:num>
  <w:num w:numId="21" w16cid:durableId="664013692">
    <w:abstractNumId w:val="21"/>
  </w:num>
  <w:num w:numId="22" w16cid:durableId="1255844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17"/>
    <w:lvlOverride w:ilvl="0">
      <w:startOverride w:val="7"/>
    </w:lvlOverride>
    <w:lvlOverride w:ilvl="1"/>
    <w:lvlOverride w:ilvl="2"/>
    <w:lvlOverride w:ilvl="3"/>
    <w:lvlOverride w:ilvl="4"/>
    <w:lvlOverride w:ilvl="5"/>
    <w:lvlOverride w:ilvl="6"/>
    <w:lvlOverride w:ilvl="7"/>
    <w:lvlOverride w:ilvl="8"/>
  </w:num>
  <w:num w:numId="24" w16cid:durableId="2015106290">
    <w:abstractNumId w:val="36"/>
  </w:num>
  <w:num w:numId="25" w16cid:durableId="956251235">
    <w:abstractNumId w:val="20"/>
  </w:num>
  <w:num w:numId="26" w16cid:durableId="1240671692">
    <w:abstractNumId w:val="12"/>
  </w:num>
  <w:num w:numId="27" w16cid:durableId="883713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8"/>
  </w:num>
  <w:num w:numId="29" w16cid:durableId="1515725919">
    <w:abstractNumId w:val="35"/>
  </w:num>
  <w:num w:numId="30" w16cid:durableId="1425761253">
    <w:abstractNumId w:val="13"/>
  </w:num>
  <w:num w:numId="31" w16cid:durableId="895433132">
    <w:abstractNumId w:val="10"/>
  </w:num>
  <w:num w:numId="32" w16cid:durableId="310525648">
    <w:abstractNumId w:val="31"/>
  </w:num>
  <w:num w:numId="33" w16cid:durableId="37517459">
    <w:abstractNumId w:val="31"/>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04"/>
    <w:rsid w:val="00000331"/>
    <w:rsid w:val="000003F5"/>
    <w:rsid w:val="00000628"/>
    <w:rsid w:val="00000BAA"/>
    <w:rsid w:val="00000EB5"/>
    <w:rsid w:val="00000F73"/>
    <w:rsid w:val="00001517"/>
    <w:rsid w:val="000019F8"/>
    <w:rsid w:val="00001A6C"/>
    <w:rsid w:val="00001F02"/>
    <w:rsid w:val="000022B7"/>
    <w:rsid w:val="0000272E"/>
    <w:rsid w:val="000027B2"/>
    <w:rsid w:val="000029E9"/>
    <w:rsid w:val="00002D9E"/>
    <w:rsid w:val="00002E19"/>
    <w:rsid w:val="00002F6B"/>
    <w:rsid w:val="00003217"/>
    <w:rsid w:val="0000325C"/>
    <w:rsid w:val="00003308"/>
    <w:rsid w:val="000033DE"/>
    <w:rsid w:val="00003A9B"/>
    <w:rsid w:val="00003AEA"/>
    <w:rsid w:val="00003BE9"/>
    <w:rsid w:val="00003D99"/>
    <w:rsid w:val="00003DBA"/>
    <w:rsid w:val="00003E24"/>
    <w:rsid w:val="00003EB0"/>
    <w:rsid w:val="00004136"/>
    <w:rsid w:val="00004549"/>
    <w:rsid w:val="0000458A"/>
    <w:rsid w:val="0000472B"/>
    <w:rsid w:val="00004775"/>
    <w:rsid w:val="00005013"/>
    <w:rsid w:val="000051B1"/>
    <w:rsid w:val="000054E2"/>
    <w:rsid w:val="00005621"/>
    <w:rsid w:val="00005732"/>
    <w:rsid w:val="000058DB"/>
    <w:rsid w:val="00005A06"/>
    <w:rsid w:val="00005A75"/>
    <w:rsid w:val="00005BBE"/>
    <w:rsid w:val="00005F40"/>
    <w:rsid w:val="00005F6E"/>
    <w:rsid w:val="0000603C"/>
    <w:rsid w:val="00006042"/>
    <w:rsid w:val="00006139"/>
    <w:rsid w:val="0000622F"/>
    <w:rsid w:val="000063B0"/>
    <w:rsid w:val="000063D4"/>
    <w:rsid w:val="00006868"/>
    <w:rsid w:val="00006941"/>
    <w:rsid w:val="00006CD6"/>
    <w:rsid w:val="00006E73"/>
    <w:rsid w:val="00006F51"/>
    <w:rsid w:val="00006F75"/>
    <w:rsid w:val="0000722A"/>
    <w:rsid w:val="0000742E"/>
    <w:rsid w:val="0000753C"/>
    <w:rsid w:val="00007569"/>
    <w:rsid w:val="000075F3"/>
    <w:rsid w:val="00007627"/>
    <w:rsid w:val="00007837"/>
    <w:rsid w:val="0000790F"/>
    <w:rsid w:val="00007ACB"/>
    <w:rsid w:val="00007E9E"/>
    <w:rsid w:val="00010315"/>
    <w:rsid w:val="000104E4"/>
    <w:rsid w:val="000109D1"/>
    <w:rsid w:val="00010E15"/>
    <w:rsid w:val="00010FC9"/>
    <w:rsid w:val="0001134F"/>
    <w:rsid w:val="0001135B"/>
    <w:rsid w:val="000116C0"/>
    <w:rsid w:val="00011755"/>
    <w:rsid w:val="0001198F"/>
    <w:rsid w:val="000119F0"/>
    <w:rsid w:val="00011E77"/>
    <w:rsid w:val="0001207E"/>
    <w:rsid w:val="000122EC"/>
    <w:rsid w:val="00012604"/>
    <w:rsid w:val="0001260E"/>
    <w:rsid w:val="00012627"/>
    <w:rsid w:val="000127BD"/>
    <w:rsid w:val="000129E2"/>
    <w:rsid w:val="00012AA6"/>
    <w:rsid w:val="00012EB8"/>
    <w:rsid w:val="00012F5E"/>
    <w:rsid w:val="00012F9D"/>
    <w:rsid w:val="000131D9"/>
    <w:rsid w:val="00013692"/>
    <w:rsid w:val="000136D2"/>
    <w:rsid w:val="000137C4"/>
    <w:rsid w:val="0001381E"/>
    <w:rsid w:val="00013906"/>
    <w:rsid w:val="00013C3C"/>
    <w:rsid w:val="00013D1A"/>
    <w:rsid w:val="00014011"/>
    <w:rsid w:val="00014B04"/>
    <w:rsid w:val="00014B31"/>
    <w:rsid w:val="00014C39"/>
    <w:rsid w:val="00014ECD"/>
    <w:rsid w:val="0001509E"/>
    <w:rsid w:val="000150C0"/>
    <w:rsid w:val="00015278"/>
    <w:rsid w:val="00015419"/>
    <w:rsid w:val="00015579"/>
    <w:rsid w:val="000155F9"/>
    <w:rsid w:val="00015771"/>
    <w:rsid w:val="0001577C"/>
    <w:rsid w:val="000158A1"/>
    <w:rsid w:val="0001595A"/>
    <w:rsid w:val="00015DB5"/>
    <w:rsid w:val="00016009"/>
    <w:rsid w:val="00016197"/>
    <w:rsid w:val="00016798"/>
    <w:rsid w:val="0001695B"/>
    <w:rsid w:val="00016A4C"/>
    <w:rsid w:val="00016A5D"/>
    <w:rsid w:val="00016E23"/>
    <w:rsid w:val="000174BD"/>
    <w:rsid w:val="00017822"/>
    <w:rsid w:val="0001794F"/>
    <w:rsid w:val="00017BBD"/>
    <w:rsid w:val="00017DF1"/>
    <w:rsid w:val="000201A6"/>
    <w:rsid w:val="00020703"/>
    <w:rsid w:val="0002095D"/>
    <w:rsid w:val="000209D4"/>
    <w:rsid w:val="00020DA5"/>
    <w:rsid w:val="00020EB4"/>
    <w:rsid w:val="0002113A"/>
    <w:rsid w:val="00021314"/>
    <w:rsid w:val="000217EF"/>
    <w:rsid w:val="00021A66"/>
    <w:rsid w:val="00022186"/>
    <w:rsid w:val="0002220C"/>
    <w:rsid w:val="00022292"/>
    <w:rsid w:val="000222FF"/>
    <w:rsid w:val="0002264F"/>
    <w:rsid w:val="000226C7"/>
    <w:rsid w:val="00022770"/>
    <w:rsid w:val="00022978"/>
    <w:rsid w:val="000229B1"/>
    <w:rsid w:val="000229EC"/>
    <w:rsid w:val="00022B62"/>
    <w:rsid w:val="00022C83"/>
    <w:rsid w:val="00022F6C"/>
    <w:rsid w:val="0002302C"/>
    <w:rsid w:val="00023088"/>
    <w:rsid w:val="0002310B"/>
    <w:rsid w:val="000233AD"/>
    <w:rsid w:val="0002344E"/>
    <w:rsid w:val="000234F3"/>
    <w:rsid w:val="0002376D"/>
    <w:rsid w:val="000237BB"/>
    <w:rsid w:val="000239D7"/>
    <w:rsid w:val="00023C4A"/>
    <w:rsid w:val="00023D27"/>
    <w:rsid w:val="00023D8E"/>
    <w:rsid w:val="00023F9B"/>
    <w:rsid w:val="0002412E"/>
    <w:rsid w:val="00024217"/>
    <w:rsid w:val="00024280"/>
    <w:rsid w:val="000242F9"/>
    <w:rsid w:val="000243ED"/>
    <w:rsid w:val="000243F0"/>
    <w:rsid w:val="0002481D"/>
    <w:rsid w:val="00024880"/>
    <w:rsid w:val="000248D3"/>
    <w:rsid w:val="00024A0E"/>
    <w:rsid w:val="00024A65"/>
    <w:rsid w:val="00024BEC"/>
    <w:rsid w:val="00024BF8"/>
    <w:rsid w:val="00024C6E"/>
    <w:rsid w:val="00024ECC"/>
    <w:rsid w:val="00024F5F"/>
    <w:rsid w:val="0002502E"/>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277A1"/>
    <w:rsid w:val="00027E62"/>
    <w:rsid w:val="00030362"/>
    <w:rsid w:val="00030415"/>
    <w:rsid w:val="00030782"/>
    <w:rsid w:val="0003088C"/>
    <w:rsid w:val="00030A2D"/>
    <w:rsid w:val="00030AD1"/>
    <w:rsid w:val="00030BAA"/>
    <w:rsid w:val="000312D7"/>
    <w:rsid w:val="000315C0"/>
    <w:rsid w:val="000319DD"/>
    <w:rsid w:val="00031A09"/>
    <w:rsid w:val="00031FA9"/>
    <w:rsid w:val="00032079"/>
    <w:rsid w:val="000329DE"/>
    <w:rsid w:val="00032FAF"/>
    <w:rsid w:val="0003325B"/>
    <w:rsid w:val="000334F9"/>
    <w:rsid w:val="000337C3"/>
    <w:rsid w:val="00033826"/>
    <w:rsid w:val="000339B4"/>
    <w:rsid w:val="00033C17"/>
    <w:rsid w:val="000342B7"/>
    <w:rsid w:val="00034631"/>
    <w:rsid w:val="0003469A"/>
    <w:rsid w:val="00034A03"/>
    <w:rsid w:val="00034DEA"/>
    <w:rsid w:val="00034EF1"/>
    <w:rsid w:val="00035742"/>
    <w:rsid w:val="0003576B"/>
    <w:rsid w:val="0003591B"/>
    <w:rsid w:val="00035AF7"/>
    <w:rsid w:val="00035B09"/>
    <w:rsid w:val="00035E86"/>
    <w:rsid w:val="00035FB0"/>
    <w:rsid w:val="00035FB4"/>
    <w:rsid w:val="00036027"/>
    <w:rsid w:val="0003618F"/>
    <w:rsid w:val="00036905"/>
    <w:rsid w:val="00036ABE"/>
    <w:rsid w:val="00037100"/>
    <w:rsid w:val="00037375"/>
    <w:rsid w:val="00037839"/>
    <w:rsid w:val="00037871"/>
    <w:rsid w:val="00037D85"/>
    <w:rsid w:val="00037E62"/>
    <w:rsid w:val="00040112"/>
    <w:rsid w:val="00040216"/>
    <w:rsid w:val="000404A7"/>
    <w:rsid w:val="000404F1"/>
    <w:rsid w:val="000407B3"/>
    <w:rsid w:val="000407C3"/>
    <w:rsid w:val="0004083A"/>
    <w:rsid w:val="000409EE"/>
    <w:rsid w:val="00040C3E"/>
    <w:rsid w:val="00040FC4"/>
    <w:rsid w:val="0004109F"/>
    <w:rsid w:val="00041166"/>
    <w:rsid w:val="00041632"/>
    <w:rsid w:val="000417CC"/>
    <w:rsid w:val="000418B0"/>
    <w:rsid w:val="00041A91"/>
    <w:rsid w:val="00041F38"/>
    <w:rsid w:val="000422AA"/>
    <w:rsid w:val="00042451"/>
    <w:rsid w:val="000430A8"/>
    <w:rsid w:val="0004333E"/>
    <w:rsid w:val="00043564"/>
    <w:rsid w:val="0004388E"/>
    <w:rsid w:val="00043BCD"/>
    <w:rsid w:val="00043BE9"/>
    <w:rsid w:val="00043DF9"/>
    <w:rsid w:val="00044382"/>
    <w:rsid w:val="000444E2"/>
    <w:rsid w:val="0004482E"/>
    <w:rsid w:val="00044A43"/>
    <w:rsid w:val="00044A7D"/>
    <w:rsid w:val="00044AD0"/>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888"/>
    <w:rsid w:val="00046996"/>
    <w:rsid w:val="000470E9"/>
    <w:rsid w:val="000471AE"/>
    <w:rsid w:val="00047465"/>
    <w:rsid w:val="000478B6"/>
    <w:rsid w:val="00047BC9"/>
    <w:rsid w:val="00047C99"/>
    <w:rsid w:val="00047CD8"/>
    <w:rsid w:val="00047EBE"/>
    <w:rsid w:val="00050799"/>
    <w:rsid w:val="0005087F"/>
    <w:rsid w:val="00050B24"/>
    <w:rsid w:val="00050D18"/>
    <w:rsid w:val="00050D53"/>
    <w:rsid w:val="00050D9E"/>
    <w:rsid w:val="00050E22"/>
    <w:rsid w:val="00050EA1"/>
    <w:rsid w:val="000512EE"/>
    <w:rsid w:val="00051531"/>
    <w:rsid w:val="00051783"/>
    <w:rsid w:val="00051895"/>
    <w:rsid w:val="000518F7"/>
    <w:rsid w:val="00051B8D"/>
    <w:rsid w:val="000523F9"/>
    <w:rsid w:val="00052A90"/>
    <w:rsid w:val="00052AF7"/>
    <w:rsid w:val="00052D3B"/>
    <w:rsid w:val="00053035"/>
    <w:rsid w:val="00053743"/>
    <w:rsid w:val="00053CEF"/>
    <w:rsid w:val="00053D09"/>
    <w:rsid w:val="00054413"/>
    <w:rsid w:val="0005450A"/>
    <w:rsid w:val="000547A7"/>
    <w:rsid w:val="000549A0"/>
    <w:rsid w:val="00054A7C"/>
    <w:rsid w:val="00054CB2"/>
    <w:rsid w:val="00055048"/>
    <w:rsid w:val="0005520E"/>
    <w:rsid w:val="00055262"/>
    <w:rsid w:val="00055954"/>
    <w:rsid w:val="00055E10"/>
    <w:rsid w:val="00055FD6"/>
    <w:rsid w:val="0005636D"/>
    <w:rsid w:val="0005646E"/>
    <w:rsid w:val="0005656E"/>
    <w:rsid w:val="000567EA"/>
    <w:rsid w:val="000568F7"/>
    <w:rsid w:val="00056923"/>
    <w:rsid w:val="00056C08"/>
    <w:rsid w:val="00056E8D"/>
    <w:rsid w:val="000570ED"/>
    <w:rsid w:val="000572C0"/>
    <w:rsid w:val="00057662"/>
    <w:rsid w:val="00057708"/>
    <w:rsid w:val="00057723"/>
    <w:rsid w:val="00057B97"/>
    <w:rsid w:val="00057D39"/>
    <w:rsid w:val="00057D83"/>
    <w:rsid w:val="000600BD"/>
    <w:rsid w:val="00060410"/>
    <w:rsid w:val="00060519"/>
    <w:rsid w:val="0006053C"/>
    <w:rsid w:val="000606A1"/>
    <w:rsid w:val="0006088B"/>
    <w:rsid w:val="00060C55"/>
    <w:rsid w:val="0006114D"/>
    <w:rsid w:val="0006124E"/>
    <w:rsid w:val="0006131D"/>
    <w:rsid w:val="000614F9"/>
    <w:rsid w:val="00061CD9"/>
    <w:rsid w:val="00061D62"/>
    <w:rsid w:val="00062126"/>
    <w:rsid w:val="00062190"/>
    <w:rsid w:val="00062456"/>
    <w:rsid w:val="00062572"/>
    <w:rsid w:val="000625A1"/>
    <w:rsid w:val="0006271B"/>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4FEF"/>
    <w:rsid w:val="000654AD"/>
    <w:rsid w:val="0006568B"/>
    <w:rsid w:val="0006640B"/>
    <w:rsid w:val="0006650E"/>
    <w:rsid w:val="00066648"/>
    <w:rsid w:val="00066791"/>
    <w:rsid w:val="0006681D"/>
    <w:rsid w:val="00066ABF"/>
    <w:rsid w:val="00066E6E"/>
    <w:rsid w:val="000673A8"/>
    <w:rsid w:val="0006769C"/>
    <w:rsid w:val="00067848"/>
    <w:rsid w:val="00067C61"/>
    <w:rsid w:val="0007008F"/>
    <w:rsid w:val="00070ACF"/>
    <w:rsid w:val="00070B3E"/>
    <w:rsid w:val="00070C4F"/>
    <w:rsid w:val="00070C90"/>
    <w:rsid w:val="000713E9"/>
    <w:rsid w:val="0007189F"/>
    <w:rsid w:val="000718E5"/>
    <w:rsid w:val="00071C8D"/>
    <w:rsid w:val="00071CD2"/>
    <w:rsid w:val="00071DDD"/>
    <w:rsid w:val="000722BB"/>
    <w:rsid w:val="00072533"/>
    <w:rsid w:val="000726AE"/>
    <w:rsid w:val="000727C9"/>
    <w:rsid w:val="00072945"/>
    <w:rsid w:val="00072A90"/>
    <w:rsid w:val="00072D82"/>
    <w:rsid w:val="00072EE8"/>
    <w:rsid w:val="00072FEC"/>
    <w:rsid w:val="0007339D"/>
    <w:rsid w:val="000734C3"/>
    <w:rsid w:val="0007362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4E4C"/>
    <w:rsid w:val="00075052"/>
    <w:rsid w:val="000751D2"/>
    <w:rsid w:val="000752A3"/>
    <w:rsid w:val="000755BE"/>
    <w:rsid w:val="00075601"/>
    <w:rsid w:val="000757C5"/>
    <w:rsid w:val="00075A07"/>
    <w:rsid w:val="00075BC4"/>
    <w:rsid w:val="00075E58"/>
    <w:rsid w:val="000764E8"/>
    <w:rsid w:val="000768AA"/>
    <w:rsid w:val="00076C89"/>
    <w:rsid w:val="0007742E"/>
    <w:rsid w:val="00077608"/>
    <w:rsid w:val="000776B8"/>
    <w:rsid w:val="00077942"/>
    <w:rsid w:val="00077989"/>
    <w:rsid w:val="00077AD1"/>
    <w:rsid w:val="00077B35"/>
    <w:rsid w:val="00077B9D"/>
    <w:rsid w:val="00077CEF"/>
    <w:rsid w:val="00080408"/>
    <w:rsid w:val="00080412"/>
    <w:rsid w:val="00080572"/>
    <w:rsid w:val="000809B7"/>
    <w:rsid w:val="00080B9D"/>
    <w:rsid w:val="00080CEE"/>
    <w:rsid w:val="00081821"/>
    <w:rsid w:val="000818C4"/>
    <w:rsid w:val="000819DA"/>
    <w:rsid w:val="000819E3"/>
    <w:rsid w:val="00081A17"/>
    <w:rsid w:val="00081ACB"/>
    <w:rsid w:val="00081C3D"/>
    <w:rsid w:val="00081C5A"/>
    <w:rsid w:val="00081D3D"/>
    <w:rsid w:val="00082155"/>
    <w:rsid w:val="000822B7"/>
    <w:rsid w:val="000823A1"/>
    <w:rsid w:val="000824AE"/>
    <w:rsid w:val="00082598"/>
    <w:rsid w:val="000827C7"/>
    <w:rsid w:val="000828C6"/>
    <w:rsid w:val="00082CE7"/>
    <w:rsid w:val="00082D69"/>
    <w:rsid w:val="000832D7"/>
    <w:rsid w:val="000834B7"/>
    <w:rsid w:val="0008378E"/>
    <w:rsid w:val="000838AF"/>
    <w:rsid w:val="00083B36"/>
    <w:rsid w:val="00083D67"/>
    <w:rsid w:val="00083DE6"/>
    <w:rsid w:val="00083F26"/>
    <w:rsid w:val="000842AE"/>
    <w:rsid w:val="000845D5"/>
    <w:rsid w:val="00084661"/>
    <w:rsid w:val="00084A9A"/>
    <w:rsid w:val="00084CDE"/>
    <w:rsid w:val="00084E0C"/>
    <w:rsid w:val="00084EC8"/>
    <w:rsid w:val="00084FB9"/>
    <w:rsid w:val="00085154"/>
    <w:rsid w:val="000852EA"/>
    <w:rsid w:val="00085309"/>
    <w:rsid w:val="000853FA"/>
    <w:rsid w:val="00085409"/>
    <w:rsid w:val="00086571"/>
    <w:rsid w:val="000868F6"/>
    <w:rsid w:val="00086905"/>
    <w:rsid w:val="00086D36"/>
    <w:rsid w:val="00086F1C"/>
    <w:rsid w:val="000870A5"/>
    <w:rsid w:val="00087153"/>
    <w:rsid w:val="00087691"/>
    <w:rsid w:val="00087764"/>
    <w:rsid w:val="00087955"/>
    <w:rsid w:val="00090053"/>
    <w:rsid w:val="00090426"/>
    <w:rsid w:val="0009049A"/>
    <w:rsid w:val="0009057D"/>
    <w:rsid w:val="00090742"/>
    <w:rsid w:val="0009096A"/>
    <w:rsid w:val="00090AE1"/>
    <w:rsid w:val="00090D86"/>
    <w:rsid w:val="00090EA4"/>
    <w:rsid w:val="000910D7"/>
    <w:rsid w:val="0009116B"/>
    <w:rsid w:val="00091244"/>
    <w:rsid w:val="00091307"/>
    <w:rsid w:val="00091377"/>
    <w:rsid w:val="000917FD"/>
    <w:rsid w:val="00091839"/>
    <w:rsid w:val="00091996"/>
    <w:rsid w:val="00091BDF"/>
    <w:rsid w:val="00091CC9"/>
    <w:rsid w:val="00091D93"/>
    <w:rsid w:val="00091F23"/>
    <w:rsid w:val="00091FD1"/>
    <w:rsid w:val="00092332"/>
    <w:rsid w:val="00092348"/>
    <w:rsid w:val="00092747"/>
    <w:rsid w:val="0009280D"/>
    <w:rsid w:val="00092855"/>
    <w:rsid w:val="00092BDE"/>
    <w:rsid w:val="0009354F"/>
    <w:rsid w:val="000935F4"/>
    <w:rsid w:val="00093A86"/>
    <w:rsid w:val="00093AE3"/>
    <w:rsid w:val="00093BD0"/>
    <w:rsid w:val="00093D2F"/>
    <w:rsid w:val="00093D79"/>
    <w:rsid w:val="00093E1D"/>
    <w:rsid w:val="00093FD1"/>
    <w:rsid w:val="000942ED"/>
    <w:rsid w:val="000945F7"/>
    <w:rsid w:val="00094BB3"/>
    <w:rsid w:val="00094C4E"/>
    <w:rsid w:val="0009503D"/>
    <w:rsid w:val="000950EA"/>
    <w:rsid w:val="00095543"/>
    <w:rsid w:val="0009558A"/>
    <w:rsid w:val="000956D6"/>
    <w:rsid w:val="000958BB"/>
    <w:rsid w:val="00095AE3"/>
    <w:rsid w:val="00095CCC"/>
    <w:rsid w:val="00096103"/>
    <w:rsid w:val="00096304"/>
    <w:rsid w:val="000964D0"/>
    <w:rsid w:val="000967C5"/>
    <w:rsid w:val="00096FA5"/>
    <w:rsid w:val="00096FD3"/>
    <w:rsid w:val="000970DA"/>
    <w:rsid w:val="000970EC"/>
    <w:rsid w:val="0009717D"/>
    <w:rsid w:val="0009756B"/>
    <w:rsid w:val="0009758E"/>
    <w:rsid w:val="000975B2"/>
    <w:rsid w:val="000975E4"/>
    <w:rsid w:val="000977C8"/>
    <w:rsid w:val="0009798B"/>
    <w:rsid w:val="00097D3B"/>
    <w:rsid w:val="00097FCC"/>
    <w:rsid w:val="000A0810"/>
    <w:rsid w:val="000A0963"/>
    <w:rsid w:val="000A0996"/>
    <w:rsid w:val="000A0AB0"/>
    <w:rsid w:val="000A0AE1"/>
    <w:rsid w:val="000A0EE4"/>
    <w:rsid w:val="000A10AF"/>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AE4"/>
    <w:rsid w:val="000A2BAB"/>
    <w:rsid w:val="000A2CA0"/>
    <w:rsid w:val="000A2E70"/>
    <w:rsid w:val="000A2FBE"/>
    <w:rsid w:val="000A332A"/>
    <w:rsid w:val="000A33AC"/>
    <w:rsid w:val="000A356C"/>
    <w:rsid w:val="000A3771"/>
    <w:rsid w:val="000A3B58"/>
    <w:rsid w:val="000A3D67"/>
    <w:rsid w:val="000A3EF9"/>
    <w:rsid w:val="000A48C7"/>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107"/>
    <w:rsid w:val="000A72BF"/>
    <w:rsid w:val="000A7434"/>
    <w:rsid w:val="000A7499"/>
    <w:rsid w:val="000A74BC"/>
    <w:rsid w:val="000A7646"/>
    <w:rsid w:val="000A7917"/>
    <w:rsid w:val="000A7C33"/>
    <w:rsid w:val="000B0066"/>
    <w:rsid w:val="000B013F"/>
    <w:rsid w:val="000B07B6"/>
    <w:rsid w:val="000B0DD9"/>
    <w:rsid w:val="000B0DDE"/>
    <w:rsid w:val="000B1113"/>
    <w:rsid w:val="000B128F"/>
    <w:rsid w:val="000B144A"/>
    <w:rsid w:val="000B15A1"/>
    <w:rsid w:val="000B19B4"/>
    <w:rsid w:val="000B1CA9"/>
    <w:rsid w:val="000B1DDF"/>
    <w:rsid w:val="000B1F6E"/>
    <w:rsid w:val="000B1FA9"/>
    <w:rsid w:val="000B2343"/>
    <w:rsid w:val="000B237F"/>
    <w:rsid w:val="000B241D"/>
    <w:rsid w:val="000B2577"/>
    <w:rsid w:val="000B2B78"/>
    <w:rsid w:val="000B2C83"/>
    <w:rsid w:val="000B2D26"/>
    <w:rsid w:val="000B2E6D"/>
    <w:rsid w:val="000B3190"/>
    <w:rsid w:val="000B33D7"/>
    <w:rsid w:val="000B36D8"/>
    <w:rsid w:val="000B382A"/>
    <w:rsid w:val="000B3A74"/>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12F"/>
    <w:rsid w:val="000B738C"/>
    <w:rsid w:val="000B752C"/>
    <w:rsid w:val="000B776C"/>
    <w:rsid w:val="000B7996"/>
    <w:rsid w:val="000B7A25"/>
    <w:rsid w:val="000B7F29"/>
    <w:rsid w:val="000C0271"/>
    <w:rsid w:val="000C02D1"/>
    <w:rsid w:val="000C0384"/>
    <w:rsid w:val="000C048E"/>
    <w:rsid w:val="000C071F"/>
    <w:rsid w:val="000C07FC"/>
    <w:rsid w:val="000C080F"/>
    <w:rsid w:val="000C1281"/>
    <w:rsid w:val="000C13DF"/>
    <w:rsid w:val="000C16D1"/>
    <w:rsid w:val="000C176C"/>
    <w:rsid w:val="000C1FA0"/>
    <w:rsid w:val="000C22EC"/>
    <w:rsid w:val="000C241E"/>
    <w:rsid w:val="000C2807"/>
    <w:rsid w:val="000C2886"/>
    <w:rsid w:val="000C2BE6"/>
    <w:rsid w:val="000C2D52"/>
    <w:rsid w:val="000C30A0"/>
    <w:rsid w:val="000C311D"/>
    <w:rsid w:val="000C3255"/>
    <w:rsid w:val="000C32B9"/>
    <w:rsid w:val="000C3448"/>
    <w:rsid w:val="000C37B7"/>
    <w:rsid w:val="000C38EA"/>
    <w:rsid w:val="000C39C0"/>
    <w:rsid w:val="000C3B8F"/>
    <w:rsid w:val="000C4020"/>
    <w:rsid w:val="000C40E5"/>
    <w:rsid w:val="000C41F5"/>
    <w:rsid w:val="000C420A"/>
    <w:rsid w:val="000C4355"/>
    <w:rsid w:val="000C4364"/>
    <w:rsid w:val="000C4603"/>
    <w:rsid w:val="000C4837"/>
    <w:rsid w:val="000C4BD1"/>
    <w:rsid w:val="000C4C8A"/>
    <w:rsid w:val="000C4D23"/>
    <w:rsid w:val="000C4DA7"/>
    <w:rsid w:val="000C4DE3"/>
    <w:rsid w:val="000C52DC"/>
    <w:rsid w:val="000C538B"/>
    <w:rsid w:val="000C54B3"/>
    <w:rsid w:val="000C556C"/>
    <w:rsid w:val="000C5831"/>
    <w:rsid w:val="000C5938"/>
    <w:rsid w:val="000C61AD"/>
    <w:rsid w:val="000C627B"/>
    <w:rsid w:val="000C62C7"/>
    <w:rsid w:val="000C6596"/>
    <w:rsid w:val="000C69A7"/>
    <w:rsid w:val="000C6B1B"/>
    <w:rsid w:val="000C6C61"/>
    <w:rsid w:val="000C7280"/>
    <w:rsid w:val="000C72CE"/>
    <w:rsid w:val="000C744D"/>
    <w:rsid w:val="000C74A8"/>
    <w:rsid w:val="000C753C"/>
    <w:rsid w:val="000C7599"/>
    <w:rsid w:val="000C7B7F"/>
    <w:rsid w:val="000C7BE8"/>
    <w:rsid w:val="000C7CCD"/>
    <w:rsid w:val="000C7EFB"/>
    <w:rsid w:val="000D01AD"/>
    <w:rsid w:val="000D025C"/>
    <w:rsid w:val="000D030E"/>
    <w:rsid w:val="000D0699"/>
    <w:rsid w:val="000D0A7D"/>
    <w:rsid w:val="000D0B54"/>
    <w:rsid w:val="000D1251"/>
    <w:rsid w:val="000D162C"/>
    <w:rsid w:val="000D17D4"/>
    <w:rsid w:val="000D1DC0"/>
    <w:rsid w:val="000D2142"/>
    <w:rsid w:val="000D2297"/>
    <w:rsid w:val="000D2337"/>
    <w:rsid w:val="000D261C"/>
    <w:rsid w:val="000D2747"/>
    <w:rsid w:val="000D2B09"/>
    <w:rsid w:val="000D2B8D"/>
    <w:rsid w:val="000D2EAC"/>
    <w:rsid w:val="000D3029"/>
    <w:rsid w:val="000D32DD"/>
    <w:rsid w:val="000D35F1"/>
    <w:rsid w:val="000D38F2"/>
    <w:rsid w:val="000D4392"/>
    <w:rsid w:val="000D4400"/>
    <w:rsid w:val="000D4585"/>
    <w:rsid w:val="000D45AB"/>
    <w:rsid w:val="000D4708"/>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39"/>
    <w:rsid w:val="000D66CD"/>
    <w:rsid w:val="000D67AD"/>
    <w:rsid w:val="000D6891"/>
    <w:rsid w:val="000D6970"/>
    <w:rsid w:val="000D7053"/>
    <w:rsid w:val="000D7699"/>
    <w:rsid w:val="000D77A3"/>
    <w:rsid w:val="000D7A42"/>
    <w:rsid w:val="000E00CC"/>
    <w:rsid w:val="000E0295"/>
    <w:rsid w:val="000E034A"/>
    <w:rsid w:val="000E0547"/>
    <w:rsid w:val="000E07D7"/>
    <w:rsid w:val="000E0887"/>
    <w:rsid w:val="000E0A86"/>
    <w:rsid w:val="000E0D63"/>
    <w:rsid w:val="000E0F28"/>
    <w:rsid w:val="000E12AD"/>
    <w:rsid w:val="000E12FA"/>
    <w:rsid w:val="000E1785"/>
    <w:rsid w:val="000E1CFC"/>
    <w:rsid w:val="000E1D3D"/>
    <w:rsid w:val="000E1D40"/>
    <w:rsid w:val="000E1D99"/>
    <w:rsid w:val="000E21C4"/>
    <w:rsid w:val="000E2349"/>
    <w:rsid w:val="000E249F"/>
    <w:rsid w:val="000E2C04"/>
    <w:rsid w:val="000E2C59"/>
    <w:rsid w:val="000E2C93"/>
    <w:rsid w:val="000E30B9"/>
    <w:rsid w:val="000E30E3"/>
    <w:rsid w:val="000E36CD"/>
    <w:rsid w:val="000E3847"/>
    <w:rsid w:val="000E3923"/>
    <w:rsid w:val="000E3983"/>
    <w:rsid w:val="000E3A22"/>
    <w:rsid w:val="000E3B2D"/>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5C6F"/>
    <w:rsid w:val="000E60F1"/>
    <w:rsid w:val="000E61E0"/>
    <w:rsid w:val="000E620B"/>
    <w:rsid w:val="000E626E"/>
    <w:rsid w:val="000E6472"/>
    <w:rsid w:val="000E6B57"/>
    <w:rsid w:val="000E6E6F"/>
    <w:rsid w:val="000E701E"/>
    <w:rsid w:val="000E7087"/>
    <w:rsid w:val="000E71AE"/>
    <w:rsid w:val="000E746D"/>
    <w:rsid w:val="000E783C"/>
    <w:rsid w:val="000E78BC"/>
    <w:rsid w:val="000E78FF"/>
    <w:rsid w:val="000E7AB9"/>
    <w:rsid w:val="000E7B8D"/>
    <w:rsid w:val="000E7E83"/>
    <w:rsid w:val="000F01F7"/>
    <w:rsid w:val="000F03DE"/>
    <w:rsid w:val="000F05FF"/>
    <w:rsid w:val="000F0D9F"/>
    <w:rsid w:val="000F11C1"/>
    <w:rsid w:val="000F12B4"/>
    <w:rsid w:val="000F146F"/>
    <w:rsid w:val="000F1BD9"/>
    <w:rsid w:val="000F1EB7"/>
    <w:rsid w:val="000F241B"/>
    <w:rsid w:val="000F2460"/>
    <w:rsid w:val="000F270A"/>
    <w:rsid w:val="000F2763"/>
    <w:rsid w:val="000F29EE"/>
    <w:rsid w:val="000F29FB"/>
    <w:rsid w:val="000F2A5B"/>
    <w:rsid w:val="000F2B44"/>
    <w:rsid w:val="000F31D5"/>
    <w:rsid w:val="000F32C1"/>
    <w:rsid w:val="000F33BE"/>
    <w:rsid w:val="000F366D"/>
    <w:rsid w:val="000F3894"/>
    <w:rsid w:val="000F3A27"/>
    <w:rsid w:val="000F3E76"/>
    <w:rsid w:val="000F3EBF"/>
    <w:rsid w:val="000F44F7"/>
    <w:rsid w:val="000F486E"/>
    <w:rsid w:val="000F496D"/>
    <w:rsid w:val="000F4D0C"/>
    <w:rsid w:val="000F5056"/>
    <w:rsid w:val="000F55B8"/>
    <w:rsid w:val="000F57F8"/>
    <w:rsid w:val="000F589B"/>
    <w:rsid w:val="000F58F8"/>
    <w:rsid w:val="000F5A7E"/>
    <w:rsid w:val="000F5D22"/>
    <w:rsid w:val="000F5E01"/>
    <w:rsid w:val="000F651C"/>
    <w:rsid w:val="000F6794"/>
    <w:rsid w:val="000F68DC"/>
    <w:rsid w:val="000F68F6"/>
    <w:rsid w:val="000F6E8D"/>
    <w:rsid w:val="000F6E9F"/>
    <w:rsid w:val="000F6F58"/>
    <w:rsid w:val="000F72BC"/>
    <w:rsid w:val="000F7335"/>
    <w:rsid w:val="000F76C8"/>
    <w:rsid w:val="000F79E2"/>
    <w:rsid w:val="000F7A32"/>
    <w:rsid w:val="000F7DC2"/>
    <w:rsid w:val="000F7E08"/>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2F6B"/>
    <w:rsid w:val="001031A7"/>
    <w:rsid w:val="00103433"/>
    <w:rsid w:val="0010367D"/>
    <w:rsid w:val="0010369D"/>
    <w:rsid w:val="00103908"/>
    <w:rsid w:val="00103951"/>
    <w:rsid w:val="00103A75"/>
    <w:rsid w:val="00103A8E"/>
    <w:rsid w:val="00103C77"/>
    <w:rsid w:val="00103DFB"/>
    <w:rsid w:val="00103FE0"/>
    <w:rsid w:val="00104254"/>
    <w:rsid w:val="00104478"/>
    <w:rsid w:val="0010458D"/>
    <w:rsid w:val="001049CD"/>
    <w:rsid w:val="00104A67"/>
    <w:rsid w:val="00104B71"/>
    <w:rsid w:val="00105028"/>
    <w:rsid w:val="001051CC"/>
    <w:rsid w:val="0010525A"/>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EA1"/>
    <w:rsid w:val="00107FD4"/>
    <w:rsid w:val="0011065C"/>
    <w:rsid w:val="0011081F"/>
    <w:rsid w:val="0011090D"/>
    <w:rsid w:val="00110C12"/>
    <w:rsid w:val="00110D31"/>
    <w:rsid w:val="00111208"/>
    <w:rsid w:val="0011143F"/>
    <w:rsid w:val="00111461"/>
    <w:rsid w:val="001119B5"/>
    <w:rsid w:val="001119F5"/>
    <w:rsid w:val="00111A79"/>
    <w:rsid w:val="00111AD0"/>
    <w:rsid w:val="00111B09"/>
    <w:rsid w:val="00111E26"/>
    <w:rsid w:val="00111F43"/>
    <w:rsid w:val="00112035"/>
    <w:rsid w:val="00112695"/>
    <w:rsid w:val="001129F4"/>
    <w:rsid w:val="00112A05"/>
    <w:rsid w:val="00112A62"/>
    <w:rsid w:val="00112B39"/>
    <w:rsid w:val="00112E5C"/>
    <w:rsid w:val="001136D6"/>
    <w:rsid w:val="0011373F"/>
    <w:rsid w:val="001137BF"/>
    <w:rsid w:val="001137D0"/>
    <w:rsid w:val="00113972"/>
    <w:rsid w:val="00113BBF"/>
    <w:rsid w:val="00113D88"/>
    <w:rsid w:val="00113FE2"/>
    <w:rsid w:val="001144A7"/>
    <w:rsid w:val="00114889"/>
    <w:rsid w:val="0011499E"/>
    <w:rsid w:val="00114A3A"/>
    <w:rsid w:val="00115155"/>
    <w:rsid w:val="001151C5"/>
    <w:rsid w:val="001152ED"/>
    <w:rsid w:val="0011575C"/>
    <w:rsid w:val="00115827"/>
    <w:rsid w:val="00116098"/>
    <w:rsid w:val="0011683A"/>
    <w:rsid w:val="00116C0E"/>
    <w:rsid w:val="00116D53"/>
    <w:rsid w:val="001171C6"/>
    <w:rsid w:val="001171D5"/>
    <w:rsid w:val="0011730A"/>
    <w:rsid w:val="0011736A"/>
    <w:rsid w:val="001179CA"/>
    <w:rsid w:val="00117A18"/>
    <w:rsid w:val="00117BAD"/>
    <w:rsid w:val="00117C02"/>
    <w:rsid w:val="00117DE0"/>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429"/>
    <w:rsid w:val="001225C0"/>
    <w:rsid w:val="00122936"/>
    <w:rsid w:val="001229F3"/>
    <w:rsid w:val="00122AA4"/>
    <w:rsid w:val="00123463"/>
    <w:rsid w:val="001235C0"/>
    <w:rsid w:val="001235C8"/>
    <w:rsid w:val="0012369A"/>
    <w:rsid w:val="001238F5"/>
    <w:rsid w:val="00123A14"/>
    <w:rsid w:val="00123B78"/>
    <w:rsid w:val="00123BCE"/>
    <w:rsid w:val="00123C05"/>
    <w:rsid w:val="00123DAA"/>
    <w:rsid w:val="00123E4B"/>
    <w:rsid w:val="00123EF5"/>
    <w:rsid w:val="00124131"/>
    <w:rsid w:val="001241E5"/>
    <w:rsid w:val="0012424C"/>
    <w:rsid w:val="00124513"/>
    <w:rsid w:val="001245B8"/>
    <w:rsid w:val="001245E3"/>
    <w:rsid w:val="00124E0F"/>
    <w:rsid w:val="00124E20"/>
    <w:rsid w:val="00125049"/>
    <w:rsid w:val="0012522B"/>
    <w:rsid w:val="00125354"/>
    <w:rsid w:val="0012549F"/>
    <w:rsid w:val="001255D1"/>
    <w:rsid w:val="00125736"/>
    <w:rsid w:val="0012587C"/>
    <w:rsid w:val="00125A34"/>
    <w:rsid w:val="00125DA9"/>
    <w:rsid w:val="00126856"/>
    <w:rsid w:val="001269B8"/>
    <w:rsid w:val="00126D03"/>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2E8"/>
    <w:rsid w:val="00132896"/>
    <w:rsid w:val="00132B81"/>
    <w:rsid w:val="00132C99"/>
    <w:rsid w:val="0013300B"/>
    <w:rsid w:val="001337EA"/>
    <w:rsid w:val="00133A53"/>
    <w:rsid w:val="00133DDE"/>
    <w:rsid w:val="00133F0E"/>
    <w:rsid w:val="0013409D"/>
    <w:rsid w:val="0013410C"/>
    <w:rsid w:val="00134190"/>
    <w:rsid w:val="001341DC"/>
    <w:rsid w:val="0013423B"/>
    <w:rsid w:val="00134289"/>
    <w:rsid w:val="00134526"/>
    <w:rsid w:val="001345C4"/>
    <w:rsid w:val="001346B0"/>
    <w:rsid w:val="00134B23"/>
    <w:rsid w:val="00134E7D"/>
    <w:rsid w:val="00134EAC"/>
    <w:rsid w:val="00134F75"/>
    <w:rsid w:val="00135037"/>
    <w:rsid w:val="00135086"/>
    <w:rsid w:val="00135286"/>
    <w:rsid w:val="001352AC"/>
    <w:rsid w:val="00135603"/>
    <w:rsid w:val="0013568D"/>
    <w:rsid w:val="00135780"/>
    <w:rsid w:val="001357D5"/>
    <w:rsid w:val="00135968"/>
    <w:rsid w:val="00135DCE"/>
    <w:rsid w:val="001361F3"/>
    <w:rsid w:val="0013628B"/>
    <w:rsid w:val="0013646C"/>
    <w:rsid w:val="00136599"/>
    <w:rsid w:val="00136734"/>
    <w:rsid w:val="001367DA"/>
    <w:rsid w:val="00136A75"/>
    <w:rsid w:val="00136AE9"/>
    <w:rsid w:val="00136DE9"/>
    <w:rsid w:val="00136E0E"/>
    <w:rsid w:val="001370B0"/>
    <w:rsid w:val="00137116"/>
    <w:rsid w:val="001372CF"/>
    <w:rsid w:val="00137490"/>
    <w:rsid w:val="0013779C"/>
    <w:rsid w:val="001377E0"/>
    <w:rsid w:val="00137883"/>
    <w:rsid w:val="00137D76"/>
    <w:rsid w:val="00137E47"/>
    <w:rsid w:val="00137FA6"/>
    <w:rsid w:val="0014008E"/>
    <w:rsid w:val="0014023D"/>
    <w:rsid w:val="0014024E"/>
    <w:rsid w:val="00140EBA"/>
    <w:rsid w:val="00141037"/>
    <w:rsid w:val="0014137B"/>
    <w:rsid w:val="00141419"/>
    <w:rsid w:val="00141714"/>
    <w:rsid w:val="00141798"/>
    <w:rsid w:val="001417A9"/>
    <w:rsid w:val="001418B0"/>
    <w:rsid w:val="00141C87"/>
    <w:rsid w:val="00141E49"/>
    <w:rsid w:val="0014214F"/>
    <w:rsid w:val="00142377"/>
    <w:rsid w:val="0014240A"/>
    <w:rsid w:val="0014243F"/>
    <w:rsid w:val="001428BF"/>
    <w:rsid w:val="00142BA0"/>
    <w:rsid w:val="00142C35"/>
    <w:rsid w:val="00142D1E"/>
    <w:rsid w:val="00142D95"/>
    <w:rsid w:val="001433B1"/>
    <w:rsid w:val="001437FC"/>
    <w:rsid w:val="00143C24"/>
    <w:rsid w:val="00143C59"/>
    <w:rsid w:val="00143F7E"/>
    <w:rsid w:val="00143FCD"/>
    <w:rsid w:val="0014442A"/>
    <w:rsid w:val="0014446E"/>
    <w:rsid w:val="0014458F"/>
    <w:rsid w:val="00144AFE"/>
    <w:rsid w:val="00144D0E"/>
    <w:rsid w:val="00144E09"/>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A8B"/>
    <w:rsid w:val="00147B6F"/>
    <w:rsid w:val="00150102"/>
    <w:rsid w:val="001502FB"/>
    <w:rsid w:val="00150313"/>
    <w:rsid w:val="00150334"/>
    <w:rsid w:val="00150881"/>
    <w:rsid w:val="001508A5"/>
    <w:rsid w:val="00151010"/>
    <w:rsid w:val="00151120"/>
    <w:rsid w:val="00151156"/>
    <w:rsid w:val="001513E2"/>
    <w:rsid w:val="0015141C"/>
    <w:rsid w:val="00151595"/>
    <w:rsid w:val="00151774"/>
    <w:rsid w:val="00151782"/>
    <w:rsid w:val="00151ADB"/>
    <w:rsid w:val="00151B9F"/>
    <w:rsid w:val="00151E3B"/>
    <w:rsid w:val="001521F3"/>
    <w:rsid w:val="001522B7"/>
    <w:rsid w:val="00152461"/>
    <w:rsid w:val="0015258A"/>
    <w:rsid w:val="00152B8A"/>
    <w:rsid w:val="00152C49"/>
    <w:rsid w:val="00152D32"/>
    <w:rsid w:val="00152D72"/>
    <w:rsid w:val="00152E98"/>
    <w:rsid w:val="00152F69"/>
    <w:rsid w:val="00152F8A"/>
    <w:rsid w:val="001536BC"/>
    <w:rsid w:val="001538D1"/>
    <w:rsid w:val="001543E1"/>
    <w:rsid w:val="001544B2"/>
    <w:rsid w:val="001546D4"/>
    <w:rsid w:val="00154724"/>
    <w:rsid w:val="00154C94"/>
    <w:rsid w:val="00154DA3"/>
    <w:rsid w:val="00154FA2"/>
    <w:rsid w:val="001551E7"/>
    <w:rsid w:val="001556CF"/>
    <w:rsid w:val="00155723"/>
    <w:rsid w:val="00155843"/>
    <w:rsid w:val="001558F9"/>
    <w:rsid w:val="00155AE4"/>
    <w:rsid w:val="00155BAC"/>
    <w:rsid w:val="00155BEA"/>
    <w:rsid w:val="0015617C"/>
    <w:rsid w:val="00156308"/>
    <w:rsid w:val="001568A5"/>
    <w:rsid w:val="00156A40"/>
    <w:rsid w:val="00157222"/>
    <w:rsid w:val="0015752B"/>
    <w:rsid w:val="001576D9"/>
    <w:rsid w:val="00157D2A"/>
    <w:rsid w:val="00157DB3"/>
    <w:rsid w:val="00157E47"/>
    <w:rsid w:val="00157F5B"/>
    <w:rsid w:val="001602D1"/>
    <w:rsid w:val="00160689"/>
    <w:rsid w:val="00160710"/>
    <w:rsid w:val="00160B03"/>
    <w:rsid w:val="00160D9F"/>
    <w:rsid w:val="00161205"/>
    <w:rsid w:val="0016136A"/>
    <w:rsid w:val="00161414"/>
    <w:rsid w:val="0016144D"/>
    <w:rsid w:val="001617E9"/>
    <w:rsid w:val="00161A27"/>
    <w:rsid w:val="00161ADB"/>
    <w:rsid w:val="00161E58"/>
    <w:rsid w:val="00161F4D"/>
    <w:rsid w:val="00162257"/>
    <w:rsid w:val="0016250B"/>
    <w:rsid w:val="00162724"/>
    <w:rsid w:val="00162768"/>
    <w:rsid w:val="001628C1"/>
    <w:rsid w:val="0016294E"/>
    <w:rsid w:val="0016295E"/>
    <w:rsid w:val="00162AF6"/>
    <w:rsid w:val="00162ECD"/>
    <w:rsid w:val="00162FE1"/>
    <w:rsid w:val="00163A88"/>
    <w:rsid w:val="00163CB9"/>
    <w:rsid w:val="00163D02"/>
    <w:rsid w:val="00163D2F"/>
    <w:rsid w:val="001640FD"/>
    <w:rsid w:val="00164685"/>
    <w:rsid w:val="00164CEB"/>
    <w:rsid w:val="00165040"/>
    <w:rsid w:val="001650C1"/>
    <w:rsid w:val="001651F4"/>
    <w:rsid w:val="0016538C"/>
    <w:rsid w:val="001653B7"/>
    <w:rsid w:val="0016589B"/>
    <w:rsid w:val="001658AE"/>
    <w:rsid w:val="00165CD9"/>
    <w:rsid w:val="00165E1A"/>
    <w:rsid w:val="00165FA7"/>
    <w:rsid w:val="00165FEE"/>
    <w:rsid w:val="00166667"/>
    <w:rsid w:val="0016689C"/>
    <w:rsid w:val="00166D06"/>
    <w:rsid w:val="00166DE7"/>
    <w:rsid w:val="001675E1"/>
    <w:rsid w:val="00167922"/>
    <w:rsid w:val="00167D3C"/>
    <w:rsid w:val="00167E88"/>
    <w:rsid w:val="00170015"/>
    <w:rsid w:val="0017005C"/>
    <w:rsid w:val="0017030B"/>
    <w:rsid w:val="00170483"/>
    <w:rsid w:val="00170885"/>
    <w:rsid w:val="00170A5F"/>
    <w:rsid w:val="00170CE6"/>
    <w:rsid w:val="00170D2F"/>
    <w:rsid w:val="001715D0"/>
    <w:rsid w:val="00171748"/>
    <w:rsid w:val="001718F6"/>
    <w:rsid w:val="00171C5E"/>
    <w:rsid w:val="00171E16"/>
    <w:rsid w:val="00171E37"/>
    <w:rsid w:val="00171F20"/>
    <w:rsid w:val="0017244B"/>
    <w:rsid w:val="00172834"/>
    <w:rsid w:val="00172859"/>
    <w:rsid w:val="001728C7"/>
    <w:rsid w:val="00172919"/>
    <w:rsid w:val="00172A24"/>
    <w:rsid w:val="00172E57"/>
    <w:rsid w:val="00173007"/>
    <w:rsid w:val="0017300F"/>
    <w:rsid w:val="001731E3"/>
    <w:rsid w:val="00173419"/>
    <w:rsid w:val="0017347B"/>
    <w:rsid w:val="001734A0"/>
    <w:rsid w:val="001734B4"/>
    <w:rsid w:val="0017354F"/>
    <w:rsid w:val="00173591"/>
    <w:rsid w:val="00173A1A"/>
    <w:rsid w:val="00173D24"/>
    <w:rsid w:val="00173DBF"/>
    <w:rsid w:val="00173E28"/>
    <w:rsid w:val="0017401A"/>
    <w:rsid w:val="00174273"/>
    <w:rsid w:val="0017483E"/>
    <w:rsid w:val="00174D27"/>
    <w:rsid w:val="00174F58"/>
    <w:rsid w:val="00174F77"/>
    <w:rsid w:val="00174FDE"/>
    <w:rsid w:val="001750E7"/>
    <w:rsid w:val="0017565E"/>
    <w:rsid w:val="00175707"/>
    <w:rsid w:val="00175A25"/>
    <w:rsid w:val="00175BDC"/>
    <w:rsid w:val="00175E73"/>
    <w:rsid w:val="00175ECB"/>
    <w:rsid w:val="00175F57"/>
    <w:rsid w:val="00176210"/>
    <w:rsid w:val="001764FE"/>
    <w:rsid w:val="001765AA"/>
    <w:rsid w:val="001765CF"/>
    <w:rsid w:val="00176722"/>
    <w:rsid w:val="0017685C"/>
    <w:rsid w:val="001775C5"/>
    <w:rsid w:val="001775DA"/>
    <w:rsid w:val="00177B41"/>
    <w:rsid w:val="00177BBA"/>
    <w:rsid w:val="00177CB9"/>
    <w:rsid w:val="00177E41"/>
    <w:rsid w:val="00177F9A"/>
    <w:rsid w:val="00180005"/>
    <w:rsid w:val="0018049A"/>
    <w:rsid w:val="001804E2"/>
    <w:rsid w:val="001806B1"/>
    <w:rsid w:val="00180712"/>
    <w:rsid w:val="00180851"/>
    <w:rsid w:val="00180B00"/>
    <w:rsid w:val="00180D44"/>
    <w:rsid w:val="001811C5"/>
    <w:rsid w:val="0018123B"/>
    <w:rsid w:val="00181490"/>
    <w:rsid w:val="0018227D"/>
    <w:rsid w:val="001826D2"/>
    <w:rsid w:val="00182717"/>
    <w:rsid w:val="00182779"/>
    <w:rsid w:val="00182785"/>
    <w:rsid w:val="00182A76"/>
    <w:rsid w:val="00182AAB"/>
    <w:rsid w:val="00182F15"/>
    <w:rsid w:val="00182F3D"/>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29E"/>
    <w:rsid w:val="001867A6"/>
    <w:rsid w:val="00186B9B"/>
    <w:rsid w:val="00186CAE"/>
    <w:rsid w:val="00186DC5"/>
    <w:rsid w:val="00186FD5"/>
    <w:rsid w:val="001872A3"/>
    <w:rsid w:val="0018762F"/>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3A4"/>
    <w:rsid w:val="00191494"/>
    <w:rsid w:val="00191536"/>
    <w:rsid w:val="00191674"/>
    <w:rsid w:val="00191715"/>
    <w:rsid w:val="00191739"/>
    <w:rsid w:val="00191B37"/>
    <w:rsid w:val="00191BC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29"/>
    <w:rsid w:val="00193B9F"/>
    <w:rsid w:val="00193BF8"/>
    <w:rsid w:val="00193CEA"/>
    <w:rsid w:val="00193D03"/>
    <w:rsid w:val="00193F73"/>
    <w:rsid w:val="00193FE1"/>
    <w:rsid w:val="0019458C"/>
    <w:rsid w:val="0019473B"/>
    <w:rsid w:val="00195173"/>
    <w:rsid w:val="001956AD"/>
    <w:rsid w:val="00195DE2"/>
    <w:rsid w:val="00195EB3"/>
    <w:rsid w:val="00195F5E"/>
    <w:rsid w:val="00195FCD"/>
    <w:rsid w:val="0019602A"/>
    <w:rsid w:val="001960B2"/>
    <w:rsid w:val="0019623A"/>
    <w:rsid w:val="001962B0"/>
    <w:rsid w:val="0019630C"/>
    <w:rsid w:val="001963E2"/>
    <w:rsid w:val="0019641E"/>
    <w:rsid w:val="001967AA"/>
    <w:rsid w:val="00196B41"/>
    <w:rsid w:val="00196B7C"/>
    <w:rsid w:val="00196BA9"/>
    <w:rsid w:val="00196BDF"/>
    <w:rsid w:val="00196E16"/>
    <w:rsid w:val="00196E56"/>
    <w:rsid w:val="00196ED0"/>
    <w:rsid w:val="001974B2"/>
    <w:rsid w:val="00197590"/>
    <w:rsid w:val="001975AD"/>
    <w:rsid w:val="001975FF"/>
    <w:rsid w:val="00197687"/>
    <w:rsid w:val="0019770C"/>
    <w:rsid w:val="00197A04"/>
    <w:rsid w:val="00197BC8"/>
    <w:rsid w:val="00197D40"/>
    <w:rsid w:val="001A025A"/>
    <w:rsid w:val="001A02A1"/>
    <w:rsid w:val="001A0A07"/>
    <w:rsid w:val="001A0ADE"/>
    <w:rsid w:val="001A0BD1"/>
    <w:rsid w:val="001A0C87"/>
    <w:rsid w:val="001A0EA3"/>
    <w:rsid w:val="001A0FB4"/>
    <w:rsid w:val="001A127D"/>
    <w:rsid w:val="001A1E04"/>
    <w:rsid w:val="001A20D7"/>
    <w:rsid w:val="001A22E6"/>
    <w:rsid w:val="001A2388"/>
    <w:rsid w:val="001A2485"/>
    <w:rsid w:val="001A279C"/>
    <w:rsid w:val="001A283C"/>
    <w:rsid w:val="001A29AA"/>
    <w:rsid w:val="001A2A28"/>
    <w:rsid w:val="001A3155"/>
    <w:rsid w:val="001A320A"/>
    <w:rsid w:val="001A3318"/>
    <w:rsid w:val="001A3360"/>
    <w:rsid w:val="001A352C"/>
    <w:rsid w:val="001A3BC1"/>
    <w:rsid w:val="001A3CFC"/>
    <w:rsid w:val="001A401F"/>
    <w:rsid w:val="001A41D6"/>
    <w:rsid w:val="001A463F"/>
    <w:rsid w:val="001A4804"/>
    <w:rsid w:val="001A4CB3"/>
    <w:rsid w:val="001A5020"/>
    <w:rsid w:val="001A5151"/>
    <w:rsid w:val="001A5536"/>
    <w:rsid w:val="001A560E"/>
    <w:rsid w:val="001A562D"/>
    <w:rsid w:val="001A5700"/>
    <w:rsid w:val="001A59A2"/>
    <w:rsid w:val="001A5C9F"/>
    <w:rsid w:val="001A61CA"/>
    <w:rsid w:val="001A6278"/>
    <w:rsid w:val="001A644A"/>
    <w:rsid w:val="001A6527"/>
    <w:rsid w:val="001A6608"/>
    <w:rsid w:val="001A6692"/>
    <w:rsid w:val="001A6A00"/>
    <w:rsid w:val="001A6A58"/>
    <w:rsid w:val="001A6F44"/>
    <w:rsid w:val="001A70FD"/>
    <w:rsid w:val="001A72B0"/>
    <w:rsid w:val="001A76A8"/>
    <w:rsid w:val="001A7A15"/>
    <w:rsid w:val="001A7BE0"/>
    <w:rsid w:val="001A7C02"/>
    <w:rsid w:val="001A7C83"/>
    <w:rsid w:val="001A7D02"/>
    <w:rsid w:val="001A7EC6"/>
    <w:rsid w:val="001B01A3"/>
    <w:rsid w:val="001B02D7"/>
    <w:rsid w:val="001B034A"/>
    <w:rsid w:val="001B0385"/>
    <w:rsid w:val="001B03A0"/>
    <w:rsid w:val="001B054E"/>
    <w:rsid w:val="001B05E5"/>
    <w:rsid w:val="001B0801"/>
    <w:rsid w:val="001B09E8"/>
    <w:rsid w:val="001B0AE3"/>
    <w:rsid w:val="001B0D6A"/>
    <w:rsid w:val="001B1129"/>
    <w:rsid w:val="001B1792"/>
    <w:rsid w:val="001B17A2"/>
    <w:rsid w:val="001B1899"/>
    <w:rsid w:val="001B18AC"/>
    <w:rsid w:val="001B19E9"/>
    <w:rsid w:val="001B1DF3"/>
    <w:rsid w:val="001B201C"/>
    <w:rsid w:val="001B21C6"/>
    <w:rsid w:val="001B2B0D"/>
    <w:rsid w:val="001B2C21"/>
    <w:rsid w:val="001B2DD4"/>
    <w:rsid w:val="001B2E3A"/>
    <w:rsid w:val="001B2F40"/>
    <w:rsid w:val="001B309F"/>
    <w:rsid w:val="001B31C1"/>
    <w:rsid w:val="001B31C3"/>
    <w:rsid w:val="001B344D"/>
    <w:rsid w:val="001B35D9"/>
    <w:rsid w:val="001B3729"/>
    <w:rsid w:val="001B3B86"/>
    <w:rsid w:val="001B3D10"/>
    <w:rsid w:val="001B4045"/>
    <w:rsid w:val="001B410B"/>
    <w:rsid w:val="001B414F"/>
    <w:rsid w:val="001B43CB"/>
    <w:rsid w:val="001B458E"/>
    <w:rsid w:val="001B47EF"/>
    <w:rsid w:val="001B4D7D"/>
    <w:rsid w:val="001B5115"/>
    <w:rsid w:val="001B516A"/>
    <w:rsid w:val="001B564E"/>
    <w:rsid w:val="001B5B5C"/>
    <w:rsid w:val="001B5BF8"/>
    <w:rsid w:val="001B61AB"/>
    <w:rsid w:val="001B63EC"/>
    <w:rsid w:val="001B6678"/>
    <w:rsid w:val="001B68C0"/>
    <w:rsid w:val="001B6AF4"/>
    <w:rsid w:val="001B6D0A"/>
    <w:rsid w:val="001B7298"/>
    <w:rsid w:val="001B7B18"/>
    <w:rsid w:val="001B7B59"/>
    <w:rsid w:val="001B7F7F"/>
    <w:rsid w:val="001B7FD5"/>
    <w:rsid w:val="001C07B0"/>
    <w:rsid w:val="001C0A83"/>
    <w:rsid w:val="001C0C42"/>
    <w:rsid w:val="001C108C"/>
    <w:rsid w:val="001C12B3"/>
    <w:rsid w:val="001C1694"/>
    <w:rsid w:val="001C172C"/>
    <w:rsid w:val="001C173B"/>
    <w:rsid w:val="001C18AF"/>
    <w:rsid w:val="001C18DF"/>
    <w:rsid w:val="001C19C2"/>
    <w:rsid w:val="001C1AF0"/>
    <w:rsid w:val="001C1E03"/>
    <w:rsid w:val="001C234D"/>
    <w:rsid w:val="001C2468"/>
    <w:rsid w:val="001C2482"/>
    <w:rsid w:val="001C28AE"/>
    <w:rsid w:val="001C299F"/>
    <w:rsid w:val="001C2A03"/>
    <w:rsid w:val="001C2E1E"/>
    <w:rsid w:val="001C376A"/>
    <w:rsid w:val="001C3B6A"/>
    <w:rsid w:val="001C3DAF"/>
    <w:rsid w:val="001C3EA6"/>
    <w:rsid w:val="001C401A"/>
    <w:rsid w:val="001C4080"/>
    <w:rsid w:val="001C4210"/>
    <w:rsid w:val="001C4657"/>
    <w:rsid w:val="001C480C"/>
    <w:rsid w:val="001C4AC2"/>
    <w:rsid w:val="001C4BB8"/>
    <w:rsid w:val="001C507B"/>
    <w:rsid w:val="001C54A7"/>
    <w:rsid w:val="001C555E"/>
    <w:rsid w:val="001C592A"/>
    <w:rsid w:val="001C5BD5"/>
    <w:rsid w:val="001C5C86"/>
    <w:rsid w:val="001C60F6"/>
    <w:rsid w:val="001C62BD"/>
    <w:rsid w:val="001C6513"/>
    <w:rsid w:val="001C658C"/>
    <w:rsid w:val="001C6758"/>
    <w:rsid w:val="001C696F"/>
    <w:rsid w:val="001C7104"/>
    <w:rsid w:val="001C7298"/>
    <w:rsid w:val="001C7C0A"/>
    <w:rsid w:val="001C7C90"/>
    <w:rsid w:val="001C7D44"/>
    <w:rsid w:val="001C7E97"/>
    <w:rsid w:val="001D03A8"/>
    <w:rsid w:val="001D03DE"/>
    <w:rsid w:val="001D044A"/>
    <w:rsid w:val="001D0AE9"/>
    <w:rsid w:val="001D11CC"/>
    <w:rsid w:val="001D15DB"/>
    <w:rsid w:val="001D18A0"/>
    <w:rsid w:val="001D18AC"/>
    <w:rsid w:val="001D1A0A"/>
    <w:rsid w:val="001D1B61"/>
    <w:rsid w:val="001D1C40"/>
    <w:rsid w:val="001D1D6A"/>
    <w:rsid w:val="001D20EE"/>
    <w:rsid w:val="001D2300"/>
    <w:rsid w:val="001D239E"/>
    <w:rsid w:val="001D2564"/>
    <w:rsid w:val="001D2668"/>
    <w:rsid w:val="001D2FD2"/>
    <w:rsid w:val="001D34B1"/>
    <w:rsid w:val="001D388D"/>
    <w:rsid w:val="001D3943"/>
    <w:rsid w:val="001D3B5D"/>
    <w:rsid w:val="001D3C10"/>
    <w:rsid w:val="001D3D47"/>
    <w:rsid w:val="001D415C"/>
    <w:rsid w:val="001D441D"/>
    <w:rsid w:val="001D48A0"/>
    <w:rsid w:val="001D48B1"/>
    <w:rsid w:val="001D4A04"/>
    <w:rsid w:val="001D4A8E"/>
    <w:rsid w:val="001D4C1E"/>
    <w:rsid w:val="001D4D81"/>
    <w:rsid w:val="001D4ECB"/>
    <w:rsid w:val="001D50EE"/>
    <w:rsid w:val="001D51E7"/>
    <w:rsid w:val="001D5753"/>
    <w:rsid w:val="001D5778"/>
    <w:rsid w:val="001D5957"/>
    <w:rsid w:val="001D5AFC"/>
    <w:rsid w:val="001D5C8D"/>
    <w:rsid w:val="001D5E91"/>
    <w:rsid w:val="001D5F5C"/>
    <w:rsid w:val="001D60BD"/>
    <w:rsid w:val="001D60C8"/>
    <w:rsid w:val="001D6199"/>
    <w:rsid w:val="001D624E"/>
    <w:rsid w:val="001D62B5"/>
    <w:rsid w:val="001D6650"/>
    <w:rsid w:val="001D6859"/>
    <w:rsid w:val="001D6AFE"/>
    <w:rsid w:val="001D70D4"/>
    <w:rsid w:val="001D7150"/>
    <w:rsid w:val="001D7216"/>
    <w:rsid w:val="001D787C"/>
    <w:rsid w:val="001D7CB6"/>
    <w:rsid w:val="001D7EEF"/>
    <w:rsid w:val="001D7F80"/>
    <w:rsid w:val="001E00E4"/>
    <w:rsid w:val="001E026D"/>
    <w:rsid w:val="001E0405"/>
    <w:rsid w:val="001E051A"/>
    <w:rsid w:val="001E0661"/>
    <w:rsid w:val="001E091C"/>
    <w:rsid w:val="001E09A7"/>
    <w:rsid w:val="001E0A5F"/>
    <w:rsid w:val="001E0A8D"/>
    <w:rsid w:val="001E0C74"/>
    <w:rsid w:val="001E0E50"/>
    <w:rsid w:val="001E12F9"/>
    <w:rsid w:val="001E131D"/>
    <w:rsid w:val="001E1564"/>
    <w:rsid w:val="001E1829"/>
    <w:rsid w:val="001E1B54"/>
    <w:rsid w:val="001E1BF2"/>
    <w:rsid w:val="001E25AD"/>
    <w:rsid w:val="001E2699"/>
    <w:rsid w:val="001E28A9"/>
    <w:rsid w:val="001E2E6F"/>
    <w:rsid w:val="001E300A"/>
    <w:rsid w:val="001E31FD"/>
    <w:rsid w:val="001E3266"/>
    <w:rsid w:val="001E3639"/>
    <w:rsid w:val="001E3848"/>
    <w:rsid w:val="001E39CB"/>
    <w:rsid w:val="001E3C79"/>
    <w:rsid w:val="001E3F05"/>
    <w:rsid w:val="001E3F68"/>
    <w:rsid w:val="001E40FD"/>
    <w:rsid w:val="001E4451"/>
    <w:rsid w:val="001E454D"/>
    <w:rsid w:val="001E4C6A"/>
    <w:rsid w:val="001E4DE3"/>
    <w:rsid w:val="001E4E38"/>
    <w:rsid w:val="001E513E"/>
    <w:rsid w:val="001E528F"/>
    <w:rsid w:val="001E57E4"/>
    <w:rsid w:val="001E5A10"/>
    <w:rsid w:val="001E5AAE"/>
    <w:rsid w:val="001E5C1D"/>
    <w:rsid w:val="001E5C74"/>
    <w:rsid w:val="001E5CFE"/>
    <w:rsid w:val="001E5E63"/>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7DC"/>
    <w:rsid w:val="001F096E"/>
    <w:rsid w:val="001F0983"/>
    <w:rsid w:val="001F0B00"/>
    <w:rsid w:val="001F0B1C"/>
    <w:rsid w:val="001F0CE9"/>
    <w:rsid w:val="001F0D0A"/>
    <w:rsid w:val="001F1021"/>
    <w:rsid w:val="001F111C"/>
    <w:rsid w:val="001F1943"/>
    <w:rsid w:val="001F1A04"/>
    <w:rsid w:val="001F1E10"/>
    <w:rsid w:val="001F2066"/>
    <w:rsid w:val="001F20FE"/>
    <w:rsid w:val="001F2393"/>
    <w:rsid w:val="001F23AB"/>
    <w:rsid w:val="001F23D1"/>
    <w:rsid w:val="001F23F1"/>
    <w:rsid w:val="001F240F"/>
    <w:rsid w:val="001F2494"/>
    <w:rsid w:val="001F272D"/>
    <w:rsid w:val="001F288B"/>
    <w:rsid w:val="001F2A1C"/>
    <w:rsid w:val="001F2BBA"/>
    <w:rsid w:val="001F2EB6"/>
    <w:rsid w:val="001F2EBB"/>
    <w:rsid w:val="001F32FA"/>
    <w:rsid w:val="001F3686"/>
    <w:rsid w:val="001F381A"/>
    <w:rsid w:val="001F3854"/>
    <w:rsid w:val="001F3871"/>
    <w:rsid w:val="001F3C1E"/>
    <w:rsid w:val="001F3DD5"/>
    <w:rsid w:val="001F4300"/>
    <w:rsid w:val="001F4406"/>
    <w:rsid w:val="001F4916"/>
    <w:rsid w:val="001F4C0C"/>
    <w:rsid w:val="001F4DBA"/>
    <w:rsid w:val="001F4E70"/>
    <w:rsid w:val="001F4F86"/>
    <w:rsid w:val="001F532F"/>
    <w:rsid w:val="001F56DA"/>
    <w:rsid w:val="001F58B7"/>
    <w:rsid w:val="001F5BC9"/>
    <w:rsid w:val="001F5CD2"/>
    <w:rsid w:val="001F615D"/>
    <w:rsid w:val="001F629E"/>
    <w:rsid w:val="001F63FE"/>
    <w:rsid w:val="001F65AB"/>
    <w:rsid w:val="001F66EE"/>
    <w:rsid w:val="001F68B4"/>
    <w:rsid w:val="001F6A22"/>
    <w:rsid w:val="001F6A5B"/>
    <w:rsid w:val="001F6C43"/>
    <w:rsid w:val="001F71CD"/>
    <w:rsid w:val="001F7267"/>
    <w:rsid w:val="001F7530"/>
    <w:rsid w:val="001F7666"/>
    <w:rsid w:val="001F7B1A"/>
    <w:rsid w:val="001F7DED"/>
    <w:rsid w:val="001F7ECB"/>
    <w:rsid w:val="002001DA"/>
    <w:rsid w:val="00200295"/>
    <w:rsid w:val="002002DC"/>
    <w:rsid w:val="00200352"/>
    <w:rsid w:val="00200469"/>
    <w:rsid w:val="0020069B"/>
    <w:rsid w:val="002006A4"/>
    <w:rsid w:val="00200C43"/>
    <w:rsid w:val="0020102B"/>
    <w:rsid w:val="002010CC"/>
    <w:rsid w:val="0020111E"/>
    <w:rsid w:val="0020135F"/>
    <w:rsid w:val="00201385"/>
    <w:rsid w:val="002018FD"/>
    <w:rsid w:val="00201DF3"/>
    <w:rsid w:val="00201EBD"/>
    <w:rsid w:val="00201F81"/>
    <w:rsid w:val="00202357"/>
    <w:rsid w:val="002023BB"/>
    <w:rsid w:val="00202518"/>
    <w:rsid w:val="00202708"/>
    <w:rsid w:val="0020277F"/>
    <w:rsid w:val="00202D4C"/>
    <w:rsid w:val="00202E73"/>
    <w:rsid w:val="0020328E"/>
    <w:rsid w:val="00203505"/>
    <w:rsid w:val="002037DA"/>
    <w:rsid w:val="00203B9E"/>
    <w:rsid w:val="00203F2D"/>
    <w:rsid w:val="00203F3A"/>
    <w:rsid w:val="00203FE7"/>
    <w:rsid w:val="0020403C"/>
    <w:rsid w:val="002040C4"/>
    <w:rsid w:val="00204560"/>
    <w:rsid w:val="0020480A"/>
    <w:rsid w:val="00204A07"/>
    <w:rsid w:val="00204BDD"/>
    <w:rsid w:val="00204F31"/>
    <w:rsid w:val="00204FEC"/>
    <w:rsid w:val="0020592E"/>
    <w:rsid w:val="00205B39"/>
    <w:rsid w:val="00205EDD"/>
    <w:rsid w:val="00205F65"/>
    <w:rsid w:val="00205FFE"/>
    <w:rsid w:val="00206227"/>
    <w:rsid w:val="002062AF"/>
    <w:rsid w:val="0020673F"/>
    <w:rsid w:val="0020695A"/>
    <w:rsid w:val="00206C9B"/>
    <w:rsid w:val="00206D05"/>
    <w:rsid w:val="00207531"/>
    <w:rsid w:val="0020772A"/>
    <w:rsid w:val="00207B45"/>
    <w:rsid w:val="00207BA6"/>
    <w:rsid w:val="00207FE3"/>
    <w:rsid w:val="00210015"/>
    <w:rsid w:val="002107D7"/>
    <w:rsid w:val="00210BC8"/>
    <w:rsid w:val="00210CAD"/>
    <w:rsid w:val="00210D45"/>
    <w:rsid w:val="00210E57"/>
    <w:rsid w:val="00210E74"/>
    <w:rsid w:val="0021100C"/>
    <w:rsid w:val="002112BE"/>
    <w:rsid w:val="00211465"/>
    <w:rsid w:val="00211669"/>
    <w:rsid w:val="002118D4"/>
    <w:rsid w:val="00211A91"/>
    <w:rsid w:val="00211B8A"/>
    <w:rsid w:val="00211BCA"/>
    <w:rsid w:val="00211D57"/>
    <w:rsid w:val="00211DD8"/>
    <w:rsid w:val="00211F52"/>
    <w:rsid w:val="00212032"/>
    <w:rsid w:val="002123BC"/>
    <w:rsid w:val="002125BC"/>
    <w:rsid w:val="00213358"/>
    <w:rsid w:val="002134D3"/>
    <w:rsid w:val="002135D1"/>
    <w:rsid w:val="00213656"/>
    <w:rsid w:val="002136CA"/>
    <w:rsid w:val="002137D5"/>
    <w:rsid w:val="00213CC0"/>
    <w:rsid w:val="002140E8"/>
    <w:rsid w:val="0021410B"/>
    <w:rsid w:val="00214914"/>
    <w:rsid w:val="00214A2A"/>
    <w:rsid w:val="00214B13"/>
    <w:rsid w:val="00214BFE"/>
    <w:rsid w:val="002150E0"/>
    <w:rsid w:val="00215175"/>
    <w:rsid w:val="00215253"/>
    <w:rsid w:val="0021531F"/>
    <w:rsid w:val="0021532D"/>
    <w:rsid w:val="002156E1"/>
    <w:rsid w:val="00215790"/>
    <w:rsid w:val="002158D8"/>
    <w:rsid w:val="00215953"/>
    <w:rsid w:val="00215B46"/>
    <w:rsid w:val="00215C27"/>
    <w:rsid w:val="00215ED4"/>
    <w:rsid w:val="00216036"/>
    <w:rsid w:val="0021605A"/>
    <w:rsid w:val="00216116"/>
    <w:rsid w:val="0021621C"/>
    <w:rsid w:val="0021636B"/>
    <w:rsid w:val="00216455"/>
    <w:rsid w:val="002164BD"/>
    <w:rsid w:val="002168DC"/>
    <w:rsid w:val="0021698B"/>
    <w:rsid w:val="002169E1"/>
    <w:rsid w:val="00216AC3"/>
    <w:rsid w:val="00216CAB"/>
    <w:rsid w:val="00216DA2"/>
    <w:rsid w:val="00217409"/>
    <w:rsid w:val="00217499"/>
    <w:rsid w:val="00217531"/>
    <w:rsid w:val="0021798E"/>
    <w:rsid w:val="002179C6"/>
    <w:rsid w:val="00217F75"/>
    <w:rsid w:val="00220213"/>
    <w:rsid w:val="00220649"/>
    <w:rsid w:val="00220823"/>
    <w:rsid w:val="00220848"/>
    <w:rsid w:val="0022089E"/>
    <w:rsid w:val="00220FE7"/>
    <w:rsid w:val="002219C4"/>
    <w:rsid w:val="002219E3"/>
    <w:rsid w:val="00221B7B"/>
    <w:rsid w:val="00221F08"/>
    <w:rsid w:val="00222077"/>
    <w:rsid w:val="00222416"/>
    <w:rsid w:val="00222459"/>
    <w:rsid w:val="0022247F"/>
    <w:rsid w:val="00222506"/>
    <w:rsid w:val="0022277E"/>
    <w:rsid w:val="00222788"/>
    <w:rsid w:val="00222D9E"/>
    <w:rsid w:val="00222DE7"/>
    <w:rsid w:val="00222E9E"/>
    <w:rsid w:val="00223067"/>
    <w:rsid w:val="00223422"/>
    <w:rsid w:val="002234D4"/>
    <w:rsid w:val="002238B7"/>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4FC5"/>
    <w:rsid w:val="00225013"/>
    <w:rsid w:val="002250C1"/>
    <w:rsid w:val="002251B2"/>
    <w:rsid w:val="002252DA"/>
    <w:rsid w:val="00225379"/>
    <w:rsid w:val="00225571"/>
    <w:rsid w:val="00225916"/>
    <w:rsid w:val="00225F62"/>
    <w:rsid w:val="002260BC"/>
    <w:rsid w:val="002267FE"/>
    <w:rsid w:val="00226FF5"/>
    <w:rsid w:val="002271EB"/>
    <w:rsid w:val="002275D8"/>
    <w:rsid w:val="002277D5"/>
    <w:rsid w:val="0022788D"/>
    <w:rsid w:val="00227AA7"/>
    <w:rsid w:val="00227C9D"/>
    <w:rsid w:val="00230020"/>
    <w:rsid w:val="002300CB"/>
    <w:rsid w:val="0023011C"/>
    <w:rsid w:val="00230214"/>
    <w:rsid w:val="002307C6"/>
    <w:rsid w:val="00230B7D"/>
    <w:rsid w:val="00230E68"/>
    <w:rsid w:val="00231423"/>
    <w:rsid w:val="0023163B"/>
    <w:rsid w:val="002317DD"/>
    <w:rsid w:val="00231A72"/>
    <w:rsid w:val="00231B85"/>
    <w:rsid w:val="00231C77"/>
    <w:rsid w:val="00231CA0"/>
    <w:rsid w:val="00231D0F"/>
    <w:rsid w:val="00231EC8"/>
    <w:rsid w:val="0023220E"/>
    <w:rsid w:val="002324EF"/>
    <w:rsid w:val="00232A2B"/>
    <w:rsid w:val="00232CB2"/>
    <w:rsid w:val="00232FB1"/>
    <w:rsid w:val="00232FCB"/>
    <w:rsid w:val="00233003"/>
    <w:rsid w:val="00233085"/>
    <w:rsid w:val="002334A8"/>
    <w:rsid w:val="0023366D"/>
    <w:rsid w:val="00233957"/>
    <w:rsid w:val="002339D9"/>
    <w:rsid w:val="00233DA8"/>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EA1"/>
    <w:rsid w:val="00237FC7"/>
    <w:rsid w:val="00240015"/>
    <w:rsid w:val="0024038C"/>
    <w:rsid w:val="00240422"/>
    <w:rsid w:val="00240513"/>
    <w:rsid w:val="0024061F"/>
    <w:rsid w:val="00240626"/>
    <w:rsid w:val="00240BD1"/>
    <w:rsid w:val="00240C53"/>
    <w:rsid w:val="00240DCC"/>
    <w:rsid w:val="00240E85"/>
    <w:rsid w:val="00241059"/>
    <w:rsid w:val="00241240"/>
    <w:rsid w:val="0024160C"/>
    <w:rsid w:val="0024171C"/>
    <w:rsid w:val="00241879"/>
    <w:rsid w:val="00241DC1"/>
    <w:rsid w:val="00242026"/>
    <w:rsid w:val="002420C0"/>
    <w:rsid w:val="00242687"/>
    <w:rsid w:val="00242844"/>
    <w:rsid w:val="00242BFD"/>
    <w:rsid w:val="00242C95"/>
    <w:rsid w:val="00242D90"/>
    <w:rsid w:val="0024362B"/>
    <w:rsid w:val="002436E8"/>
    <w:rsid w:val="00243AD9"/>
    <w:rsid w:val="00243C26"/>
    <w:rsid w:val="00243D4A"/>
    <w:rsid w:val="00243D94"/>
    <w:rsid w:val="00243F94"/>
    <w:rsid w:val="0024413B"/>
    <w:rsid w:val="002443A7"/>
    <w:rsid w:val="0024454D"/>
    <w:rsid w:val="002445D3"/>
    <w:rsid w:val="002446CF"/>
    <w:rsid w:val="0024476F"/>
    <w:rsid w:val="002447E5"/>
    <w:rsid w:val="002447F4"/>
    <w:rsid w:val="00244C1B"/>
    <w:rsid w:val="00244CC1"/>
    <w:rsid w:val="00244EC3"/>
    <w:rsid w:val="00244F71"/>
    <w:rsid w:val="002450BE"/>
    <w:rsid w:val="002451BD"/>
    <w:rsid w:val="002451C6"/>
    <w:rsid w:val="002453FD"/>
    <w:rsid w:val="0024540D"/>
    <w:rsid w:val="00245865"/>
    <w:rsid w:val="002458BA"/>
    <w:rsid w:val="00245E09"/>
    <w:rsid w:val="00246174"/>
    <w:rsid w:val="00246A55"/>
    <w:rsid w:val="00246D40"/>
    <w:rsid w:val="00246D65"/>
    <w:rsid w:val="00246DB3"/>
    <w:rsid w:val="00246DDA"/>
    <w:rsid w:val="00246FDD"/>
    <w:rsid w:val="00247179"/>
    <w:rsid w:val="0024727F"/>
    <w:rsid w:val="00247565"/>
    <w:rsid w:val="00247576"/>
    <w:rsid w:val="002503E8"/>
    <w:rsid w:val="00250427"/>
    <w:rsid w:val="00250A3F"/>
    <w:rsid w:val="00250D7A"/>
    <w:rsid w:val="00251224"/>
    <w:rsid w:val="002513DA"/>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370"/>
    <w:rsid w:val="002535E5"/>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5FB7"/>
    <w:rsid w:val="00256644"/>
    <w:rsid w:val="0025699C"/>
    <w:rsid w:val="00256A62"/>
    <w:rsid w:val="0025709E"/>
    <w:rsid w:val="00257221"/>
    <w:rsid w:val="00257305"/>
    <w:rsid w:val="00257466"/>
    <w:rsid w:val="00257722"/>
    <w:rsid w:val="0025779E"/>
    <w:rsid w:val="00257973"/>
    <w:rsid w:val="00257AE7"/>
    <w:rsid w:val="00257AED"/>
    <w:rsid w:val="00257D67"/>
    <w:rsid w:val="002600B7"/>
    <w:rsid w:val="002600D5"/>
    <w:rsid w:val="002603C2"/>
    <w:rsid w:val="0026068B"/>
    <w:rsid w:val="002608DD"/>
    <w:rsid w:val="00260ADF"/>
    <w:rsid w:val="00260AFA"/>
    <w:rsid w:val="00260C78"/>
    <w:rsid w:val="00260D9A"/>
    <w:rsid w:val="00260DDF"/>
    <w:rsid w:val="0026118E"/>
    <w:rsid w:val="002614DD"/>
    <w:rsid w:val="0026166F"/>
    <w:rsid w:val="00261AA1"/>
    <w:rsid w:val="00261B2A"/>
    <w:rsid w:val="00261BA2"/>
    <w:rsid w:val="002621AD"/>
    <w:rsid w:val="0026243C"/>
    <w:rsid w:val="0026276B"/>
    <w:rsid w:val="002627E2"/>
    <w:rsid w:val="002628E7"/>
    <w:rsid w:val="0026291A"/>
    <w:rsid w:val="00262E91"/>
    <w:rsid w:val="00263168"/>
    <w:rsid w:val="0026325E"/>
    <w:rsid w:val="00263312"/>
    <w:rsid w:val="002633B5"/>
    <w:rsid w:val="0026344E"/>
    <w:rsid w:val="0026390F"/>
    <w:rsid w:val="00263FB6"/>
    <w:rsid w:val="00264068"/>
    <w:rsid w:val="002641F7"/>
    <w:rsid w:val="00264268"/>
    <w:rsid w:val="00264380"/>
    <w:rsid w:val="0026442B"/>
    <w:rsid w:val="00264545"/>
    <w:rsid w:val="002648AD"/>
    <w:rsid w:val="00264B44"/>
    <w:rsid w:val="00264BD9"/>
    <w:rsid w:val="00264FBD"/>
    <w:rsid w:val="00265340"/>
    <w:rsid w:val="002654AF"/>
    <w:rsid w:val="002656FA"/>
    <w:rsid w:val="00265933"/>
    <w:rsid w:val="00265A69"/>
    <w:rsid w:val="00265CD1"/>
    <w:rsid w:val="002662D6"/>
    <w:rsid w:val="002665D0"/>
    <w:rsid w:val="00266703"/>
    <w:rsid w:val="00266799"/>
    <w:rsid w:val="00266B6F"/>
    <w:rsid w:val="00266D2F"/>
    <w:rsid w:val="00266F84"/>
    <w:rsid w:val="00266FD0"/>
    <w:rsid w:val="00267142"/>
    <w:rsid w:val="002671CF"/>
    <w:rsid w:val="002675AD"/>
    <w:rsid w:val="00267AB9"/>
    <w:rsid w:val="00267B3F"/>
    <w:rsid w:val="00267CA6"/>
    <w:rsid w:val="00267ED2"/>
    <w:rsid w:val="00267FF4"/>
    <w:rsid w:val="00270052"/>
    <w:rsid w:val="002700D2"/>
    <w:rsid w:val="0027025F"/>
    <w:rsid w:val="002703F7"/>
    <w:rsid w:val="00270868"/>
    <w:rsid w:val="00270A69"/>
    <w:rsid w:val="00270D56"/>
    <w:rsid w:val="002711E0"/>
    <w:rsid w:val="00271635"/>
    <w:rsid w:val="00271A39"/>
    <w:rsid w:val="00271CE4"/>
    <w:rsid w:val="00271F4D"/>
    <w:rsid w:val="0027216B"/>
    <w:rsid w:val="0027217C"/>
    <w:rsid w:val="00272567"/>
    <w:rsid w:val="00272BE7"/>
    <w:rsid w:val="00272E77"/>
    <w:rsid w:val="00272FA9"/>
    <w:rsid w:val="00273006"/>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79C"/>
    <w:rsid w:val="00275906"/>
    <w:rsid w:val="00275BD9"/>
    <w:rsid w:val="00275BFF"/>
    <w:rsid w:val="00275DF2"/>
    <w:rsid w:val="00275ED8"/>
    <w:rsid w:val="00276019"/>
    <w:rsid w:val="00276156"/>
    <w:rsid w:val="002762D6"/>
    <w:rsid w:val="002764FA"/>
    <w:rsid w:val="0027676F"/>
    <w:rsid w:val="0027693F"/>
    <w:rsid w:val="002769B9"/>
    <w:rsid w:val="00276AE1"/>
    <w:rsid w:val="00276B73"/>
    <w:rsid w:val="00276DA5"/>
    <w:rsid w:val="00276E1A"/>
    <w:rsid w:val="0027700E"/>
    <w:rsid w:val="0027723A"/>
    <w:rsid w:val="0027744E"/>
    <w:rsid w:val="00277531"/>
    <w:rsid w:val="002779A5"/>
    <w:rsid w:val="00277BCA"/>
    <w:rsid w:val="00277CE7"/>
    <w:rsid w:val="00277D42"/>
    <w:rsid w:val="00277EF5"/>
    <w:rsid w:val="00280038"/>
    <w:rsid w:val="0028066E"/>
    <w:rsid w:val="0028075B"/>
    <w:rsid w:val="0028085E"/>
    <w:rsid w:val="00280BFC"/>
    <w:rsid w:val="00281149"/>
    <w:rsid w:val="00281204"/>
    <w:rsid w:val="00281295"/>
    <w:rsid w:val="0028132C"/>
    <w:rsid w:val="00281847"/>
    <w:rsid w:val="00281979"/>
    <w:rsid w:val="00281ACC"/>
    <w:rsid w:val="00281EB0"/>
    <w:rsid w:val="00281F8F"/>
    <w:rsid w:val="00282321"/>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027"/>
    <w:rsid w:val="0028424F"/>
    <w:rsid w:val="002844A8"/>
    <w:rsid w:val="00284577"/>
    <w:rsid w:val="0028468D"/>
    <w:rsid w:val="00284794"/>
    <w:rsid w:val="00284B46"/>
    <w:rsid w:val="002852B9"/>
    <w:rsid w:val="00285440"/>
    <w:rsid w:val="002854D6"/>
    <w:rsid w:val="00285967"/>
    <w:rsid w:val="00285C61"/>
    <w:rsid w:val="00285DAE"/>
    <w:rsid w:val="00286157"/>
    <w:rsid w:val="0028615E"/>
    <w:rsid w:val="00286189"/>
    <w:rsid w:val="002863C0"/>
    <w:rsid w:val="00286AE5"/>
    <w:rsid w:val="0028734D"/>
    <w:rsid w:val="002873EA"/>
    <w:rsid w:val="002876D6"/>
    <w:rsid w:val="00287723"/>
    <w:rsid w:val="002877C1"/>
    <w:rsid w:val="002878F2"/>
    <w:rsid w:val="002878FF"/>
    <w:rsid w:val="0028793A"/>
    <w:rsid w:val="0028793E"/>
    <w:rsid w:val="002879E8"/>
    <w:rsid w:val="00287C5B"/>
    <w:rsid w:val="00287E01"/>
    <w:rsid w:val="0029034E"/>
    <w:rsid w:val="0029048F"/>
    <w:rsid w:val="002905B7"/>
    <w:rsid w:val="00290963"/>
    <w:rsid w:val="00290AB9"/>
    <w:rsid w:val="00290B69"/>
    <w:rsid w:val="00290E2C"/>
    <w:rsid w:val="0029118B"/>
    <w:rsid w:val="002911B9"/>
    <w:rsid w:val="002914D4"/>
    <w:rsid w:val="00291531"/>
    <w:rsid w:val="00291705"/>
    <w:rsid w:val="0029177D"/>
    <w:rsid w:val="002918BE"/>
    <w:rsid w:val="00291A57"/>
    <w:rsid w:val="00291DF1"/>
    <w:rsid w:val="00292049"/>
    <w:rsid w:val="00292144"/>
    <w:rsid w:val="00292377"/>
    <w:rsid w:val="002927B7"/>
    <w:rsid w:val="00292806"/>
    <w:rsid w:val="0029291C"/>
    <w:rsid w:val="00292D4D"/>
    <w:rsid w:val="0029300C"/>
    <w:rsid w:val="00293420"/>
    <w:rsid w:val="00293511"/>
    <w:rsid w:val="00293590"/>
    <w:rsid w:val="0029373D"/>
    <w:rsid w:val="00293824"/>
    <w:rsid w:val="002938FF"/>
    <w:rsid w:val="00293AE6"/>
    <w:rsid w:val="00293D2E"/>
    <w:rsid w:val="00294167"/>
    <w:rsid w:val="0029525A"/>
    <w:rsid w:val="0029566D"/>
    <w:rsid w:val="002957E8"/>
    <w:rsid w:val="00295BCA"/>
    <w:rsid w:val="00295D80"/>
    <w:rsid w:val="00296848"/>
    <w:rsid w:val="00296DC0"/>
    <w:rsid w:val="00296E52"/>
    <w:rsid w:val="00296EF6"/>
    <w:rsid w:val="00297033"/>
    <w:rsid w:val="00297037"/>
    <w:rsid w:val="002974AA"/>
    <w:rsid w:val="002976D6"/>
    <w:rsid w:val="002979A6"/>
    <w:rsid w:val="00297AD3"/>
    <w:rsid w:val="00297CD6"/>
    <w:rsid w:val="00297EF0"/>
    <w:rsid w:val="00297F3E"/>
    <w:rsid w:val="00297F3F"/>
    <w:rsid w:val="00297F59"/>
    <w:rsid w:val="002A000E"/>
    <w:rsid w:val="002A0097"/>
    <w:rsid w:val="002A041E"/>
    <w:rsid w:val="002A05F0"/>
    <w:rsid w:val="002A0634"/>
    <w:rsid w:val="002A1131"/>
    <w:rsid w:val="002A1307"/>
    <w:rsid w:val="002A138B"/>
    <w:rsid w:val="002A140B"/>
    <w:rsid w:val="002A16B3"/>
    <w:rsid w:val="002A16CE"/>
    <w:rsid w:val="002A1E74"/>
    <w:rsid w:val="002A1E81"/>
    <w:rsid w:val="002A2346"/>
    <w:rsid w:val="002A2401"/>
    <w:rsid w:val="002A241F"/>
    <w:rsid w:val="002A250E"/>
    <w:rsid w:val="002A2535"/>
    <w:rsid w:val="002A2951"/>
    <w:rsid w:val="002A2A27"/>
    <w:rsid w:val="002A2B43"/>
    <w:rsid w:val="002A3142"/>
    <w:rsid w:val="002A3148"/>
    <w:rsid w:val="002A3158"/>
    <w:rsid w:val="002A3214"/>
    <w:rsid w:val="002A37B5"/>
    <w:rsid w:val="002A4052"/>
    <w:rsid w:val="002A4058"/>
    <w:rsid w:val="002A40FF"/>
    <w:rsid w:val="002A4385"/>
    <w:rsid w:val="002A4452"/>
    <w:rsid w:val="002A46C6"/>
    <w:rsid w:val="002A4747"/>
    <w:rsid w:val="002A4766"/>
    <w:rsid w:val="002A4894"/>
    <w:rsid w:val="002A4B4A"/>
    <w:rsid w:val="002A4B7B"/>
    <w:rsid w:val="002A4C06"/>
    <w:rsid w:val="002A4F0C"/>
    <w:rsid w:val="002A51FE"/>
    <w:rsid w:val="002A52EB"/>
    <w:rsid w:val="002A5392"/>
    <w:rsid w:val="002A59A0"/>
    <w:rsid w:val="002A5B0E"/>
    <w:rsid w:val="002A5B4F"/>
    <w:rsid w:val="002A5BAC"/>
    <w:rsid w:val="002A5E20"/>
    <w:rsid w:val="002A5FAC"/>
    <w:rsid w:val="002A6537"/>
    <w:rsid w:val="002A69A5"/>
    <w:rsid w:val="002A6A0C"/>
    <w:rsid w:val="002A6CD8"/>
    <w:rsid w:val="002A6DFC"/>
    <w:rsid w:val="002A6E79"/>
    <w:rsid w:val="002A6EC0"/>
    <w:rsid w:val="002A7734"/>
    <w:rsid w:val="002A7B63"/>
    <w:rsid w:val="002A7BED"/>
    <w:rsid w:val="002A7DC7"/>
    <w:rsid w:val="002A7E62"/>
    <w:rsid w:val="002A7F03"/>
    <w:rsid w:val="002A7F48"/>
    <w:rsid w:val="002B00CE"/>
    <w:rsid w:val="002B03F1"/>
    <w:rsid w:val="002B06E6"/>
    <w:rsid w:val="002B0C4B"/>
    <w:rsid w:val="002B0F9B"/>
    <w:rsid w:val="002B0FF6"/>
    <w:rsid w:val="002B1003"/>
    <w:rsid w:val="002B142D"/>
    <w:rsid w:val="002B16F9"/>
    <w:rsid w:val="002B1AC8"/>
    <w:rsid w:val="002B1C39"/>
    <w:rsid w:val="002B21CF"/>
    <w:rsid w:val="002B225C"/>
    <w:rsid w:val="002B264C"/>
    <w:rsid w:val="002B26AB"/>
    <w:rsid w:val="002B2958"/>
    <w:rsid w:val="002B2A50"/>
    <w:rsid w:val="002B2A95"/>
    <w:rsid w:val="002B2E0F"/>
    <w:rsid w:val="002B318E"/>
    <w:rsid w:val="002B3A57"/>
    <w:rsid w:val="002B3D30"/>
    <w:rsid w:val="002B4060"/>
    <w:rsid w:val="002B4237"/>
    <w:rsid w:val="002B45AB"/>
    <w:rsid w:val="002B45B6"/>
    <w:rsid w:val="002B497E"/>
    <w:rsid w:val="002B4A2A"/>
    <w:rsid w:val="002B4C54"/>
    <w:rsid w:val="002B4DDB"/>
    <w:rsid w:val="002B51BD"/>
    <w:rsid w:val="002B5292"/>
    <w:rsid w:val="002B543E"/>
    <w:rsid w:val="002B5609"/>
    <w:rsid w:val="002B56DC"/>
    <w:rsid w:val="002B57B2"/>
    <w:rsid w:val="002B587D"/>
    <w:rsid w:val="002B5BF7"/>
    <w:rsid w:val="002B5C80"/>
    <w:rsid w:val="002B5F8E"/>
    <w:rsid w:val="002B622A"/>
    <w:rsid w:val="002B6489"/>
    <w:rsid w:val="002B6964"/>
    <w:rsid w:val="002B6C06"/>
    <w:rsid w:val="002B70F3"/>
    <w:rsid w:val="002B7178"/>
    <w:rsid w:val="002B73E7"/>
    <w:rsid w:val="002B7447"/>
    <w:rsid w:val="002B779B"/>
    <w:rsid w:val="002B7827"/>
    <w:rsid w:val="002B7CE0"/>
    <w:rsid w:val="002B7FA9"/>
    <w:rsid w:val="002B7FF6"/>
    <w:rsid w:val="002C0342"/>
    <w:rsid w:val="002C06B5"/>
    <w:rsid w:val="002C0A36"/>
    <w:rsid w:val="002C0B77"/>
    <w:rsid w:val="002C0CBC"/>
    <w:rsid w:val="002C0CDA"/>
    <w:rsid w:val="002C0D8D"/>
    <w:rsid w:val="002C0FE2"/>
    <w:rsid w:val="002C141A"/>
    <w:rsid w:val="002C145B"/>
    <w:rsid w:val="002C15F4"/>
    <w:rsid w:val="002C1899"/>
    <w:rsid w:val="002C1A84"/>
    <w:rsid w:val="002C1AFF"/>
    <w:rsid w:val="002C1C0D"/>
    <w:rsid w:val="002C1C3A"/>
    <w:rsid w:val="002C1EA6"/>
    <w:rsid w:val="002C2272"/>
    <w:rsid w:val="002C2553"/>
    <w:rsid w:val="002C2961"/>
    <w:rsid w:val="002C2B50"/>
    <w:rsid w:val="002C2B7E"/>
    <w:rsid w:val="002C2CD8"/>
    <w:rsid w:val="002C307D"/>
    <w:rsid w:val="002C30FC"/>
    <w:rsid w:val="002C3201"/>
    <w:rsid w:val="002C321B"/>
    <w:rsid w:val="002C326C"/>
    <w:rsid w:val="002C343B"/>
    <w:rsid w:val="002C3538"/>
    <w:rsid w:val="002C3925"/>
    <w:rsid w:val="002C3BF4"/>
    <w:rsid w:val="002C3F27"/>
    <w:rsid w:val="002C4060"/>
    <w:rsid w:val="002C41E6"/>
    <w:rsid w:val="002C421E"/>
    <w:rsid w:val="002C42B7"/>
    <w:rsid w:val="002C46BD"/>
    <w:rsid w:val="002C4804"/>
    <w:rsid w:val="002C53AB"/>
    <w:rsid w:val="002C54F6"/>
    <w:rsid w:val="002C58BE"/>
    <w:rsid w:val="002C5E72"/>
    <w:rsid w:val="002C6252"/>
    <w:rsid w:val="002C658F"/>
    <w:rsid w:val="002C6662"/>
    <w:rsid w:val="002C6724"/>
    <w:rsid w:val="002C6EF6"/>
    <w:rsid w:val="002C6F2A"/>
    <w:rsid w:val="002C7064"/>
    <w:rsid w:val="002C714D"/>
    <w:rsid w:val="002C7749"/>
    <w:rsid w:val="002C7A0A"/>
    <w:rsid w:val="002C7C95"/>
    <w:rsid w:val="002C7FAB"/>
    <w:rsid w:val="002D0094"/>
    <w:rsid w:val="002D0155"/>
    <w:rsid w:val="002D03A3"/>
    <w:rsid w:val="002D0626"/>
    <w:rsid w:val="002D06CE"/>
    <w:rsid w:val="002D09DB"/>
    <w:rsid w:val="002D0ABB"/>
    <w:rsid w:val="002D0BBD"/>
    <w:rsid w:val="002D0DE3"/>
    <w:rsid w:val="002D10F3"/>
    <w:rsid w:val="002D14AB"/>
    <w:rsid w:val="002D14AE"/>
    <w:rsid w:val="002D14CF"/>
    <w:rsid w:val="002D152C"/>
    <w:rsid w:val="002D15CB"/>
    <w:rsid w:val="002D17C3"/>
    <w:rsid w:val="002D1828"/>
    <w:rsid w:val="002D1992"/>
    <w:rsid w:val="002D1D6F"/>
    <w:rsid w:val="002D203C"/>
    <w:rsid w:val="002D2636"/>
    <w:rsid w:val="002D271C"/>
    <w:rsid w:val="002D2B06"/>
    <w:rsid w:val="002D2E48"/>
    <w:rsid w:val="002D30CC"/>
    <w:rsid w:val="002D3141"/>
    <w:rsid w:val="002D31F3"/>
    <w:rsid w:val="002D35C3"/>
    <w:rsid w:val="002D35FE"/>
    <w:rsid w:val="002D3762"/>
    <w:rsid w:val="002D3844"/>
    <w:rsid w:val="002D38DE"/>
    <w:rsid w:val="002D3B0E"/>
    <w:rsid w:val="002D3D14"/>
    <w:rsid w:val="002D4382"/>
    <w:rsid w:val="002D446D"/>
    <w:rsid w:val="002D44E2"/>
    <w:rsid w:val="002D4615"/>
    <w:rsid w:val="002D468C"/>
    <w:rsid w:val="002D4752"/>
    <w:rsid w:val="002D475A"/>
    <w:rsid w:val="002D47EB"/>
    <w:rsid w:val="002D4F9C"/>
    <w:rsid w:val="002D4FAC"/>
    <w:rsid w:val="002D4FBE"/>
    <w:rsid w:val="002D57C6"/>
    <w:rsid w:val="002D5D80"/>
    <w:rsid w:val="002D6012"/>
    <w:rsid w:val="002D6312"/>
    <w:rsid w:val="002D674D"/>
    <w:rsid w:val="002D6BC4"/>
    <w:rsid w:val="002D6BC5"/>
    <w:rsid w:val="002D6BCF"/>
    <w:rsid w:val="002D6C0F"/>
    <w:rsid w:val="002D6E80"/>
    <w:rsid w:val="002D6F9C"/>
    <w:rsid w:val="002D7458"/>
    <w:rsid w:val="002D758A"/>
    <w:rsid w:val="002D7A16"/>
    <w:rsid w:val="002D7FA3"/>
    <w:rsid w:val="002E029E"/>
    <w:rsid w:val="002E0513"/>
    <w:rsid w:val="002E064D"/>
    <w:rsid w:val="002E0675"/>
    <w:rsid w:val="002E0730"/>
    <w:rsid w:val="002E0763"/>
    <w:rsid w:val="002E0768"/>
    <w:rsid w:val="002E0789"/>
    <w:rsid w:val="002E0806"/>
    <w:rsid w:val="002E0974"/>
    <w:rsid w:val="002E097C"/>
    <w:rsid w:val="002E0CFB"/>
    <w:rsid w:val="002E0F69"/>
    <w:rsid w:val="002E1017"/>
    <w:rsid w:val="002E1064"/>
    <w:rsid w:val="002E10C4"/>
    <w:rsid w:val="002E1306"/>
    <w:rsid w:val="002E13D9"/>
    <w:rsid w:val="002E1638"/>
    <w:rsid w:val="002E177E"/>
    <w:rsid w:val="002E1999"/>
    <w:rsid w:val="002E19A5"/>
    <w:rsid w:val="002E19D8"/>
    <w:rsid w:val="002E1D3D"/>
    <w:rsid w:val="002E1E3A"/>
    <w:rsid w:val="002E2271"/>
    <w:rsid w:val="002E24BF"/>
    <w:rsid w:val="002E2606"/>
    <w:rsid w:val="002E2951"/>
    <w:rsid w:val="002E29CD"/>
    <w:rsid w:val="002E2F3E"/>
    <w:rsid w:val="002E2F87"/>
    <w:rsid w:val="002E31D6"/>
    <w:rsid w:val="002E35DD"/>
    <w:rsid w:val="002E38C9"/>
    <w:rsid w:val="002E392C"/>
    <w:rsid w:val="002E3D92"/>
    <w:rsid w:val="002E4111"/>
    <w:rsid w:val="002E4382"/>
    <w:rsid w:val="002E4709"/>
    <w:rsid w:val="002E4B93"/>
    <w:rsid w:val="002E4C5C"/>
    <w:rsid w:val="002E4E3A"/>
    <w:rsid w:val="002E520E"/>
    <w:rsid w:val="002E5231"/>
    <w:rsid w:val="002E5241"/>
    <w:rsid w:val="002E54FE"/>
    <w:rsid w:val="002E5567"/>
    <w:rsid w:val="002E575F"/>
    <w:rsid w:val="002E5865"/>
    <w:rsid w:val="002E5BA5"/>
    <w:rsid w:val="002E5BEB"/>
    <w:rsid w:val="002E6106"/>
    <w:rsid w:val="002E6223"/>
    <w:rsid w:val="002E63AB"/>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2DA"/>
    <w:rsid w:val="002F1621"/>
    <w:rsid w:val="002F184B"/>
    <w:rsid w:val="002F1B69"/>
    <w:rsid w:val="002F2049"/>
    <w:rsid w:val="002F23C5"/>
    <w:rsid w:val="002F25A0"/>
    <w:rsid w:val="002F26A7"/>
    <w:rsid w:val="002F27DF"/>
    <w:rsid w:val="002F28D2"/>
    <w:rsid w:val="002F298A"/>
    <w:rsid w:val="002F2FB0"/>
    <w:rsid w:val="002F335A"/>
    <w:rsid w:val="002F337D"/>
    <w:rsid w:val="002F3433"/>
    <w:rsid w:val="002F358D"/>
    <w:rsid w:val="002F35F7"/>
    <w:rsid w:val="002F3653"/>
    <w:rsid w:val="002F383B"/>
    <w:rsid w:val="002F387D"/>
    <w:rsid w:val="002F3896"/>
    <w:rsid w:val="002F38FA"/>
    <w:rsid w:val="002F3B03"/>
    <w:rsid w:val="002F3B0A"/>
    <w:rsid w:val="002F3D6B"/>
    <w:rsid w:val="002F4388"/>
    <w:rsid w:val="002F439E"/>
    <w:rsid w:val="002F46BB"/>
    <w:rsid w:val="002F4AAA"/>
    <w:rsid w:val="002F4B8E"/>
    <w:rsid w:val="002F4C8C"/>
    <w:rsid w:val="002F4EB0"/>
    <w:rsid w:val="002F50B6"/>
    <w:rsid w:val="002F50DD"/>
    <w:rsid w:val="002F54C3"/>
    <w:rsid w:val="002F558F"/>
    <w:rsid w:val="002F59B3"/>
    <w:rsid w:val="002F59EF"/>
    <w:rsid w:val="002F5DC5"/>
    <w:rsid w:val="002F5EBD"/>
    <w:rsid w:val="002F60A0"/>
    <w:rsid w:val="002F60CB"/>
    <w:rsid w:val="002F6CA9"/>
    <w:rsid w:val="002F6F05"/>
    <w:rsid w:val="002F710E"/>
    <w:rsid w:val="002F7114"/>
    <w:rsid w:val="002F743D"/>
    <w:rsid w:val="002F7681"/>
    <w:rsid w:val="002F7751"/>
    <w:rsid w:val="002F77FB"/>
    <w:rsid w:val="002F7AF2"/>
    <w:rsid w:val="002F7F86"/>
    <w:rsid w:val="0030004B"/>
    <w:rsid w:val="00300097"/>
    <w:rsid w:val="00300573"/>
    <w:rsid w:val="003005A0"/>
    <w:rsid w:val="00300935"/>
    <w:rsid w:val="00300C65"/>
    <w:rsid w:val="00300E61"/>
    <w:rsid w:val="00300EB1"/>
    <w:rsid w:val="0030113E"/>
    <w:rsid w:val="00301259"/>
    <w:rsid w:val="003012A2"/>
    <w:rsid w:val="003018AF"/>
    <w:rsid w:val="00301953"/>
    <w:rsid w:val="00301D05"/>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8F2"/>
    <w:rsid w:val="00304A46"/>
    <w:rsid w:val="00304CE5"/>
    <w:rsid w:val="00304E76"/>
    <w:rsid w:val="00304EE7"/>
    <w:rsid w:val="00305482"/>
    <w:rsid w:val="00305553"/>
    <w:rsid w:val="003055CB"/>
    <w:rsid w:val="0030565D"/>
    <w:rsid w:val="00305878"/>
    <w:rsid w:val="003061EB"/>
    <w:rsid w:val="00306215"/>
    <w:rsid w:val="00306219"/>
    <w:rsid w:val="00306327"/>
    <w:rsid w:val="003067C3"/>
    <w:rsid w:val="003069F7"/>
    <w:rsid w:val="00306DC5"/>
    <w:rsid w:val="0030737C"/>
    <w:rsid w:val="00307538"/>
    <w:rsid w:val="00307545"/>
    <w:rsid w:val="003078B6"/>
    <w:rsid w:val="00307A6B"/>
    <w:rsid w:val="00307AAB"/>
    <w:rsid w:val="00307CAE"/>
    <w:rsid w:val="00307F9A"/>
    <w:rsid w:val="00310735"/>
    <w:rsid w:val="00310767"/>
    <w:rsid w:val="0031083B"/>
    <w:rsid w:val="0031088E"/>
    <w:rsid w:val="00311005"/>
    <w:rsid w:val="003111DE"/>
    <w:rsid w:val="00311479"/>
    <w:rsid w:val="0031153D"/>
    <w:rsid w:val="00311813"/>
    <w:rsid w:val="0031195D"/>
    <w:rsid w:val="00311A64"/>
    <w:rsid w:val="00311F69"/>
    <w:rsid w:val="003121F0"/>
    <w:rsid w:val="0031251E"/>
    <w:rsid w:val="0031260E"/>
    <w:rsid w:val="0031262E"/>
    <w:rsid w:val="00312674"/>
    <w:rsid w:val="00312720"/>
    <w:rsid w:val="0031276F"/>
    <w:rsid w:val="00312A66"/>
    <w:rsid w:val="00312BFB"/>
    <w:rsid w:val="00312CCE"/>
    <w:rsid w:val="00312F19"/>
    <w:rsid w:val="00313231"/>
    <w:rsid w:val="0031335A"/>
    <w:rsid w:val="00313674"/>
    <w:rsid w:val="00313AC6"/>
    <w:rsid w:val="00313BFF"/>
    <w:rsid w:val="00313C7B"/>
    <w:rsid w:val="00313CF3"/>
    <w:rsid w:val="00313F82"/>
    <w:rsid w:val="00314046"/>
    <w:rsid w:val="0031419F"/>
    <w:rsid w:val="003143B7"/>
    <w:rsid w:val="0031455E"/>
    <w:rsid w:val="00314AE2"/>
    <w:rsid w:val="00314B52"/>
    <w:rsid w:val="00314B5F"/>
    <w:rsid w:val="00314C07"/>
    <w:rsid w:val="00314C22"/>
    <w:rsid w:val="00314C4B"/>
    <w:rsid w:val="00314CAE"/>
    <w:rsid w:val="00314D74"/>
    <w:rsid w:val="00314E4A"/>
    <w:rsid w:val="00314EC3"/>
    <w:rsid w:val="00314EC9"/>
    <w:rsid w:val="00314EFC"/>
    <w:rsid w:val="00314F52"/>
    <w:rsid w:val="003151C0"/>
    <w:rsid w:val="003153E9"/>
    <w:rsid w:val="00315658"/>
    <w:rsid w:val="00315AA7"/>
    <w:rsid w:val="00315E99"/>
    <w:rsid w:val="003160E6"/>
    <w:rsid w:val="00316733"/>
    <w:rsid w:val="0031705A"/>
    <w:rsid w:val="00317391"/>
    <w:rsid w:val="0031751B"/>
    <w:rsid w:val="00317529"/>
    <w:rsid w:val="00317906"/>
    <w:rsid w:val="003179A5"/>
    <w:rsid w:val="00317BC0"/>
    <w:rsid w:val="00317C18"/>
    <w:rsid w:val="00317D3B"/>
    <w:rsid w:val="00317F28"/>
    <w:rsid w:val="0032005E"/>
    <w:rsid w:val="00320246"/>
    <w:rsid w:val="0032033C"/>
    <w:rsid w:val="00320445"/>
    <w:rsid w:val="00320903"/>
    <w:rsid w:val="00320BC8"/>
    <w:rsid w:val="00320D79"/>
    <w:rsid w:val="00320DB9"/>
    <w:rsid w:val="00321098"/>
    <w:rsid w:val="00321425"/>
    <w:rsid w:val="00321563"/>
    <w:rsid w:val="00321649"/>
    <w:rsid w:val="003217F5"/>
    <w:rsid w:val="00321E8E"/>
    <w:rsid w:val="00321F81"/>
    <w:rsid w:val="0032205A"/>
    <w:rsid w:val="003222E8"/>
    <w:rsid w:val="00322352"/>
    <w:rsid w:val="0032253A"/>
    <w:rsid w:val="0032270E"/>
    <w:rsid w:val="003227BA"/>
    <w:rsid w:val="003229B7"/>
    <w:rsid w:val="00322B51"/>
    <w:rsid w:val="00322D66"/>
    <w:rsid w:val="00322E39"/>
    <w:rsid w:val="00323203"/>
    <w:rsid w:val="00323217"/>
    <w:rsid w:val="00323228"/>
    <w:rsid w:val="003234EB"/>
    <w:rsid w:val="00323530"/>
    <w:rsid w:val="00323B17"/>
    <w:rsid w:val="00323C63"/>
    <w:rsid w:val="00323F12"/>
    <w:rsid w:val="00323FE7"/>
    <w:rsid w:val="00324037"/>
    <w:rsid w:val="003240E8"/>
    <w:rsid w:val="00324137"/>
    <w:rsid w:val="0032441E"/>
    <w:rsid w:val="003246DC"/>
    <w:rsid w:val="003249DA"/>
    <w:rsid w:val="00324AAB"/>
    <w:rsid w:val="00324B02"/>
    <w:rsid w:val="00324BBE"/>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BA"/>
    <w:rsid w:val="003275FF"/>
    <w:rsid w:val="00327629"/>
    <w:rsid w:val="003277AC"/>
    <w:rsid w:val="00327853"/>
    <w:rsid w:val="0032797A"/>
    <w:rsid w:val="003279FA"/>
    <w:rsid w:val="00327A69"/>
    <w:rsid w:val="00327BA6"/>
    <w:rsid w:val="00327EA7"/>
    <w:rsid w:val="00330250"/>
    <w:rsid w:val="003308D0"/>
    <w:rsid w:val="0033090D"/>
    <w:rsid w:val="00330AB9"/>
    <w:rsid w:val="00330DE3"/>
    <w:rsid w:val="00331185"/>
    <w:rsid w:val="00331323"/>
    <w:rsid w:val="003314F5"/>
    <w:rsid w:val="00331813"/>
    <w:rsid w:val="003319A0"/>
    <w:rsid w:val="00331A5C"/>
    <w:rsid w:val="00331CF8"/>
    <w:rsid w:val="0033256D"/>
    <w:rsid w:val="003326F3"/>
    <w:rsid w:val="00332C34"/>
    <w:rsid w:val="00332C71"/>
    <w:rsid w:val="00333067"/>
    <w:rsid w:val="00333550"/>
    <w:rsid w:val="00333783"/>
    <w:rsid w:val="00333D4B"/>
    <w:rsid w:val="00333DE7"/>
    <w:rsid w:val="00333E89"/>
    <w:rsid w:val="00333FCC"/>
    <w:rsid w:val="003341F0"/>
    <w:rsid w:val="00334474"/>
    <w:rsid w:val="003344B6"/>
    <w:rsid w:val="003344E0"/>
    <w:rsid w:val="00334574"/>
    <w:rsid w:val="003345C5"/>
    <w:rsid w:val="00334623"/>
    <w:rsid w:val="00334A94"/>
    <w:rsid w:val="00334AC7"/>
    <w:rsid w:val="00334B82"/>
    <w:rsid w:val="00334C74"/>
    <w:rsid w:val="00334CBD"/>
    <w:rsid w:val="00334CE1"/>
    <w:rsid w:val="00335189"/>
    <w:rsid w:val="00335344"/>
    <w:rsid w:val="003355DB"/>
    <w:rsid w:val="0033582C"/>
    <w:rsid w:val="003359ED"/>
    <w:rsid w:val="00335EF0"/>
    <w:rsid w:val="003362C6"/>
    <w:rsid w:val="003367F2"/>
    <w:rsid w:val="00336802"/>
    <w:rsid w:val="00336AAB"/>
    <w:rsid w:val="00336B10"/>
    <w:rsid w:val="00336CD3"/>
    <w:rsid w:val="00336D44"/>
    <w:rsid w:val="00337430"/>
    <w:rsid w:val="0033782B"/>
    <w:rsid w:val="00337912"/>
    <w:rsid w:val="00337B01"/>
    <w:rsid w:val="00337B53"/>
    <w:rsid w:val="0034006D"/>
    <w:rsid w:val="00340097"/>
    <w:rsid w:val="00340295"/>
    <w:rsid w:val="0034036D"/>
    <w:rsid w:val="00340CEA"/>
    <w:rsid w:val="00340F4E"/>
    <w:rsid w:val="00341377"/>
    <w:rsid w:val="003413FA"/>
    <w:rsid w:val="003416D6"/>
    <w:rsid w:val="003417EE"/>
    <w:rsid w:val="00341D45"/>
    <w:rsid w:val="00342180"/>
    <w:rsid w:val="00342549"/>
    <w:rsid w:val="00342550"/>
    <w:rsid w:val="003426BF"/>
    <w:rsid w:val="00342D2E"/>
    <w:rsid w:val="00342EF7"/>
    <w:rsid w:val="0034301C"/>
    <w:rsid w:val="0034340F"/>
    <w:rsid w:val="0034349F"/>
    <w:rsid w:val="00343BF3"/>
    <w:rsid w:val="00343C50"/>
    <w:rsid w:val="00343FAF"/>
    <w:rsid w:val="00343FC7"/>
    <w:rsid w:val="00343FD5"/>
    <w:rsid w:val="003443F4"/>
    <w:rsid w:val="00344451"/>
    <w:rsid w:val="00344474"/>
    <w:rsid w:val="003444E8"/>
    <w:rsid w:val="00344947"/>
    <w:rsid w:val="00344B48"/>
    <w:rsid w:val="00344C91"/>
    <w:rsid w:val="00345260"/>
    <w:rsid w:val="00345508"/>
    <w:rsid w:val="0034567F"/>
    <w:rsid w:val="00345D0D"/>
    <w:rsid w:val="00345FAC"/>
    <w:rsid w:val="003461AD"/>
    <w:rsid w:val="003461D9"/>
    <w:rsid w:val="003469E5"/>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43A"/>
    <w:rsid w:val="0035351D"/>
    <w:rsid w:val="00353846"/>
    <w:rsid w:val="00353908"/>
    <w:rsid w:val="00353A17"/>
    <w:rsid w:val="00353C0C"/>
    <w:rsid w:val="00353CFE"/>
    <w:rsid w:val="00353FAB"/>
    <w:rsid w:val="003543C3"/>
    <w:rsid w:val="003543CA"/>
    <w:rsid w:val="0035440E"/>
    <w:rsid w:val="0035451A"/>
    <w:rsid w:val="00354D1C"/>
    <w:rsid w:val="00354DAB"/>
    <w:rsid w:val="00354DBF"/>
    <w:rsid w:val="00355237"/>
    <w:rsid w:val="00355450"/>
    <w:rsid w:val="0035570C"/>
    <w:rsid w:val="00355740"/>
    <w:rsid w:val="003557CD"/>
    <w:rsid w:val="00355862"/>
    <w:rsid w:val="00355966"/>
    <w:rsid w:val="00356193"/>
    <w:rsid w:val="0035654A"/>
    <w:rsid w:val="00356705"/>
    <w:rsid w:val="003568BF"/>
    <w:rsid w:val="00356945"/>
    <w:rsid w:val="00356CB9"/>
    <w:rsid w:val="00356CFA"/>
    <w:rsid w:val="00356D40"/>
    <w:rsid w:val="00356E4C"/>
    <w:rsid w:val="00356EE6"/>
    <w:rsid w:val="0035718B"/>
    <w:rsid w:val="00357284"/>
    <w:rsid w:val="003573CB"/>
    <w:rsid w:val="00357670"/>
    <w:rsid w:val="00357DC6"/>
    <w:rsid w:val="003601E5"/>
    <w:rsid w:val="003609E2"/>
    <w:rsid w:val="00360A29"/>
    <w:rsid w:val="00360BB5"/>
    <w:rsid w:val="00360DCB"/>
    <w:rsid w:val="00361F81"/>
    <w:rsid w:val="0036250A"/>
    <w:rsid w:val="0036293C"/>
    <w:rsid w:val="00362986"/>
    <w:rsid w:val="00363122"/>
    <w:rsid w:val="003632EE"/>
    <w:rsid w:val="00363432"/>
    <w:rsid w:val="003635CB"/>
    <w:rsid w:val="00363B92"/>
    <w:rsid w:val="00363BC9"/>
    <w:rsid w:val="00363EC3"/>
    <w:rsid w:val="00363F31"/>
    <w:rsid w:val="0036415E"/>
    <w:rsid w:val="0036479A"/>
    <w:rsid w:val="003648C0"/>
    <w:rsid w:val="003648F4"/>
    <w:rsid w:val="00364E2E"/>
    <w:rsid w:val="00364FFB"/>
    <w:rsid w:val="00365345"/>
    <w:rsid w:val="003654C4"/>
    <w:rsid w:val="00365590"/>
    <w:rsid w:val="00365640"/>
    <w:rsid w:val="003656DC"/>
    <w:rsid w:val="003659D0"/>
    <w:rsid w:val="00365A01"/>
    <w:rsid w:val="00365A16"/>
    <w:rsid w:val="00365C09"/>
    <w:rsid w:val="00365DAB"/>
    <w:rsid w:val="00365E4F"/>
    <w:rsid w:val="0036606C"/>
    <w:rsid w:val="00366208"/>
    <w:rsid w:val="003662B3"/>
    <w:rsid w:val="0036670F"/>
    <w:rsid w:val="0036683E"/>
    <w:rsid w:val="003668AC"/>
    <w:rsid w:val="00366997"/>
    <w:rsid w:val="00366E79"/>
    <w:rsid w:val="00367036"/>
    <w:rsid w:val="0036795D"/>
    <w:rsid w:val="00367A61"/>
    <w:rsid w:val="00367D70"/>
    <w:rsid w:val="00370682"/>
    <w:rsid w:val="00370A09"/>
    <w:rsid w:val="00370AB8"/>
    <w:rsid w:val="00370BF5"/>
    <w:rsid w:val="00370C21"/>
    <w:rsid w:val="00370D25"/>
    <w:rsid w:val="00371115"/>
    <w:rsid w:val="0037148F"/>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41A"/>
    <w:rsid w:val="003736ED"/>
    <w:rsid w:val="00373756"/>
    <w:rsid w:val="0037377E"/>
    <w:rsid w:val="00373AD8"/>
    <w:rsid w:val="00373AED"/>
    <w:rsid w:val="00373B0C"/>
    <w:rsid w:val="00373B73"/>
    <w:rsid w:val="00373DF7"/>
    <w:rsid w:val="00373E18"/>
    <w:rsid w:val="0037434A"/>
    <w:rsid w:val="003745C1"/>
    <w:rsid w:val="0037465D"/>
    <w:rsid w:val="003747DF"/>
    <w:rsid w:val="003747F4"/>
    <w:rsid w:val="00374C50"/>
    <w:rsid w:val="00374E38"/>
    <w:rsid w:val="00374FB6"/>
    <w:rsid w:val="00375008"/>
    <w:rsid w:val="003750D9"/>
    <w:rsid w:val="003750FD"/>
    <w:rsid w:val="00375325"/>
    <w:rsid w:val="00375461"/>
    <w:rsid w:val="0037593F"/>
    <w:rsid w:val="00375BDF"/>
    <w:rsid w:val="00375DDD"/>
    <w:rsid w:val="00375ECB"/>
    <w:rsid w:val="00375F78"/>
    <w:rsid w:val="00376172"/>
    <w:rsid w:val="00376421"/>
    <w:rsid w:val="003765BC"/>
    <w:rsid w:val="003768C8"/>
    <w:rsid w:val="00376B1B"/>
    <w:rsid w:val="00376D14"/>
    <w:rsid w:val="0037705A"/>
    <w:rsid w:val="00377186"/>
    <w:rsid w:val="0037742A"/>
    <w:rsid w:val="003774B2"/>
    <w:rsid w:val="003776DC"/>
    <w:rsid w:val="003776DE"/>
    <w:rsid w:val="00377888"/>
    <w:rsid w:val="003779AC"/>
    <w:rsid w:val="00377A6E"/>
    <w:rsid w:val="00377D0B"/>
    <w:rsid w:val="00377D2A"/>
    <w:rsid w:val="00377F34"/>
    <w:rsid w:val="00377FDA"/>
    <w:rsid w:val="00380030"/>
    <w:rsid w:val="0038006C"/>
    <w:rsid w:val="00380518"/>
    <w:rsid w:val="00380A0E"/>
    <w:rsid w:val="00380EBF"/>
    <w:rsid w:val="00380EE4"/>
    <w:rsid w:val="00381031"/>
    <w:rsid w:val="00381152"/>
    <w:rsid w:val="00381249"/>
    <w:rsid w:val="00381412"/>
    <w:rsid w:val="003814B6"/>
    <w:rsid w:val="0038150C"/>
    <w:rsid w:val="0038153E"/>
    <w:rsid w:val="003815B5"/>
    <w:rsid w:val="0038166C"/>
    <w:rsid w:val="00381802"/>
    <w:rsid w:val="00381976"/>
    <w:rsid w:val="00381BEB"/>
    <w:rsid w:val="00381C23"/>
    <w:rsid w:val="00381F3F"/>
    <w:rsid w:val="00381F99"/>
    <w:rsid w:val="0038206E"/>
    <w:rsid w:val="0038236F"/>
    <w:rsid w:val="00382509"/>
    <w:rsid w:val="003829E7"/>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929"/>
    <w:rsid w:val="00384B28"/>
    <w:rsid w:val="00384B90"/>
    <w:rsid w:val="00384C7C"/>
    <w:rsid w:val="00385599"/>
    <w:rsid w:val="00385696"/>
    <w:rsid w:val="00385731"/>
    <w:rsid w:val="00385908"/>
    <w:rsid w:val="00385B3D"/>
    <w:rsid w:val="00385CB7"/>
    <w:rsid w:val="003864DA"/>
    <w:rsid w:val="00386504"/>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EE2"/>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BDB"/>
    <w:rsid w:val="00393C59"/>
    <w:rsid w:val="00393D59"/>
    <w:rsid w:val="00393EAA"/>
    <w:rsid w:val="00394B28"/>
    <w:rsid w:val="00394B3C"/>
    <w:rsid w:val="00394B96"/>
    <w:rsid w:val="003950A8"/>
    <w:rsid w:val="00395225"/>
    <w:rsid w:val="00395558"/>
    <w:rsid w:val="00395CC6"/>
    <w:rsid w:val="00395ED5"/>
    <w:rsid w:val="003960C2"/>
    <w:rsid w:val="00396101"/>
    <w:rsid w:val="003964BE"/>
    <w:rsid w:val="003966D9"/>
    <w:rsid w:val="0039678E"/>
    <w:rsid w:val="00396BF9"/>
    <w:rsid w:val="00397A3C"/>
    <w:rsid w:val="003A0238"/>
    <w:rsid w:val="003A06F2"/>
    <w:rsid w:val="003A091A"/>
    <w:rsid w:val="003A09AD"/>
    <w:rsid w:val="003A0A88"/>
    <w:rsid w:val="003A0C0E"/>
    <w:rsid w:val="003A0F84"/>
    <w:rsid w:val="003A11A0"/>
    <w:rsid w:val="003A1263"/>
    <w:rsid w:val="003A182B"/>
    <w:rsid w:val="003A1B91"/>
    <w:rsid w:val="003A229E"/>
    <w:rsid w:val="003A26D5"/>
    <w:rsid w:val="003A2962"/>
    <w:rsid w:val="003A2AB3"/>
    <w:rsid w:val="003A2E67"/>
    <w:rsid w:val="003A35F0"/>
    <w:rsid w:val="003A35F2"/>
    <w:rsid w:val="003A38B2"/>
    <w:rsid w:val="003A3BAA"/>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5F26"/>
    <w:rsid w:val="003A603A"/>
    <w:rsid w:val="003A606E"/>
    <w:rsid w:val="003A6319"/>
    <w:rsid w:val="003A6512"/>
    <w:rsid w:val="003A6569"/>
    <w:rsid w:val="003A65FD"/>
    <w:rsid w:val="003A6862"/>
    <w:rsid w:val="003A6A22"/>
    <w:rsid w:val="003A6CBD"/>
    <w:rsid w:val="003A701E"/>
    <w:rsid w:val="003A70C9"/>
    <w:rsid w:val="003A7127"/>
    <w:rsid w:val="003A7244"/>
    <w:rsid w:val="003A72B9"/>
    <w:rsid w:val="003A76EA"/>
    <w:rsid w:val="003A783C"/>
    <w:rsid w:val="003A7AF1"/>
    <w:rsid w:val="003A7B05"/>
    <w:rsid w:val="003A7B95"/>
    <w:rsid w:val="003A7DF7"/>
    <w:rsid w:val="003B0336"/>
    <w:rsid w:val="003B0385"/>
    <w:rsid w:val="003B04DF"/>
    <w:rsid w:val="003B0656"/>
    <w:rsid w:val="003B06DE"/>
    <w:rsid w:val="003B06E2"/>
    <w:rsid w:val="003B075B"/>
    <w:rsid w:val="003B0B6C"/>
    <w:rsid w:val="003B0BCB"/>
    <w:rsid w:val="003B0EAB"/>
    <w:rsid w:val="003B10ED"/>
    <w:rsid w:val="003B12B7"/>
    <w:rsid w:val="003B1A27"/>
    <w:rsid w:val="003B1E50"/>
    <w:rsid w:val="003B1EA4"/>
    <w:rsid w:val="003B2005"/>
    <w:rsid w:val="003B203D"/>
    <w:rsid w:val="003B2142"/>
    <w:rsid w:val="003B2787"/>
    <w:rsid w:val="003B28B8"/>
    <w:rsid w:val="003B2B7F"/>
    <w:rsid w:val="003B2CE1"/>
    <w:rsid w:val="003B2F74"/>
    <w:rsid w:val="003B32D6"/>
    <w:rsid w:val="003B36C6"/>
    <w:rsid w:val="003B3A43"/>
    <w:rsid w:val="003B3A49"/>
    <w:rsid w:val="003B3B24"/>
    <w:rsid w:val="003B3DCD"/>
    <w:rsid w:val="003B3E68"/>
    <w:rsid w:val="003B4061"/>
    <w:rsid w:val="003B4094"/>
    <w:rsid w:val="003B4453"/>
    <w:rsid w:val="003B446C"/>
    <w:rsid w:val="003B44CC"/>
    <w:rsid w:val="003B46B0"/>
    <w:rsid w:val="003B4901"/>
    <w:rsid w:val="003B4973"/>
    <w:rsid w:val="003B4B10"/>
    <w:rsid w:val="003B4C34"/>
    <w:rsid w:val="003B5113"/>
    <w:rsid w:val="003B528A"/>
    <w:rsid w:val="003B579C"/>
    <w:rsid w:val="003B5852"/>
    <w:rsid w:val="003B61BF"/>
    <w:rsid w:val="003B62ED"/>
    <w:rsid w:val="003B633F"/>
    <w:rsid w:val="003B6472"/>
    <w:rsid w:val="003B69E9"/>
    <w:rsid w:val="003B6CD5"/>
    <w:rsid w:val="003B6F5F"/>
    <w:rsid w:val="003B71F4"/>
    <w:rsid w:val="003B7205"/>
    <w:rsid w:val="003B7336"/>
    <w:rsid w:val="003B760A"/>
    <w:rsid w:val="003B78FE"/>
    <w:rsid w:val="003B79BA"/>
    <w:rsid w:val="003B7A3B"/>
    <w:rsid w:val="003B7B79"/>
    <w:rsid w:val="003B7E1B"/>
    <w:rsid w:val="003C0033"/>
    <w:rsid w:val="003C0341"/>
    <w:rsid w:val="003C054E"/>
    <w:rsid w:val="003C068F"/>
    <w:rsid w:val="003C0A5A"/>
    <w:rsid w:val="003C12A8"/>
    <w:rsid w:val="003C12E9"/>
    <w:rsid w:val="003C150A"/>
    <w:rsid w:val="003C1602"/>
    <w:rsid w:val="003C19F4"/>
    <w:rsid w:val="003C1DE4"/>
    <w:rsid w:val="003C213A"/>
    <w:rsid w:val="003C287A"/>
    <w:rsid w:val="003C2AD3"/>
    <w:rsid w:val="003C2BFA"/>
    <w:rsid w:val="003C2C3C"/>
    <w:rsid w:val="003C318E"/>
    <w:rsid w:val="003C31D4"/>
    <w:rsid w:val="003C3469"/>
    <w:rsid w:val="003C34C0"/>
    <w:rsid w:val="003C35A6"/>
    <w:rsid w:val="003C3843"/>
    <w:rsid w:val="003C3BC8"/>
    <w:rsid w:val="003C3BE5"/>
    <w:rsid w:val="003C3E15"/>
    <w:rsid w:val="003C41C6"/>
    <w:rsid w:val="003C4240"/>
    <w:rsid w:val="003C470C"/>
    <w:rsid w:val="003C47DD"/>
    <w:rsid w:val="003C4907"/>
    <w:rsid w:val="003C4CAB"/>
    <w:rsid w:val="003C521F"/>
    <w:rsid w:val="003C539C"/>
    <w:rsid w:val="003C563F"/>
    <w:rsid w:val="003C5B26"/>
    <w:rsid w:val="003C5C6D"/>
    <w:rsid w:val="003C5E77"/>
    <w:rsid w:val="003C5F49"/>
    <w:rsid w:val="003C6061"/>
    <w:rsid w:val="003C6234"/>
    <w:rsid w:val="003C6747"/>
    <w:rsid w:val="003C6BC2"/>
    <w:rsid w:val="003C6E87"/>
    <w:rsid w:val="003C710C"/>
    <w:rsid w:val="003C7295"/>
    <w:rsid w:val="003C736C"/>
    <w:rsid w:val="003C740E"/>
    <w:rsid w:val="003C76D2"/>
    <w:rsid w:val="003C770E"/>
    <w:rsid w:val="003C7851"/>
    <w:rsid w:val="003C7871"/>
    <w:rsid w:val="003C7C95"/>
    <w:rsid w:val="003C7CBD"/>
    <w:rsid w:val="003D0389"/>
    <w:rsid w:val="003D07BB"/>
    <w:rsid w:val="003D09FA"/>
    <w:rsid w:val="003D0CA8"/>
    <w:rsid w:val="003D0E23"/>
    <w:rsid w:val="003D0FA1"/>
    <w:rsid w:val="003D1018"/>
    <w:rsid w:val="003D12B9"/>
    <w:rsid w:val="003D1662"/>
    <w:rsid w:val="003D17F1"/>
    <w:rsid w:val="003D1D1E"/>
    <w:rsid w:val="003D1E22"/>
    <w:rsid w:val="003D20CB"/>
    <w:rsid w:val="003D225F"/>
    <w:rsid w:val="003D2561"/>
    <w:rsid w:val="003D25F4"/>
    <w:rsid w:val="003D26F7"/>
    <w:rsid w:val="003D29DE"/>
    <w:rsid w:val="003D2CBA"/>
    <w:rsid w:val="003D2EB3"/>
    <w:rsid w:val="003D3391"/>
    <w:rsid w:val="003D35D3"/>
    <w:rsid w:val="003D3864"/>
    <w:rsid w:val="003D38BA"/>
    <w:rsid w:val="003D38FF"/>
    <w:rsid w:val="003D3CBA"/>
    <w:rsid w:val="003D3F92"/>
    <w:rsid w:val="003D3FA7"/>
    <w:rsid w:val="003D41CA"/>
    <w:rsid w:val="003D4297"/>
    <w:rsid w:val="003D43EE"/>
    <w:rsid w:val="003D4532"/>
    <w:rsid w:val="003D46F0"/>
    <w:rsid w:val="003D47DA"/>
    <w:rsid w:val="003D4827"/>
    <w:rsid w:val="003D4925"/>
    <w:rsid w:val="003D4B38"/>
    <w:rsid w:val="003D4C0C"/>
    <w:rsid w:val="003D4E93"/>
    <w:rsid w:val="003D4FBA"/>
    <w:rsid w:val="003D54A9"/>
    <w:rsid w:val="003D5621"/>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A94"/>
    <w:rsid w:val="003D7BC5"/>
    <w:rsid w:val="003D7D71"/>
    <w:rsid w:val="003E00A4"/>
    <w:rsid w:val="003E0486"/>
    <w:rsid w:val="003E04F2"/>
    <w:rsid w:val="003E06D7"/>
    <w:rsid w:val="003E0851"/>
    <w:rsid w:val="003E0A71"/>
    <w:rsid w:val="003E0B37"/>
    <w:rsid w:val="003E0B43"/>
    <w:rsid w:val="003E0D02"/>
    <w:rsid w:val="003E0D55"/>
    <w:rsid w:val="003E0FA9"/>
    <w:rsid w:val="003E1764"/>
    <w:rsid w:val="003E1966"/>
    <w:rsid w:val="003E1B0E"/>
    <w:rsid w:val="003E1ECE"/>
    <w:rsid w:val="003E259C"/>
    <w:rsid w:val="003E2804"/>
    <w:rsid w:val="003E283B"/>
    <w:rsid w:val="003E28B4"/>
    <w:rsid w:val="003E2B85"/>
    <w:rsid w:val="003E2BE7"/>
    <w:rsid w:val="003E2D1C"/>
    <w:rsid w:val="003E2DB2"/>
    <w:rsid w:val="003E2DCD"/>
    <w:rsid w:val="003E3195"/>
    <w:rsid w:val="003E3423"/>
    <w:rsid w:val="003E35A4"/>
    <w:rsid w:val="003E3B8F"/>
    <w:rsid w:val="003E3FCA"/>
    <w:rsid w:val="003E400B"/>
    <w:rsid w:val="003E461C"/>
    <w:rsid w:val="003E46DF"/>
    <w:rsid w:val="003E4734"/>
    <w:rsid w:val="003E4A39"/>
    <w:rsid w:val="003E4BDD"/>
    <w:rsid w:val="003E4C57"/>
    <w:rsid w:val="003E4F30"/>
    <w:rsid w:val="003E561F"/>
    <w:rsid w:val="003E5641"/>
    <w:rsid w:val="003E5810"/>
    <w:rsid w:val="003E58B5"/>
    <w:rsid w:val="003E5A06"/>
    <w:rsid w:val="003E6073"/>
    <w:rsid w:val="003E6086"/>
    <w:rsid w:val="003E60FE"/>
    <w:rsid w:val="003E63B4"/>
    <w:rsid w:val="003E64B9"/>
    <w:rsid w:val="003E697C"/>
    <w:rsid w:val="003E6CB8"/>
    <w:rsid w:val="003E6D67"/>
    <w:rsid w:val="003E6E43"/>
    <w:rsid w:val="003E6EC0"/>
    <w:rsid w:val="003E6F2A"/>
    <w:rsid w:val="003E6F33"/>
    <w:rsid w:val="003E7355"/>
    <w:rsid w:val="003E7389"/>
    <w:rsid w:val="003E73C1"/>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19"/>
    <w:rsid w:val="003F1D29"/>
    <w:rsid w:val="003F1D4F"/>
    <w:rsid w:val="003F1D7A"/>
    <w:rsid w:val="003F27CC"/>
    <w:rsid w:val="003F29D9"/>
    <w:rsid w:val="003F2BB9"/>
    <w:rsid w:val="003F2CA2"/>
    <w:rsid w:val="003F2D97"/>
    <w:rsid w:val="003F2E61"/>
    <w:rsid w:val="003F2E68"/>
    <w:rsid w:val="003F2EAA"/>
    <w:rsid w:val="003F3309"/>
    <w:rsid w:val="003F3A3D"/>
    <w:rsid w:val="003F3AEE"/>
    <w:rsid w:val="003F40F1"/>
    <w:rsid w:val="003F43BC"/>
    <w:rsid w:val="003F4617"/>
    <w:rsid w:val="003F46F7"/>
    <w:rsid w:val="003F4838"/>
    <w:rsid w:val="003F4B3E"/>
    <w:rsid w:val="003F4BB6"/>
    <w:rsid w:val="003F4C84"/>
    <w:rsid w:val="003F4DC6"/>
    <w:rsid w:val="003F4EFD"/>
    <w:rsid w:val="003F52A3"/>
    <w:rsid w:val="003F52FF"/>
    <w:rsid w:val="003F5606"/>
    <w:rsid w:val="003F57CF"/>
    <w:rsid w:val="003F583D"/>
    <w:rsid w:val="003F59D7"/>
    <w:rsid w:val="003F5C58"/>
    <w:rsid w:val="003F5F14"/>
    <w:rsid w:val="003F61B8"/>
    <w:rsid w:val="003F6352"/>
    <w:rsid w:val="003F63DC"/>
    <w:rsid w:val="003F6462"/>
    <w:rsid w:val="003F64E8"/>
    <w:rsid w:val="003F653B"/>
    <w:rsid w:val="003F65AA"/>
    <w:rsid w:val="003F6BF3"/>
    <w:rsid w:val="003F6F61"/>
    <w:rsid w:val="003F70A4"/>
    <w:rsid w:val="003F718E"/>
    <w:rsid w:val="003F7314"/>
    <w:rsid w:val="003F73D3"/>
    <w:rsid w:val="003F74D2"/>
    <w:rsid w:val="003F74E0"/>
    <w:rsid w:val="003F7E53"/>
    <w:rsid w:val="003F7F64"/>
    <w:rsid w:val="0040012C"/>
    <w:rsid w:val="0040026B"/>
    <w:rsid w:val="0040038B"/>
    <w:rsid w:val="00400896"/>
    <w:rsid w:val="004008CF"/>
    <w:rsid w:val="00400DBB"/>
    <w:rsid w:val="00400EFF"/>
    <w:rsid w:val="00401119"/>
    <w:rsid w:val="0040180C"/>
    <w:rsid w:val="0040181F"/>
    <w:rsid w:val="00401B2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820"/>
    <w:rsid w:val="00404A75"/>
    <w:rsid w:val="00404C55"/>
    <w:rsid w:val="00404C69"/>
    <w:rsid w:val="00404E4B"/>
    <w:rsid w:val="0040527C"/>
    <w:rsid w:val="0040532D"/>
    <w:rsid w:val="00405416"/>
    <w:rsid w:val="00405519"/>
    <w:rsid w:val="00405679"/>
    <w:rsid w:val="004058AB"/>
    <w:rsid w:val="00405902"/>
    <w:rsid w:val="00405A1A"/>
    <w:rsid w:val="00405CBD"/>
    <w:rsid w:val="00405D15"/>
    <w:rsid w:val="00405DF7"/>
    <w:rsid w:val="004061AE"/>
    <w:rsid w:val="004062DA"/>
    <w:rsid w:val="0040632B"/>
    <w:rsid w:val="0040636A"/>
    <w:rsid w:val="0040654E"/>
    <w:rsid w:val="0040686A"/>
    <w:rsid w:val="004069D8"/>
    <w:rsid w:val="00406E3D"/>
    <w:rsid w:val="00407724"/>
    <w:rsid w:val="00407A98"/>
    <w:rsid w:val="00407B76"/>
    <w:rsid w:val="00407C79"/>
    <w:rsid w:val="00407DB8"/>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615"/>
    <w:rsid w:val="004128CD"/>
    <w:rsid w:val="00412A63"/>
    <w:rsid w:val="00412DC1"/>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5DB"/>
    <w:rsid w:val="00416715"/>
    <w:rsid w:val="00416810"/>
    <w:rsid w:val="00416A30"/>
    <w:rsid w:val="00416A63"/>
    <w:rsid w:val="00416A74"/>
    <w:rsid w:val="00416BCD"/>
    <w:rsid w:val="00416D1E"/>
    <w:rsid w:val="00416E84"/>
    <w:rsid w:val="004171C7"/>
    <w:rsid w:val="00417388"/>
    <w:rsid w:val="0041749B"/>
    <w:rsid w:val="00417B2A"/>
    <w:rsid w:val="00420109"/>
    <w:rsid w:val="00420138"/>
    <w:rsid w:val="004202A3"/>
    <w:rsid w:val="004202E9"/>
    <w:rsid w:val="004203EB"/>
    <w:rsid w:val="004204D0"/>
    <w:rsid w:val="0042077F"/>
    <w:rsid w:val="004207F5"/>
    <w:rsid w:val="00420A57"/>
    <w:rsid w:val="00420AAD"/>
    <w:rsid w:val="00420DF7"/>
    <w:rsid w:val="00420E51"/>
    <w:rsid w:val="00420ED4"/>
    <w:rsid w:val="00420FBF"/>
    <w:rsid w:val="004210CE"/>
    <w:rsid w:val="004210E3"/>
    <w:rsid w:val="00421385"/>
    <w:rsid w:val="004213E5"/>
    <w:rsid w:val="004214D2"/>
    <w:rsid w:val="00421728"/>
    <w:rsid w:val="00421744"/>
    <w:rsid w:val="00421880"/>
    <w:rsid w:val="00421B04"/>
    <w:rsid w:val="00421C9A"/>
    <w:rsid w:val="00421E93"/>
    <w:rsid w:val="00421F35"/>
    <w:rsid w:val="00422180"/>
    <w:rsid w:val="0042224F"/>
    <w:rsid w:val="0042254A"/>
    <w:rsid w:val="00422707"/>
    <w:rsid w:val="00422723"/>
    <w:rsid w:val="00422828"/>
    <w:rsid w:val="0042287E"/>
    <w:rsid w:val="00422919"/>
    <w:rsid w:val="00422EF8"/>
    <w:rsid w:val="004230C3"/>
    <w:rsid w:val="0042346D"/>
    <w:rsid w:val="0042384D"/>
    <w:rsid w:val="00423917"/>
    <w:rsid w:val="00423A5F"/>
    <w:rsid w:val="00423C74"/>
    <w:rsid w:val="00423FA0"/>
    <w:rsid w:val="00423FCF"/>
    <w:rsid w:val="00424013"/>
    <w:rsid w:val="004241E4"/>
    <w:rsid w:val="004248C6"/>
    <w:rsid w:val="00424AEE"/>
    <w:rsid w:val="00424BB6"/>
    <w:rsid w:val="00424F1F"/>
    <w:rsid w:val="00425241"/>
    <w:rsid w:val="0042536B"/>
    <w:rsid w:val="00425B17"/>
    <w:rsid w:val="00425D04"/>
    <w:rsid w:val="00425D26"/>
    <w:rsid w:val="00425DE8"/>
    <w:rsid w:val="00425EE1"/>
    <w:rsid w:val="00426015"/>
    <w:rsid w:val="0042615C"/>
    <w:rsid w:val="00426253"/>
    <w:rsid w:val="004264A7"/>
    <w:rsid w:val="0042657C"/>
    <w:rsid w:val="004267B3"/>
    <w:rsid w:val="00426B99"/>
    <w:rsid w:val="00426BEE"/>
    <w:rsid w:val="00426CBF"/>
    <w:rsid w:val="004271A8"/>
    <w:rsid w:val="0042749E"/>
    <w:rsid w:val="004274D3"/>
    <w:rsid w:val="00427722"/>
    <w:rsid w:val="00427AD6"/>
    <w:rsid w:val="00430429"/>
    <w:rsid w:val="0043056F"/>
    <w:rsid w:val="004308C1"/>
    <w:rsid w:val="00430C7C"/>
    <w:rsid w:val="00430E59"/>
    <w:rsid w:val="00430EDA"/>
    <w:rsid w:val="004313B0"/>
    <w:rsid w:val="0043141B"/>
    <w:rsid w:val="004319C1"/>
    <w:rsid w:val="00431B95"/>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C9"/>
    <w:rsid w:val="00434BF2"/>
    <w:rsid w:val="00434CDE"/>
    <w:rsid w:val="00434E99"/>
    <w:rsid w:val="00435270"/>
    <w:rsid w:val="00435501"/>
    <w:rsid w:val="004355C6"/>
    <w:rsid w:val="004358B0"/>
    <w:rsid w:val="00435A6D"/>
    <w:rsid w:val="00435AB4"/>
    <w:rsid w:val="00435E05"/>
    <w:rsid w:val="00435E8E"/>
    <w:rsid w:val="00435F22"/>
    <w:rsid w:val="0043600F"/>
    <w:rsid w:val="00436026"/>
    <w:rsid w:val="004360EC"/>
    <w:rsid w:val="00436136"/>
    <w:rsid w:val="00436625"/>
    <w:rsid w:val="00436A61"/>
    <w:rsid w:val="00436BCA"/>
    <w:rsid w:val="00436CB0"/>
    <w:rsid w:val="00437238"/>
    <w:rsid w:val="00437260"/>
    <w:rsid w:val="00437265"/>
    <w:rsid w:val="00437377"/>
    <w:rsid w:val="004378A6"/>
    <w:rsid w:val="00437CB2"/>
    <w:rsid w:val="00440030"/>
    <w:rsid w:val="004401E1"/>
    <w:rsid w:val="004404E6"/>
    <w:rsid w:val="00440683"/>
    <w:rsid w:val="00440BB7"/>
    <w:rsid w:val="00440F6B"/>
    <w:rsid w:val="00440F7B"/>
    <w:rsid w:val="004410AD"/>
    <w:rsid w:val="0044117C"/>
    <w:rsid w:val="00441287"/>
    <w:rsid w:val="004412F8"/>
    <w:rsid w:val="00441566"/>
    <w:rsid w:val="00441732"/>
    <w:rsid w:val="004418B9"/>
    <w:rsid w:val="00441EAF"/>
    <w:rsid w:val="00442303"/>
    <w:rsid w:val="004429F0"/>
    <w:rsid w:val="00442A7A"/>
    <w:rsid w:val="00442C92"/>
    <w:rsid w:val="00442D87"/>
    <w:rsid w:val="00442F06"/>
    <w:rsid w:val="00442FB0"/>
    <w:rsid w:val="0044302E"/>
    <w:rsid w:val="0044359C"/>
    <w:rsid w:val="004435FC"/>
    <w:rsid w:val="00443910"/>
    <w:rsid w:val="00443974"/>
    <w:rsid w:val="00443C75"/>
    <w:rsid w:val="00444125"/>
    <w:rsid w:val="00444137"/>
    <w:rsid w:val="004447B5"/>
    <w:rsid w:val="0044482F"/>
    <w:rsid w:val="00444D90"/>
    <w:rsid w:val="00444EE2"/>
    <w:rsid w:val="0044530A"/>
    <w:rsid w:val="0044571B"/>
    <w:rsid w:val="0044579D"/>
    <w:rsid w:val="00445EE0"/>
    <w:rsid w:val="00445F44"/>
    <w:rsid w:val="00446B2A"/>
    <w:rsid w:val="00446B80"/>
    <w:rsid w:val="00446BE5"/>
    <w:rsid w:val="00446F38"/>
    <w:rsid w:val="00446FE3"/>
    <w:rsid w:val="0044723E"/>
    <w:rsid w:val="00447259"/>
    <w:rsid w:val="00447620"/>
    <w:rsid w:val="004476D2"/>
    <w:rsid w:val="004476F6"/>
    <w:rsid w:val="0045001A"/>
    <w:rsid w:val="004501DD"/>
    <w:rsid w:val="0045020E"/>
    <w:rsid w:val="00450558"/>
    <w:rsid w:val="004505B8"/>
    <w:rsid w:val="004505FA"/>
    <w:rsid w:val="004507D5"/>
    <w:rsid w:val="00450AB8"/>
    <w:rsid w:val="00450C5D"/>
    <w:rsid w:val="00450D90"/>
    <w:rsid w:val="00450E0F"/>
    <w:rsid w:val="00451038"/>
    <w:rsid w:val="00451072"/>
    <w:rsid w:val="00451080"/>
    <w:rsid w:val="004514AA"/>
    <w:rsid w:val="004519BC"/>
    <w:rsid w:val="00451A7A"/>
    <w:rsid w:val="00451BB1"/>
    <w:rsid w:val="00451D36"/>
    <w:rsid w:val="00451EC1"/>
    <w:rsid w:val="00452241"/>
    <w:rsid w:val="0045230E"/>
    <w:rsid w:val="0045277A"/>
    <w:rsid w:val="00452B95"/>
    <w:rsid w:val="00452BB9"/>
    <w:rsid w:val="004531E7"/>
    <w:rsid w:val="00453253"/>
    <w:rsid w:val="004534CF"/>
    <w:rsid w:val="0045369C"/>
    <w:rsid w:val="0045437B"/>
    <w:rsid w:val="00454681"/>
    <w:rsid w:val="004547AB"/>
    <w:rsid w:val="004548CC"/>
    <w:rsid w:val="004548FF"/>
    <w:rsid w:val="00454ADD"/>
    <w:rsid w:val="00454B0A"/>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BEE"/>
    <w:rsid w:val="00460CB5"/>
    <w:rsid w:val="00461022"/>
    <w:rsid w:val="004610AA"/>
    <w:rsid w:val="0046117E"/>
    <w:rsid w:val="004612AA"/>
    <w:rsid w:val="0046135D"/>
    <w:rsid w:val="004613E7"/>
    <w:rsid w:val="004615B0"/>
    <w:rsid w:val="00461B1F"/>
    <w:rsid w:val="00461B36"/>
    <w:rsid w:val="00461C72"/>
    <w:rsid w:val="00461CC2"/>
    <w:rsid w:val="00461F9F"/>
    <w:rsid w:val="004621D2"/>
    <w:rsid w:val="00462967"/>
    <w:rsid w:val="00462D04"/>
    <w:rsid w:val="00462FCE"/>
    <w:rsid w:val="004634C1"/>
    <w:rsid w:val="00463708"/>
    <w:rsid w:val="00463A88"/>
    <w:rsid w:val="00463C07"/>
    <w:rsid w:val="00463D38"/>
    <w:rsid w:val="00463E1C"/>
    <w:rsid w:val="00464476"/>
    <w:rsid w:val="004644FD"/>
    <w:rsid w:val="00464683"/>
    <w:rsid w:val="0046469E"/>
    <w:rsid w:val="004646B8"/>
    <w:rsid w:val="00464760"/>
    <w:rsid w:val="00464797"/>
    <w:rsid w:val="004648BB"/>
    <w:rsid w:val="00464A6F"/>
    <w:rsid w:val="00464AFA"/>
    <w:rsid w:val="00464CA4"/>
    <w:rsid w:val="00464DFD"/>
    <w:rsid w:val="004652C1"/>
    <w:rsid w:val="00465420"/>
    <w:rsid w:val="00465437"/>
    <w:rsid w:val="004656E6"/>
    <w:rsid w:val="0046588F"/>
    <w:rsid w:val="004659DB"/>
    <w:rsid w:val="00465AE5"/>
    <w:rsid w:val="00465B90"/>
    <w:rsid w:val="00465F0D"/>
    <w:rsid w:val="004663BE"/>
    <w:rsid w:val="00466420"/>
    <w:rsid w:val="0046696B"/>
    <w:rsid w:val="00466C2E"/>
    <w:rsid w:val="00467174"/>
    <w:rsid w:val="0046719B"/>
    <w:rsid w:val="00467230"/>
    <w:rsid w:val="00467596"/>
    <w:rsid w:val="00467871"/>
    <w:rsid w:val="00467A94"/>
    <w:rsid w:val="00467BED"/>
    <w:rsid w:val="00467DED"/>
    <w:rsid w:val="00470022"/>
    <w:rsid w:val="004700D2"/>
    <w:rsid w:val="00470281"/>
    <w:rsid w:val="00470426"/>
    <w:rsid w:val="00470851"/>
    <w:rsid w:val="0047091D"/>
    <w:rsid w:val="00470A90"/>
    <w:rsid w:val="00470AC0"/>
    <w:rsid w:val="00471520"/>
    <w:rsid w:val="0047154B"/>
    <w:rsid w:val="004716A7"/>
    <w:rsid w:val="004716BB"/>
    <w:rsid w:val="00471991"/>
    <w:rsid w:val="00471A47"/>
    <w:rsid w:val="00471AD6"/>
    <w:rsid w:val="00471B03"/>
    <w:rsid w:val="00471B4F"/>
    <w:rsid w:val="00471C67"/>
    <w:rsid w:val="0047200A"/>
    <w:rsid w:val="00472567"/>
    <w:rsid w:val="004727D6"/>
    <w:rsid w:val="00472835"/>
    <w:rsid w:val="004729CB"/>
    <w:rsid w:val="00472AA2"/>
    <w:rsid w:val="00472BBB"/>
    <w:rsid w:val="00472F01"/>
    <w:rsid w:val="00473031"/>
    <w:rsid w:val="0047304C"/>
    <w:rsid w:val="004731C9"/>
    <w:rsid w:val="004739C8"/>
    <w:rsid w:val="00473D76"/>
    <w:rsid w:val="00473D79"/>
    <w:rsid w:val="00473E7C"/>
    <w:rsid w:val="0047460C"/>
    <w:rsid w:val="004747AC"/>
    <w:rsid w:val="004747CA"/>
    <w:rsid w:val="00474AFA"/>
    <w:rsid w:val="00474B2C"/>
    <w:rsid w:val="00474C1C"/>
    <w:rsid w:val="004751CE"/>
    <w:rsid w:val="00475329"/>
    <w:rsid w:val="004753C6"/>
    <w:rsid w:val="00475590"/>
    <w:rsid w:val="004757A5"/>
    <w:rsid w:val="00475865"/>
    <w:rsid w:val="004758DA"/>
    <w:rsid w:val="004759C7"/>
    <w:rsid w:val="00475C95"/>
    <w:rsid w:val="00475D10"/>
    <w:rsid w:val="00475EF7"/>
    <w:rsid w:val="00476104"/>
    <w:rsid w:val="00476131"/>
    <w:rsid w:val="00476254"/>
    <w:rsid w:val="004763D4"/>
    <w:rsid w:val="00476509"/>
    <w:rsid w:val="0047684D"/>
    <w:rsid w:val="0047696E"/>
    <w:rsid w:val="004769E3"/>
    <w:rsid w:val="00476A37"/>
    <w:rsid w:val="00477372"/>
    <w:rsid w:val="00477685"/>
    <w:rsid w:val="00477799"/>
    <w:rsid w:val="00477A48"/>
    <w:rsid w:val="00477D22"/>
    <w:rsid w:val="00477F74"/>
    <w:rsid w:val="00480100"/>
    <w:rsid w:val="00480159"/>
    <w:rsid w:val="00480379"/>
    <w:rsid w:val="00480381"/>
    <w:rsid w:val="0048040A"/>
    <w:rsid w:val="004804EF"/>
    <w:rsid w:val="0048051F"/>
    <w:rsid w:val="00480589"/>
    <w:rsid w:val="004811E4"/>
    <w:rsid w:val="004814D2"/>
    <w:rsid w:val="00481504"/>
    <w:rsid w:val="004818A8"/>
    <w:rsid w:val="00481E4C"/>
    <w:rsid w:val="004821E2"/>
    <w:rsid w:val="00482616"/>
    <w:rsid w:val="00482752"/>
    <w:rsid w:val="00482808"/>
    <w:rsid w:val="00482E15"/>
    <w:rsid w:val="00483210"/>
    <w:rsid w:val="00483237"/>
    <w:rsid w:val="0048334F"/>
    <w:rsid w:val="00483688"/>
    <w:rsid w:val="00483BCA"/>
    <w:rsid w:val="00483DB2"/>
    <w:rsid w:val="00483EBB"/>
    <w:rsid w:val="00484400"/>
    <w:rsid w:val="004846FF"/>
    <w:rsid w:val="004847AF"/>
    <w:rsid w:val="004849D4"/>
    <w:rsid w:val="00484AA5"/>
    <w:rsid w:val="00484D35"/>
    <w:rsid w:val="00484EBE"/>
    <w:rsid w:val="00484EE0"/>
    <w:rsid w:val="004853FA"/>
    <w:rsid w:val="00485637"/>
    <w:rsid w:val="00485641"/>
    <w:rsid w:val="00485928"/>
    <w:rsid w:val="0048597E"/>
    <w:rsid w:val="00485A5E"/>
    <w:rsid w:val="004861BA"/>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8DE"/>
    <w:rsid w:val="0049095A"/>
    <w:rsid w:val="00490A09"/>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94F"/>
    <w:rsid w:val="00494A01"/>
    <w:rsid w:val="00494AEC"/>
    <w:rsid w:val="00494D22"/>
    <w:rsid w:val="00494FE3"/>
    <w:rsid w:val="00495675"/>
    <w:rsid w:val="004957D8"/>
    <w:rsid w:val="004959C1"/>
    <w:rsid w:val="00495BD2"/>
    <w:rsid w:val="00495C23"/>
    <w:rsid w:val="00495D01"/>
    <w:rsid w:val="00495D73"/>
    <w:rsid w:val="00496076"/>
    <w:rsid w:val="00496240"/>
    <w:rsid w:val="004963CD"/>
    <w:rsid w:val="0049681E"/>
    <w:rsid w:val="00496CF9"/>
    <w:rsid w:val="00496E62"/>
    <w:rsid w:val="00497133"/>
    <w:rsid w:val="004971C2"/>
    <w:rsid w:val="0049728E"/>
    <w:rsid w:val="00497720"/>
    <w:rsid w:val="0049772D"/>
    <w:rsid w:val="00497773"/>
    <w:rsid w:val="0049798B"/>
    <w:rsid w:val="00497C50"/>
    <w:rsid w:val="00497DA1"/>
    <w:rsid w:val="00497FCE"/>
    <w:rsid w:val="004A0118"/>
    <w:rsid w:val="004A026B"/>
    <w:rsid w:val="004A03A9"/>
    <w:rsid w:val="004A0602"/>
    <w:rsid w:val="004A0674"/>
    <w:rsid w:val="004A0836"/>
    <w:rsid w:val="004A09CB"/>
    <w:rsid w:val="004A0B2B"/>
    <w:rsid w:val="004A0BA7"/>
    <w:rsid w:val="004A0DE3"/>
    <w:rsid w:val="004A0DE5"/>
    <w:rsid w:val="004A0F8C"/>
    <w:rsid w:val="004A1B68"/>
    <w:rsid w:val="004A1D07"/>
    <w:rsid w:val="004A1D55"/>
    <w:rsid w:val="004A1F30"/>
    <w:rsid w:val="004A1F68"/>
    <w:rsid w:val="004A2089"/>
    <w:rsid w:val="004A20E2"/>
    <w:rsid w:val="004A229C"/>
    <w:rsid w:val="004A23FF"/>
    <w:rsid w:val="004A26EE"/>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87"/>
    <w:rsid w:val="004A4AD3"/>
    <w:rsid w:val="004A5035"/>
    <w:rsid w:val="004A53B9"/>
    <w:rsid w:val="004A56A3"/>
    <w:rsid w:val="004A572C"/>
    <w:rsid w:val="004A5A19"/>
    <w:rsid w:val="004A5AFB"/>
    <w:rsid w:val="004A5BCA"/>
    <w:rsid w:val="004A5FD9"/>
    <w:rsid w:val="004A67A2"/>
    <w:rsid w:val="004A693E"/>
    <w:rsid w:val="004A6C62"/>
    <w:rsid w:val="004A6F03"/>
    <w:rsid w:val="004A73C4"/>
    <w:rsid w:val="004A73C7"/>
    <w:rsid w:val="004A757B"/>
    <w:rsid w:val="004A7888"/>
    <w:rsid w:val="004A7915"/>
    <w:rsid w:val="004A79B2"/>
    <w:rsid w:val="004A7AF4"/>
    <w:rsid w:val="004A7B07"/>
    <w:rsid w:val="004A7C04"/>
    <w:rsid w:val="004A7DA0"/>
    <w:rsid w:val="004B016B"/>
    <w:rsid w:val="004B032A"/>
    <w:rsid w:val="004B0685"/>
    <w:rsid w:val="004B068F"/>
    <w:rsid w:val="004B0867"/>
    <w:rsid w:val="004B09C9"/>
    <w:rsid w:val="004B123F"/>
    <w:rsid w:val="004B1688"/>
    <w:rsid w:val="004B18B5"/>
    <w:rsid w:val="004B1956"/>
    <w:rsid w:val="004B1BFC"/>
    <w:rsid w:val="004B1E78"/>
    <w:rsid w:val="004B2162"/>
    <w:rsid w:val="004B2662"/>
    <w:rsid w:val="004B2686"/>
    <w:rsid w:val="004B2C39"/>
    <w:rsid w:val="004B307F"/>
    <w:rsid w:val="004B338F"/>
    <w:rsid w:val="004B36AF"/>
    <w:rsid w:val="004B3782"/>
    <w:rsid w:val="004B37F0"/>
    <w:rsid w:val="004B3A31"/>
    <w:rsid w:val="004B3B99"/>
    <w:rsid w:val="004B3DFC"/>
    <w:rsid w:val="004B3E5D"/>
    <w:rsid w:val="004B400E"/>
    <w:rsid w:val="004B4086"/>
    <w:rsid w:val="004B40E9"/>
    <w:rsid w:val="004B4810"/>
    <w:rsid w:val="004B49F6"/>
    <w:rsid w:val="004B5141"/>
    <w:rsid w:val="004B529F"/>
    <w:rsid w:val="004B5485"/>
    <w:rsid w:val="004B564A"/>
    <w:rsid w:val="004B58B7"/>
    <w:rsid w:val="004B5969"/>
    <w:rsid w:val="004B5B1D"/>
    <w:rsid w:val="004B5B99"/>
    <w:rsid w:val="004B5F0E"/>
    <w:rsid w:val="004B63E8"/>
    <w:rsid w:val="004B6637"/>
    <w:rsid w:val="004B6F64"/>
    <w:rsid w:val="004B73AF"/>
    <w:rsid w:val="004B7765"/>
    <w:rsid w:val="004B7839"/>
    <w:rsid w:val="004B7E02"/>
    <w:rsid w:val="004B7E8F"/>
    <w:rsid w:val="004C032D"/>
    <w:rsid w:val="004C08A3"/>
    <w:rsid w:val="004C0AB6"/>
    <w:rsid w:val="004C0D66"/>
    <w:rsid w:val="004C0E13"/>
    <w:rsid w:val="004C0F5B"/>
    <w:rsid w:val="004C0FA9"/>
    <w:rsid w:val="004C0FF7"/>
    <w:rsid w:val="004C113D"/>
    <w:rsid w:val="004C15FE"/>
    <w:rsid w:val="004C17DF"/>
    <w:rsid w:val="004C180D"/>
    <w:rsid w:val="004C1A45"/>
    <w:rsid w:val="004C1C8A"/>
    <w:rsid w:val="004C1CE9"/>
    <w:rsid w:val="004C1CEF"/>
    <w:rsid w:val="004C1DEC"/>
    <w:rsid w:val="004C1ECF"/>
    <w:rsid w:val="004C2072"/>
    <w:rsid w:val="004C2081"/>
    <w:rsid w:val="004C2120"/>
    <w:rsid w:val="004C222A"/>
    <w:rsid w:val="004C2232"/>
    <w:rsid w:val="004C2275"/>
    <w:rsid w:val="004C3125"/>
    <w:rsid w:val="004C3132"/>
    <w:rsid w:val="004C3298"/>
    <w:rsid w:val="004C33A5"/>
    <w:rsid w:val="004C34C5"/>
    <w:rsid w:val="004C36DD"/>
    <w:rsid w:val="004C36E6"/>
    <w:rsid w:val="004C3A47"/>
    <w:rsid w:val="004C3A96"/>
    <w:rsid w:val="004C3EB3"/>
    <w:rsid w:val="004C3F21"/>
    <w:rsid w:val="004C426F"/>
    <w:rsid w:val="004C4340"/>
    <w:rsid w:val="004C43CF"/>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5F39"/>
    <w:rsid w:val="004C63D7"/>
    <w:rsid w:val="004C65CD"/>
    <w:rsid w:val="004C6D63"/>
    <w:rsid w:val="004C6E1E"/>
    <w:rsid w:val="004C7185"/>
    <w:rsid w:val="004C73CE"/>
    <w:rsid w:val="004C7666"/>
    <w:rsid w:val="004C7793"/>
    <w:rsid w:val="004C7CDB"/>
    <w:rsid w:val="004D068C"/>
    <w:rsid w:val="004D09ED"/>
    <w:rsid w:val="004D0AA1"/>
    <w:rsid w:val="004D0AF9"/>
    <w:rsid w:val="004D0DB7"/>
    <w:rsid w:val="004D0E97"/>
    <w:rsid w:val="004D0EB8"/>
    <w:rsid w:val="004D153A"/>
    <w:rsid w:val="004D1609"/>
    <w:rsid w:val="004D1725"/>
    <w:rsid w:val="004D1CA1"/>
    <w:rsid w:val="004D20E0"/>
    <w:rsid w:val="004D24E9"/>
    <w:rsid w:val="004D24F9"/>
    <w:rsid w:val="004D275C"/>
    <w:rsid w:val="004D2C80"/>
    <w:rsid w:val="004D2DF8"/>
    <w:rsid w:val="004D36CB"/>
    <w:rsid w:val="004D383D"/>
    <w:rsid w:val="004D3A10"/>
    <w:rsid w:val="004D3A12"/>
    <w:rsid w:val="004D3D09"/>
    <w:rsid w:val="004D3D20"/>
    <w:rsid w:val="004D3DA6"/>
    <w:rsid w:val="004D3DDD"/>
    <w:rsid w:val="004D3E5A"/>
    <w:rsid w:val="004D4149"/>
    <w:rsid w:val="004D41FC"/>
    <w:rsid w:val="004D427F"/>
    <w:rsid w:val="004D44C5"/>
    <w:rsid w:val="004D4956"/>
    <w:rsid w:val="004D4C97"/>
    <w:rsid w:val="004D4D10"/>
    <w:rsid w:val="004D51A0"/>
    <w:rsid w:val="004D52E9"/>
    <w:rsid w:val="004D5465"/>
    <w:rsid w:val="004D5752"/>
    <w:rsid w:val="004D5F90"/>
    <w:rsid w:val="004D60F0"/>
    <w:rsid w:val="004D6104"/>
    <w:rsid w:val="004D616E"/>
    <w:rsid w:val="004D65FB"/>
    <w:rsid w:val="004D6640"/>
    <w:rsid w:val="004D6B3C"/>
    <w:rsid w:val="004D6C72"/>
    <w:rsid w:val="004D6CC9"/>
    <w:rsid w:val="004D6D36"/>
    <w:rsid w:val="004D6D53"/>
    <w:rsid w:val="004D6E06"/>
    <w:rsid w:val="004D6E84"/>
    <w:rsid w:val="004D70FB"/>
    <w:rsid w:val="004D7485"/>
    <w:rsid w:val="004D78A3"/>
    <w:rsid w:val="004D7984"/>
    <w:rsid w:val="004D7D55"/>
    <w:rsid w:val="004D7F77"/>
    <w:rsid w:val="004E073E"/>
    <w:rsid w:val="004E09AF"/>
    <w:rsid w:val="004E0A68"/>
    <w:rsid w:val="004E0BE2"/>
    <w:rsid w:val="004E0C76"/>
    <w:rsid w:val="004E10C4"/>
    <w:rsid w:val="004E10D8"/>
    <w:rsid w:val="004E11A8"/>
    <w:rsid w:val="004E12D3"/>
    <w:rsid w:val="004E13BF"/>
    <w:rsid w:val="004E1431"/>
    <w:rsid w:val="004E14CD"/>
    <w:rsid w:val="004E1573"/>
    <w:rsid w:val="004E1C91"/>
    <w:rsid w:val="004E2115"/>
    <w:rsid w:val="004E217E"/>
    <w:rsid w:val="004E25CD"/>
    <w:rsid w:val="004E28B6"/>
    <w:rsid w:val="004E2C7B"/>
    <w:rsid w:val="004E2E94"/>
    <w:rsid w:val="004E30A7"/>
    <w:rsid w:val="004E3454"/>
    <w:rsid w:val="004E3D04"/>
    <w:rsid w:val="004E3D55"/>
    <w:rsid w:val="004E408C"/>
    <w:rsid w:val="004E41DE"/>
    <w:rsid w:val="004E4675"/>
    <w:rsid w:val="004E4740"/>
    <w:rsid w:val="004E4D56"/>
    <w:rsid w:val="004E4DFF"/>
    <w:rsid w:val="004E50AB"/>
    <w:rsid w:val="004E591A"/>
    <w:rsid w:val="004E5961"/>
    <w:rsid w:val="004E59EC"/>
    <w:rsid w:val="004E59FD"/>
    <w:rsid w:val="004E5DE7"/>
    <w:rsid w:val="004E5F93"/>
    <w:rsid w:val="004E6400"/>
    <w:rsid w:val="004E643D"/>
    <w:rsid w:val="004E643F"/>
    <w:rsid w:val="004E6483"/>
    <w:rsid w:val="004E684B"/>
    <w:rsid w:val="004E687B"/>
    <w:rsid w:val="004E6E54"/>
    <w:rsid w:val="004E7546"/>
    <w:rsid w:val="004E772F"/>
    <w:rsid w:val="004E77C8"/>
    <w:rsid w:val="004E7B5F"/>
    <w:rsid w:val="004E7D0C"/>
    <w:rsid w:val="004F00F2"/>
    <w:rsid w:val="004F09BE"/>
    <w:rsid w:val="004F0A44"/>
    <w:rsid w:val="004F0B18"/>
    <w:rsid w:val="004F0C9C"/>
    <w:rsid w:val="004F0F11"/>
    <w:rsid w:val="004F100A"/>
    <w:rsid w:val="004F113B"/>
    <w:rsid w:val="004F127E"/>
    <w:rsid w:val="004F12CC"/>
    <w:rsid w:val="004F1413"/>
    <w:rsid w:val="004F1AFC"/>
    <w:rsid w:val="004F1B6E"/>
    <w:rsid w:val="004F1DE8"/>
    <w:rsid w:val="004F1FAA"/>
    <w:rsid w:val="004F2A51"/>
    <w:rsid w:val="004F3198"/>
    <w:rsid w:val="004F3502"/>
    <w:rsid w:val="004F36B5"/>
    <w:rsid w:val="004F380F"/>
    <w:rsid w:val="004F3881"/>
    <w:rsid w:val="004F3902"/>
    <w:rsid w:val="004F3B43"/>
    <w:rsid w:val="004F3C6D"/>
    <w:rsid w:val="004F3DB9"/>
    <w:rsid w:val="004F4014"/>
    <w:rsid w:val="004F40BA"/>
    <w:rsid w:val="004F4139"/>
    <w:rsid w:val="004F42ED"/>
    <w:rsid w:val="004F4717"/>
    <w:rsid w:val="004F493E"/>
    <w:rsid w:val="004F510A"/>
    <w:rsid w:val="004F5165"/>
    <w:rsid w:val="004F556F"/>
    <w:rsid w:val="004F5572"/>
    <w:rsid w:val="004F5649"/>
    <w:rsid w:val="004F5871"/>
    <w:rsid w:val="004F5C6C"/>
    <w:rsid w:val="004F6082"/>
    <w:rsid w:val="004F66AA"/>
    <w:rsid w:val="004F6734"/>
    <w:rsid w:val="004F67D3"/>
    <w:rsid w:val="004F6807"/>
    <w:rsid w:val="004F68FD"/>
    <w:rsid w:val="004F6ECF"/>
    <w:rsid w:val="004F6FA1"/>
    <w:rsid w:val="004F7047"/>
    <w:rsid w:val="004F730F"/>
    <w:rsid w:val="004F7388"/>
    <w:rsid w:val="004F7438"/>
    <w:rsid w:val="004F7474"/>
    <w:rsid w:val="004F7546"/>
    <w:rsid w:val="004F79DC"/>
    <w:rsid w:val="004F7A8E"/>
    <w:rsid w:val="004F7CE6"/>
    <w:rsid w:val="00500555"/>
    <w:rsid w:val="0050058A"/>
    <w:rsid w:val="00500B07"/>
    <w:rsid w:val="00500DD8"/>
    <w:rsid w:val="00500E72"/>
    <w:rsid w:val="005010C0"/>
    <w:rsid w:val="005010E7"/>
    <w:rsid w:val="0050112D"/>
    <w:rsid w:val="005013D2"/>
    <w:rsid w:val="005013F1"/>
    <w:rsid w:val="0050148E"/>
    <w:rsid w:val="0050181B"/>
    <w:rsid w:val="00501A18"/>
    <w:rsid w:val="00501B4C"/>
    <w:rsid w:val="00501D9B"/>
    <w:rsid w:val="00501ECC"/>
    <w:rsid w:val="00501F53"/>
    <w:rsid w:val="00501F76"/>
    <w:rsid w:val="0050255D"/>
    <w:rsid w:val="0050255E"/>
    <w:rsid w:val="00502664"/>
    <w:rsid w:val="0050299A"/>
    <w:rsid w:val="00502B66"/>
    <w:rsid w:val="00502CE6"/>
    <w:rsid w:val="005030B0"/>
    <w:rsid w:val="00503135"/>
    <w:rsid w:val="005038AB"/>
    <w:rsid w:val="00503D3D"/>
    <w:rsid w:val="00503DAD"/>
    <w:rsid w:val="00504014"/>
    <w:rsid w:val="005043B5"/>
    <w:rsid w:val="00504962"/>
    <w:rsid w:val="00504C66"/>
    <w:rsid w:val="0050520D"/>
    <w:rsid w:val="005055C0"/>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0981"/>
    <w:rsid w:val="0051112B"/>
    <w:rsid w:val="005111D1"/>
    <w:rsid w:val="00511233"/>
    <w:rsid w:val="00511398"/>
    <w:rsid w:val="0051154B"/>
    <w:rsid w:val="005117A0"/>
    <w:rsid w:val="005118B0"/>
    <w:rsid w:val="005118E1"/>
    <w:rsid w:val="00511974"/>
    <w:rsid w:val="00511B79"/>
    <w:rsid w:val="00511DAB"/>
    <w:rsid w:val="00512060"/>
    <w:rsid w:val="0051260E"/>
    <w:rsid w:val="00512652"/>
    <w:rsid w:val="005126A4"/>
    <w:rsid w:val="005126C4"/>
    <w:rsid w:val="0051288C"/>
    <w:rsid w:val="00512960"/>
    <w:rsid w:val="005129A6"/>
    <w:rsid w:val="00512D18"/>
    <w:rsid w:val="0051307B"/>
    <w:rsid w:val="0051308B"/>
    <w:rsid w:val="005131C7"/>
    <w:rsid w:val="005135B1"/>
    <w:rsid w:val="005136B3"/>
    <w:rsid w:val="005136D8"/>
    <w:rsid w:val="0051379C"/>
    <w:rsid w:val="00513C5D"/>
    <w:rsid w:val="00513C85"/>
    <w:rsid w:val="00513CB6"/>
    <w:rsid w:val="00513CDD"/>
    <w:rsid w:val="005140F6"/>
    <w:rsid w:val="00514810"/>
    <w:rsid w:val="00514C50"/>
    <w:rsid w:val="00514CDC"/>
    <w:rsid w:val="00514EF1"/>
    <w:rsid w:val="00515329"/>
    <w:rsid w:val="00515581"/>
    <w:rsid w:val="00515878"/>
    <w:rsid w:val="00515A09"/>
    <w:rsid w:val="00515D40"/>
    <w:rsid w:val="005161DF"/>
    <w:rsid w:val="00517141"/>
    <w:rsid w:val="005174C8"/>
    <w:rsid w:val="005178FC"/>
    <w:rsid w:val="00517941"/>
    <w:rsid w:val="00517EBC"/>
    <w:rsid w:val="00520010"/>
    <w:rsid w:val="005200C4"/>
    <w:rsid w:val="00520163"/>
    <w:rsid w:val="0052031C"/>
    <w:rsid w:val="0052063D"/>
    <w:rsid w:val="0052096B"/>
    <w:rsid w:val="00520993"/>
    <w:rsid w:val="005209F4"/>
    <w:rsid w:val="005212FB"/>
    <w:rsid w:val="005214E2"/>
    <w:rsid w:val="00521A33"/>
    <w:rsid w:val="00521E11"/>
    <w:rsid w:val="0052213C"/>
    <w:rsid w:val="005223AA"/>
    <w:rsid w:val="0052252B"/>
    <w:rsid w:val="0052256E"/>
    <w:rsid w:val="00522722"/>
    <w:rsid w:val="00522B87"/>
    <w:rsid w:val="00522D2C"/>
    <w:rsid w:val="00522F8F"/>
    <w:rsid w:val="00522F97"/>
    <w:rsid w:val="005233AF"/>
    <w:rsid w:val="0052370D"/>
    <w:rsid w:val="00523822"/>
    <w:rsid w:val="005238E0"/>
    <w:rsid w:val="0052392E"/>
    <w:rsid w:val="00523B3F"/>
    <w:rsid w:val="00523BBD"/>
    <w:rsid w:val="00523E54"/>
    <w:rsid w:val="005241AF"/>
    <w:rsid w:val="0052451A"/>
    <w:rsid w:val="00524620"/>
    <w:rsid w:val="0052490A"/>
    <w:rsid w:val="00524BAD"/>
    <w:rsid w:val="00524C8C"/>
    <w:rsid w:val="00524FFD"/>
    <w:rsid w:val="005251CB"/>
    <w:rsid w:val="005255AA"/>
    <w:rsid w:val="00525731"/>
    <w:rsid w:val="00525CA2"/>
    <w:rsid w:val="005260B1"/>
    <w:rsid w:val="00526601"/>
    <w:rsid w:val="00526A0A"/>
    <w:rsid w:val="00526AFC"/>
    <w:rsid w:val="00526C0F"/>
    <w:rsid w:val="00526C64"/>
    <w:rsid w:val="00526E77"/>
    <w:rsid w:val="00526E7A"/>
    <w:rsid w:val="00526F7A"/>
    <w:rsid w:val="00527058"/>
    <w:rsid w:val="00527353"/>
    <w:rsid w:val="00527653"/>
    <w:rsid w:val="00527759"/>
    <w:rsid w:val="00527831"/>
    <w:rsid w:val="00527A6E"/>
    <w:rsid w:val="00527AF4"/>
    <w:rsid w:val="00527BBF"/>
    <w:rsid w:val="00527C22"/>
    <w:rsid w:val="00527C58"/>
    <w:rsid w:val="00527C8E"/>
    <w:rsid w:val="00527D31"/>
    <w:rsid w:val="00527ED9"/>
    <w:rsid w:val="00527FED"/>
    <w:rsid w:val="005302E2"/>
    <w:rsid w:val="00530460"/>
    <w:rsid w:val="00530527"/>
    <w:rsid w:val="00530580"/>
    <w:rsid w:val="005308A0"/>
    <w:rsid w:val="00530AB8"/>
    <w:rsid w:val="00530CB8"/>
    <w:rsid w:val="00530CC4"/>
    <w:rsid w:val="00530F77"/>
    <w:rsid w:val="0053134F"/>
    <w:rsid w:val="00531569"/>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3B6"/>
    <w:rsid w:val="005356F4"/>
    <w:rsid w:val="00535B7A"/>
    <w:rsid w:val="00535B7D"/>
    <w:rsid w:val="00535D98"/>
    <w:rsid w:val="00535F4F"/>
    <w:rsid w:val="00535F79"/>
    <w:rsid w:val="00535F7F"/>
    <w:rsid w:val="005362D8"/>
    <w:rsid w:val="00536376"/>
    <w:rsid w:val="00536585"/>
    <w:rsid w:val="005368C0"/>
    <w:rsid w:val="00536DAB"/>
    <w:rsid w:val="00536F04"/>
    <w:rsid w:val="0053734C"/>
    <w:rsid w:val="00537470"/>
    <w:rsid w:val="0053763A"/>
    <w:rsid w:val="00537856"/>
    <w:rsid w:val="00537A4C"/>
    <w:rsid w:val="00537F63"/>
    <w:rsid w:val="005400A0"/>
    <w:rsid w:val="005402F2"/>
    <w:rsid w:val="005404C8"/>
    <w:rsid w:val="0054071D"/>
    <w:rsid w:val="00540912"/>
    <w:rsid w:val="005409BD"/>
    <w:rsid w:val="00540CF2"/>
    <w:rsid w:val="00540DD8"/>
    <w:rsid w:val="00540E7A"/>
    <w:rsid w:val="00540F10"/>
    <w:rsid w:val="005410E5"/>
    <w:rsid w:val="005411B4"/>
    <w:rsid w:val="005411E5"/>
    <w:rsid w:val="00541231"/>
    <w:rsid w:val="00541339"/>
    <w:rsid w:val="005414B3"/>
    <w:rsid w:val="005415CD"/>
    <w:rsid w:val="00541676"/>
    <w:rsid w:val="00541696"/>
    <w:rsid w:val="00541787"/>
    <w:rsid w:val="005419A7"/>
    <w:rsid w:val="00541AEA"/>
    <w:rsid w:val="00541D23"/>
    <w:rsid w:val="00541FAF"/>
    <w:rsid w:val="005421F4"/>
    <w:rsid w:val="0054243F"/>
    <w:rsid w:val="005424C9"/>
    <w:rsid w:val="00542501"/>
    <w:rsid w:val="00542C42"/>
    <w:rsid w:val="00542FB5"/>
    <w:rsid w:val="0054325C"/>
    <w:rsid w:val="0054332A"/>
    <w:rsid w:val="00543530"/>
    <w:rsid w:val="005435C6"/>
    <w:rsid w:val="0054381B"/>
    <w:rsid w:val="00543898"/>
    <w:rsid w:val="00543A29"/>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47F8B"/>
    <w:rsid w:val="005505D6"/>
    <w:rsid w:val="00550FE9"/>
    <w:rsid w:val="005510B5"/>
    <w:rsid w:val="005512DA"/>
    <w:rsid w:val="00551331"/>
    <w:rsid w:val="00551393"/>
    <w:rsid w:val="005514B4"/>
    <w:rsid w:val="00551B93"/>
    <w:rsid w:val="00551E6E"/>
    <w:rsid w:val="005525E6"/>
    <w:rsid w:val="00552678"/>
    <w:rsid w:val="00552770"/>
    <w:rsid w:val="0055292E"/>
    <w:rsid w:val="005532CB"/>
    <w:rsid w:val="00553385"/>
    <w:rsid w:val="00553565"/>
    <w:rsid w:val="00553597"/>
    <w:rsid w:val="005535F3"/>
    <w:rsid w:val="00554252"/>
    <w:rsid w:val="00554774"/>
    <w:rsid w:val="00554A51"/>
    <w:rsid w:val="0055508F"/>
    <w:rsid w:val="005551BC"/>
    <w:rsid w:val="005553F5"/>
    <w:rsid w:val="00555675"/>
    <w:rsid w:val="00555783"/>
    <w:rsid w:val="005559A3"/>
    <w:rsid w:val="00555C21"/>
    <w:rsid w:val="00555D31"/>
    <w:rsid w:val="00555DEE"/>
    <w:rsid w:val="00555E0F"/>
    <w:rsid w:val="00555E62"/>
    <w:rsid w:val="0055610E"/>
    <w:rsid w:val="005561C0"/>
    <w:rsid w:val="005566E5"/>
    <w:rsid w:val="00556826"/>
    <w:rsid w:val="00556B18"/>
    <w:rsid w:val="00556E7D"/>
    <w:rsid w:val="00556FAB"/>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50"/>
    <w:rsid w:val="0056119B"/>
    <w:rsid w:val="005611A5"/>
    <w:rsid w:val="00561542"/>
    <w:rsid w:val="005616DD"/>
    <w:rsid w:val="00561DDB"/>
    <w:rsid w:val="00562240"/>
    <w:rsid w:val="00562455"/>
    <w:rsid w:val="005624A7"/>
    <w:rsid w:val="0056250D"/>
    <w:rsid w:val="00562886"/>
    <w:rsid w:val="00562B8A"/>
    <w:rsid w:val="00562D66"/>
    <w:rsid w:val="00562F46"/>
    <w:rsid w:val="005633E0"/>
    <w:rsid w:val="005635E6"/>
    <w:rsid w:val="00563A31"/>
    <w:rsid w:val="00563AF3"/>
    <w:rsid w:val="00563F44"/>
    <w:rsid w:val="00563F68"/>
    <w:rsid w:val="0056444C"/>
    <w:rsid w:val="00564468"/>
    <w:rsid w:val="00564581"/>
    <w:rsid w:val="00564713"/>
    <w:rsid w:val="00564729"/>
    <w:rsid w:val="005648ED"/>
    <w:rsid w:val="005649CE"/>
    <w:rsid w:val="00564B30"/>
    <w:rsid w:val="00564CB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04A"/>
    <w:rsid w:val="00571190"/>
    <w:rsid w:val="0057130C"/>
    <w:rsid w:val="00571428"/>
    <w:rsid w:val="005715D4"/>
    <w:rsid w:val="005715EB"/>
    <w:rsid w:val="005719B4"/>
    <w:rsid w:val="00571C6D"/>
    <w:rsid w:val="00571DAD"/>
    <w:rsid w:val="0057206F"/>
    <w:rsid w:val="005724B5"/>
    <w:rsid w:val="0057266D"/>
    <w:rsid w:val="005727E9"/>
    <w:rsid w:val="0057284F"/>
    <w:rsid w:val="005728E6"/>
    <w:rsid w:val="005728F1"/>
    <w:rsid w:val="00572BB8"/>
    <w:rsid w:val="00572CC4"/>
    <w:rsid w:val="00572D8A"/>
    <w:rsid w:val="00572DD9"/>
    <w:rsid w:val="00573050"/>
    <w:rsid w:val="0057314E"/>
    <w:rsid w:val="005733DC"/>
    <w:rsid w:val="005734A8"/>
    <w:rsid w:val="00573E28"/>
    <w:rsid w:val="00573E87"/>
    <w:rsid w:val="00573E95"/>
    <w:rsid w:val="00573F7B"/>
    <w:rsid w:val="00574331"/>
    <w:rsid w:val="0057470E"/>
    <w:rsid w:val="0057482A"/>
    <w:rsid w:val="00574933"/>
    <w:rsid w:val="00574C13"/>
    <w:rsid w:val="00574C1F"/>
    <w:rsid w:val="00575666"/>
    <w:rsid w:val="005756E0"/>
    <w:rsid w:val="00575839"/>
    <w:rsid w:val="00575F07"/>
    <w:rsid w:val="0057631A"/>
    <w:rsid w:val="0057663F"/>
    <w:rsid w:val="00576C03"/>
    <w:rsid w:val="00576F1B"/>
    <w:rsid w:val="00577256"/>
    <w:rsid w:val="00577535"/>
    <w:rsid w:val="005776A6"/>
    <w:rsid w:val="005778B5"/>
    <w:rsid w:val="00577AD4"/>
    <w:rsid w:val="00577C49"/>
    <w:rsid w:val="00577C50"/>
    <w:rsid w:val="00577C62"/>
    <w:rsid w:val="00577CED"/>
    <w:rsid w:val="00577DA4"/>
    <w:rsid w:val="00577DDC"/>
    <w:rsid w:val="00577F4B"/>
    <w:rsid w:val="00580281"/>
    <w:rsid w:val="005802F2"/>
    <w:rsid w:val="00580519"/>
    <w:rsid w:val="0058051E"/>
    <w:rsid w:val="005805C1"/>
    <w:rsid w:val="005806C4"/>
    <w:rsid w:val="00580A82"/>
    <w:rsid w:val="00580B0C"/>
    <w:rsid w:val="00580B75"/>
    <w:rsid w:val="00580EBA"/>
    <w:rsid w:val="0058118B"/>
    <w:rsid w:val="0058123B"/>
    <w:rsid w:val="00581267"/>
    <w:rsid w:val="00581293"/>
    <w:rsid w:val="00581358"/>
    <w:rsid w:val="005813A0"/>
    <w:rsid w:val="005816EA"/>
    <w:rsid w:val="005818BE"/>
    <w:rsid w:val="00581D01"/>
    <w:rsid w:val="00581E01"/>
    <w:rsid w:val="00581EE8"/>
    <w:rsid w:val="00582275"/>
    <w:rsid w:val="005824A9"/>
    <w:rsid w:val="0058264A"/>
    <w:rsid w:val="005832B4"/>
    <w:rsid w:val="005832B6"/>
    <w:rsid w:val="005832F1"/>
    <w:rsid w:val="0058349F"/>
    <w:rsid w:val="005835EE"/>
    <w:rsid w:val="005838D0"/>
    <w:rsid w:val="00583E17"/>
    <w:rsid w:val="00583ED6"/>
    <w:rsid w:val="005840E9"/>
    <w:rsid w:val="00584263"/>
    <w:rsid w:val="00584303"/>
    <w:rsid w:val="0058447A"/>
    <w:rsid w:val="0058458D"/>
    <w:rsid w:val="0058473C"/>
    <w:rsid w:val="005848A1"/>
    <w:rsid w:val="005849FE"/>
    <w:rsid w:val="00584D4A"/>
    <w:rsid w:val="00584F5E"/>
    <w:rsid w:val="00585041"/>
    <w:rsid w:val="0058545F"/>
    <w:rsid w:val="005854E3"/>
    <w:rsid w:val="0058554E"/>
    <w:rsid w:val="00585DF5"/>
    <w:rsid w:val="00586132"/>
    <w:rsid w:val="005861DB"/>
    <w:rsid w:val="00586226"/>
    <w:rsid w:val="00586459"/>
    <w:rsid w:val="00586A89"/>
    <w:rsid w:val="00586B9F"/>
    <w:rsid w:val="00586D33"/>
    <w:rsid w:val="00586DE8"/>
    <w:rsid w:val="00587115"/>
    <w:rsid w:val="00587236"/>
    <w:rsid w:val="005878C6"/>
    <w:rsid w:val="00587A26"/>
    <w:rsid w:val="00587A43"/>
    <w:rsid w:val="00587B90"/>
    <w:rsid w:val="00587C01"/>
    <w:rsid w:val="0059035C"/>
    <w:rsid w:val="005906EA"/>
    <w:rsid w:val="005908D0"/>
    <w:rsid w:val="00590BAA"/>
    <w:rsid w:val="00591051"/>
    <w:rsid w:val="0059128B"/>
    <w:rsid w:val="00591350"/>
    <w:rsid w:val="00591800"/>
    <w:rsid w:val="005918AB"/>
    <w:rsid w:val="0059194A"/>
    <w:rsid w:val="00591E6B"/>
    <w:rsid w:val="0059200C"/>
    <w:rsid w:val="005920A5"/>
    <w:rsid w:val="0059244F"/>
    <w:rsid w:val="00592581"/>
    <w:rsid w:val="005925CB"/>
    <w:rsid w:val="0059267A"/>
    <w:rsid w:val="00592918"/>
    <w:rsid w:val="00592AF0"/>
    <w:rsid w:val="00592CE7"/>
    <w:rsid w:val="00592D6A"/>
    <w:rsid w:val="00592EB3"/>
    <w:rsid w:val="005934C4"/>
    <w:rsid w:val="0059394E"/>
    <w:rsid w:val="0059396D"/>
    <w:rsid w:val="00593A81"/>
    <w:rsid w:val="00593C19"/>
    <w:rsid w:val="00593DC3"/>
    <w:rsid w:val="0059400F"/>
    <w:rsid w:val="00594457"/>
    <w:rsid w:val="00594645"/>
    <w:rsid w:val="00594820"/>
    <w:rsid w:val="00594890"/>
    <w:rsid w:val="00594A54"/>
    <w:rsid w:val="0059501E"/>
    <w:rsid w:val="00595BFD"/>
    <w:rsid w:val="00595F72"/>
    <w:rsid w:val="00595F7B"/>
    <w:rsid w:val="005960AD"/>
    <w:rsid w:val="00596327"/>
    <w:rsid w:val="0059651C"/>
    <w:rsid w:val="005966FD"/>
    <w:rsid w:val="0059671E"/>
    <w:rsid w:val="00596BDA"/>
    <w:rsid w:val="00596DDF"/>
    <w:rsid w:val="00596E04"/>
    <w:rsid w:val="00596E0B"/>
    <w:rsid w:val="00596E80"/>
    <w:rsid w:val="00597200"/>
    <w:rsid w:val="0059722C"/>
    <w:rsid w:val="0059731D"/>
    <w:rsid w:val="005975D9"/>
    <w:rsid w:val="00597A45"/>
    <w:rsid w:val="00597AE9"/>
    <w:rsid w:val="00597DF1"/>
    <w:rsid w:val="005A008A"/>
    <w:rsid w:val="005A0261"/>
    <w:rsid w:val="005A07FD"/>
    <w:rsid w:val="005A08F1"/>
    <w:rsid w:val="005A09D6"/>
    <w:rsid w:val="005A0A40"/>
    <w:rsid w:val="005A0D97"/>
    <w:rsid w:val="005A13F8"/>
    <w:rsid w:val="005A14CD"/>
    <w:rsid w:val="005A15EC"/>
    <w:rsid w:val="005A1B4D"/>
    <w:rsid w:val="005A1C9D"/>
    <w:rsid w:val="005A1D9D"/>
    <w:rsid w:val="005A1E8E"/>
    <w:rsid w:val="005A1F72"/>
    <w:rsid w:val="005A2101"/>
    <w:rsid w:val="005A231D"/>
    <w:rsid w:val="005A28CB"/>
    <w:rsid w:val="005A2996"/>
    <w:rsid w:val="005A2BDD"/>
    <w:rsid w:val="005A2E1A"/>
    <w:rsid w:val="005A2EE1"/>
    <w:rsid w:val="005A306E"/>
    <w:rsid w:val="005A3078"/>
    <w:rsid w:val="005A42DB"/>
    <w:rsid w:val="005A45E4"/>
    <w:rsid w:val="005A462D"/>
    <w:rsid w:val="005A48B4"/>
    <w:rsid w:val="005A4CDA"/>
    <w:rsid w:val="005A4D75"/>
    <w:rsid w:val="005A5001"/>
    <w:rsid w:val="005A5086"/>
    <w:rsid w:val="005A595E"/>
    <w:rsid w:val="005A5EC6"/>
    <w:rsid w:val="005A5FF5"/>
    <w:rsid w:val="005A608A"/>
    <w:rsid w:val="005A6289"/>
    <w:rsid w:val="005A6700"/>
    <w:rsid w:val="005A68F1"/>
    <w:rsid w:val="005A695C"/>
    <w:rsid w:val="005A6ECE"/>
    <w:rsid w:val="005A70F7"/>
    <w:rsid w:val="005A780D"/>
    <w:rsid w:val="005A7B50"/>
    <w:rsid w:val="005A7E48"/>
    <w:rsid w:val="005A7E53"/>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3E3"/>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161"/>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0AB"/>
    <w:rsid w:val="005C02A5"/>
    <w:rsid w:val="005C0399"/>
    <w:rsid w:val="005C0595"/>
    <w:rsid w:val="005C0801"/>
    <w:rsid w:val="005C09D0"/>
    <w:rsid w:val="005C09F8"/>
    <w:rsid w:val="005C0CEA"/>
    <w:rsid w:val="005C0E2E"/>
    <w:rsid w:val="005C0EF2"/>
    <w:rsid w:val="005C0F67"/>
    <w:rsid w:val="005C1472"/>
    <w:rsid w:val="005C1761"/>
    <w:rsid w:val="005C184D"/>
    <w:rsid w:val="005C1DB6"/>
    <w:rsid w:val="005C2050"/>
    <w:rsid w:val="005C2066"/>
    <w:rsid w:val="005C23ED"/>
    <w:rsid w:val="005C2727"/>
    <w:rsid w:val="005C277D"/>
    <w:rsid w:val="005C2AA3"/>
    <w:rsid w:val="005C2C86"/>
    <w:rsid w:val="005C2E87"/>
    <w:rsid w:val="005C30DE"/>
    <w:rsid w:val="005C31C9"/>
    <w:rsid w:val="005C3294"/>
    <w:rsid w:val="005C341B"/>
    <w:rsid w:val="005C363C"/>
    <w:rsid w:val="005C39CE"/>
    <w:rsid w:val="005C3BB7"/>
    <w:rsid w:val="005C3D35"/>
    <w:rsid w:val="005C4075"/>
    <w:rsid w:val="005C43DD"/>
    <w:rsid w:val="005C443D"/>
    <w:rsid w:val="005C4620"/>
    <w:rsid w:val="005C47E4"/>
    <w:rsid w:val="005C493B"/>
    <w:rsid w:val="005C4958"/>
    <w:rsid w:val="005C4A7B"/>
    <w:rsid w:val="005C5495"/>
    <w:rsid w:val="005C54F4"/>
    <w:rsid w:val="005C558A"/>
    <w:rsid w:val="005C5807"/>
    <w:rsid w:val="005C58B1"/>
    <w:rsid w:val="005C5EDB"/>
    <w:rsid w:val="005C5F4A"/>
    <w:rsid w:val="005C657E"/>
    <w:rsid w:val="005C69EA"/>
    <w:rsid w:val="005C6D13"/>
    <w:rsid w:val="005C6FE7"/>
    <w:rsid w:val="005C714A"/>
    <w:rsid w:val="005C72C8"/>
    <w:rsid w:val="005C7CB7"/>
    <w:rsid w:val="005C7F83"/>
    <w:rsid w:val="005D00A2"/>
    <w:rsid w:val="005D01C5"/>
    <w:rsid w:val="005D0243"/>
    <w:rsid w:val="005D0374"/>
    <w:rsid w:val="005D03F9"/>
    <w:rsid w:val="005D0507"/>
    <w:rsid w:val="005D0828"/>
    <w:rsid w:val="005D0861"/>
    <w:rsid w:val="005D087D"/>
    <w:rsid w:val="005D1048"/>
    <w:rsid w:val="005D1339"/>
    <w:rsid w:val="005D14A7"/>
    <w:rsid w:val="005D1625"/>
    <w:rsid w:val="005D1BC1"/>
    <w:rsid w:val="005D21DC"/>
    <w:rsid w:val="005D2433"/>
    <w:rsid w:val="005D2452"/>
    <w:rsid w:val="005D27B2"/>
    <w:rsid w:val="005D27E1"/>
    <w:rsid w:val="005D27E2"/>
    <w:rsid w:val="005D2824"/>
    <w:rsid w:val="005D2A5A"/>
    <w:rsid w:val="005D2BD5"/>
    <w:rsid w:val="005D2F36"/>
    <w:rsid w:val="005D2FF5"/>
    <w:rsid w:val="005D30AA"/>
    <w:rsid w:val="005D3110"/>
    <w:rsid w:val="005D317D"/>
    <w:rsid w:val="005D364B"/>
    <w:rsid w:val="005D366C"/>
    <w:rsid w:val="005D3851"/>
    <w:rsid w:val="005D39DF"/>
    <w:rsid w:val="005D3AAA"/>
    <w:rsid w:val="005D3D7B"/>
    <w:rsid w:val="005D42D1"/>
    <w:rsid w:val="005D44A6"/>
    <w:rsid w:val="005D44A7"/>
    <w:rsid w:val="005D44E5"/>
    <w:rsid w:val="005D46EA"/>
    <w:rsid w:val="005D4858"/>
    <w:rsid w:val="005D4A89"/>
    <w:rsid w:val="005D4D57"/>
    <w:rsid w:val="005D5326"/>
    <w:rsid w:val="005D5556"/>
    <w:rsid w:val="005D556C"/>
    <w:rsid w:val="005D5680"/>
    <w:rsid w:val="005D5CC0"/>
    <w:rsid w:val="005D5E64"/>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0FA1"/>
    <w:rsid w:val="005E1087"/>
    <w:rsid w:val="005E114F"/>
    <w:rsid w:val="005E1516"/>
    <w:rsid w:val="005E187C"/>
    <w:rsid w:val="005E18EB"/>
    <w:rsid w:val="005E1A6C"/>
    <w:rsid w:val="005E1E1B"/>
    <w:rsid w:val="005E20E3"/>
    <w:rsid w:val="005E2335"/>
    <w:rsid w:val="005E25DB"/>
    <w:rsid w:val="005E2829"/>
    <w:rsid w:val="005E2AF8"/>
    <w:rsid w:val="005E2C52"/>
    <w:rsid w:val="005E3011"/>
    <w:rsid w:val="005E3129"/>
    <w:rsid w:val="005E3451"/>
    <w:rsid w:val="005E360D"/>
    <w:rsid w:val="005E3664"/>
    <w:rsid w:val="005E372C"/>
    <w:rsid w:val="005E3947"/>
    <w:rsid w:val="005E3A69"/>
    <w:rsid w:val="005E3BBA"/>
    <w:rsid w:val="005E3C4C"/>
    <w:rsid w:val="005E3C73"/>
    <w:rsid w:val="005E3F8C"/>
    <w:rsid w:val="005E405E"/>
    <w:rsid w:val="005E40D7"/>
    <w:rsid w:val="005E40E5"/>
    <w:rsid w:val="005E45F9"/>
    <w:rsid w:val="005E4AC2"/>
    <w:rsid w:val="005E4AF1"/>
    <w:rsid w:val="005E4BDB"/>
    <w:rsid w:val="005E4ED5"/>
    <w:rsid w:val="005E503B"/>
    <w:rsid w:val="005E509E"/>
    <w:rsid w:val="005E50FA"/>
    <w:rsid w:val="005E521F"/>
    <w:rsid w:val="005E533C"/>
    <w:rsid w:val="005E54C1"/>
    <w:rsid w:val="005E5BA9"/>
    <w:rsid w:val="005E6116"/>
    <w:rsid w:val="005E6441"/>
    <w:rsid w:val="005E6638"/>
    <w:rsid w:val="005E682C"/>
    <w:rsid w:val="005E68D9"/>
    <w:rsid w:val="005E6BD5"/>
    <w:rsid w:val="005E6DEF"/>
    <w:rsid w:val="005E71C8"/>
    <w:rsid w:val="005E7363"/>
    <w:rsid w:val="005E7C9B"/>
    <w:rsid w:val="005E7DC8"/>
    <w:rsid w:val="005E7E4F"/>
    <w:rsid w:val="005E7F2B"/>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563"/>
    <w:rsid w:val="005F2934"/>
    <w:rsid w:val="005F2AE8"/>
    <w:rsid w:val="005F2FDB"/>
    <w:rsid w:val="005F30F7"/>
    <w:rsid w:val="005F31A1"/>
    <w:rsid w:val="005F31BF"/>
    <w:rsid w:val="005F3279"/>
    <w:rsid w:val="005F357D"/>
    <w:rsid w:val="005F3736"/>
    <w:rsid w:val="005F3856"/>
    <w:rsid w:val="005F38B5"/>
    <w:rsid w:val="005F3B35"/>
    <w:rsid w:val="005F4145"/>
    <w:rsid w:val="005F4AA4"/>
    <w:rsid w:val="005F4BA2"/>
    <w:rsid w:val="005F4DF1"/>
    <w:rsid w:val="005F527C"/>
    <w:rsid w:val="005F5513"/>
    <w:rsid w:val="005F5790"/>
    <w:rsid w:val="005F5CC2"/>
    <w:rsid w:val="005F602F"/>
    <w:rsid w:val="005F6220"/>
    <w:rsid w:val="005F634F"/>
    <w:rsid w:val="005F6EFA"/>
    <w:rsid w:val="005F708F"/>
    <w:rsid w:val="005F732D"/>
    <w:rsid w:val="005F75A1"/>
    <w:rsid w:val="005F7727"/>
    <w:rsid w:val="005F784C"/>
    <w:rsid w:val="005F7891"/>
    <w:rsid w:val="005F7AFA"/>
    <w:rsid w:val="005F7C67"/>
    <w:rsid w:val="00600187"/>
    <w:rsid w:val="006001BE"/>
    <w:rsid w:val="006001CD"/>
    <w:rsid w:val="0060026E"/>
    <w:rsid w:val="00600753"/>
    <w:rsid w:val="006008CB"/>
    <w:rsid w:val="00600BF3"/>
    <w:rsid w:val="00600D92"/>
    <w:rsid w:val="00600DD6"/>
    <w:rsid w:val="00600DF6"/>
    <w:rsid w:val="00600E58"/>
    <w:rsid w:val="00601167"/>
    <w:rsid w:val="00601532"/>
    <w:rsid w:val="00601559"/>
    <w:rsid w:val="00601B66"/>
    <w:rsid w:val="00601B95"/>
    <w:rsid w:val="006021AA"/>
    <w:rsid w:val="006021C0"/>
    <w:rsid w:val="006027B2"/>
    <w:rsid w:val="00602E26"/>
    <w:rsid w:val="00602EBC"/>
    <w:rsid w:val="006030FB"/>
    <w:rsid w:val="00603491"/>
    <w:rsid w:val="00603616"/>
    <w:rsid w:val="006036CA"/>
    <w:rsid w:val="0060399F"/>
    <w:rsid w:val="00603D22"/>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83A"/>
    <w:rsid w:val="00606CE3"/>
    <w:rsid w:val="00606D43"/>
    <w:rsid w:val="00606DA9"/>
    <w:rsid w:val="00606DAC"/>
    <w:rsid w:val="00606FBC"/>
    <w:rsid w:val="0060706A"/>
    <w:rsid w:val="006074C6"/>
    <w:rsid w:val="0060762A"/>
    <w:rsid w:val="00607E47"/>
    <w:rsid w:val="00610238"/>
    <w:rsid w:val="00610342"/>
    <w:rsid w:val="00610489"/>
    <w:rsid w:val="00610606"/>
    <w:rsid w:val="00610A29"/>
    <w:rsid w:val="00610D0F"/>
    <w:rsid w:val="00610D75"/>
    <w:rsid w:val="00610EC7"/>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619"/>
    <w:rsid w:val="00612771"/>
    <w:rsid w:val="006127D9"/>
    <w:rsid w:val="00612D06"/>
    <w:rsid w:val="00612D2A"/>
    <w:rsid w:val="0061338E"/>
    <w:rsid w:val="00613434"/>
    <w:rsid w:val="00613528"/>
    <w:rsid w:val="006136C1"/>
    <w:rsid w:val="00613879"/>
    <w:rsid w:val="0061391D"/>
    <w:rsid w:val="0061396A"/>
    <w:rsid w:val="00613A77"/>
    <w:rsid w:val="006141DF"/>
    <w:rsid w:val="006142A0"/>
    <w:rsid w:val="006142AB"/>
    <w:rsid w:val="0061433C"/>
    <w:rsid w:val="00614346"/>
    <w:rsid w:val="00614427"/>
    <w:rsid w:val="00614432"/>
    <w:rsid w:val="00614497"/>
    <w:rsid w:val="00614642"/>
    <w:rsid w:val="0061489A"/>
    <w:rsid w:val="00614997"/>
    <w:rsid w:val="006149DD"/>
    <w:rsid w:val="00614A69"/>
    <w:rsid w:val="00614AFE"/>
    <w:rsid w:val="00614BF9"/>
    <w:rsid w:val="00614CB2"/>
    <w:rsid w:val="006150B6"/>
    <w:rsid w:val="006153DA"/>
    <w:rsid w:val="00615683"/>
    <w:rsid w:val="0061578D"/>
    <w:rsid w:val="006159F0"/>
    <w:rsid w:val="006159FA"/>
    <w:rsid w:val="00615A3F"/>
    <w:rsid w:val="00615E2F"/>
    <w:rsid w:val="0061659F"/>
    <w:rsid w:val="0061665E"/>
    <w:rsid w:val="0061667B"/>
    <w:rsid w:val="0061671E"/>
    <w:rsid w:val="00616975"/>
    <w:rsid w:val="006169C3"/>
    <w:rsid w:val="00617024"/>
    <w:rsid w:val="0061707F"/>
    <w:rsid w:val="00617238"/>
    <w:rsid w:val="0061733A"/>
    <w:rsid w:val="006174E4"/>
    <w:rsid w:val="006176C1"/>
    <w:rsid w:val="00617A12"/>
    <w:rsid w:val="0062001A"/>
    <w:rsid w:val="00620233"/>
    <w:rsid w:val="006204A7"/>
    <w:rsid w:val="006204CC"/>
    <w:rsid w:val="00620504"/>
    <w:rsid w:val="00620525"/>
    <w:rsid w:val="00620A0A"/>
    <w:rsid w:val="00620DDA"/>
    <w:rsid w:val="00620E39"/>
    <w:rsid w:val="00620EE8"/>
    <w:rsid w:val="006212D1"/>
    <w:rsid w:val="00621320"/>
    <w:rsid w:val="006213CC"/>
    <w:rsid w:val="006222D0"/>
    <w:rsid w:val="006224D3"/>
    <w:rsid w:val="0062258B"/>
    <w:rsid w:val="00622BE8"/>
    <w:rsid w:val="00623039"/>
    <w:rsid w:val="006233FB"/>
    <w:rsid w:val="0062341B"/>
    <w:rsid w:val="006236CC"/>
    <w:rsid w:val="0062397B"/>
    <w:rsid w:val="00623B7B"/>
    <w:rsid w:val="00623CCD"/>
    <w:rsid w:val="00623F27"/>
    <w:rsid w:val="00624026"/>
    <w:rsid w:val="0062423C"/>
    <w:rsid w:val="006243D8"/>
    <w:rsid w:val="00624587"/>
    <w:rsid w:val="00624A76"/>
    <w:rsid w:val="00624AD4"/>
    <w:rsid w:val="00624E08"/>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5E5"/>
    <w:rsid w:val="006269E7"/>
    <w:rsid w:val="00626CE7"/>
    <w:rsid w:val="00626E56"/>
    <w:rsid w:val="00626EA9"/>
    <w:rsid w:val="00627541"/>
    <w:rsid w:val="006275F4"/>
    <w:rsid w:val="00627613"/>
    <w:rsid w:val="00627B4D"/>
    <w:rsid w:val="00627EB3"/>
    <w:rsid w:val="00627F9E"/>
    <w:rsid w:val="0063024C"/>
    <w:rsid w:val="00630667"/>
    <w:rsid w:val="00631106"/>
    <w:rsid w:val="00631203"/>
    <w:rsid w:val="006312AD"/>
    <w:rsid w:val="0063131A"/>
    <w:rsid w:val="006313B1"/>
    <w:rsid w:val="006315F6"/>
    <w:rsid w:val="0063170D"/>
    <w:rsid w:val="0063185A"/>
    <w:rsid w:val="00631953"/>
    <w:rsid w:val="006319C0"/>
    <w:rsid w:val="00631E42"/>
    <w:rsid w:val="00631E64"/>
    <w:rsid w:val="00632110"/>
    <w:rsid w:val="00632278"/>
    <w:rsid w:val="006322BE"/>
    <w:rsid w:val="006322F4"/>
    <w:rsid w:val="0063263E"/>
    <w:rsid w:val="0063277C"/>
    <w:rsid w:val="0063292C"/>
    <w:rsid w:val="00632B4B"/>
    <w:rsid w:val="006331C2"/>
    <w:rsid w:val="006331E8"/>
    <w:rsid w:val="00633778"/>
    <w:rsid w:val="00633A4E"/>
    <w:rsid w:val="00633AF4"/>
    <w:rsid w:val="00633B52"/>
    <w:rsid w:val="00633D0F"/>
    <w:rsid w:val="006340B7"/>
    <w:rsid w:val="006344B3"/>
    <w:rsid w:val="00634593"/>
    <w:rsid w:val="00634638"/>
    <w:rsid w:val="006346A3"/>
    <w:rsid w:val="00635247"/>
    <w:rsid w:val="0063533E"/>
    <w:rsid w:val="006354CD"/>
    <w:rsid w:val="00635616"/>
    <w:rsid w:val="00635617"/>
    <w:rsid w:val="0063575F"/>
    <w:rsid w:val="006357B6"/>
    <w:rsid w:val="00635B35"/>
    <w:rsid w:val="00635CE1"/>
    <w:rsid w:val="00635D96"/>
    <w:rsid w:val="00635E49"/>
    <w:rsid w:val="006363F2"/>
    <w:rsid w:val="006366D2"/>
    <w:rsid w:val="00636D0A"/>
    <w:rsid w:val="00637301"/>
    <w:rsid w:val="00637621"/>
    <w:rsid w:val="00637BC3"/>
    <w:rsid w:val="00637C83"/>
    <w:rsid w:val="00637E30"/>
    <w:rsid w:val="006401D1"/>
    <w:rsid w:val="00640217"/>
    <w:rsid w:val="0064047E"/>
    <w:rsid w:val="00640828"/>
    <w:rsid w:val="00640A4F"/>
    <w:rsid w:val="00640DE9"/>
    <w:rsid w:val="00640E03"/>
    <w:rsid w:val="00640E50"/>
    <w:rsid w:val="00641277"/>
    <w:rsid w:val="00641C42"/>
    <w:rsid w:val="00641C51"/>
    <w:rsid w:val="00641CF1"/>
    <w:rsid w:val="00642066"/>
    <w:rsid w:val="00642169"/>
    <w:rsid w:val="00642223"/>
    <w:rsid w:val="00642232"/>
    <w:rsid w:val="0064278B"/>
    <w:rsid w:val="00642B05"/>
    <w:rsid w:val="00642B8D"/>
    <w:rsid w:val="00643079"/>
    <w:rsid w:val="00643316"/>
    <w:rsid w:val="006433F2"/>
    <w:rsid w:val="00643697"/>
    <w:rsid w:val="006436D6"/>
    <w:rsid w:val="00643738"/>
    <w:rsid w:val="00644344"/>
    <w:rsid w:val="00644581"/>
    <w:rsid w:val="006446A7"/>
    <w:rsid w:val="00644E87"/>
    <w:rsid w:val="006451B0"/>
    <w:rsid w:val="00645285"/>
    <w:rsid w:val="006455D1"/>
    <w:rsid w:val="006456E4"/>
    <w:rsid w:val="006458B0"/>
    <w:rsid w:val="00645980"/>
    <w:rsid w:val="00645A0C"/>
    <w:rsid w:val="006463BF"/>
    <w:rsid w:val="006464A5"/>
    <w:rsid w:val="00646614"/>
    <w:rsid w:val="0064662A"/>
    <w:rsid w:val="00646A24"/>
    <w:rsid w:val="00646C4B"/>
    <w:rsid w:val="00646D22"/>
    <w:rsid w:val="00647551"/>
    <w:rsid w:val="00647692"/>
    <w:rsid w:val="0064772C"/>
    <w:rsid w:val="00647748"/>
    <w:rsid w:val="006477CE"/>
    <w:rsid w:val="0064797A"/>
    <w:rsid w:val="00647E19"/>
    <w:rsid w:val="00647EEC"/>
    <w:rsid w:val="00650004"/>
    <w:rsid w:val="006501A2"/>
    <w:rsid w:val="0065079B"/>
    <w:rsid w:val="00650C71"/>
    <w:rsid w:val="00650DD0"/>
    <w:rsid w:val="00650F77"/>
    <w:rsid w:val="00651005"/>
    <w:rsid w:val="006512AE"/>
    <w:rsid w:val="0065150D"/>
    <w:rsid w:val="006515FE"/>
    <w:rsid w:val="0065182A"/>
    <w:rsid w:val="00651CA0"/>
    <w:rsid w:val="00651F64"/>
    <w:rsid w:val="00652487"/>
    <w:rsid w:val="0065255F"/>
    <w:rsid w:val="00652CB9"/>
    <w:rsid w:val="00653570"/>
    <w:rsid w:val="0065385E"/>
    <w:rsid w:val="00653936"/>
    <w:rsid w:val="006539CF"/>
    <w:rsid w:val="00653A72"/>
    <w:rsid w:val="00653ADE"/>
    <w:rsid w:val="006542EC"/>
    <w:rsid w:val="0065431B"/>
    <w:rsid w:val="00654511"/>
    <w:rsid w:val="00654656"/>
    <w:rsid w:val="00654791"/>
    <w:rsid w:val="00654910"/>
    <w:rsid w:val="006549A0"/>
    <w:rsid w:val="0065540C"/>
    <w:rsid w:val="00655452"/>
    <w:rsid w:val="00655A21"/>
    <w:rsid w:val="00655B01"/>
    <w:rsid w:val="00655B36"/>
    <w:rsid w:val="00655B86"/>
    <w:rsid w:val="00655D57"/>
    <w:rsid w:val="00655E39"/>
    <w:rsid w:val="00655FF3"/>
    <w:rsid w:val="006562CC"/>
    <w:rsid w:val="00656450"/>
    <w:rsid w:val="00656898"/>
    <w:rsid w:val="00656E0F"/>
    <w:rsid w:val="00656E2E"/>
    <w:rsid w:val="00657014"/>
    <w:rsid w:val="00657064"/>
    <w:rsid w:val="006573C9"/>
    <w:rsid w:val="0065743D"/>
    <w:rsid w:val="00657508"/>
    <w:rsid w:val="00657687"/>
    <w:rsid w:val="0065798E"/>
    <w:rsid w:val="00657A1F"/>
    <w:rsid w:val="00657ECB"/>
    <w:rsid w:val="00657F02"/>
    <w:rsid w:val="006602BB"/>
    <w:rsid w:val="0066042B"/>
    <w:rsid w:val="0066045A"/>
    <w:rsid w:val="00660483"/>
    <w:rsid w:val="006609BA"/>
    <w:rsid w:val="006609E2"/>
    <w:rsid w:val="00660C25"/>
    <w:rsid w:val="00660C4C"/>
    <w:rsid w:val="00661093"/>
    <w:rsid w:val="006611BF"/>
    <w:rsid w:val="0066127D"/>
    <w:rsid w:val="006617FF"/>
    <w:rsid w:val="00661875"/>
    <w:rsid w:val="006618D8"/>
    <w:rsid w:val="006619CF"/>
    <w:rsid w:val="00661BB0"/>
    <w:rsid w:val="00661DBC"/>
    <w:rsid w:val="00661E82"/>
    <w:rsid w:val="00661F9C"/>
    <w:rsid w:val="00662119"/>
    <w:rsid w:val="00662240"/>
    <w:rsid w:val="006622C2"/>
    <w:rsid w:val="00662667"/>
    <w:rsid w:val="006629E9"/>
    <w:rsid w:val="00662BBD"/>
    <w:rsid w:val="00662C68"/>
    <w:rsid w:val="0066305C"/>
    <w:rsid w:val="00663173"/>
    <w:rsid w:val="00663299"/>
    <w:rsid w:val="006632BF"/>
    <w:rsid w:val="0066332B"/>
    <w:rsid w:val="006634FB"/>
    <w:rsid w:val="00663682"/>
    <w:rsid w:val="00663873"/>
    <w:rsid w:val="00663EA4"/>
    <w:rsid w:val="006640DA"/>
    <w:rsid w:val="00664182"/>
    <w:rsid w:val="00664647"/>
    <w:rsid w:val="006648C8"/>
    <w:rsid w:val="0066502B"/>
    <w:rsid w:val="00665042"/>
    <w:rsid w:val="006650E9"/>
    <w:rsid w:val="00665497"/>
    <w:rsid w:val="00665DFA"/>
    <w:rsid w:val="00665F2B"/>
    <w:rsid w:val="0066617D"/>
    <w:rsid w:val="00666336"/>
    <w:rsid w:val="00666436"/>
    <w:rsid w:val="00666600"/>
    <w:rsid w:val="006666AC"/>
    <w:rsid w:val="0066696A"/>
    <w:rsid w:val="00666AE7"/>
    <w:rsid w:val="00666E60"/>
    <w:rsid w:val="006671A1"/>
    <w:rsid w:val="006672DC"/>
    <w:rsid w:val="0066738A"/>
    <w:rsid w:val="00667489"/>
    <w:rsid w:val="006675A5"/>
    <w:rsid w:val="00667854"/>
    <w:rsid w:val="00667A26"/>
    <w:rsid w:val="00667DE6"/>
    <w:rsid w:val="00667F8C"/>
    <w:rsid w:val="00670572"/>
    <w:rsid w:val="00670CCF"/>
    <w:rsid w:val="00670FC6"/>
    <w:rsid w:val="0067131F"/>
    <w:rsid w:val="0067142D"/>
    <w:rsid w:val="006716C8"/>
    <w:rsid w:val="0067170D"/>
    <w:rsid w:val="00671986"/>
    <w:rsid w:val="00671C25"/>
    <w:rsid w:val="00672274"/>
    <w:rsid w:val="0067236A"/>
    <w:rsid w:val="00672520"/>
    <w:rsid w:val="006726A9"/>
    <w:rsid w:val="00672CBB"/>
    <w:rsid w:val="006730D9"/>
    <w:rsid w:val="006732EF"/>
    <w:rsid w:val="00673979"/>
    <w:rsid w:val="00673A59"/>
    <w:rsid w:val="00673A8E"/>
    <w:rsid w:val="00673D39"/>
    <w:rsid w:val="0067401C"/>
    <w:rsid w:val="00674048"/>
    <w:rsid w:val="006745C8"/>
    <w:rsid w:val="006746EB"/>
    <w:rsid w:val="00674DE5"/>
    <w:rsid w:val="00674FE3"/>
    <w:rsid w:val="00675436"/>
    <w:rsid w:val="00675446"/>
    <w:rsid w:val="0067578A"/>
    <w:rsid w:val="0067592B"/>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DE3"/>
    <w:rsid w:val="00677E91"/>
    <w:rsid w:val="00677F38"/>
    <w:rsid w:val="0068002C"/>
    <w:rsid w:val="00680493"/>
    <w:rsid w:val="00680547"/>
    <w:rsid w:val="00680596"/>
    <w:rsid w:val="006805F4"/>
    <w:rsid w:val="006807F8"/>
    <w:rsid w:val="006809ED"/>
    <w:rsid w:val="00680B64"/>
    <w:rsid w:val="00680C3E"/>
    <w:rsid w:val="00680C4C"/>
    <w:rsid w:val="00680E17"/>
    <w:rsid w:val="0068119E"/>
    <w:rsid w:val="00681452"/>
    <w:rsid w:val="006815D7"/>
    <w:rsid w:val="0068183C"/>
    <w:rsid w:val="006819DD"/>
    <w:rsid w:val="00681D69"/>
    <w:rsid w:val="0068208C"/>
    <w:rsid w:val="0068237A"/>
    <w:rsid w:val="00682466"/>
    <w:rsid w:val="00682837"/>
    <w:rsid w:val="006828DB"/>
    <w:rsid w:val="00682961"/>
    <w:rsid w:val="00683180"/>
    <w:rsid w:val="0068355B"/>
    <w:rsid w:val="0068360C"/>
    <w:rsid w:val="0068391F"/>
    <w:rsid w:val="0068396A"/>
    <w:rsid w:val="00683D8E"/>
    <w:rsid w:val="00683F10"/>
    <w:rsid w:val="006841FD"/>
    <w:rsid w:val="0068428A"/>
    <w:rsid w:val="0068433C"/>
    <w:rsid w:val="006844BA"/>
    <w:rsid w:val="00684570"/>
    <w:rsid w:val="00684711"/>
    <w:rsid w:val="00684728"/>
    <w:rsid w:val="00684830"/>
    <w:rsid w:val="00684BA9"/>
    <w:rsid w:val="00684BE0"/>
    <w:rsid w:val="00684EA4"/>
    <w:rsid w:val="0068519B"/>
    <w:rsid w:val="006852F1"/>
    <w:rsid w:val="006853A5"/>
    <w:rsid w:val="006854E3"/>
    <w:rsid w:val="00685812"/>
    <w:rsid w:val="00685B0D"/>
    <w:rsid w:val="00685C7A"/>
    <w:rsid w:val="00685CB7"/>
    <w:rsid w:val="0068625C"/>
    <w:rsid w:val="006863B5"/>
    <w:rsid w:val="006865C3"/>
    <w:rsid w:val="00686620"/>
    <w:rsid w:val="006867E8"/>
    <w:rsid w:val="00686BCA"/>
    <w:rsid w:val="00686C05"/>
    <w:rsid w:val="00686C6A"/>
    <w:rsid w:val="00686DDC"/>
    <w:rsid w:val="00686F69"/>
    <w:rsid w:val="006877E6"/>
    <w:rsid w:val="00687811"/>
    <w:rsid w:val="00687B60"/>
    <w:rsid w:val="00687D7F"/>
    <w:rsid w:val="00687F4F"/>
    <w:rsid w:val="00687F8C"/>
    <w:rsid w:val="00690687"/>
    <w:rsid w:val="00690BF5"/>
    <w:rsid w:val="00690D55"/>
    <w:rsid w:val="00691013"/>
    <w:rsid w:val="006912C5"/>
    <w:rsid w:val="0069140D"/>
    <w:rsid w:val="006915E8"/>
    <w:rsid w:val="0069168A"/>
    <w:rsid w:val="0069171D"/>
    <w:rsid w:val="0069177D"/>
    <w:rsid w:val="00691967"/>
    <w:rsid w:val="00691B7E"/>
    <w:rsid w:val="00691D44"/>
    <w:rsid w:val="00691D95"/>
    <w:rsid w:val="0069204E"/>
    <w:rsid w:val="00692134"/>
    <w:rsid w:val="0069226C"/>
    <w:rsid w:val="00692482"/>
    <w:rsid w:val="00692534"/>
    <w:rsid w:val="006925F4"/>
    <w:rsid w:val="00692710"/>
    <w:rsid w:val="00692A68"/>
    <w:rsid w:val="006932A2"/>
    <w:rsid w:val="0069341C"/>
    <w:rsid w:val="00693525"/>
    <w:rsid w:val="00693851"/>
    <w:rsid w:val="0069386E"/>
    <w:rsid w:val="00693899"/>
    <w:rsid w:val="0069393E"/>
    <w:rsid w:val="00693ABB"/>
    <w:rsid w:val="00693ED0"/>
    <w:rsid w:val="00693F67"/>
    <w:rsid w:val="00694226"/>
    <w:rsid w:val="006942F1"/>
    <w:rsid w:val="0069435E"/>
    <w:rsid w:val="006943C4"/>
    <w:rsid w:val="006948AA"/>
    <w:rsid w:val="00694C7C"/>
    <w:rsid w:val="006952AD"/>
    <w:rsid w:val="00695305"/>
    <w:rsid w:val="0069561A"/>
    <w:rsid w:val="006956E1"/>
    <w:rsid w:val="00695879"/>
    <w:rsid w:val="006959E2"/>
    <w:rsid w:val="00695AAD"/>
    <w:rsid w:val="00695CA3"/>
    <w:rsid w:val="00695DD1"/>
    <w:rsid w:val="00696103"/>
    <w:rsid w:val="006966B4"/>
    <w:rsid w:val="0069697A"/>
    <w:rsid w:val="00696B50"/>
    <w:rsid w:val="00696D15"/>
    <w:rsid w:val="00697026"/>
    <w:rsid w:val="00697109"/>
    <w:rsid w:val="0069712A"/>
    <w:rsid w:val="0069715D"/>
    <w:rsid w:val="00697481"/>
    <w:rsid w:val="00697738"/>
    <w:rsid w:val="006977F4"/>
    <w:rsid w:val="00697915"/>
    <w:rsid w:val="006979D5"/>
    <w:rsid w:val="00697EB2"/>
    <w:rsid w:val="006A025F"/>
    <w:rsid w:val="006A05A3"/>
    <w:rsid w:val="006A0845"/>
    <w:rsid w:val="006A0CED"/>
    <w:rsid w:val="006A0DC6"/>
    <w:rsid w:val="006A11C3"/>
    <w:rsid w:val="006A11DC"/>
    <w:rsid w:val="006A14CE"/>
    <w:rsid w:val="006A1534"/>
    <w:rsid w:val="006A165F"/>
    <w:rsid w:val="006A181F"/>
    <w:rsid w:val="006A196D"/>
    <w:rsid w:val="006A1985"/>
    <w:rsid w:val="006A1B33"/>
    <w:rsid w:val="006A1B39"/>
    <w:rsid w:val="006A1B61"/>
    <w:rsid w:val="006A1D57"/>
    <w:rsid w:val="006A2184"/>
    <w:rsid w:val="006A2442"/>
    <w:rsid w:val="006A2458"/>
    <w:rsid w:val="006A24D4"/>
    <w:rsid w:val="006A2609"/>
    <w:rsid w:val="006A2645"/>
    <w:rsid w:val="006A288F"/>
    <w:rsid w:val="006A2B77"/>
    <w:rsid w:val="006A2DFB"/>
    <w:rsid w:val="006A3124"/>
    <w:rsid w:val="006A317B"/>
    <w:rsid w:val="006A3338"/>
    <w:rsid w:val="006A333D"/>
    <w:rsid w:val="006A34C4"/>
    <w:rsid w:val="006A3621"/>
    <w:rsid w:val="006A3965"/>
    <w:rsid w:val="006A3C7A"/>
    <w:rsid w:val="006A40BF"/>
    <w:rsid w:val="006A41EB"/>
    <w:rsid w:val="006A429C"/>
    <w:rsid w:val="006A4361"/>
    <w:rsid w:val="006A441C"/>
    <w:rsid w:val="006A456F"/>
    <w:rsid w:val="006A4626"/>
    <w:rsid w:val="006A4DB5"/>
    <w:rsid w:val="006A500A"/>
    <w:rsid w:val="006A51B6"/>
    <w:rsid w:val="006A5481"/>
    <w:rsid w:val="006A54C7"/>
    <w:rsid w:val="006A551D"/>
    <w:rsid w:val="006A5778"/>
    <w:rsid w:val="006A5904"/>
    <w:rsid w:val="006A59D6"/>
    <w:rsid w:val="006A6061"/>
    <w:rsid w:val="006A63B0"/>
    <w:rsid w:val="006A67EF"/>
    <w:rsid w:val="006A6834"/>
    <w:rsid w:val="006A6AE6"/>
    <w:rsid w:val="006A6D83"/>
    <w:rsid w:val="006A7035"/>
    <w:rsid w:val="006A7470"/>
    <w:rsid w:val="006A7667"/>
    <w:rsid w:val="006A76C5"/>
    <w:rsid w:val="006A7ACD"/>
    <w:rsid w:val="006B028F"/>
    <w:rsid w:val="006B02E1"/>
    <w:rsid w:val="006B0364"/>
    <w:rsid w:val="006B0565"/>
    <w:rsid w:val="006B0589"/>
    <w:rsid w:val="006B06D0"/>
    <w:rsid w:val="006B06F0"/>
    <w:rsid w:val="006B07F0"/>
    <w:rsid w:val="006B09A0"/>
    <w:rsid w:val="006B0B31"/>
    <w:rsid w:val="006B0EB1"/>
    <w:rsid w:val="006B0FD5"/>
    <w:rsid w:val="006B1261"/>
    <w:rsid w:val="006B16ED"/>
    <w:rsid w:val="006B1913"/>
    <w:rsid w:val="006B204A"/>
    <w:rsid w:val="006B20C2"/>
    <w:rsid w:val="006B2266"/>
    <w:rsid w:val="006B23A0"/>
    <w:rsid w:val="006B245B"/>
    <w:rsid w:val="006B2527"/>
    <w:rsid w:val="006B26E7"/>
    <w:rsid w:val="006B28E9"/>
    <w:rsid w:val="006B2921"/>
    <w:rsid w:val="006B2D49"/>
    <w:rsid w:val="006B2E50"/>
    <w:rsid w:val="006B2E82"/>
    <w:rsid w:val="006B2F64"/>
    <w:rsid w:val="006B2FB5"/>
    <w:rsid w:val="006B30FD"/>
    <w:rsid w:val="006B3192"/>
    <w:rsid w:val="006B328A"/>
    <w:rsid w:val="006B396D"/>
    <w:rsid w:val="006B3A75"/>
    <w:rsid w:val="006B3C3B"/>
    <w:rsid w:val="006B3DB8"/>
    <w:rsid w:val="006B3F44"/>
    <w:rsid w:val="006B406A"/>
    <w:rsid w:val="006B427D"/>
    <w:rsid w:val="006B4353"/>
    <w:rsid w:val="006B43D5"/>
    <w:rsid w:val="006B4482"/>
    <w:rsid w:val="006B455D"/>
    <w:rsid w:val="006B46E9"/>
    <w:rsid w:val="006B47A9"/>
    <w:rsid w:val="006B47FF"/>
    <w:rsid w:val="006B49B8"/>
    <w:rsid w:val="006B4A25"/>
    <w:rsid w:val="006B4A34"/>
    <w:rsid w:val="006B4ADF"/>
    <w:rsid w:val="006B4D27"/>
    <w:rsid w:val="006B4D39"/>
    <w:rsid w:val="006B4E1C"/>
    <w:rsid w:val="006B4FD6"/>
    <w:rsid w:val="006B5131"/>
    <w:rsid w:val="006B5592"/>
    <w:rsid w:val="006B562A"/>
    <w:rsid w:val="006B5880"/>
    <w:rsid w:val="006B5AF6"/>
    <w:rsid w:val="006B6278"/>
    <w:rsid w:val="006B6926"/>
    <w:rsid w:val="006B6952"/>
    <w:rsid w:val="006B6A64"/>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0E9B"/>
    <w:rsid w:val="006C1238"/>
    <w:rsid w:val="006C156B"/>
    <w:rsid w:val="006C15F4"/>
    <w:rsid w:val="006C17A5"/>
    <w:rsid w:val="006C1914"/>
    <w:rsid w:val="006C1942"/>
    <w:rsid w:val="006C1B21"/>
    <w:rsid w:val="006C1C91"/>
    <w:rsid w:val="006C1F93"/>
    <w:rsid w:val="006C2224"/>
    <w:rsid w:val="006C2295"/>
    <w:rsid w:val="006C25D5"/>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BAD"/>
    <w:rsid w:val="006C4D0E"/>
    <w:rsid w:val="006C4E88"/>
    <w:rsid w:val="006C4F00"/>
    <w:rsid w:val="006C4F32"/>
    <w:rsid w:val="006C4F59"/>
    <w:rsid w:val="006C5362"/>
    <w:rsid w:val="006C5385"/>
    <w:rsid w:val="006C5951"/>
    <w:rsid w:val="006C59B0"/>
    <w:rsid w:val="006C59CA"/>
    <w:rsid w:val="006C59CE"/>
    <w:rsid w:val="006C5A67"/>
    <w:rsid w:val="006C5B44"/>
    <w:rsid w:val="006C5BE3"/>
    <w:rsid w:val="006C5FAB"/>
    <w:rsid w:val="006C5FD6"/>
    <w:rsid w:val="006C6539"/>
    <w:rsid w:val="006C66B4"/>
    <w:rsid w:val="006C6890"/>
    <w:rsid w:val="006C68FB"/>
    <w:rsid w:val="006C6DD0"/>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B4A"/>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E3E"/>
    <w:rsid w:val="006D2FA7"/>
    <w:rsid w:val="006D30D7"/>
    <w:rsid w:val="006D3116"/>
    <w:rsid w:val="006D3231"/>
    <w:rsid w:val="006D3301"/>
    <w:rsid w:val="006D3649"/>
    <w:rsid w:val="006D39ED"/>
    <w:rsid w:val="006D3C20"/>
    <w:rsid w:val="006D3FFB"/>
    <w:rsid w:val="006D4459"/>
    <w:rsid w:val="006D471B"/>
    <w:rsid w:val="006D4721"/>
    <w:rsid w:val="006D4B82"/>
    <w:rsid w:val="006D4D51"/>
    <w:rsid w:val="006D5071"/>
    <w:rsid w:val="006D5074"/>
    <w:rsid w:val="006D5431"/>
    <w:rsid w:val="006D5522"/>
    <w:rsid w:val="006D5715"/>
    <w:rsid w:val="006D57E9"/>
    <w:rsid w:val="006D5C45"/>
    <w:rsid w:val="006D5EC8"/>
    <w:rsid w:val="006D5FB4"/>
    <w:rsid w:val="006D629D"/>
    <w:rsid w:val="006D62A2"/>
    <w:rsid w:val="006D6331"/>
    <w:rsid w:val="006D64FB"/>
    <w:rsid w:val="006D65FA"/>
    <w:rsid w:val="006D6871"/>
    <w:rsid w:val="006D6B11"/>
    <w:rsid w:val="006D6EEC"/>
    <w:rsid w:val="006D732B"/>
    <w:rsid w:val="006D77CF"/>
    <w:rsid w:val="006D7A79"/>
    <w:rsid w:val="006D7AB3"/>
    <w:rsid w:val="006D7C86"/>
    <w:rsid w:val="006D7C9F"/>
    <w:rsid w:val="006D7D5A"/>
    <w:rsid w:val="006D7EEF"/>
    <w:rsid w:val="006D7F90"/>
    <w:rsid w:val="006E0045"/>
    <w:rsid w:val="006E0048"/>
    <w:rsid w:val="006E0445"/>
    <w:rsid w:val="006E07A5"/>
    <w:rsid w:val="006E099B"/>
    <w:rsid w:val="006E0D55"/>
    <w:rsid w:val="006E0D71"/>
    <w:rsid w:val="006E0DFF"/>
    <w:rsid w:val="006E10F1"/>
    <w:rsid w:val="006E12DB"/>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2D24"/>
    <w:rsid w:val="006E3112"/>
    <w:rsid w:val="006E392F"/>
    <w:rsid w:val="006E3AB9"/>
    <w:rsid w:val="006E3B85"/>
    <w:rsid w:val="006E3F07"/>
    <w:rsid w:val="006E3F77"/>
    <w:rsid w:val="006E489E"/>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675"/>
    <w:rsid w:val="006E6928"/>
    <w:rsid w:val="006E6AC7"/>
    <w:rsid w:val="006E7140"/>
    <w:rsid w:val="006E7253"/>
    <w:rsid w:val="006E781B"/>
    <w:rsid w:val="006E7986"/>
    <w:rsid w:val="006F03B5"/>
    <w:rsid w:val="006F096C"/>
    <w:rsid w:val="006F0ECD"/>
    <w:rsid w:val="006F1295"/>
    <w:rsid w:val="006F13A6"/>
    <w:rsid w:val="006F1447"/>
    <w:rsid w:val="006F157C"/>
    <w:rsid w:val="006F15D9"/>
    <w:rsid w:val="006F165B"/>
    <w:rsid w:val="006F1792"/>
    <w:rsid w:val="006F17F5"/>
    <w:rsid w:val="006F19B6"/>
    <w:rsid w:val="006F1B6A"/>
    <w:rsid w:val="006F1D9B"/>
    <w:rsid w:val="006F1DAA"/>
    <w:rsid w:val="006F2011"/>
    <w:rsid w:val="006F21E3"/>
    <w:rsid w:val="006F26B5"/>
    <w:rsid w:val="006F26B8"/>
    <w:rsid w:val="006F2A42"/>
    <w:rsid w:val="006F2AE1"/>
    <w:rsid w:val="006F2E2F"/>
    <w:rsid w:val="006F33B5"/>
    <w:rsid w:val="006F3691"/>
    <w:rsid w:val="006F37D8"/>
    <w:rsid w:val="006F383A"/>
    <w:rsid w:val="006F3C90"/>
    <w:rsid w:val="006F3D68"/>
    <w:rsid w:val="006F3E40"/>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6FD5"/>
    <w:rsid w:val="006F722D"/>
    <w:rsid w:val="006F7368"/>
    <w:rsid w:val="006F7395"/>
    <w:rsid w:val="006F787E"/>
    <w:rsid w:val="00700042"/>
    <w:rsid w:val="00700044"/>
    <w:rsid w:val="0070038E"/>
    <w:rsid w:val="0070060A"/>
    <w:rsid w:val="00700640"/>
    <w:rsid w:val="00700663"/>
    <w:rsid w:val="00700BE9"/>
    <w:rsid w:val="00700D92"/>
    <w:rsid w:val="00700F05"/>
    <w:rsid w:val="00700F0A"/>
    <w:rsid w:val="0070103C"/>
    <w:rsid w:val="00701053"/>
    <w:rsid w:val="007012F3"/>
    <w:rsid w:val="00701329"/>
    <w:rsid w:val="00701367"/>
    <w:rsid w:val="0070137C"/>
    <w:rsid w:val="0070142A"/>
    <w:rsid w:val="007014E0"/>
    <w:rsid w:val="007014EB"/>
    <w:rsid w:val="007016E8"/>
    <w:rsid w:val="0070179A"/>
    <w:rsid w:val="00701AC6"/>
    <w:rsid w:val="00701C2A"/>
    <w:rsid w:val="00701F20"/>
    <w:rsid w:val="00701F7A"/>
    <w:rsid w:val="00702863"/>
    <w:rsid w:val="0070286E"/>
    <w:rsid w:val="00702891"/>
    <w:rsid w:val="00702B81"/>
    <w:rsid w:val="00702C36"/>
    <w:rsid w:val="00702CFF"/>
    <w:rsid w:val="00703083"/>
    <w:rsid w:val="0070310B"/>
    <w:rsid w:val="007032D1"/>
    <w:rsid w:val="007036D2"/>
    <w:rsid w:val="00703957"/>
    <w:rsid w:val="00703C30"/>
    <w:rsid w:val="00703FCC"/>
    <w:rsid w:val="0070405C"/>
    <w:rsid w:val="00704119"/>
    <w:rsid w:val="00704331"/>
    <w:rsid w:val="007045BE"/>
    <w:rsid w:val="007046B0"/>
    <w:rsid w:val="007048B4"/>
    <w:rsid w:val="00704A2C"/>
    <w:rsid w:val="0070565A"/>
    <w:rsid w:val="007057EA"/>
    <w:rsid w:val="00705C30"/>
    <w:rsid w:val="00705F9A"/>
    <w:rsid w:val="00705FD5"/>
    <w:rsid w:val="00706039"/>
    <w:rsid w:val="0070603C"/>
    <w:rsid w:val="0070621E"/>
    <w:rsid w:val="007063F7"/>
    <w:rsid w:val="00706936"/>
    <w:rsid w:val="00706EB0"/>
    <w:rsid w:val="0070707D"/>
    <w:rsid w:val="007101F9"/>
    <w:rsid w:val="00710906"/>
    <w:rsid w:val="0071093A"/>
    <w:rsid w:val="00710D7D"/>
    <w:rsid w:val="007114C5"/>
    <w:rsid w:val="007115BA"/>
    <w:rsid w:val="00711727"/>
    <w:rsid w:val="0071172E"/>
    <w:rsid w:val="007117F7"/>
    <w:rsid w:val="007118FA"/>
    <w:rsid w:val="0071198B"/>
    <w:rsid w:val="00711A63"/>
    <w:rsid w:val="00711CB9"/>
    <w:rsid w:val="00711D9E"/>
    <w:rsid w:val="007121CB"/>
    <w:rsid w:val="00712313"/>
    <w:rsid w:val="00712A55"/>
    <w:rsid w:val="00712E93"/>
    <w:rsid w:val="0071300E"/>
    <w:rsid w:val="0071303A"/>
    <w:rsid w:val="007130C0"/>
    <w:rsid w:val="007131DE"/>
    <w:rsid w:val="007134F1"/>
    <w:rsid w:val="007138ED"/>
    <w:rsid w:val="00713D47"/>
    <w:rsid w:val="00713E39"/>
    <w:rsid w:val="00713FFD"/>
    <w:rsid w:val="007142C1"/>
    <w:rsid w:val="00714810"/>
    <w:rsid w:val="00714BA0"/>
    <w:rsid w:val="00714F93"/>
    <w:rsid w:val="007150F9"/>
    <w:rsid w:val="00715168"/>
    <w:rsid w:val="00715297"/>
    <w:rsid w:val="00715B41"/>
    <w:rsid w:val="00715D26"/>
    <w:rsid w:val="007162D6"/>
    <w:rsid w:val="00716506"/>
    <w:rsid w:val="00716618"/>
    <w:rsid w:val="007166D8"/>
    <w:rsid w:val="00716B32"/>
    <w:rsid w:val="00716BC4"/>
    <w:rsid w:val="00716CE8"/>
    <w:rsid w:val="00716EB5"/>
    <w:rsid w:val="007170A7"/>
    <w:rsid w:val="00717275"/>
    <w:rsid w:val="00717299"/>
    <w:rsid w:val="00717618"/>
    <w:rsid w:val="0071762A"/>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0E8"/>
    <w:rsid w:val="0072417F"/>
    <w:rsid w:val="00724574"/>
    <w:rsid w:val="007245C7"/>
    <w:rsid w:val="00724A30"/>
    <w:rsid w:val="00724B00"/>
    <w:rsid w:val="00724D74"/>
    <w:rsid w:val="00724F3A"/>
    <w:rsid w:val="00724F5B"/>
    <w:rsid w:val="00725093"/>
    <w:rsid w:val="00725139"/>
    <w:rsid w:val="0072533D"/>
    <w:rsid w:val="0072577A"/>
    <w:rsid w:val="0072583C"/>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22F"/>
    <w:rsid w:val="007305E7"/>
    <w:rsid w:val="00730BB5"/>
    <w:rsid w:val="00730BD3"/>
    <w:rsid w:val="00730E7B"/>
    <w:rsid w:val="00730EA9"/>
    <w:rsid w:val="00730F75"/>
    <w:rsid w:val="007312F0"/>
    <w:rsid w:val="00731306"/>
    <w:rsid w:val="00731317"/>
    <w:rsid w:val="00731447"/>
    <w:rsid w:val="00731463"/>
    <w:rsid w:val="00731721"/>
    <w:rsid w:val="00731B02"/>
    <w:rsid w:val="007321BF"/>
    <w:rsid w:val="00732325"/>
    <w:rsid w:val="007324EC"/>
    <w:rsid w:val="00732590"/>
    <w:rsid w:val="007325C2"/>
    <w:rsid w:val="0073294C"/>
    <w:rsid w:val="0073295F"/>
    <w:rsid w:val="00732BF6"/>
    <w:rsid w:val="00732E0A"/>
    <w:rsid w:val="0073309D"/>
    <w:rsid w:val="007339F4"/>
    <w:rsid w:val="00733EA3"/>
    <w:rsid w:val="0073406A"/>
    <w:rsid w:val="00734377"/>
    <w:rsid w:val="007343E8"/>
    <w:rsid w:val="00734463"/>
    <w:rsid w:val="007344A4"/>
    <w:rsid w:val="007344EA"/>
    <w:rsid w:val="00734824"/>
    <w:rsid w:val="00734C06"/>
    <w:rsid w:val="00734CB7"/>
    <w:rsid w:val="00734DCF"/>
    <w:rsid w:val="00734ED9"/>
    <w:rsid w:val="00735072"/>
    <w:rsid w:val="007350AA"/>
    <w:rsid w:val="007350C1"/>
    <w:rsid w:val="007350E2"/>
    <w:rsid w:val="00735128"/>
    <w:rsid w:val="00735374"/>
    <w:rsid w:val="00735B9D"/>
    <w:rsid w:val="00735C9D"/>
    <w:rsid w:val="00735E2B"/>
    <w:rsid w:val="00735F05"/>
    <w:rsid w:val="0073632C"/>
    <w:rsid w:val="00736462"/>
    <w:rsid w:val="007369D0"/>
    <w:rsid w:val="00736AFC"/>
    <w:rsid w:val="007372A9"/>
    <w:rsid w:val="0073736D"/>
    <w:rsid w:val="00737711"/>
    <w:rsid w:val="0073792A"/>
    <w:rsid w:val="00737B64"/>
    <w:rsid w:val="00737B66"/>
    <w:rsid w:val="007403E6"/>
    <w:rsid w:val="00740711"/>
    <w:rsid w:val="0074089B"/>
    <w:rsid w:val="00740B2C"/>
    <w:rsid w:val="00740C26"/>
    <w:rsid w:val="00740EED"/>
    <w:rsid w:val="00740F46"/>
    <w:rsid w:val="00741628"/>
    <w:rsid w:val="007416AA"/>
    <w:rsid w:val="00741768"/>
    <w:rsid w:val="007418DA"/>
    <w:rsid w:val="00741ABB"/>
    <w:rsid w:val="00741BE6"/>
    <w:rsid w:val="00741F5F"/>
    <w:rsid w:val="00742156"/>
    <w:rsid w:val="0074227E"/>
    <w:rsid w:val="0074238F"/>
    <w:rsid w:val="00742573"/>
    <w:rsid w:val="007425CA"/>
    <w:rsid w:val="007425E0"/>
    <w:rsid w:val="00742690"/>
    <w:rsid w:val="00742930"/>
    <w:rsid w:val="00742C05"/>
    <w:rsid w:val="00742CBC"/>
    <w:rsid w:val="00743291"/>
    <w:rsid w:val="007432C7"/>
    <w:rsid w:val="00743373"/>
    <w:rsid w:val="0074354E"/>
    <w:rsid w:val="007435A1"/>
    <w:rsid w:val="007439CE"/>
    <w:rsid w:val="00743BF0"/>
    <w:rsid w:val="00744094"/>
    <w:rsid w:val="007443CE"/>
    <w:rsid w:val="007445F4"/>
    <w:rsid w:val="00744D07"/>
    <w:rsid w:val="0074504A"/>
    <w:rsid w:val="00745444"/>
    <w:rsid w:val="0074548D"/>
    <w:rsid w:val="0074558B"/>
    <w:rsid w:val="00745987"/>
    <w:rsid w:val="00745AA4"/>
    <w:rsid w:val="00745E06"/>
    <w:rsid w:val="007460B4"/>
    <w:rsid w:val="00746438"/>
    <w:rsid w:val="007468CB"/>
    <w:rsid w:val="0074694E"/>
    <w:rsid w:val="00746CED"/>
    <w:rsid w:val="00746D5B"/>
    <w:rsid w:val="007500D2"/>
    <w:rsid w:val="007504C1"/>
    <w:rsid w:val="0075052F"/>
    <w:rsid w:val="0075082A"/>
    <w:rsid w:val="00750D94"/>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540"/>
    <w:rsid w:val="007546BF"/>
    <w:rsid w:val="00754DD6"/>
    <w:rsid w:val="00755097"/>
    <w:rsid w:val="007550DB"/>
    <w:rsid w:val="007551F9"/>
    <w:rsid w:val="0075534B"/>
    <w:rsid w:val="0075544E"/>
    <w:rsid w:val="007556F8"/>
    <w:rsid w:val="00755B7A"/>
    <w:rsid w:val="00755E35"/>
    <w:rsid w:val="007562E5"/>
    <w:rsid w:val="0075632F"/>
    <w:rsid w:val="00756605"/>
    <w:rsid w:val="007567F1"/>
    <w:rsid w:val="007568E0"/>
    <w:rsid w:val="00757763"/>
    <w:rsid w:val="00757EBB"/>
    <w:rsid w:val="00757F6E"/>
    <w:rsid w:val="0076006B"/>
    <w:rsid w:val="007600E4"/>
    <w:rsid w:val="00760266"/>
    <w:rsid w:val="007602D4"/>
    <w:rsid w:val="007603B1"/>
    <w:rsid w:val="00760426"/>
    <w:rsid w:val="00760798"/>
    <w:rsid w:val="00760978"/>
    <w:rsid w:val="00760B38"/>
    <w:rsid w:val="00760C53"/>
    <w:rsid w:val="00760FE6"/>
    <w:rsid w:val="00761284"/>
    <w:rsid w:val="00761791"/>
    <w:rsid w:val="007618C5"/>
    <w:rsid w:val="00761967"/>
    <w:rsid w:val="0076222C"/>
    <w:rsid w:val="00762377"/>
    <w:rsid w:val="00762488"/>
    <w:rsid w:val="007625C2"/>
    <w:rsid w:val="007627DA"/>
    <w:rsid w:val="007629C4"/>
    <w:rsid w:val="00762A0B"/>
    <w:rsid w:val="00762C11"/>
    <w:rsid w:val="0076303E"/>
    <w:rsid w:val="00763051"/>
    <w:rsid w:val="007637CA"/>
    <w:rsid w:val="007637F0"/>
    <w:rsid w:val="007639AD"/>
    <w:rsid w:val="00763CF5"/>
    <w:rsid w:val="0076439A"/>
    <w:rsid w:val="007643E9"/>
    <w:rsid w:val="007643FE"/>
    <w:rsid w:val="00764714"/>
    <w:rsid w:val="00764760"/>
    <w:rsid w:val="00764BDF"/>
    <w:rsid w:val="00764E84"/>
    <w:rsid w:val="00765A13"/>
    <w:rsid w:val="00765C09"/>
    <w:rsid w:val="00765E2B"/>
    <w:rsid w:val="00765EFF"/>
    <w:rsid w:val="0076679E"/>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0A4E"/>
    <w:rsid w:val="0077141A"/>
    <w:rsid w:val="0077154F"/>
    <w:rsid w:val="007718B5"/>
    <w:rsid w:val="007719C9"/>
    <w:rsid w:val="00771C93"/>
    <w:rsid w:val="00771D0C"/>
    <w:rsid w:val="00771EC6"/>
    <w:rsid w:val="00772041"/>
    <w:rsid w:val="00772167"/>
    <w:rsid w:val="00772542"/>
    <w:rsid w:val="007725F7"/>
    <w:rsid w:val="007726B1"/>
    <w:rsid w:val="00772B24"/>
    <w:rsid w:val="00772C8A"/>
    <w:rsid w:val="00772D32"/>
    <w:rsid w:val="00772E1C"/>
    <w:rsid w:val="00772E23"/>
    <w:rsid w:val="00773236"/>
    <w:rsid w:val="007734B7"/>
    <w:rsid w:val="00773700"/>
    <w:rsid w:val="00773CA0"/>
    <w:rsid w:val="007741B4"/>
    <w:rsid w:val="007741D9"/>
    <w:rsid w:val="007742EC"/>
    <w:rsid w:val="0077432B"/>
    <w:rsid w:val="00774524"/>
    <w:rsid w:val="00774800"/>
    <w:rsid w:val="00774874"/>
    <w:rsid w:val="00774AA6"/>
    <w:rsid w:val="00774CB1"/>
    <w:rsid w:val="00774F00"/>
    <w:rsid w:val="007753CB"/>
    <w:rsid w:val="00775456"/>
    <w:rsid w:val="00775841"/>
    <w:rsid w:val="00775C62"/>
    <w:rsid w:val="00775CF6"/>
    <w:rsid w:val="00775F57"/>
    <w:rsid w:val="00776236"/>
    <w:rsid w:val="00776EAC"/>
    <w:rsid w:val="007772CE"/>
    <w:rsid w:val="007775AB"/>
    <w:rsid w:val="00777C08"/>
    <w:rsid w:val="00777F16"/>
    <w:rsid w:val="00780708"/>
    <w:rsid w:val="007807DE"/>
    <w:rsid w:val="00780886"/>
    <w:rsid w:val="0078088C"/>
    <w:rsid w:val="00780C13"/>
    <w:rsid w:val="00780C47"/>
    <w:rsid w:val="00780C77"/>
    <w:rsid w:val="00780D64"/>
    <w:rsid w:val="00780E13"/>
    <w:rsid w:val="00780E89"/>
    <w:rsid w:val="00780FB3"/>
    <w:rsid w:val="007813A6"/>
    <w:rsid w:val="007814F2"/>
    <w:rsid w:val="00781A2E"/>
    <w:rsid w:val="00781DA0"/>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4735"/>
    <w:rsid w:val="00784F82"/>
    <w:rsid w:val="007851C4"/>
    <w:rsid w:val="00785617"/>
    <w:rsid w:val="00785B2A"/>
    <w:rsid w:val="00785C49"/>
    <w:rsid w:val="00785C62"/>
    <w:rsid w:val="00785E10"/>
    <w:rsid w:val="00785E7A"/>
    <w:rsid w:val="00785F8C"/>
    <w:rsid w:val="00785FEF"/>
    <w:rsid w:val="00786858"/>
    <w:rsid w:val="00786A56"/>
    <w:rsid w:val="00786B34"/>
    <w:rsid w:val="00786D1C"/>
    <w:rsid w:val="00786DE0"/>
    <w:rsid w:val="00786E53"/>
    <w:rsid w:val="00786EDC"/>
    <w:rsid w:val="00787673"/>
    <w:rsid w:val="0078791F"/>
    <w:rsid w:val="00787C0B"/>
    <w:rsid w:val="0079012C"/>
    <w:rsid w:val="007903BD"/>
    <w:rsid w:val="00790BD7"/>
    <w:rsid w:val="00790E6F"/>
    <w:rsid w:val="0079187D"/>
    <w:rsid w:val="00791CAE"/>
    <w:rsid w:val="0079206A"/>
    <w:rsid w:val="007921A1"/>
    <w:rsid w:val="00792696"/>
    <w:rsid w:val="00793093"/>
    <w:rsid w:val="007932B5"/>
    <w:rsid w:val="0079388D"/>
    <w:rsid w:val="00793999"/>
    <w:rsid w:val="00793A51"/>
    <w:rsid w:val="00793F28"/>
    <w:rsid w:val="0079408C"/>
    <w:rsid w:val="00794261"/>
    <w:rsid w:val="00794281"/>
    <w:rsid w:val="00794453"/>
    <w:rsid w:val="0079465E"/>
    <w:rsid w:val="007948ED"/>
    <w:rsid w:val="00794ABB"/>
    <w:rsid w:val="00794EDA"/>
    <w:rsid w:val="00794F2E"/>
    <w:rsid w:val="00794F94"/>
    <w:rsid w:val="00795406"/>
    <w:rsid w:val="007955D4"/>
    <w:rsid w:val="0079563F"/>
    <w:rsid w:val="00795B2D"/>
    <w:rsid w:val="00796403"/>
    <w:rsid w:val="007964B8"/>
    <w:rsid w:val="0079693E"/>
    <w:rsid w:val="00796ABC"/>
    <w:rsid w:val="00796B0B"/>
    <w:rsid w:val="00796D80"/>
    <w:rsid w:val="00796F40"/>
    <w:rsid w:val="0079712B"/>
    <w:rsid w:val="00797261"/>
    <w:rsid w:val="00797493"/>
    <w:rsid w:val="0079754A"/>
    <w:rsid w:val="007976C1"/>
    <w:rsid w:val="00797861"/>
    <w:rsid w:val="007978FF"/>
    <w:rsid w:val="00797926"/>
    <w:rsid w:val="00797AD6"/>
    <w:rsid w:val="00797E95"/>
    <w:rsid w:val="007A0106"/>
    <w:rsid w:val="007A0186"/>
    <w:rsid w:val="007A02DD"/>
    <w:rsid w:val="007A04FF"/>
    <w:rsid w:val="007A0534"/>
    <w:rsid w:val="007A07A7"/>
    <w:rsid w:val="007A087A"/>
    <w:rsid w:val="007A0B73"/>
    <w:rsid w:val="007A0BEC"/>
    <w:rsid w:val="007A0DB4"/>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291"/>
    <w:rsid w:val="007A45F5"/>
    <w:rsid w:val="007A494F"/>
    <w:rsid w:val="007A4B96"/>
    <w:rsid w:val="007A4BE5"/>
    <w:rsid w:val="007A4C83"/>
    <w:rsid w:val="007A4F02"/>
    <w:rsid w:val="007A5265"/>
    <w:rsid w:val="007A562C"/>
    <w:rsid w:val="007A582E"/>
    <w:rsid w:val="007A58FF"/>
    <w:rsid w:val="007A5C23"/>
    <w:rsid w:val="007A5E63"/>
    <w:rsid w:val="007A607B"/>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8A"/>
    <w:rsid w:val="007B02E1"/>
    <w:rsid w:val="007B0628"/>
    <w:rsid w:val="007B06E1"/>
    <w:rsid w:val="007B0A0B"/>
    <w:rsid w:val="007B0B73"/>
    <w:rsid w:val="007B0BAF"/>
    <w:rsid w:val="007B0D03"/>
    <w:rsid w:val="007B0D41"/>
    <w:rsid w:val="007B11D3"/>
    <w:rsid w:val="007B1B9A"/>
    <w:rsid w:val="007B1C2B"/>
    <w:rsid w:val="007B1E4A"/>
    <w:rsid w:val="007B1FA1"/>
    <w:rsid w:val="007B21E3"/>
    <w:rsid w:val="007B2261"/>
    <w:rsid w:val="007B2723"/>
    <w:rsid w:val="007B2934"/>
    <w:rsid w:val="007B2A5A"/>
    <w:rsid w:val="007B2AFE"/>
    <w:rsid w:val="007B3453"/>
    <w:rsid w:val="007B3782"/>
    <w:rsid w:val="007B37CF"/>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81C"/>
    <w:rsid w:val="007B5EE3"/>
    <w:rsid w:val="007B608E"/>
    <w:rsid w:val="007B6103"/>
    <w:rsid w:val="007B64A5"/>
    <w:rsid w:val="007B64BE"/>
    <w:rsid w:val="007B65D0"/>
    <w:rsid w:val="007B6707"/>
    <w:rsid w:val="007B67F9"/>
    <w:rsid w:val="007B6883"/>
    <w:rsid w:val="007B6AE2"/>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3CA"/>
    <w:rsid w:val="007C146B"/>
    <w:rsid w:val="007C1A01"/>
    <w:rsid w:val="007C21A4"/>
    <w:rsid w:val="007C2227"/>
    <w:rsid w:val="007C228F"/>
    <w:rsid w:val="007C2304"/>
    <w:rsid w:val="007C2470"/>
    <w:rsid w:val="007C2513"/>
    <w:rsid w:val="007C2610"/>
    <w:rsid w:val="007C2667"/>
    <w:rsid w:val="007C2732"/>
    <w:rsid w:val="007C2884"/>
    <w:rsid w:val="007C2B31"/>
    <w:rsid w:val="007C2CD0"/>
    <w:rsid w:val="007C2EAC"/>
    <w:rsid w:val="007C3651"/>
    <w:rsid w:val="007C3859"/>
    <w:rsid w:val="007C3CEA"/>
    <w:rsid w:val="007C3E43"/>
    <w:rsid w:val="007C3F26"/>
    <w:rsid w:val="007C3FCB"/>
    <w:rsid w:val="007C4033"/>
    <w:rsid w:val="007C4343"/>
    <w:rsid w:val="007C450A"/>
    <w:rsid w:val="007C4866"/>
    <w:rsid w:val="007C486E"/>
    <w:rsid w:val="007C4963"/>
    <w:rsid w:val="007C4972"/>
    <w:rsid w:val="007C4A49"/>
    <w:rsid w:val="007C4B2B"/>
    <w:rsid w:val="007C4BCC"/>
    <w:rsid w:val="007C4BD4"/>
    <w:rsid w:val="007C4FBD"/>
    <w:rsid w:val="007C4FFB"/>
    <w:rsid w:val="007C5214"/>
    <w:rsid w:val="007C5229"/>
    <w:rsid w:val="007C5572"/>
    <w:rsid w:val="007C5703"/>
    <w:rsid w:val="007C59D8"/>
    <w:rsid w:val="007C5C92"/>
    <w:rsid w:val="007C5CB6"/>
    <w:rsid w:val="007C6059"/>
    <w:rsid w:val="007C61E8"/>
    <w:rsid w:val="007C62A0"/>
    <w:rsid w:val="007C6455"/>
    <w:rsid w:val="007C6503"/>
    <w:rsid w:val="007C66F6"/>
    <w:rsid w:val="007C6A94"/>
    <w:rsid w:val="007C6C45"/>
    <w:rsid w:val="007C6D09"/>
    <w:rsid w:val="007C7C6F"/>
    <w:rsid w:val="007C7E3D"/>
    <w:rsid w:val="007D03D2"/>
    <w:rsid w:val="007D0C09"/>
    <w:rsid w:val="007D0E1E"/>
    <w:rsid w:val="007D0E80"/>
    <w:rsid w:val="007D0EED"/>
    <w:rsid w:val="007D121C"/>
    <w:rsid w:val="007D137F"/>
    <w:rsid w:val="007D154C"/>
    <w:rsid w:val="007D19BF"/>
    <w:rsid w:val="007D1A8C"/>
    <w:rsid w:val="007D1C88"/>
    <w:rsid w:val="007D1CF5"/>
    <w:rsid w:val="007D1EF5"/>
    <w:rsid w:val="007D22A0"/>
    <w:rsid w:val="007D238F"/>
    <w:rsid w:val="007D23FA"/>
    <w:rsid w:val="007D243E"/>
    <w:rsid w:val="007D268F"/>
    <w:rsid w:val="007D3093"/>
    <w:rsid w:val="007D32E2"/>
    <w:rsid w:val="007D3525"/>
    <w:rsid w:val="007D353E"/>
    <w:rsid w:val="007D35BF"/>
    <w:rsid w:val="007D3855"/>
    <w:rsid w:val="007D3B35"/>
    <w:rsid w:val="007D4400"/>
    <w:rsid w:val="007D4656"/>
    <w:rsid w:val="007D476D"/>
    <w:rsid w:val="007D48CD"/>
    <w:rsid w:val="007D4B91"/>
    <w:rsid w:val="007D4D0B"/>
    <w:rsid w:val="007D4D31"/>
    <w:rsid w:val="007D4DEC"/>
    <w:rsid w:val="007D56FF"/>
    <w:rsid w:val="007D5A7D"/>
    <w:rsid w:val="007D5AFC"/>
    <w:rsid w:val="007D5B82"/>
    <w:rsid w:val="007D644F"/>
    <w:rsid w:val="007D66E4"/>
    <w:rsid w:val="007D6E90"/>
    <w:rsid w:val="007D6EBB"/>
    <w:rsid w:val="007D71BD"/>
    <w:rsid w:val="007D7759"/>
    <w:rsid w:val="007D7785"/>
    <w:rsid w:val="007D78F2"/>
    <w:rsid w:val="007D7B06"/>
    <w:rsid w:val="007E01A9"/>
    <w:rsid w:val="007E03EA"/>
    <w:rsid w:val="007E0455"/>
    <w:rsid w:val="007E04EA"/>
    <w:rsid w:val="007E060C"/>
    <w:rsid w:val="007E0751"/>
    <w:rsid w:val="007E0813"/>
    <w:rsid w:val="007E0EAC"/>
    <w:rsid w:val="007E0FAB"/>
    <w:rsid w:val="007E131A"/>
    <w:rsid w:val="007E17D3"/>
    <w:rsid w:val="007E1BBA"/>
    <w:rsid w:val="007E1F08"/>
    <w:rsid w:val="007E2028"/>
    <w:rsid w:val="007E250E"/>
    <w:rsid w:val="007E27A5"/>
    <w:rsid w:val="007E28C3"/>
    <w:rsid w:val="007E2B12"/>
    <w:rsid w:val="007E2CCE"/>
    <w:rsid w:val="007E2D66"/>
    <w:rsid w:val="007E3018"/>
    <w:rsid w:val="007E34C0"/>
    <w:rsid w:val="007E36ED"/>
    <w:rsid w:val="007E39CD"/>
    <w:rsid w:val="007E3D9E"/>
    <w:rsid w:val="007E3F18"/>
    <w:rsid w:val="007E4A65"/>
    <w:rsid w:val="007E4AA7"/>
    <w:rsid w:val="007E4E20"/>
    <w:rsid w:val="007E4F3F"/>
    <w:rsid w:val="007E5084"/>
    <w:rsid w:val="007E523E"/>
    <w:rsid w:val="007E529C"/>
    <w:rsid w:val="007E52A1"/>
    <w:rsid w:val="007E5339"/>
    <w:rsid w:val="007E5517"/>
    <w:rsid w:val="007E5E18"/>
    <w:rsid w:val="007E5EEB"/>
    <w:rsid w:val="007E5F01"/>
    <w:rsid w:val="007E5F9E"/>
    <w:rsid w:val="007E5FB9"/>
    <w:rsid w:val="007E5FD1"/>
    <w:rsid w:val="007E6568"/>
    <w:rsid w:val="007E66E0"/>
    <w:rsid w:val="007E6730"/>
    <w:rsid w:val="007E68B2"/>
    <w:rsid w:val="007E6C4F"/>
    <w:rsid w:val="007E6E53"/>
    <w:rsid w:val="007E7451"/>
    <w:rsid w:val="007E77BA"/>
    <w:rsid w:val="007E793A"/>
    <w:rsid w:val="007E7AA4"/>
    <w:rsid w:val="007F0022"/>
    <w:rsid w:val="007F01D8"/>
    <w:rsid w:val="007F02EF"/>
    <w:rsid w:val="007F0315"/>
    <w:rsid w:val="007F037B"/>
    <w:rsid w:val="007F0593"/>
    <w:rsid w:val="007F062A"/>
    <w:rsid w:val="007F080C"/>
    <w:rsid w:val="007F082F"/>
    <w:rsid w:val="007F0C55"/>
    <w:rsid w:val="007F0C76"/>
    <w:rsid w:val="007F0D4F"/>
    <w:rsid w:val="007F0E49"/>
    <w:rsid w:val="007F1499"/>
    <w:rsid w:val="007F15D1"/>
    <w:rsid w:val="007F1C32"/>
    <w:rsid w:val="007F1D09"/>
    <w:rsid w:val="007F1F6F"/>
    <w:rsid w:val="007F2035"/>
    <w:rsid w:val="007F2132"/>
    <w:rsid w:val="007F23A8"/>
    <w:rsid w:val="007F2476"/>
    <w:rsid w:val="007F2605"/>
    <w:rsid w:val="007F2864"/>
    <w:rsid w:val="007F2A39"/>
    <w:rsid w:val="007F2B6A"/>
    <w:rsid w:val="007F2BC3"/>
    <w:rsid w:val="007F2BF2"/>
    <w:rsid w:val="007F2DA1"/>
    <w:rsid w:val="007F2DF1"/>
    <w:rsid w:val="007F308F"/>
    <w:rsid w:val="007F32AB"/>
    <w:rsid w:val="007F3589"/>
    <w:rsid w:val="007F37C6"/>
    <w:rsid w:val="007F3803"/>
    <w:rsid w:val="007F3808"/>
    <w:rsid w:val="007F3ACC"/>
    <w:rsid w:val="007F3ADF"/>
    <w:rsid w:val="007F3DAB"/>
    <w:rsid w:val="007F3E11"/>
    <w:rsid w:val="007F40B8"/>
    <w:rsid w:val="007F41D1"/>
    <w:rsid w:val="007F482A"/>
    <w:rsid w:val="007F4C3D"/>
    <w:rsid w:val="007F50C7"/>
    <w:rsid w:val="007F5198"/>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49A"/>
    <w:rsid w:val="007F74C8"/>
    <w:rsid w:val="007F75C8"/>
    <w:rsid w:val="007F7B5F"/>
    <w:rsid w:val="007F7BE4"/>
    <w:rsid w:val="007F7D2B"/>
    <w:rsid w:val="007F7D39"/>
    <w:rsid w:val="00800A9B"/>
    <w:rsid w:val="00800BBF"/>
    <w:rsid w:val="00800F0B"/>
    <w:rsid w:val="00800F81"/>
    <w:rsid w:val="00801114"/>
    <w:rsid w:val="00801211"/>
    <w:rsid w:val="008013F6"/>
    <w:rsid w:val="00801430"/>
    <w:rsid w:val="008014FB"/>
    <w:rsid w:val="008015BC"/>
    <w:rsid w:val="00801A33"/>
    <w:rsid w:val="00801E9E"/>
    <w:rsid w:val="0080222B"/>
    <w:rsid w:val="0080230B"/>
    <w:rsid w:val="00802533"/>
    <w:rsid w:val="008025BF"/>
    <w:rsid w:val="00802A6D"/>
    <w:rsid w:val="008033C5"/>
    <w:rsid w:val="00803A2C"/>
    <w:rsid w:val="00803B7A"/>
    <w:rsid w:val="00803DBB"/>
    <w:rsid w:val="00803E5E"/>
    <w:rsid w:val="00804051"/>
    <w:rsid w:val="00804094"/>
    <w:rsid w:val="0080419F"/>
    <w:rsid w:val="008042A6"/>
    <w:rsid w:val="00804714"/>
    <w:rsid w:val="008047B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175"/>
    <w:rsid w:val="008073EC"/>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1FF8"/>
    <w:rsid w:val="0081213A"/>
    <w:rsid w:val="00812436"/>
    <w:rsid w:val="00812695"/>
    <w:rsid w:val="00812858"/>
    <w:rsid w:val="00812A7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56B"/>
    <w:rsid w:val="00814ADC"/>
    <w:rsid w:val="00814DC5"/>
    <w:rsid w:val="00814E8F"/>
    <w:rsid w:val="00815097"/>
    <w:rsid w:val="008151F1"/>
    <w:rsid w:val="00815608"/>
    <w:rsid w:val="0081588A"/>
    <w:rsid w:val="00815969"/>
    <w:rsid w:val="00815FC5"/>
    <w:rsid w:val="008164B7"/>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08A"/>
    <w:rsid w:val="008200CC"/>
    <w:rsid w:val="00820149"/>
    <w:rsid w:val="0082018F"/>
    <w:rsid w:val="008202D0"/>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19B"/>
    <w:rsid w:val="0082321E"/>
    <w:rsid w:val="008234A3"/>
    <w:rsid w:val="00823697"/>
    <w:rsid w:val="008236F9"/>
    <w:rsid w:val="00823709"/>
    <w:rsid w:val="0082399C"/>
    <w:rsid w:val="00823A80"/>
    <w:rsid w:val="0082432F"/>
    <w:rsid w:val="00824629"/>
    <w:rsid w:val="008246FF"/>
    <w:rsid w:val="00824754"/>
    <w:rsid w:val="008249C9"/>
    <w:rsid w:val="00824BD9"/>
    <w:rsid w:val="00825586"/>
    <w:rsid w:val="008258AE"/>
    <w:rsid w:val="008265C1"/>
    <w:rsid w:val="00826740"/>
    <w:rsid w:val="0082677F"/>
    <w:rsid w:val="00826945"/>
    <w:rsid w:val="00826D98"/>
    <w:rsid w:val="008277E3"/>
    <w:rsid w:val="008279E0"/>
    <w:rsid w:val="00827E95"/>
    <w:rsid w:val="00827FFE"/>
    <w:rsid w:val="008307B5"/>
    <w:rsid w:val="00830B0E"/>
    <w:rsid w:val="008313F6"/>
    <w:rsid w:val="00831986"/>
    <w:rsid w:val="00831F3A"/>
    <w:rsid w:val="00832242"/>
    <w:rsid w:val="008322E3"/>
    <w:rsid w:val="00832496"/>
    <w:rsid w:val="00832696"/>
    <w:rsid w:val="008327D4"/>
    <w:rsid w:val="00832A41"/>
    <w:rsid w:val="00832B6B"/>
    <w:rsid w:val="00833001"/>
    <w:rsid w:val="0083301F"/>
    <w:rsid w:val="00833035"/>
    <w:rsid w:val="008330ED"/>
    <w:rsid w:val="00833727"/>
    <w:rsid w:val="008337F2"/>
    <w:rsid w:val="00833BC4"/>
    <w:rsid w:val="00833D3B"/>
    <w:rsid w:val="00833D52"/>
    <w:rsid w:val="00833F2F"/>
    <w:rsid w:val="008341B5"/>
    <w:rsid w:val="00834297"/>
    <w:rsid w:val="00834462"/>
    <w:rsid w:val="0083446C"/>
    <w:rsid w:val="00834777"/>
    <w:rsid w:val="0083487A"/>
    <w:rsid w:val="00834B9C"/>
    <w:rsid w:val="00834D77"/>
    <w:rsid w:val="00834FAB"/>
    <w:rsid w:val="00834FCE"/>
    <w:rsid w:val="00835047"/>
    <w:rsid w:val="008351AA"/>
    <w:rsid w:val="00835444"/>
    <w:rsid w:val="008356FB"/>
    <w:rsid w:val="00835BF9"/>
    <w:rsid w:val="00835F79"/>
    <w:rsid w:val="008364F9"/>
    <w:rsid w:val="008365A0"/>
    <w:rsid w:val="00836A18"/>
    <w:rsid w:val="00836B98"/>
    <w:rsid w:val="00836C4F"/>
    <w:rsid w:val="00836E6F"/>
    <w:rsid w:val="00836E84"/>
    <w:rsid w:val="00836EA6"/>
    <w:rsid w:val="00836EAC"/>
    <w:rsid w:val="00836ECE"/>
    <w:rsid w:val="00836ED0"/>
    <w:rsid w:val="008373A5"/>
    <w:rsid w:val="00837500"/>
    <w:rsid w:val="0083764D"/>
    <w:rsid w:val="00837B32"/>
    <w:rsid w:val="00837F97"/>
    <w:rsid w:val="008402E4"/>
    <w:rsid w:val="0084034A"/>
    <w:rsid w:val="00840453"/>
    <w:rsid w:val="00840460"/>
    <w:rsid w:val="00840546"/>
    <w:rsid w:val="00840622"/>
    <w:rsid w:val="0084083F"/>
    <w:rsid w:val="00840C8F"/>
    <w:rsid w:val="00840C94"/>
    <w:rsid w:val="0084126A"/>
    <w:rsid w:val="00841417"/>
    <w:rsid w:val="00841D3A"/>
    <w:rsid w:val="00841DF8"/>
    <w:rsid w:val="00842181"/>
    <w:rsid w:val="00842499"/>
    <w:rsid w:val="008424B8"/>
    <w:rsid w:val="00842582"/>
    <w:rsid w:val="008426D9"/>
    <w:rsid w:val="00842772"/>
    <w:rsid w:val="008429A5"/>
    <w:rsid w:val="00842A6D"/>
    <w:rsid w:val="00842ABD"/>
    <w:rsid w:val="008430E7"/>
    <w:rsid w:val="008432E2"/>
    <w:rsid w:val="00843341"/>
    <w:rsid w:val="0084386E"/>
    <w:rsid w:val="00843C75"/>
    <w:rsid w:val="00843D33"/>
    <w:rsid w:val="00843E4D"/>
    <w:rsid w:val="00843FBC"/>
    <w:rsid w:val="008443A1"/>
    <w:rsid w:val="0084440C"/>
    <w:rsid w:val="00844761"/>
    <w:rsid w:val="0084499B"/>
    <w:rsid w:val="00844B3E"/>
    <w:rsid w:val="00844DCF"/>
    <w:rsid w:val="00845389"/>
    <w:rsid w:val="00845733"/>
    <w:rsid w:val="008457C4"/>
    <w:rsid w:val="00845A54"/>
    <w:rsid w:val="00845B23"/>
    <w:rsid w:val="00845FC8"/>
    <w:rsid w:val="00846002"/>
    <w:rsid w:val="00846111"/>
    <w:rsid w:val="008461FF"/>
    <w:rsid w:val="00846270"/>
    <w:rsid w:val="0084629B"/>
    <w:rsid w:val="00846478"/>
    <w:rsid w:val="00846710"/>
    <w:rsid w:val="0084679B"/>
    <w:rsid w:val="008467DB"/>
    <w:rsid w:val="00846BE6"/>
    <w:rsid w:val="00847140"/>
    <w:rsid w:val="0084715B"/>
    <w:rsid w:val="008471E3"/>
    <w:rsid w:val="00847388"/>
    <w:rsid w:val="008475EB"/>
    <w:rsid w:val="00847913"/>
    <w:rsid w:val="00847A9C"/>
    <w:rsid w:val="00847B07"/>
    <w:rsid w:val="00850268"/>
    <w:rsid w:val="008508B0"/>
    <w:rsid w:val="008509A9"/>
    <w:rsid w:val="00850A21"/>
    <w:rsid w:val="00850DA4"/>
    <w:rsid w:val="00851081"/>
    <w:rsid w:val="008511FD"/>
    <w:rsid w:val="008512E3"/>
    <w:rsid w:val="0085154D"/>
    <w:rsid w:val="0085154E"/>
    <w:rsid w:val="00851697"/>
    <w:rsid w:val="008516CC"/>
    <w:rsid w:val="008518B4"/>
    <w:rsid w:val="008519FC"/>
    <w:rsid w:val="00851B0E"/>
    <w:rsid w:val="00851BC6"/>
    <w:rsid w:val="00851D21"/>
    <w:rsid w:val="0085213F"/>
    <w:rsid w:val="008523A7"/>
    <w:rsid w:val="008531F2"/>
    <w:rsid w:val="008532F6"/>
    <w:rsid w:val="00853308"/>
    <w:rsid w:val="0085335F"/>
    <w:rsid w:val="00854068"/>
    <w:rsid w:val="00854097"/>
    <w:rsid w:val="008541A1"/>
    <w:rsid w:val="0085423F"/>
    <w:rsid w:val="00854776"/>
    <w:rsid w:val="008547E1"/>
    <w:rsid w:val="00854920"/>
    <w:rsid w:val="00854A5B"/>
    <w:rsid w:val="00854D54"/>
    <w:rsid w:val="00854DB6"/>
    <w:rsid w:val="00854E31"/>
    <w:rsid w:val="00854E82"/>
    <w:rsid w:val="00855173"/>
    <w:rsid w:val="0085529E"/>
    <w:rsid w:val="00855433"/>
    <w:rsid w:val="0085547D"/>
    <w:rsid w:val="0085551F"/>
    <w:rsid w:val="008557FF"/>
    <w:rsid w:val="00856374"/>
    <w:rsid w:val="008563C8"/>
    <w:rsid w:val="008564D7"/>
    <w:rsid w:val="0085653E"/>
    <w:rsid w:val="0085670C"/>
    <w:rsid w:val="008568A8"/>
    <w:rsid w:val="008568E4"/>
    <w:rsid w:val="0085748D"/>
    <w:rsid w:val="00857573"/>
    <w:rsid w:val="00857574"/>
    <w:rsid w:val="00857A1F"/>
    <w:rsid w:val="00857A66"/>
    <w:rsid w:val="00857E21"/>
    <w:rsid w:val="00857E7A"/>
    <w:rsid w:val="00860074"/>
    <w:rsid w:val="00860215"/>
    <w:rsid w:val="0086021B"/>
    <w:rsid w:val="008602CA"/>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051"/>
    <w:rsid w:val="008621C7"/>
    <w:rsid w:val="00862523"/>
    <w:rsid w:val="00862643"/>
    <w:rsid w:val="00862FF7"/>
    <w:rsid w:val="008632EC"/>
    <w:rsid w:val="00863350"/>
    <w:rsid w:val="00863393"/>
    <w:rsid w:val="0086374A"/>
    <w:rsid w:val="00863797"/>
    <w:rsid w:val="0086381B"/>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19"/>
    <w:rsid w:val="00865BFD"/>
    <w:rsid w:val="00865EED"/>
    <w:rsid w:val="00866026"/>
    <w:rsid w:val="00866041"/>
    <w:rsid w:val="008660F7"/>
    <w:rsid w:val="008661D9"/>
    <w:rsid w:val="008661DE"/>
    <w:rsid w:val="00866281"/>
    <w:rsid w:val="00866355"/>
    <w:rsid w:val="008664D2"/>
    <w:rsid w:val="00866509"/>
    <w:rsid w:val="0086674A"/>
    <w:rsid w:val="008668D0"/>
    <w:rsid w:val="008669D3"/>
    <w:rsid w:val="00866A18"/>
    <w:rsid w:val="00866DD0"/>
    <w:rsid w:val="00866E43"/>
    <w:rsid w:val="00867035"/>
    <w:rsid w:val="0086746A"/>
    <w:rsid w:val="00867494"/>
    <w:rsid w:val="008675C3"/>
    <w:rsid w:val="00867BCA"/>
    <w:rsid w:val="00867D33"/>
    <w:rsid w:val="00867EB6"/>
    <w:rsid w:val="00867F1F"/>
    <w:rsid w:val="0087017A"/>
    <w:rsid w:val="008703D3"/>
    <w:rsid w:val="008704A1"/>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57C"/>
    <w:rsid w:val="00873998"/>
    <w:rsid w:val="00873BE3"/>
    <w:rsid w:val="00873CE6"/>
    <w:rsid w:val="00873D98"/>
    <w:rsid w:val="008743DB"/>
    <w:rsid w:val="00874574"/>
    <w:rsid w:val="00875050"/>
    <w:rsid w:val="0087533A"/>
    <w:rsid w:val="008753E1"/>
    <w:rsid w:val="00875439"/>
    <w:rsid w:val="008755E4"/>
    <w:rsid w:val="00875CD7"/>
    <w:rsid w:val="00875D73"/>
    <w:rsid w:val="00875E99"/>
    <w:rsid w:val="008760F5"/>
    <w:rsid w:val="0087648F"/>
    <w:rsid w:val="008767AC"/>
    <w:rsid w:val="00876ED2"/>
    <w:rsid w:val="00876FF1"/>
    <w:rsid w:val="00877177"/>
    <w:rsid w:val="008773F2"/>
    <w:rsid w:val="00877739"/>
    <w:rsid w:val="00877750"/>
    <w:rsid w:val="0087793D"/>
    <w:rsid w:val="00877C17"/>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AF5"/>
    <w:rsid w:val="00882BA3"/>
    <w:rsid w:val="00882C31"/>
    <w:rsid w:val="00882CB5"/>
    <w:rsid w:val="00882EEE"/>
    <w:rsid w:val="00882F15"/>
    <w:rsid w:val="0088319A"/>
    <w:rsid w:val="008835F7"/>
    <w:rsid w:val="00883B88"/>
    <w:rsid w:val="00883C7A"/>
    <w:rsid w:val="00883ECF"/>
    <w:rsid w:val="00883F71"/>
    <w:rsid w:val="0088407A"/>
    <w:rsid w:val="0088407F"/>
    <w:rsid w:val="00884086"/>
    <w:rsid w:val="008843A6"/>
    <w:rsid w:val="00884450"/>
    <w:rsid w:val="00884534"/>
    <w:rsid w:val="008847A3"/>
    <w:rsid w:val="00884881"/>
    <w:rsid w:val="00884901"/>
    <w:rsid w:val="00884A1F"/>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98D"/>
    <w:rsid w:val="008869AB"/>
    <w:rsid w:val="00886B32"/>
    <w:rsid w:val="00886B6F"/>
    <w:rsid w:val="00886E18"/>
    <w:rsid w:val="00886E1E"/>
    <w:rsid w:val="00887150"/>
    <w:rsid w:val="00887419"/>
    <w:rsid w:val="008876FE"/>
    <w:rsid w:val="00887DA3"/>
    <w:rsid w:val="00887EAA"/>
    <w:rsid w:val="00887F61"/>
    <w:rsid w:val="00890076"/>
    <w:rsid w:val="0089068D"/>
    <w:rsid w:val="00890A2B"/>
    <w:rsid w:val="00890F5A"/>
    <w:rsid w:val="0089104C"/>
    <w:rsid w:val="00891167"/>
    <w:rsid w:val="00891191"/>
    <w:rsid w:val="00891299"/>
    <w:rsid w:val="00891331"/>
    <w:rsid w:val="00891347"/>
    <w:rsid w:val="0089143F"/>
    <w:rsid w:val="00891616"/>
    <w:rsid w:val="00891685"/>
    <w:rsid w:val="008916CB"/>
    <w:rsid w:val="00891739"/>
    <w:rsid w:val="008918C5"/>
    <w:rsid w:val="00891D29"/>
    <w:rsid w:val="00892317"/>
    <w:rsid w:val="00892612"/>
    <w:rsid w:val="0089293D"/>
    <w:rsid w:val="008929E7"/>
    <w:rsid w:val="00892ADC"/>
    <w:rsid w:val="00892C25"/>
    <w:rsid w:val="00892CF6"/>
    <w:rsid w:val="00892D36"/>
    <w:rsid w:val="00893203"/>
    <w:rsid w:val="008935C1"/>
    <w:rsid w:val="008938CB"/>
    <w:rsid w:val="008939A5"/>
    <w:rsid w:val="008939D5"/>
    <w:rsid w:val="00893D18"/>
    <w:rsid w:val="00893D37"/>
    <w:rsid w:val="00893DA3"/>
    <w:rsid w:val="00893F5D"/>
    <w:rsid w:val="00893F5F"/>
    <w:rsid w:val="0089400C"/>
    <w:rsid w:val="008943B8"/>
    <w:rsid w:val="00894888"/>
    <w:rsid w:val="00895063"/>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1E"/>
    <w:rsid w:val="008A0C45"/>
    <w:rsid w:val="008A0E0E"/>
    <w:rsid w:val="008A0FA9"/>
    <w:rsid w:val="008A1102"/>
    <w:rsid w:val="008A1172"/>
    <w:rsid w:val="008A14B7"/>
    <w:rsid w:val="008A1554"/>
    <w:rsid w:val="008A1E95"/>
    <w:rsid w:val="008A1F4C"/>
    <w:rsid w:val="008A1F6B"/>
    <w:rsid w:val="008A1FC0"/>
    <w:rsid w:val="008A2102"/>
    <w:rsid w:val="008A216E"/>
    <w:rsid w:val="008A2300"/>
    <w:rsid w:val="008A27C9"/>
    <w:rsid w:val="008A2B15"/>
    <w:rsid w:val="008A2CD8"/>
    <w:rsid w:val="008A2FD7"/>
    <w:rsid w:val="008A3122"/>
    <w:rsid w:val="008A345A"/>
    <w:rsid w:val="008A34EF"/>
    <w:rsid w:val="008A3934"/>
    <w:rsid w:val="008A3C4F"/>
    <w:rsid w:val="008A3F2D"/>
    <w:rsid w:val="008A3F5E"/>
    <w:rsid w:val="008A3FF3"/>
    <w:rsid w:val="008A4248"/>
    <w:rsid w:val="008A42CF"/>
    <w:rsid w:val="008A4588"/>
    <w:rsid w:val="008A4781"/>
    <w:rsid w:val="008A48F3"/>
    <w:rsid w:val="008A49CC"/>
    <w:rsid w:val="008A4BDD"/>
    <w:rsid w:val="008A4E3A"/>
    <w:rsid w:val="008A5192"/>
    <w:rsid w:val="008A578E"/>
    <w:rsid w:val="008A5980"/>
    <w:rsid w:val="008A5E17"/>
    <w:rsid w:val="008A5EEE"/>
    <w:rsid w:val="008A6143"/>
    <w:rsid w:val="008A618F"/>
    <w:rsid w:val="008A61F4"/>
    <w:rsid w:val="008A6466"/>
    <w:rsid w:val="008A64B4"/>
    <w:rsid w:val="008A64C2"/>
    <w:rsid w:val="008A6530"/>
    <w:rsid w:val="008A6740"/>
    <w:rsid w:val="008A68B7"/>
    <w:rsid w:val="008A69DD"/>
    <w:rsid w:val="008A6A60"/>
    <w:rsid w:val="008A6BA0"/>
    <w:rsid w:val="008A7225"/>
    <w:rsid w:val="008A7394"/>
    <w:rsid w:val="008A7503"/>
    <w:rsid w:val="008A7510"/>
    <w:rsid w:val="008A788B"/>
    <w:rsid w:val="008A7969"/>
    <w:rsid w:val="008A7A0B"/>
    <w:rsid w:val="008A7B14"/>
    <w:rsid w:val="008A7D6C"/>
    <w:rsid w:val="008A7DF1"/>
    <w:rsid w:val="008B0037"/>
    <w:rsid w:val="008B0221"/>
    <w:rsid w:val="008B031B"/>
    <w:rsid w:val="008B04FA"/>
    <w:rsid w:val="008B08E7"/>
    <w:rsid w:val="008B097B"/>
    <w:rsid w:val="008B0A21"/>
    <w:rsid w:val="008B0AC2"/>
    <w:rsid w:val="008B0E69"/>
    <w:rsid w:val="008B0FD4"/>
    <w:rsid w:val="008B12BA"/>
    <w:rsid w:val="008B145F"/>
    <w:rsid w:val="008B1C7C"/>
    <w:rsid w:val="008B1D29"/>
    <w:rsid w:val="008B1E09"/>
    <w:rsid w:val="008B21CF"/>
    <w:rsid w:val="008B21EE"/>
    <w:rsid w:val="008B22D8"/>
    <w:rsid w:val="008B23C8"/>
    <w:rsid w:val="008B2510"/>
    <w:rsid w:val="008B25EF"/>
    <w:rsid w:val="008B277A"/>
    <w:rsid w:val="008B2E33"/>
    <w:rsid w:val="008B3516"/>
    <w:rsid w:val="008B3A6F"/>
    <w:rsid w:val="008B3AF9"/>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41F"/>
    <w:rsid w:val="008B6513"/>
    <w:rsid w:val="008B6545"/>
    <w:rsid w:val="008B6847"/>
    <w:rsid w:val="008B6A8F"/>
    <w:rsid w:val="008B6A9A"/>
    <w:rsid w:val="008B6DF3"/>
    <w:rsid w:val="008B6E22"/>
    <w:rsid w:val="008B7414"/>
    <w:rsid w:val="008B793A"/>
    <w:rsid w:val="008B7A2D"/>
    <w:rsid w:val="008B7AC3"/>
    <w:rsid w:val="008B7D30"/>
    <w:rsid w:val="008B7D94"/>
    <w:rsid w:val="008C00FF"/>
    <w:rsid w:val="008C019A"/>
    <w:rsid w:val="008C025D"/>
    <w:rsid w:val="008C0570"/>
    <w:rsid w:val="008C0A62"/>
    <w:rsid w:val="008C0B79"/>
    <w:rsid w:val="008C0D61"/>
    <w:rsid w:val="008C0DE0"/>
    <w:rsid w:val="008C1165"/>
    <w:rsid w:val="008C116D"/>
    <w:rsid w:val="008C1185"/>
    <w:rsid w:val="008C1716"/>
    <w:rsid w:val="008C18AC"/>
    <w:rsid w:val="008C1D1D"/>
    <w:rsid w:val="008C1DBE"/>
    <w:rsid w:val="008C1E8C"/>
    <w:rsid w:val="008C22E2"/>
    <w:rsid w:val="008C2431"/>
    <w:rsid w:val="008C243C"/>
    <w:rsid w:val="008C245B"/>
    <w:rsid w:val="008C2552"/>
    <w:rsid w:val="008C26B9"/>
    <w:rsid w:val="008C2753"/>
    <w:rsid w:val="008C27CA"/>
    <w:rsid w:val="008C2D72"/>
    <w:rsid w:val="008C3292"/>
    <w:rsid w:val="008C350F"/>
    <w:rsid w:val="008C35CD"/>
    <w:rsid w:val="008C3CB3"/>
    <w:rsid w:val="008C3CFE"/>
    <w:rsid w:val="008C3F00"/>
    <w:rsid w:val="008C435A"/>
    <w:rsid w:val="008C44C5"/>
    <w:rsid w:val="008C45A2"/>
    <w:rsid w:val="008C45A9"/>
    <w:rsid w:val="008C45FE"/>
    <w:rsid w:val="008C4697"/>
    <w:rsid w:val="008C4812"/>
    <w:rsid w:val="008C4D7D"/>
    <w:rsid w:val="008C59F0"/>
    <w:rsid w:val="008C5A37"/>
    <w:rsid w:val="008C5AB7"/>
    <w:rsid w:val="008C5CAD"/>
    <w:rsid w:val="008C5DF0"/>
    <w:rsid w:val="008C6011"/>
    <w:rsid w:val="008C6880"/>
    <w:rsid w:val="008C6BC2"/>
    <w:rsid w:val="008C6CA7"/>
    <w:rsid w:val="008C6F73"/>
    <w:rsid w:val="008C7495"/>
    <w:rsid w:val="008C7682"/>
    <w:rsid w:val="008C79F3"/>
    <w:rsid w:val="008C7AAF"/>
    <w:rsid w:val="008C7E0F"/>
    <w:rsid w:val="008C7EE5"/>
    <w:rsid w:val="008C7FCE"/>
    <w:rsid w:val="008D04C7"/>
    <w:rsid w:val="008D098C"/>
    <w:rsid w:val="008D0AE2"/>
    <w:rsid w:val="008D1069"/>
    <w:rsid w:val="008D1498"/>
    <w:rsid w:val="008D1561"/>
    <w:rsid w:val="008D1A3E"/>
    <w:rsid w:val="008D1ABB"/>
    <w:rsid w:val="008D1B0A"/>
    <w:rsid w:val="008D1B4D"/>
    <w:rsid w:val="008D1CD9"/>
    <w:rsid w:val="008D1CEE"/>
    <w:rsid w:val="008D215D"/>
    <w:rsid w:val="008D21B9"/>
    <w:rsid w:val="008D23D1"/>
    <w:rsid w:val="008D2F26"/>
    <w:rsid w:val="008D2F30"/>
    <w:rsid w:val="008D3221"/>
    <w:rsid w:val="008D3243"/>
    <w:rsid w:val="008D34AC"/>
    <w:rsid w:val="008D35EB"/>
    <w:rsid w:val="008D3711"/>
    <w:rsid w:val="008D378E"/>
    <w:rsid w:val="008D37CA"/>
    <w:rsid w:val="008D3F7A"/>
    <w:rsid w:val="008D3FAF"/>
    <w:rsid w:val="008D4006"/>
    <w:rsid w:val="008D424B"/>
    <w:rsid w:val="008D4538"/>
    <w:rsid w:val="008D45C5"/>
    <w:rsid w:val="008D471F"/>
    <w:rsid w:val="008D4B2F"/>
    <w:rsid w:val="008D4D26"/>
    <w:rsid w:val="008D4FC6"/>
    <w:rsid w:val="008D504A"/>
    <w:rsid w:val="008D51AB"/>
    <w:rsid w:val="008D522C"/>
    <w:rsid w:val="008D5685"/>
    <w:rsid w:val="008D56AA"/>
    <w:rsid w:val="008D5861"/>
    <w:rsid w:val="008D58E4"/>
    <w:rsid w:val="008D5963"/>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42"/>
    <w:rsid w:val="008D7B86"/>
    <w:rsid w:val="008D7C49"/>
    <w:rsid w:val="008D7F76"/>
    <w:rsid w:val="008D7F7C"/>
    <w:rsid w:val="008E0230"/>
    <w:rsid w:val="008E02B6"/>
    <w:rsid w:val="008E0404"/>
    <w:rsid w:val="008E04D7"/>
    <w:rsid w:val="008E072F"/>
    <w:rsid w:val="008E0956"/>
    <w:rsid w:val="008E0A0A"/>
    <w:rsid w:val="008E0A89"/>
    <w:rsid w:val="008E0B2B"/>
    <w:rsid w:val="008E0BDD"/>
    <w:rsid w:val="008E0C54"/>
    <w:rsid w:val="008E1D12"/>
    <w:rsid w:val="008E2507"/>
    <w:rsid w:val="008E2637"/>
    <w:rsid w:val="008E2866"/>
    <w:rsid w:val="008E29E7"/>
    <w:rsid w:val="008E2AC5"/>
    <w:rsid w:val="008E2BD3"/>
    <w:rsid w:val="008E3015"/>
    <w:rsid w:val="008E322F"/>
    <w:rsid w:val="008E34D2"/>
    <w:rsid w:val="008E3808"/>
    <w:rsid w:val="008E3809"/>
    <w:rsid w:val="008E3F9B"/>
    <w:rsid w:val="008E4167"/>
    <w:rsid w:val="008E42C0"/>
    <w:rsid w:val="008E4338"/>
    <w:rsid w:val="008E4397"/>
    <w:rsid w:val="008E4CBB"/>
    <w:rsid w:val="008E4F86"/>
    <w:rsid w:val="008E524A"/>
    <w:rsid w:val="008E532F"/>
    <w:rsid w:val="008E54C2"/>
    <w:rsid w:val="008E5731"/>
    <w:rsid w:val="008E5951"/>
    <w:rsid w:val="008E5A17"/>
    <w:rsid w:val="008E636A"/>
    <w:rsid w:val="008E649E"/>
    <w:rsid w:val="008E6C77"/>
    <w:rsid w:val="008E722F"/>
    <w:rsid w:val="008E759B"/>
    <w:rsid w:val="008E75B3"/>
    <w:rsid w:val="008E75D8"/>
    <w:rsid w:val="008E78A0"/>
    <w:rsid w:val="008E78D8"/>
    <w:rsid w:val="008E7A50"/>
    <w:rsid w:val="008E7AB9"/>
    <w:rsid w:val="008E7B99"/>
    <w:rsid w:val="008E7C1A"/>
    <w:rsid w:val="008E7C93"/>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18C"/>
    <w:rsid w:val="008F25BF"/>
    <w:rsid w:val="008F2631"/>
    <w:rsid w:val="008F2645"/>
    <w:rsid w:val="008F27C2"/>
    <w:rsid w:val="008F2C20"/>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453"/>
    <w:rsid w:val="008F451A"/>
    <w:rsid w:val="008F4627"/>
    <w:rsid w:val="008F46A7"/>
    <w:rsid w:val="008F47E5"/>
    <w:rsid w:val="008F4871"/>
    <w:rsid w:val="008F48AD"/>
    <w:rsid w:val="008F49A5"/>
    <w:rsid w:val="008F4A3F"/>
    <w:rsid w:val="008F4B51"/>
    <w:rsid w:val="008F5076"/>
    <w:rsid w:val="008F5133"/>
    <w:rsid w:val="008F5393"/>
    <w:rsid w:val="008F5578"/>
    <w:rsid w:val="008F57D9"/>
    <w:rsid w:val="008F5CC9"/>
    <w:rsid w:val="008F6E48"/>
    <w:rsid w:val="008F700C"/>
    <w:rsid w:val="008F70BA"/>
    <w:rsid w:val="008F7536"/>
    <w:rsid w:val="008F787E"/>
    <w:rsid w:val="008F7907"/>
    <w:rsid w:val="008F7977"/>
    <w:rsid w:val="00900196"/>
    <w:rsid w:val="00900350"/>
    <w:rsid w:val="00900491"/>
    <w:rsid w:val="009004CF"/>
    <w:rsid w:val="009005BD"/>
    <w:rsid w:val="0090076F"/>
    <w:rsid w:val="00900BB2"/>
    <w:rsid w:val="00900F0A"/>
    <w:rsid w:val="00901248"/>
    <w:rsid w:val="009016E4"/>
    <w:rsid w:val="0090171A"/>
    <w:rsid w:val="009018EC"/>
    <w:rsid w:val="0090194C"/>
    <w:rsid w:val="00901AFF"/>
    <w:rsid w:val="00901FB8"/>
    <w:rsid w:val="009020F9"/>
    <w:rsid w:val="0090212F"/>
    <w:rsid w:val="009022CF"/>
    <w:rsid w:val="0090243B"/>
    <w:rsid w:val="0090274F"/>
    <w:rsid w:val="00902935"/>
    <w:rsid w:val="00902C02"/>
    <w:rsid w:val="00902D03"/>
    <w:rsid w:val="00902D58"/>
    <w:rsid w:val="00902F0D"/>
    <w:rsid w:val="0090304E"/>
    <w:rsid w:val="00903080"/>
    <w:rsid w:val="00903124"/>
    <w:rsid w:val="009031D8"/>
    <w:rsid w:val="009034F6"/>
    <w:rsid w:val="009035A8"/>
    <w:rsid w:val="00903849"/>
    <w:rsid w:val="009039E8"/>
    <w:rsid w:val="00903A85"/>
    <w:rsid w:val="00903A9B"/>
    <w:rsid w:val="00903B65"/>
    <w:rsid w:val="00903BB8"/>
    <w:rsid w:val="00903D36"/>
    <w:rsid w:val="00903DFB"/>
    <w:rsid w:val="00903E4E"/>
    <w:rsid w:val="00903F77"/>
    <w:rsid w:val="009040E7"/>
    <w:rsid w:val="0090415F"/>
    <w:rsid w:val="00904330"/>
    <w:rsid w:val="00904482"/>
    <w:rsid w:val="00904501"/>
    <w:rsid w:val="009045C6"/>
    <w:rsid w:val="00904608"/>
    <w:rsid w:val="00904610"/>
    <w:rsid w:val="00904633"/>
    <w:rsid w:val="0090498E"/>
    <w:rsid w:val="009049ED"/>
    <w:rsid w:val="00904C7D"/>
    <w:rsid w:val="00904C9B"/>
    <w:rsid w:val="00904E1C"/>
    <w:rsid w:val="00904F08"/>
    <w:rsid w:val="009050D9"/>
    <w:rsid w:val="00905329"/>
    <w:rsid w:val="00905928"/>
    <w:rsid w:val="00905AA4"/>
    <w:rsid w:val="00905F67"/>
    <w:rsid w:val="009060DC"/>
    <w:rsid w:val="00906104"/>
    <w:rsid w:val="0090613B"/>
    <w:rsid w:val="00906207"/>
    <w:rsid w:val="00906610"/>
    <w:rsid w:val="009068EC"/>
    <w:rsid w:val="00906A7F"/>
    <w:rsid w:val="00906C4F"/>
    <w:rsid w:val="00906D97"/>
    <w:rsid w:val="009070B2"/>
    <w:rsid w:val="009070C7"/>
    <w:rsid w:val="009071AE"/>
    <w:rsid w:val="009072F8"/>
    <w:rsid w:val="00907417"/>
    <w:rsid w:val="00907AD1"/>
    <w:rsid w:val="00907EFB"/>
    <w:rsid w:val="00907FA1"/>
    <w:rsid w:val="00907FE0"/>
    <w:rsid w:val="00910177"/>
    <w:rsid w:val="0091040E"/>
    <w:rsid w:val="009107B0"/>
    <w:rsid w:val="0091080E"/>
    <w:rsid w:val="009108DA"/>
    <w:rsid w:val="00910948"/>
    <w:rsid w:val="00910A79"/>
    <w:rsid w:val="00910BB9"/>
    <w:rsid w:val="00910C34"/>
    <w:rsid w:val="0091141C"/>
    <w:rsid w:val="009114F1"/>
    <w:rsid w:val="0091175F"/>
    <w:rsid w:val="0091177F"/>
    <w:rsid w:val="00911998"/>
    <w:rsid w:val="00911A70"/>
    <w:rsid w:val="00911BBF"/>
    <w:rsid w:val="00911E6C"/>
    <w:rsid w:val="00911EF3"/>
    <w:rsid w:val="00911F33"/>
    <w:rsid w:val="009124D9"/>
    <w:rsid w:val="0091271A"/>
    <w:rsid w:val="00912AE4"/>
    <w:rsid w:val="00912BBE"/>
    <w:rsid w:val="00912C90"/>
    <w:rsid w:val="00912C91"/>
    <w:rsid w:val="00912E6C"/>
    <w:rsid w:val="00913079"/>
    <w:rsid w:val="00913129"/>
    <w:rsid w:val="0091487E"/>
    <w:rsid w:val="00914B43"/>
    <w:rsid w:val="00914F9B"/>
    <w:rsid w:val="00915007"/>
    <w:rsid w:val="00915080"/>
    <w:rsid w:val="0091533F"/>
    <w:rsid w:val="00915521"/>
    <w:rsid w:val="009155B4"/>
    <w:rsid w:val="00915684"/>
    <w:rsid w:val="00916006"/>
    <w:rsid w:val="00916052"/>
    <w:rsid w:val="009165D1"/>
    <w:rsid w:val="0091664A"/>
    <w:rsid w:val="0091699A"/>
    <w:rsid w:val="00916AD3"/>
    <w:rsid w:val="00916CDA"/>
    <w:rsid w:val="00916D6D"/>
    <w:rsid w:val="00916EA4"/>
    <w:rsid w:val="00916F6E"/>
    <w:rsid w:val="00917052"/>
    <w:rsid w:val="009170A3"/>
    <w:rsid w:val="009170DB"/>
    <w:rsid w:val="009170F5"/>
    <w:rsid w:val="009171B4"/>
    <w:rsid w:val="00917249"/>
    <w:rsid w:val="009172AB"/>
    <w:rsid w:val="0091770A"/>
    <w:rsid w:val="009179D6"/>
    <w:rsid w:val="00917A78"/>
    <w:rsid w:val="00917AB0"/>
    <w:rsid w:val="00917DEE"/>
    <w:rsid w:val="00917E68"/>
    <w:rsid w:val="00917EA8"/>
    <w:rsid w:val="0092008F"/>
    <w:rsid w:val="009204D7"/>
    <w:rsid w:val="009205EB"/>
    <w:rsid w:val="009207CE"/>
    <w:rsid w:val="00920A32"/>
    <w:rsid w:val="00920A56"/>
    <w:rsid w:val="00920BAA"/>
    <w:rsid w:val="00920E58"/>
    <w:rsid w:val="00920E67"/>
    <w:rsid w:val="00920F03"/>
    <w:rsid w:val="00920F19"/>
    <w:rsid w:val="00920F25"/>
    <w:rsid w:val="00920F85"/>
    <w:rsid w:val="009210BD"/>
    <w:rsid w:val="00921180"/>
    <w:rsid w:val="009214E7"/>
    <w:rsid w:val="0092162E"/>
    <w:rsid w:val="00921675"/>
    <w:rsid w:val="0092176A"/>
    <w:rsid w:val="009218C8"/>
    <w:rsid w:val="00921AFC"/>
    <w:rsid w:val="00921C19"/>
    <w:rsid w:val="00921C82"/>
    <w:rsid w:val="00921D24"/>
    <w:rsid w:val="00921ED9"/>
    <w:rsid w:val="00922C3B"/>
    <w:rsid w:val="00922D0F"/>
    <w:rsid w:val="00922DEA"/>
    <w:rsid w:val="00922E07"/>
    <w:rsid w:val="00922E75"/>
    <w:rsid w:val="00923446"/>
    <w:rsid w:val="00923455"/>
    <w:rsid w:val="00923474"/>
    <w:rsid w:val="0092353C"/>
    <w:rsid w:val="00923891"/>
    <w:rsid w:val="00923B29"/>
    <w:rsid w:val="00923C1B"/>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1DC"/>
    <w:rsid w:val="00930234"/>
    <w:rsid w:val="0093037E"/>
    <w:rsid w:val="00930667"/>
    <w:rsid w:val="00930689"/>
    <w:rsid w:val="009308AA"/>
    <w:rsid w:val="009308C2"/>
    <w:rsid w:val="00930AA4"/>
    <w:rsid w:val="00930B76"/>
    <w:rsid w:val="00930DF3"/>
    <w:rsid w:val="0093118E"/>
    <w:rsid w:val="009311D2"/>
    <w:rsid w:val="009312F3"/>
    <w:rsid w:val="009314AF"/>
    <w:rsid w:val="009314D9"/>
    <w:rsid w:val="00931561"/>
    <w:rsid w:val="009315EA"/>
    <w:rsid w:val="009317DD"/>
    <w:rsid w:val="009319C7"/>
    <w:rsid w:val="00931C60"/>
    <w:rsid w:val="00931FE0"/>
    <w:rsid w:val="00932255"/>
    <w:rsid w:val="009322A8"/>
    <w:rsid w:val="009323FC"/>
    <w:rsid w:val="009324EB"/>
    <w:rsid w:val="00932570"/>
    <w:rsid w:val="009325C4"/>
    <w:rsid w:val="00932670"/>
    <w:rsid w:val="00932AB4"/>
    <w:rsid w:val="00932AFF"/>
    <w:rsid w:val="00932C2E"/>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BD2"/>
    <w:rsid w:val="00934C5B"/>
    <w:rsid w:val="00934C69"/>
    <w:rsid w:val="00934EA5"/>
    <w:rsid w:val="00934F9D"/>
    <w:rsid w:val="00935412"/>
    <w:rsid w:val="009355CE"/>
    <w:rsid w:val="009356E7"/>
    <w:rsid w:val="009357AC"/>
    <w:rsid w:val="00935B74"/>
    <w:rsid w:val="00935C23"/>
    <w:rsid w:val="00935E66"/>
    <w:rsid w:val="00936233"/>
    <w:rsid w:val="00936633"/>
    <w:rsid w:val="009368F7"/>
    <w:rsid w:val="00936CEA"/>
    <w:rsid w:val="0093722D"/>
    <w:rsid w:val="009372A5"/>
    <w:rsid w:val="00937465"/>
    <w:rsid w:val="009376E3"/>
    <w:rsid w:val="0093798A"/>
    <w:rsid w:val="00937B3C"/>
    <w:rsid w:val="00937BF3"/>
    <w:rsid w:val="00937C57"/>
    <w:rsid w:val="00937C9E"/>
    <w:rsid w:val="00937D23"/>
    <w:rsid w:val="00940074"/>
    <w:rsid w:val="0094020D"/>
    <w:rsid w:val="009405C1"/>
    <w:rsid w:val="00940673"/>
    <w:rsid w:val="009406B6"/>
    <w:rsid w:val="00940C53"/>
    <w:rsid w:val="00940DEC"/>
    <w:rsid w:val="00940EA9"/>
    <w:rsid w:val="0094129C"/>
    <w:rsid w:val="009412BC"/>
    <w:rsid w:val="009418B5"/>
    <w:rsid w:val="00941CAD"/>
    <w:rsid w:val="009420D6"/>
    <w:rsid w:val="0094233A"/>
    <w:rsid w:val="0094244E"/>
    <w:rsid w:val="009424F0"/>
    <w:rsid w:val="00942911"/>
    <w:rsid w:val="00942AB7"/>
    <w:rsid w:val="00942F38"/>
    <w:rsid w:val="0094301D"/>
    <w:rsid w:val="00943294"/>
    <w:rsid w:val="00943472"/>
    <w:rsid w:val="009434E8"/>
    <w:rsid w:val="009435FB"/>
    <w:rsid w:val="009436B5"/>
    <w:rsid w:val="0094370F"/>
    <w:rsid w:val="00943EAF"/>
    <w:rsid w:val="00943FF9"/>
    <w:rsid w:val="00943FFA"/>
    <w:rsid w:val="00944065"/>
    <w:rsid w:val="009442C0"/>
    <w:rsid w:val="0094430B"/>
    <w:rsid w:val="00944342"/>
    <w:rsid w:val="00944A9A"/>
    <w:rsid w:val="0094549C"/>
    <w:rsid w:val="009455C1"/>
    <w:rsid w:val="009459D2"/>
    <w:rsid w:val="00945E92"/>
    <w:rsid w:val="0094600A"/>
    <w:rsid w:val="00946021"/>
    <w:rsid w:val="009467C0"/>
    <w:rsid w:val="0094696E"/>
    <w:rsid w:val="00946CDF"/>
    <w:rsid w:val="00946E31"/>
    <w:rsid w:val="00946F69"/>
    <w:rsid w:val="00947598"/>
    <w:rsid w:val="009475BE"/>
    <w:rsid w:val="0094775F"/>
    <w:rsid w:val="009478C2"/>
    <w:rsid w:val="00947B5D"/>
    <w:rsid w:val="00947BAA"/>
    <w:rsid w:val="00947EF6"/>
    <w:rsid w:val="00950196"/>
    <w:rsid w:val="0095028D"/>
    <w:rsid w:val="00950397"/>
    <w:rsid w:val="00950730"/>
    <w:rsid w:val="0095080B"/>
    <w:rsid w:val="0095102D"/>
    <w:rsid w:val="00951324"/>
    <w:rsid w:val="0095146F"/>
    <w:rsid w:val="009515E8"/>
    <w:rsid w:val="00951630"/>
    <w:rsid w:val="009516AF"/>
    <w:rsid w:val="00951E9F"/>
    <w:rsid w:val="00951FDB"/>
    <w:rsid w:val="009520FC"/>
    <w:rsid w:val="00952221"/>
    <w:rsid w:val="00952333"/>
    <w:rsid w:val="009526BA"/>
    <w:rsid w:val="00952803"/>
    <w:rsid w:val="00952A96"/>
    <w:rsid w:val="00952EE0"/>
    <w:rsid w:val="00953670"/>
    <w:rsid w:val="009539BC"/>
    <w:rsid w:val="00953A16"/>
    <w:rsid w:val="00953B10"/>
    <w:rsid w:val="00953BD7"/>
    <w:rsid w:val="00953D49"/>
    <w:rsid w:val="00953F62"/>
    <w:rsid w:val="00953F7C"/>
    <w:rsid w:val="0095408B"/>
    <w:rsid w:val="0095427C"/>
    <w:rsid w:val="00954555"/>
    <w:rsid w:val="009547BE"/>
    <w:rsid w:val="009548A1"/>
    <w:rsid w:val="00954E8F"/>
    <w:rsid w:val="00955039"/>
    <w:rsid w:val="0095563C"/>
    <w:rsid w:val="009556FB"/>
    <w:rsid w:val="0095574E"/>
    <w:rsid w:val="00955E15"/>
    <w:rsid w:val="00955EE0"/>
    <w:rsid w:val="009561F9"/>
    <w:rsid w:val="0095663F"/>
    <w:rsid w:val="00956AC2"/>
    <w:rsid w:val="00956AC9"/>
    <w:rsid w:val="00956CAA"/>
    <w:rsid w:val="00956ED0"/>
    <w:rsid w:val="00956EEC"/>
    <w:rsid w:val="00956F08"/>
    <w:rsid w:val="009572F4"/>
    <w:rsid w:val="00957592"/>
    <w:rsid w:val="0095792A"/>
    <w:rsid w:val="00957CA1"/>
    <w:rsid w:val="009602ED"/>
    <w:rsid w:val="009606C7"/>
    <w:rsid w:val="0096071D"/>
    <w:rsid w:val="009609CC"/>
    <w:rsid w:val="00960AD1"/>
    <w:rsid w:val="0096101D"/>
    <w:rsid w:val="009610A6"/>
    <w:rsid w:val="00961112"/>
    <w:rsid w:val="00961429"/>
    <w:rsid w:val="009614A0"/>
    <w:rsid w:val="009615FC"/>
    <w:rsid w:val="00961A99"/>
    <w:rsid w:val="00961D63"/>
    <w:rsid w:val="009620A3"/>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4FA2"/>
    <w:rsid w:val="00965134"/>
    <w:rsid w:val="0096528A"/>
    <w:rsid w:val="009656A5"/>
    <w:rsid w:val="009656D1"/>
    <w:rsid w:val="0096580A"/>
    <w:rsid w:val="00965A4A"/>
    <w:rsid w:val="00965BB6"/>
    <w:rsid w:val="00965EFE"/>
    <w:rsid w:val="0096660C"/>
    <w:rsid w:val="0096664C"/>
    <w:rsid w:val="00966663"/>
    <w:rsid w:val="00966A54"/>
    <w:rsid w:val="00966B1E"/>
    <w:rsid w:val="00966B1F"/>
    <w:rsid w:val="00966E24"/>
    <w:rsid w:val="00966E91"/>
    <w:rsid w:val="00966EB4"/>
    <w:rsid w:val="0096706A"/>
    <w:rsid w:val="009671A8"/>
    <w:rsid w:val="009676CC"/>
    <w:rsid w:val="00967877"/>
    <w:rsid w:val="0096789C"/>
    <w:rsid w:val="00967992"/>
    <w:rsid w:val="009703AD"/>
    <w:rsid w:val="00970648"/>
    <w:rsid w:val="009707B1"/>
    <w:rsid w:val="0097082E"/>
    <w:rsid w:val="009709BA"/>
    <w:rsid w:val="00970A9A"/>
    <w:rsid w:val="00970C75"/>
    <w:rsid w:val="0097166A"/>
    <w:rsid w:val="009716EA"/>
    <w:rsid w:val="00971863"/>
    <w:rsid w:val="0097194F"/>
    <w:rsid w:val="00971B89"/>
    <w:rsid w:val="00971C97"/>
    <w:rsid w:val="0097204B"/>
    <w:rsid w:val="0097279E"/>
    <w:rsid w:val="009727BB"/>
    <w:rsid w:val="0097292F"/>
    <w:rsid w:val="00972E07"/>
    <w:rsid w:val="00973043"/>
    <w:rsid w:val="0097340B"/>
    <w:rsid w:val="009736B3"/>
    <w:rsid w:val="009737B0"/>
    <w:rsid w:val="00974011"/>
    <w:rsid w:val="00974040"/>
    <w:rsid w:val="009740E7"/>
    <w:rsid w:val="0097426F"/>
    <w:rsid w:val="00974287"/>
    <w:rsid w:val="00974371"/>
    <w:rsid w:val="009743B0"/>
    <w:rsid w:val="0097479E"/>
    <w:rsid w:val="009748D8"/>
    <w:rsid w:val="00974B99"/>
    <w:rsid w:val="00974BC2"/>
    <w:rsid w:val="00974F38"/>
    <w:rsid w:val="00974F49"/>
    <w:rsid w:val="009751E6"/>
    <w:rsid w:val="00975914"/>
    <w:rsid w:val="0097594C"/>
    <w:rsid w:val="00975B76"/>
    <w:rsid w:val="00975C11"/>
    <w:rsid w:val="00975E46"/>
    <w:rsid w:val="009760D7"/>
    <w:rsid w:val="00976295"/>
    <w:rsid w:val="0097665C"/>
    <w:rsid w:val="00976756"/>
    <w:rsid w:val="00976864"/>
    <w:rsid w:val="00976892"/>
    <w:rsid w:val="00976919"/>
    <w:rsid w:val="00976D03"/>
    <w:rsid w:val="00976F20"/>
    <w:rsid w:val="00976FAE"/>
    <w:rsid w:val="009773BF"/>
    <w:rsid w:val="00977727"/>
    <w:rsid w:val="009778D5"/>
    <w:rsid w:val="009778EA"/>
    <w:rsid w:val="00977C52"/>
    <w:rsid w:val="00977E80"/>
    <w:rsid w:val="00977EC1"/>
    <w:rsid w:val="00977EF2"/>
    <w:rsid w:val="00977EFA"/>
    <w:rsid w:val="0098010D"/>
    <w:rsid w:val="00980262"/>
    <w:rsid w:val="0098027C"/>
    <w:rsid w:val="0098036B"/>
    <w:rsid w:val="009805A9"/>
    <w:rsid w:val="00980831"/>
    <w:rsid w:val="00980860"/>
    <w:rsid w:val="0098090A"/>
    <w:rsid w:val="00980A4F"/>
    <w:rsid w:val="00980A68"/>
    <w:rsid w:val="00980ABC"/>
    <w:rsid w:val="00980B85"/>
    <w:rsid w:val="00980C49"/>
    <w:rsid w:val="00980F7E"/>
    <w:rsid w:val="0098180D"/>
    <w:rsid w:val="0098184D"/>
    <w:rsid w:val="00981D8B"/>
    <w:rsid w:val="00981DF0"/>
    <w:rsid w:val="009823DA"/>
    <w:rsid w:val="009824AB"/>
    <w:rsid w:val="00982C88"/>
    <w:rsid w:val="00982EE4"/>
    <w:rsid w:val="00983437"/>
    <w:rsid w:val="00983472"/>
    <w:rsid w:val="00983535"/>
    <w:rsid w:val="00983656"/>
    <w:rsid w:val="00983B3B"/>
    <w:rsid w:val="00983F73"/>
    <w:rsid w:val="00984223"/>
    <w:rsid w:val="009842A7"/>
    <w:rsid w:val="0098441B"/>
    <w:rsid w:val="009846A0"/>
    <w:rsid w:val="009846D4"/>
    <w:rsid w:val="009848B0"/>
    <w:rsid w:val="00984A40"/>
    <w:rsid w:val="00984A55"/>
    <w:rsid w:val="00984BA1"/>
    <w:rsid w:val="00984E9C"/>
    <w:rsid w:val="00985560"/>
    <w:rsid w:val="00985782"/>
    <w:rsid w:val="009858F2"/>
    <w:rsid w:val="00985AA6"/>
    <w:rsid w:val="00985CAB"/>
    <w:rsid w:val="00985DF9"/>
    <w:rsid w:val="009861D5"/>
    <w:rsid w:val="009863FD"/>
    <w:rsid w:val="00986580"/>
    <w:rsid w:val="0098662C"/>
    <w:rsid w:val="009868B4"/>
    <w:rsid w:val="00986908"/>
    <w:rsid w:val="00986E6C"/>
    <w:rsid w:val="00986EED"/>
    <w:rsid w:val="00986FA5"/>
    <w:rsid w:val="00987089"/>
    <w:rsid w:val="009872D2"/>
    <w:rsid w:val="00987431"/>
    <w:rsid w:val="00987683"/>
    <w:rsid w:val="00987898"/>
    <w:rsid w:val="009879BF"/>
    <w:rsid w:val="00987EC2"/>
    <w:rsid w:val="009902B0"/>
    <w:rsid w:val="009908EF"/>
    <w:rsid w:val="00990B55"/>
    <w:rsid w:val="009912B3"/>
    <w:rsid w:val="009914A9"/>
    <w:rsid w:val="009916D5"/>
    <w:rsid w:val="00991780"/>
    <w:rsid w:val="009918F8"/>
    <w:rsid w:val="0099191E"/>
    <w:rsid w:val="009919FF"/>
    <w:rsid w:val="00991C08"/>
    <w:rsid w:val="00991CF0"/>
    <w:rsid w:val="00991E82"/>
    <w:rsid w:val="0099224F"/>
    <w:rsid w:val="00992347"/>
    <w:rsid w:val="0099284D"/>
    <w:rsid w:val="009929BB"/>
    <w:rsid w:val="00992A90"/>
    <w:rsid w:val="00992C09"/>
    <w:rsid w:val="00992FBB"/>
    <w:rsid w:val="0099303B"/>
    <w:rsid w:val="009933F4"/>
    <w:rsid w:val="009934F3"/>
    <w:rsid w:val="009938BB"/>
    <w:rsid w:val="009938ED"/>
    <w:rsid w:val="00993BDB"/>
    <w:rsid w:val="00993C60"/>
    <w:rsid w:val="00993CB2"/>
    <w:rsid w:val="00994302"/>
    <w:rsid w:val="009943D5"/>
    <w:rsid w:val="0099447E"/>
    <w:rsid w:val="0099448E"/>
    <w:rsid w:val="00994B1A"/>
    <w:rsid w:val="00994B76"/>
    <w:rsid w:val="00994CB5"/>
    <w:rsid w:val="00994E65"/>
    <w:rsid w:val="009952AC"/>
    <w:rsid w:val="009953AD"/>
    <w:rsid w:val="00995980"/>
    <w:rsid w:val="00995AD9"/>
    <w:rsid w:val="00995B11"/>
    <w:rsid w:val="00995C3E"/>
    <w:rsid w:val="00995C8B"/>
    <w:rsid w:val="00995D09"/>
    <w:rsid w:val="00995D27"/>
    <w:rsid w:val="00996140"/>
    <w:rsid w:val="009961D5"/>
    <w:rsid w:val="00996238"/>
    <w:rsid w:val="0099656E"/>
    <w:rsid w:val="00996952"/>
    <w:rsid w:val="00996BDE"/>
    <w:rsid w:val="00996D7A"/>
    <w:rsid w:val="00996F64"/>
    <w:rsid w:val="0099710B"/>
    <w:rsid w:val="00997CE8"/>
    <w:rsid w:val="00997D0C"/>
    <w:rsid w:val="00997EA6"/>
    <w:rsid w:val="009A0158"/>
    <w:rsid w:val="009A0170"/>
    <w:rsid w:val="009A046F"/>
    <w:rsid w:val="009A04CA"/>
    <w:rsid w:val="009A091D"/>
    <w:rsid w:val="009A0B16"/>
    <w:rsid w:val="009A0D58"/>
    <w:rsid w:val="009A1278"/>
    <w:rsid w:val="009A1335"/>
    <w:rsid w:val="009A1477"/>
    <w:rsid w:val="009A1676"/>
    <w:rsid w:val="009A187E"/>
    <w:rsid w:val="009A1FCF"/>
    <w:rsid w:val="009A24A8"/>
    <w:rsid w:val="009A2A46"/>
    <w:rsid w:val="009A2E0A"/>
    <w:rsid w:val="009A3161"/>
    <w:rsid w:val="009A35B8"/>
    <w:rsid w:val="009A35DA"/>
    <w:rsid w:val="009A35F4"/>
    <w:rsid w:val="009A36FB"/>
    <w:rsid w:val="009A374F"/>
    <w:rsid w:val="009A3811"/>
    <w:rsid w:val="009A3ADB"/>
    <w:rsid w:val="009A403C"/>
    <w:rsid w:val="009A40AF"/>
    <w:rsid w:val="009A464C"/>
    <w:rsid w:val="009A485A"/>
    <w:rsid w:val="009A48EF"/>
    <w:rsid w:val="009A4A81"/>
    <w:rsid w:val="009A4ACF"/>
    <w:rsid w:val="009A4F19"/>
    <w:rsid w:val="009A5007"/>
    <w:rsid w:val="009A50E8"/>
    <w:rsid w:val="009A53FB"/>
    <w:rsid w:val="009A54F1"/>
    <w:rsid w:val="009A5621"/>
    <w:rsid w:val="009A5CA6"/>
    <w:rsid w:val="009A5EF9"/>
    <w:rsid w:val="009A5FFE"/>
    <w:rsid w:val="009A683C"/>
    <w:rsid w:val="009A6A1C"/>
    <w:rsid w:val="009A6D15"/>
    <w:rsid w:val="009A6D79"/>
    <w:rsid w:val="009A7297"/>
    <w:rsid w:val="009A75F6"/>
    <w:rsid w:val="009A7845"/>
    <w:rsid w:val="009A7882"/>
    <w:rsid w:val="009A7BDE"/>
    <w:rsid w:val="009A7C11"/>
    <w:rsid w:val="009A7D0C"/>
    <w:rsid w:val="009A7E44"/>
    <w:rsid w:val="009B01EF"/>
    <w:rsid w:val="009B084D"/>
    <w:rsid w:val="009B0B0F"/>
    <w:rsid w:val="009B0FE2"/>
    <w:rsid w:val="009B10E6"/>
    <w:rsid w:val="009B112A"/>
    <w:rsid w:val="009B125C"/>
    <w:rsid w:val="009B1338"/>
    <w:rsid w:val="009B145D"/>
    <w:rsid w:val="009B14EA"/>
    <w:rsid w:val="009B15CE"/>
    <w:rsid w:val="009B16C1"/>
    <w:rsid w:val="009B177C"/>
    <w:rsid w:val="009B1CA0"/>
    <w:rsid w:val="009B2266"/>
    <w:rsid w:val="009B246C"/>
    <w:rsid w:val="009B2D32"/>
    <w:rsid w:val="009B311F"/>
    <w:rsid w:val="009B322A"/>
    <w:rsid w:val="009B32D3"/>
    <w:rsid w:val="009B34E8"/>
    <w:rsid w:val="009B38BF"/>
    <w:rsid w:val="009B4078"/>
    <w:rsid w:val="009B4334"/>
    <w:rsid w:val="009B4570"/>
    <w:rsid w:val="009B4737"/>
    <w:rsid w:val="009B4769"/>
    <w:rsid w:val="009B4A48"/>
    <w:rsid w:val="009B4DED"/>
    <w:rsid w:val="009B4E56"/>
    <w:rsid w:val="009B4EC3"/>
    <w:rsid w:val="009B4EC4"/>
    <w:rsid w:val="009B4F1A"/>
    <w:rsid w:val="009B4FFD"/>
    <w:rsid w:val="009B50EA"/>
    <w:rsid w:val="009B535B"/>
    <w:rsid w:val="009B5382"/>
    <w:rsid w:val="009B5C66"/>
    <w:rsid w:val="009B5E5A"/>
    <w:rsid w:val="009B5E6A"/>
    <w:rsid w:val="009B60AE"/>
    <w:rsid w:val="009B6139"/>
    <w:rsid w:val="009B6192"/>
    <w:rsid w:val="009B6222"/>
    <w:rsid w:val="009B62ED"/>
    <w:rsid w:val="009B63C3"/>
    <w:rsid w:val="009B6498"/>
    <w:rsid w:val="009B6AE8"/>
    <w:rsid w:val="009B6F64"/>
    <w:rsid w:val="009B7067"/>
    <w:rsid w:val="009B7075"/>
    <w:rsid w:val="009B722C"/>
    <w:rsid w:val="009B76C1"/>
    <w:rsid w:val="009B7904"/>
    <w:rsid w:val="009B7A62"/>
    <w:rsid w:val="009B7C57"/>
    <w:rsid w:val="009B7EA4"/>
    <w:rsid w:val="009B7F1D"/>
    <w:rsid w:val="009B7F21"/>
    <w:rsid w:val="009C041F"/>
    <w:rsid w:val="009C072F"/>
    <w:rsid w:val="009C0A17"/>
    <w:rsid w:val="009C0DBD"/>
    <w:rsid w:val="009C0F09"/>
    <w:rsid w:val="009C0F71"/>
    <w:rsid w:val="009C1051"/>
    <w:rsid w:val="009C1180"/>
    <w:rsid w:val="009C11EE"/>
    <w:rsid w:val="009C1331"/>
    <w:rsid w:val="009C14B8"/>
    <w:rsid w:val="009C1584"/>
    <w:rsid w:val="009C1762"/>
    <w:rsid w:val="009C1789"/>
    <w:rsid w:val="009C1A92"/>
    <w:rsid w:val="009C1C09"/>
    <w:rsid w:val="009C1E35"/>
    <w:rsid w:val="009C1F8F"/>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2D8"/>
    <w:rsid w:val="009C53AE"/>
    <w:rsid w:val="009C5571"/>
    <w:rsid w:val="009C57E2"/>
    <w:rsid w:val="009C5A3F"/>
    <w:rsid w:val="009C5CEB"/>
    <w:rsid w:val="009C5D53"/>
    <w:rsid w:val="009C5F35"/>
    <w:rsid w:val="009C61B0"/>
    <w:rsid w:val="009C6483"/>
    <w:rsid w:val="009C692B"/>
    <w:rsid w:val="009C69BF"/>
    <w:rsid w:val="009C6CFD"/>
    <w:rsid w:val="009C6D4D"/>
    <w:rsid w:val="009C6E0C"/>
    <w:rsid w:val="009C70E7"/>
    <w:rsid w:val="009C71D0"/>
    <w:rsid w:val="009C76EF"/>
    <w:rsid w:val="009C776B"/>
    <w:rsid w:val="009C78C6"/>
    <w:rsid w:val="009C7AC8"/>
    <w:rsid w:val="009C7B7F"/>
    <w:rsid w:val="009C7D9F"/>
    <w:rsid w:val="009C7E44"/>
    <w:rsid w:val="009C7EC8"/>
    <w:rsid w:val="009D01E8"/>
    <w:rsid w:val="009D01F3"/>
    <w:rsid w:val="009D02C6"/>
    <w:rsid w:val="009D0477"/>
    <w:rsid w:val="009D0934"/>
    <w:rsid w:val="009D09B8"/>
    <w:rsid w:val="009D0CD6"/>
    <w:rsid w:val="009D0D75"/>
    <w:rsid w:val="009D0E0F"/>
    <w:rsid w:val="009D0F74"/>
    <w:rsid w:val="009D119B"/>
    <w:rsid w:val="009D11F7"/>
    <w:rsid w:val="009D1459"/>
    <w:rsid w:val="009D162C"/>
    <w:rsid w:val="009D1E18"/>
    <w:rsid w:val="009D235C"/>
    <w:rsid w:val="009D2557"/>
    <w:rsid w:val="009D2652"/>
    <w:rsid w:val="009D26A8"/>
    <w:rsid w:val="009D26B8"/>
    <w:rsid w:val="009D2714"/>
    <w:rsid w:val="009D2C17"/>
    <w:rsid w:val="009D2C37"/>
    <w:rsid w:val="009D2F12"/>
    <w:rsid w:val="009D3097"/>
    <w:rsid w:val="009D3332"/>
    <w:rsid w:val="009D34E0"/>
    <w:rsid w:val="009D35E9"/>
    <w:rsid w:val="009D3760"/>
    <w:rsid w:val="009D3787"/>
    <w:rsid w:val="009D3C31"/>
    <w:rsid w:val="009D3EAC"/>
    <w:rsid w:val="009D3FC7"/>
    <w:rsid w:val="009D4273"/>
    <w:rsid w:val="009D428B"/>
    <w:rsid w:val="009D4440"/>
    <w:rsid w:val="009D450C"/>
    <w:rsid w:val="009D4527"/>
    <w:rsid w:val="009D452A"/>
    <w:rsid w:val="009D45B2"/>
    <w:rsid w:val="009D469E"/>
    <w:rsid w:val="009D4882"/>
    <w:rsid w:val="009D4FBC"/>
    <w:rsid w:val="009D54A8"/>
    <w:rsid w:val="009D54F2"/>
    <w:rsid w:val="009D56FB"/>
    <w:rsid w:val="009D59DF"/>
    <w:rsid w:val="009D5AE6"/>
    <w:rsid w:val="009D5D4C"/>
    <w:rsid w:val="009D62E6"/>
    <w:rsid w:val="009D63FA"/>
    <w:rsid w:val="009D6827"/>
    <w:rsid w:val="009D6E70"/>
    <w:rsid w:val="009D6F7C"/>
    <w:rsid w:val="009D7013"/>
    <w:rsid w:val="009D7087"/>
    <w:rsid w:val="009D7138"/>
    <w:rsid w:val="009D762F"/>
    <w:rsid w:val="009D764C"/>
    <w:rsid w:val="009D7B69"/>
    <w:rsid w:val="009D7C91"/>
    <w:rsid w:val="009D7DFB"/>
    <w:rsid w:val="009E067A"/>
    <w:rsid w:val="009E0793"/>
    <w:rsid w:val="009E0876"/>
    <w:rsid w:val="009E096E"/>
    <w:rsid w:val="009E0987"/>
    <w:rsid w:val="009E0C36"/>
    <w:rsid w:val="009E0C86"/>
    <w:rsid w:val="009E0E4E"/>
    <w:rsid w:val="009E0E6D"/>
    <w:rsid w:val="009E0FC4"/>
    <w:rsid w:val="009E1092"/>
    <w:rsid w:val="009E1200"/>
    <w:rsid w:val="009E1272"/>
    <w:rsid w:val="009E1377"/>
    <w:rsid w:val="009E1457"/>
    <w:rsid w:val="009E15F3"/>
    <w:rsid w:val="009E1632"/>
    <w:rsid w:val="009E1692"/>
    <w:rsid w:val="009E17D9"/>
    <w:rsid w:val="009E197E"/>
    <w:rsid w:val="009E1A71"/>
    <w:rsid w:val="009E1C9C"/>
    <w:rsid w:val="009E1D97"/>
    <w:rsid w:val="009E20A2"/>
    <w:rsid w:val="009E20FD"/>
    <w:rsid w:val="009E2288"/>
    <w:rsid w:val="009E240D"/>
    <w:rsid w:val="009E2725"/>
    <w:rsid w:val="009E294B"/>
    <w:rsid w:val="009E2C8F"/>
    <w:rsid w:val="009E2D8C"/>
    <w:rsid w:val="009E2E64"/>
    <w:rsid w:val="009E2FA8"/>
    <w:rsid w:val="009E302C"/>
    <w:rsid w:val="009E3240"/>
    <w:rsid w:val="009E3351"/>
    <w:rsid w:val="009E3372"/>
    <w:rsid w:val="009E35A0"/>
    <w:rsid w:val="009E3662"/>
    <w:rsid w:val="009E38F8"/>
    <w:rsid w:val="009E3A3B"/>
    <w:rsid w:val="009E3B91"/>
    <w:rsid w:val="009E3D20"/>
    <w:rsid w:val="009E412F"/>
    <w:rsid w:val="009E4297"/>
    <w:rsid w:val="009E42F4"/>
    <w:rsid w:val="009E43F2"/>
    <w:rsid w:val="009E46D2"/>
    <w:rsid w:val="009E4A0B"/>
    <w:rsid w:val="009E4A82"/>
    <w:rsid w:val="009E4B56"/>
    <w:rsid w:val="009E4C1D"/>
    <w:rsid w:val="009E4D25"/>
    <w:rsid w:val="009E4D7C"/>
    <w:rsid w:val="009E4F14"/>
    <w:rsid w:val="009E4FD1"/>
    <w:rsid w:val="009E5192"/>
    <w:rsid w:val="009E51D7"/>
    <w:rsid w:val="009E52D5"/>
    <w:rsid w:val="009E52F6"/>
    <w:rsid w:val="009E52F8"/>
    <w:rsid w:val="009E54E6"/>
    <w:rsid w:val="009E5786"/>
    <w:rsid w:val="009E58EA"/>
    <w:rsid w:val="009E5A52"/>
    <w:rsid w:val="009E5A55"/>
    <w:rsid w:val="009E5A98"/>
    <w:rsid w:val="009E5C07"/>
    <w:rsid w:val="009E5C21"/>
    <w:rsid w:val="009E5D65"/>
    <w:rsid w:val="009E5D8D"/>
    <w:rsid w:val="009E5D99"/>
    <w:rsid w:val="009E63FF"/>
    <w:rsid w:val="009E6806"/>
    <w:rsid w:val="009E6927"/>
    <w:rsid w:val="009E69B8"/>
    <w:rsid w:val="009E6A8F"/>
    <w:rsid w:val="009E6BFB"/>
    <w:rsid w:val="009E6F19"/>
    <w:rsid w:val="009E6FB4"/>
    <w:rsid w:val="009E740E"/>
    <w:rsid w:val="009E7434"/>
    <w:rsid w:val="009E78E3"/>
    <w:rsid w:val="009E7ACB"/>
    <w:rsid w:val="009E7D33"/>
    <w:rsid w:val="009F0184"/>
    <w:rsid w:val="009F0398"/>
    <w:rsid w:val="009F040F"/>
    <w:rsid w:val="009F0C01"/>
    <w:rsid w:val="009F0C4A"/>
    <w:rsid w:val="009F13C7"/>
    <w:rsid w:val="009F1533"/>
    <w:rsid w:val="009F15C8"/>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483"/>
    <w:rsid w:val="009F553C"/>
    <w:rsid w:val="009F5668"/>
    <w:rsid w:val="009F5964"/>
    <w:rsid w:val="009F5ACF"/>
    <w:rsid w:val="009F5AFE"/>
    <w:rsid w:val="009F5D9A"/>
    <w:rsid w:val="009F5F86"/>
    <w:rsid w:val="009F62E8"/>
    <w:rsid w:val="009F6544"/>
    <w:rsid w:val="009F67CD"/>
    <w:rsid w:val="009F6AB7"/>
    <w:rsid w:val="009F6AD4"/>
    <w:rsid w:val="009F6BE2"/>
    <w:rsid w:val="009F6C25"/>
    <w:rsid w:val="009F6C30"/>
    <w:rsid w:val="009F6D0C"/>
    <w:rsid w:val="009F6F79"/>
    <w:rsid w:val="009F7027"/>
    <w:rsid w:val="009F70F7"/>
    <w:rsid w:val="009F73AC"/>
    <w:rsid w:val="009F73BA"/>
    <w:rsid w:val="009F764B"/>
    <w:rsid w:val="009F7768"/>
    <w:rsid w:val="009F77CA"/>
    <w:rsid w:val="009F77E7"/>
    <w:rsid w:val="009F78A3"/>
    <w:rsid w:val="009F7B7E"/>
    <w:rsid w:val="00A00184"/>
    <w:rsid w:val="00A001BC"/>
    <w:rsid w:val="00A00437"/>
    <w:rsid w:val="00A0083B"/>
    <w:rsid w:val="00A0091D"/>
    <w:rsid w:val="00A00AE9"/>
    <w:rsid w:val="00A0105E"/>
    <w:rsid w:val="00A01077"/>
    <w:rsid w:val="00A01307"/>
    <w:rsid w:val="00A015BD"/>
    <w:rsid w:val="00A016FD"/>
    <w:rsid w:val="00A01F5B"/>
    <w:rsid w:val="00A02192"/>
    <w:rsid w:val="00A02472"/>
    <w:rsid w:val="00A027E4"/>
    <w:rsid w:val="00A027F7"/>
    <w:rsid w:val="00A0281B"/>
    <w:rsid w:val="00A02833"/>
    <w:rsid w:val="00A02CA9"/>
    <w:rsid w:val="00A02FD3"/>
    <w:rsid w:val="00A0306B"/>
    <w:rsid w:val="00A03142"/>
    <w:rsid w:val="00A0329E"/>
    <w:rsid w:val="00A033D7"/>
    <w:rsid w:val="00A037AB"/>
    <w:rsid w:val="00A0381F"/>
    <w:rsid w:val="00A039FF"/>
    <w:rsid w:val="00A03C3A"/>
    <w:rsid w:val="00A04060"/>
    <w:rsid w:val="00A041B1"/>
    <w:rsid w:val="00A0494D"/>
    <w:rsid w:val="00A04987"/>
    <w:rsid w:val="00A04A5D"/>
    <w:rsid w:val="00A04DB5"/>
    <w:rsid w:val="00A04F52"/>
    <w:rsid w:val="00A0530C"/>
    <w:rsid w:val="00A053E2"/>
    <w:rsid w:val="00A05A1A"/>
    <w:rsid w:val="00A05A61"/>
    <w:rsid w:val="00A05D64"/>
    <w:rsid w:val="00A05E60"/>
    <w:rsid w:val="00A0614E"/>
    <w:rsid w:val="00A065BC"/>
    <w:rsid w:val="00A06847"/>
    <w:rsid w:val="00A06C85"/>
    <w:rsid w:val="00A06D19"/>
    <w:rsid w:val="00A06D88"/>
    <w:rsid w:val="00A070AD"/>
    <w:rsid w:val="00A072DF"/>
    <w:rsid w:val="00A07570"/>
    <w:rsid w:val="00A07711"/>
    <w:rsid w:val="00A07734"/>
    <w:rsid w:val="00A0791E"/>
    <w:rsid w:val="00A079B8"/>
    <w:rsid w:val="00A07B4B"/>
    <w:rsid w:val="00A07E0D"/>
    <w:rsid w:val="00A07E38"/>
    <w:rsid w:val="00A07EBA"/>
    <w:rsid w:val="00A10198"/>
    <w:rsid w:val="00A10327"/>
    <w:rsid w:val="00A10A6F"/>
    <w:rsid w:val="00A10D3F"/>
    <w:rsid w:val="00A10E47"/>
    <w:rsid w:val="00A10EA8"/>
    <w:rsid w:val="00A10F04"/>
    <w:rsid w:val="00A11100"/>
    <w:rsid w:val="00A1110B"/>
    <w:rsid w:val="00A117DD"/>
    <w:rsid w:val="00A11A45"/>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178"/>
    <w:rsid w:val="00A1451E"/>
    <w:rsid w:val="00A146A1"/>
    <w:rsid w:val="00A14C75"/>
    <w:rsid w:val="00A14CFF"/>
    <w:rsid w:val="00A14D39"/>
    <w:rsid w:val="00A1503D"/>
    <w:rsid w:val="00A15203"/>
    <w:rsid w:val="00A158E2"/>
    <w:rsid w:val="00A15C60"/>
    <w:rsid w:val="00A15D7F"/>
    <w:rsid w:val="00A15F84"/>
    <w:rsid w:val="00A16069"/>
    <w:rsid w:val="00A162AE"/>
    <w:rsid w:val="00A16307"/>
    <w:rsid w:val="00A16438"/>
    <w:rsid w:val="00A165A4"/>
    <w:rsid w:val="00A16959"/>
    <w:rsid w:val="00A16A30"/>
    <w:rsid w:val="00A16C3F"/>
    <w:rsid w:val="00A16C4F"/>
    <w:rsid w:val="00A170E2"/>
    <w:rsid w:val="00A17178"/>
    <w:rsid w:val="00A17854"/>
    <w:rsid w:val="00A178AF"/>
    <w:rsid w:val="00A17BE0"/>
    <w:rsid w:val="00A17D10"/>
    <w:rsid w:val="00A17D88"/>
    <w:rsid w:val="00A17FB9"/>
    <w:rsid w:val="00A20095"/>
    <w:rsid w:val="00A200C6"/>
    <w:rsid w:val="00A20223"/>
    <w:rsid w:val="00A20374"/>
    <w:rsid w:val="00A20429"/>
    <w:rsid w:val="00A20471"/>
    <w:rsid w:val="00A20894"/>
    <w:rsid w:val="00A2093E"/>
    <w:rsid w:val="00A2098B"/>
    <w:rsid w:val="00A20AC3"/>
    <w:rsid w:val="00A20B07"/>
    <w:rsid w:val="00A2130C"/>
    <w:rsid w:val="00A21433"/>
    <w:rsid w:val="00A2145B"/>
    <w:rsid w:val="00A21465"/>
    <w:rsid w:val="00A215A8"/>
    <w:rsid w:val="00A21663"/>
    <w:rsid w:val="00A21780"/>
    <w:rsid w:val="00A21B22"/>
    <w:rsid w:val="00A21B5E"/>
    <w:rsid w:val="00A21EDF"/>
    <w:rsid w:val="00A22036"/>
    <w:rsid w:val="00A227D2"/>
    <w:rsid w:val="00A22903"/>
    <w:rsid w:val="00A22A02"/>
    <w:rsid w:val="00A22E87"/>
    <w:rsid w:val="00A231B6"/>
    <w:rsid w:val="00A234F0"/>
    <w:rsid w:val="00A237DE"/>
    <w:rsid w:val="00A23D21"/>
    <w:rsid w:val="00A2433C"/>
    <w:rsid w:val="00A24576"/>
    <w:rsid w:val="00A24D15"/>
    <w:rsid w:val="00A24D48"/>
    <w:rsid w:val="00A24DCA"/>
    <w:rsid w:val="00A25047"/>
    <w:rsid w:val="00A25052"/>
    <w:rsid w:val="00A252B1"/>
    <w:rsid w:val="00A25464"/>
    <w:rsid w:val="00A25597"/>
    <w:rsid w:val="00A255CF"/>
    <w:rsid w:val="00A25AB9"/>
    <w:rsid w:val="00A25E1F"/>
    <w:rsid w:val="00A26065"/>
    <w:rsid w:val="00A2616A"/>
    <w:rsid w:val="00A263BC"/>
    <w:rsid w:val="00A2649B"/>
    <w:rsid w:val="00A2687E"/>
    <w:rsid w:val="00A26913"/>
    <w:rsid w:val="00A26BC7"/>
    <w:rsid w:val="00A26CB5"/>
    <w:rsid w:val="00A2705B"/>
    <w:rsid w:val="00A2742D"/>
    <w:rsid w:val="00A27492"/>
    <w:rsid w:val="00A27841"/>
    <w:rsid w:val="00A278FF"/>
    <w:rsid w:val="00A27B2C"/>
    <w:rsid w:val="00A27BF3"/>
    <w:rsid w:val="00A27E27"/>
    <w:rsid w:val="00A27FC7"/>
    <w:rsid w:val="00A30019"/>
    <w:rsid w:val="00A30197"/>
    <w:rsid w:val="00A303F8"/>
    <w:rsid w:val="00A3042C"/>
    <w:rsid w:val="00A3046C"/>
    <w:rsid w:val="00A304C1"/>
    <w:rsid w:val="00A30646"/>
    <w:rsid w:val="00A30704"/>
    <w:rsid w:val="00A308E9"/>
    <w:rsid w:val="00A30A28"/>
    <w:rsid w:val="00A30B3C"/>
    <w:rsid w:val="00A30EBE"/>
    <w:rsid w:val="00A30EDE"/>
    <w:rsid w:val="00A310C8"/>
    <w:rsid w:val="00A312F3"/>
    <w:rsid w:val="00A3145C"/>
    <w:rsid w:val="00A3175C"/>
    <w:rsid w:val="00A317DB"/>
    <w:rsid w:val="00A31C5A"/>
    <w:rsid w:val="00A31E0B"/>
    <w:rsid w:val="00A31F03"/>
    <w:rsid w:val="00A31F7C"/>
    <w:rsid w:val="00A32218"/>
    <w:rsid w:val="00A32293"/>
    <w:rsid w:val="00A32970"/>
    <w:rsid w:val="00A32FB4"/>
    <w:rsid w:val="00A33A3F"/>
    <w:rsid w:val="00A343F3"/>
    <w:rsid w:val="00A344C5"/>
    <w:rsid w:val="00A344F3"/>
    <w:rsid w:val="00A34693"/>
    <w:rsid w:val="00A3488D"/>
    <w:rsid w:val="00A348DC"/>
    <w:rsid w:val="00A3497C"/>
    <w:rsid w:val="00A34D20"/>
    <w:rsid w:val="00A352C3"/>
    <w:rsid w:val="00A353A0"/>
    <w:rsid w:val="00A35BB7"/>
    <w:rsid w:val="00A35CE3"/>
    <w:rsid w:val="00A35D88"/>
    <w:rsid w:val="00A3644C"/>
    <w:rsid w:val="00A364B6"/>
    <w:rsid w:val="00A36795"/>
    <w:rsid w:val="00A36826"/>
    <w:rsid w:val="00A36CED"/>
    <w:rsid w:val="00A37325"/>
    <w:rsid w:val="00A3753A"/>
    <w:rsid w:val="00A3757B"/>
    <w:rsid w:val="00A3759A"/>
    <w:rsid w:val="00A379C1"/>
    <w:rsid w:val="00A37C00"/>
    <w:rsid w:val="00A37C5F"/>
    <w:rsid w:val="00A37E61"/>
    <w:rsid w:val="00A40848"/>
    <w:rsid w:val="00A408BB"/>
    <w:rsid w:val="00A408F3"/>
    <w:rsid w:val="00A40C22"/>
    <w:rsid w:val="00A40C2A"/>
    <w:rsid w:val="00A40DC7"/>
    <w:rsid w:val="00A40F0F"/>
    <w:rsid w:val="00A40F81"/>
    <w:rsid w:val="00A411CC"/>
    <w:rsid w:val="00A41218"/>
    <w:rsid w:val="00A41292"/>
    <w:rsid w:val="00A41A51"/>
    <w:rsid w:val="00A41D2A"/>
    <w:rsid w:val="00A41D4E"/>
    <w:rsid w:val="00A41EC6"/>
    <w:rsid w:val="00A42222"/>
    <w:rsid w:val="00A4242D"/>
    <w:rsid w:val="00A426A9"/>
    <w:rsid w:val="00A42908"/>
    <w:rsid w:val="00A4297F"/>
    <w:rsid w:val="00A42DD7"/>
    <w:rsid w:val="00A42E19"/>
    <w:rsid w:val="00A42E88"/>
    <w:rsid w:val="00A430C4"/>
    <w:rsid w:val="00A43128"/>
    <w:rsid w:val="00A4338E"/>
    <w:rsid w:val="00A434E0"/>
    <w:rsid w:val="00A43544"/>
    <w:rsid w:val="00A4387A"/>
    <w:rsid w:val="00A43898"/>
    <w:rsid w:val="00A438F2"/>
    <w:rsid w:val="00A43948"/>
    <w:rsid w:val="00A43D72"/>
    <w:rsid w:val="00A43F10"/>
    <w:rsid w:val="00A442D2"/>
    <w:rsid w:val="00A4454B"/>
    <w:rsid w:val="00A446FD"/>
    <w:rsid w:val="00A447A8"/>
    <w:rsid w:val="00A44BE3"/>
    <w:rsid w:val="00A44F26"/>
    <w:rsid w:val="00A44FD0"/>
    <w:rsid w:val="00A45212"/>
    <w:rsid w:val="00A452EA"/>
    <w:rsid w:val="00A454FB"/>
    <w:rsid w:val="00A4559E"/>
    <w:rsid w:val="00A4564E"/>
    <w:rsid w:val="00A45A6E"/>
    <w:rsid w:val="00A45A9E"/>
    <w:rsid w:val="00A45C71"/>
    <w:rsid w:val="00A45E73"/>
    <w:rsid w:val="00A45EAB"/>
    <w:rsid w:val="00A46027"/>
    <w:rsid w:val="00A46047"/>
    <w:rsid w:val="00A462B6"/>
    <w:rsid w:val="00A464DA"/>
    <w:rsid w:val="00A466DA"/>
    <w:rsid w:val="00A46D17"/>
    <w:rsid w:val="00A46F1A"/>
    <w:rsid w:val="00A46F49"/>
    <w:rsid w:val="00A46F99"/>
    <w:rsid w:val="00A472E4"/>
    <w:rsid w:val="00A472E7"/>
    <w:rsid w:val="00A47503"/>
    <w:rsid w:val="00A4752A"/>
    <w:rsid w:val="00A4757B"/>
    <w:rsid w:val="00A476B2"/>
    <w:rsid w:val="00A479CC"/>
    <w:rsid w:val="00A47F4E"/>
    <w:rsid w:val="00A47F81"/>
    <w:rsid w:val="00A50039"/>
    <w:rsid w:val="00A50493"/>
    <w:rsid w:val="00A505A4"/>
    <w:rsid w:val="00A50AEA"/>
    <w:rsid w:val="00A510BE"/>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156"/>
    <w:rsid w:val="00A53217"/>
    <w:rsid w:val="00A535D9"/>
    <w:rsid w:val="00A5367E"/>
    <w:rsid w:val="00A53782"/>
    <w:rsid w:val="00A539AD"/>
    <w:rsid w:val="00A53CE8"/>
    <w:rsid w:val="00A53EE3"/>
    <w:rsid w:val="00A540D4"/>
    <w:rsid w:val="00A54110"/>
    <w:rsid w:val="00A54504"/>
    <w:rsid w:val="00A545D4"/>
    <w:rsid w:val="00A5460C"/>
    <w:rsid w:val="00A5477B"/>
    <w:rsid w:val="00A54D97"/>
    <w:rsid w:val="00A54E89"/>
    <w:rsid w:val="00A54F1A"/>
    <w:rsid w:val="00A54F3C"/>
    <w:rsid w:val="00A5504D"/>
    <w:rsid w:val="00A55431"/>
    <w:rsid w:val="00A55E31"/>
    <w:rsid w:val="00A55EE3"/>
    <w:rsid w:val="00A56475"/>
    <w:rsid w:val="00A564B3"/>
    <w:rsid w:val="00A567E7"/>
    <w:rsid w:val="00A569E4"/>
    <w:rsid w:val="00A56F6A"/>
    <w:rsid w:val="00A57099"/>
    <w:rsid w:val="00A5709A"/>
    <w:rsid w:val="00A5727A"/>
    <w:rsid w:val="00A573FF"/>
    <w:rsid w:val="00A575B1"/>
    <w:rsid w:val="00A57BF6"/>
    <w:rsid w:val="00A57DC9"/>
    <w:rsid w:val="00A57E4C"/>
    <w:rsid w:val="00A60229"/>
    <w:rsid w:val="00A605CC"/>
    <w:rsid w:val="00A6077C"/>
    <w:rsid w:val="00A60786"/>
    <w:rsid w:val="00A607CE"/>
    <w:rsid w:val="00A60957"/>
    <w:rsid w:val="00A60B0E"/>
    <w:rsid w:val="00A60F4C"/>
    <w:rsid w:val="00A6129C"/>
    <w:rsid w:val="00A61454"/>
    <w:rsid w:val="00A614C9"/>
    <w:rsid w:val="00A61C22"/>
    <w:rsid w:val="00A61F9C"/>
    <w:rsid w:val="00A61F9E"/>
    <w:rsid w:val="00A6223C"/>
    <w:rsid w:val="00A6226C"/>
    <w:rsid w:val="00A623E1"/>
    <w:rsid w:val="00A624CC"/>
    <w:rsid w:val="00A6261F"/>
    <w:rsid w:val="00A62AA4"/>
    <w:rsid w:val="00A62DB5"/>
    <w:rsid w:val="00A62EB3"/>
    <w:rsid w:val="00A62FB9"/>
    <w:rsid w:val="00A6340C"/>
    <w:rsid w:val="00A634E1"/>
    <w:rsid w:val="00A63715"/>
    <w:rsid w:val="00A6373A"/>
    <w:rsid w:val="00A638E3"/>
    <w:rsid w:val="00A63D87"/>
    <w:rsid w:val="00A63E49"/>
    <w:rsid w:val="00A63F57"/>
    <w:rsid w:val="00A6431F"/>
    <w:rsid w:val="00A64442"/>
    <w:rsid w:val="00A64918"/>
    <w:rsid w:val="00A64AD6"/>
    <w:rsid w:val="00A6517E"/>
    <w:rsid w:val="00A6524D"/>
    <w:rsid w:val="00A6552B"/>
    <w:rsid w:val="00A65934"/>
    <w:rsid w:val="00A65985"/>
    <w:rsid w:val="00A65BB7"/>
    <w:rsid w:val="00A65C44"/>
    <w:rsid w:val="00A65C9B"/>
    <w:rsid w:val="00A65D20"/>
    <w:rsid w:val="00A65E1E"/>
    <w:rsid w:val="00A666C8"/>
    <w:rsid w:val="00A668AE"/>
    <w:rsid w:val="00A66911"/>
    <w:rsid w:val="00A671D5"/>
    <w:rsid w:val="00A6734C"/>
    <w:rsid w:val="00A67554"/>
    <w:rsid w:val="00A67575"/>
    <w:rsid w:val="00A6793A"/>
    <w:rsid w:val="00A67992"/>
    <w:rsid w:val="00A679E6"/>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908"/>
    <w:rsid w:val="00A71D17"/>
    <w:rsid w:val="00A71E2D"/>
    <w:rsid w:val="00A71E80"/>
    <w:rsid w:val="00A72092"/>
    <w:rsid w:val="00A729A2"/>
    <w:rsid w:val="00A72C65"/>
    <w:rsid w:val="00A72D0F"/>
    <w:rsid w:val="00A72EC9"/>
    <w:rsid w:val="00A72F2C"/>
    <w:rsid w:val="00A73052"/>
    <w:rsid w:val="00A731BB"/>
    <w:rsid w:val="00A731FA"/>
    <w:rsid w:val="00A733E0"/>
    <w:rsid w:val="00A73583"/>
    <w:rsid w:val="00A73921"/>
    <w:rsid w:val="00A73AEA"/>
    <w:rsid w:val="00A73B39"/>
    <w:rsid w:val="00A73D69"/>
    <w:rsid w:val="00A74026"/>
    <w:rsid w:val="00A74045"/>
    <w:rsid w:val="00A74560"/>
    <w:rsid w:val="00A7485A"/>
    <w:rsid w:val="00A748E4"/>
    <w:rsid w:val="00A750CD"/>
    <w:rsid w:val="00A75134"/>
    <w:rsid w:val="00A7543A"/>
    <w:rsid w:val="00A7551B"/>
    <w:rsid w:val="00A75645"/>
    <w:rsid w:val="00A759B5"/>
    <w:rsid w:val="00A759F7"/>
    <w:rsid w:val="00A759FF"/>
    <w:rsid w:val="00A75A8B"/>
    <w:rsid w:val="00A7604F"/>
    <w:rsid w:val="00A76156"/>
    <w:rsid w:val="00A7623C"/>
    <w:rsid w:val="00A76732"/>
    <w:rsid w:val="00A76854"/>
    <w:rsid w:val="00A76863"/>
    <w:rsid w:val="00A769DA"/>
    <w:rsid w:val="00A76ADD"/>
    <w:rsid w:val="00A76E3B"/>
    <w:rsid w:val="00A7704F"/>
    <w:rsid w:val="00A77219"/>
    <w:rsid w:val="00A77380"/>
    <w:rsid w:val="00A77756"/>
    <w:rsid w:val="00A77793"/>
    <w:rsid w:val="00A779B9"/>
    <w:rsid w:val="00A77BD7"/>
    <w:rsid w:val="00A8014A"/>
    <w:rsid w:val="00A80188"/>
    <w:rsid w:val="00A8030F"/>
    <w:rsid w:val="00A8055A"/>
    <w:rsid w:val="00A80605"/>
    <w:rsid w:val="00A8071E"/>
    <w:rsid w:val="00A80809"/>
    <w:rsid w:val="00A80E9B"/>
    <w:rsid w:val="00A80EFA"/>
    <w:rsid w:val="00A812D3"/>
    <w:rsid w:val="00A81344"/>
    <w:rsid w:val="00A81BEB"/>
    <w:rsid w:val="00A81CA9"/>
    <w:rsid w:val="00A81F33"/>
    <w:rsid w:val="00A82043"/>
    <w:rsid w:val="00A82540"/>
    <w:rsid w:val="00A82548"/>
    <w:rsid w:val="00A825F1"/>
    <w:rsid w:val="00A82658"/>
    <w:rsid w:val="00A82669"/>
    <w:rsid w:val="00A826C6"/>
    <w:rsid w:val="00A828D8"/>
    <w:rsid w:val="00A82916"/>
    <w:rsid w:val="00A829F5"/>
    <w:rsid w:val="00A82A89"/>
    <w:rsid w:val="00A82ABD"/>
    <w:rsid w:val="00A82C11"/>
    <w:rsid w:val="00A82CF2"/>
    <w:rsid w:val="00A82D2A"/>
    <w:rsid w:val="00A82D3E"/>
    <w:rsid w:val="00A82E7D"/>
    <w:rsid w:val="00A82EB9"/>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4E6F"/>
    <w:rsid w:val="00A854B5"/>
    <w:rsid w:val="00A85586"/>
    <w:rsid w:val="00A85968"/>
    <w:rsid w:val="00A85B5C"/>
    <w:rsid w:val="00A85C98"/>
    <w:rsid w:val="00A86064"/>
    <w:rsid w:val="00A86137"/>
    <w:rsid w:val="00A8626B"/>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79E"/>
    <w:rsid w:val="00A908BC"/>
    <w:rsid w:val="00A9096E"/>
    <w:rsid w:val="00A90B4B"/>
    <w:rsid w:val="00A90BDF"/>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3EE3"/>
    <w:rsid w:val="00A94238"/>
    <w:rsid w:val="00A94289"/>
    <w:rsid w:val="00A943BC"/>
    <w:rsid w:val="00A944A1"/>
    <w:rsid w:val="00A94521"/>
    <w:rsid w:val="00A94676"/>
    <w:rsid w:val="00A946B4"/>
    <w:rsid w:val="00A94724"/>
    <w:rsid w:val="00A9473F"/>
    <w:rsid w:val="00A94C4B"/>
    <w:rsid w:val="00A94CEE"/>
    <w:rsid w:val="00A94E68"/>
    <w:rsid w:val="00A95128"/>
    <w:rsid w:val="00A952CC"/>
    <w:rsid w:val="00A9535F"/>
    <w:rsid w:val="00A95384"/>
    <w:rsid w:val="00A95559"/>
    <w:rsid w:val="00A9585B"/>
    <w:rsid w:val="00A959AF"/>
    <w:rsid w:val="00A95BC8"/>
    <w:rsid w:val="00A95D6C"/>
    <w:rsid w:val="00A95DD6"/>
    <w:rsid w:val="00A95DFF"/>
    <w:rsid w:val="00A95E6A"/>
    <w:rsid w:val="00A95EDE"/>
    <w:rsid w:val="00A9600E"/>
    <w:rsid w:val="00A9621E"/>
    <w:rsid w:val="00A962F4"/>
    <w:rsid w:val="00A967CC"/>
    <w:rsid w:val="00A96B8B"/>
    <w:rsid w:val="00A96CB6"/>
    <w:rsid w:val="00A96DF9"/>
    <w:rsid w:val="00A96E91"/>
    <w:rsid w:val="00A97144"/>
    <w:rsid w:val="00A97763"/>
    <w:rsid w:val="00A97C2F"/>
    <w:rsid w:val="00A97C89"/>
    <w:rsid w:val="00AA02F5"/>
    <w:rsid w:val="00AA041D"/>
    <w:rsid w:val="00AA0424"/>
    <w:rsid w:val="00AA044D"/>
    <w:rsid w:val="00AA0928"/>
    <w:rsid w:val="00AA0B30"/>
    <w:rsid w:val="00AA0EA9"/>
    <w:rsid w:val="00AA17FB"/>
    <w:rsid w:val="00AA1916"/>
    <w:rsid w:val="00AA197A"/>
    <w:rsid w:val="00AA242E"/>
    <w:rsid w:val="00AA2447"/>
    <w:rsid w:val="00AA2697"/>
    <w:rsid w:val="00AA278E"/>
    <w:rsid w:val="00AA27B4"/>
    <w:rsid w:val="00AA2830"/>
    <w:rsid w:val="00AA28D0"/>
    <w:rsid w:val="00AA2D0B"/>
    <w:rsid w:val="00AA2FD6"/>
    <w:rsid w:val="00AA39A4"/>
    <w:rsid w:val="00AA39C0"/>
    <w:rsid w:val="00AA3B85"/>
    <w:rsid w:val="00AA3E48"/>
    <w:rsid w:val="00AA3EFA"/>
    <w:rsid w:val="00AA4136"/>
    <w:rsid w:val="00AA41DA"/>
    <w:rsid w:val="00AA43A8"/>
    <w:rsid w:val="00AA459B"/>
    <w:rsid w:val="00AA4659"/>
    <w:rsid w:val="00AA476B"/>
    <w:rsid w:val="00AA4BE3"/>
    <w:rsid w:val="00AA4D20"/>
    <w:rsid w:val="00AA549B"/>
    <w:rsid w:val="00AA54D0"/>
    <w:rsid w:val="00AA5520"/>
    <w:rsid w:val="00AA562E"/>
    <w:rsid w:val="00AA5BA7"/>
    <w:rsid w:val="00AA606E"/>
    <w:rsid w:val="00AA60AB"/>
    <w:rsid w:val="00AA62CB"/>
    <w:rsid w:val="00AA6440"/>
    <w:rsid w:val="00AA6498"/>
    <w:rsid w:val="00AA658B"/>
    <w:rsid w:val="00AA6662"/>
    <w:rsid w:val="00AA6DAC"/>
    <w:rsid w:val="00AA706D"/>
    <w:rsid w:val="00AA74EC"/>
    <w:rsid w:val="00AA7A9A"/>
    <w:rsid w:val="00AA7AAE"/>
    <w:rsid w:val="00AA7CA7"/>
    <w:rsid w:val="00AB0093"/>
    <w:rsid w:val="00AB010F"/>
    <w:rsid w:val="00AB0144"/>
    <w:rsid w:val="00AB085A"/>
    <w:rsid w:val="00AB0970"/>
    <w:rsid w:val="00AB0F98"/>
    <w:rsid w:val="00AB0FE1"/>
    <w:rsid w:val="00AB1214"/>
    <w:rsid w:val="00AB14D9"/>
    <w:rsid w:val="00AB1B3E"/>
    <w:rsid w:val="00AB24A2"/>
    <w:rsid w:val="00AB2721"/>
    <w:rsid w:val="00AB2894"/>
    <w:rsid w:val="00AB2895"/>
    <w:rsid w:val="00AB2CF5"/>
    <w:rsid w:val="00AB2D0D"/>
    <w:rsid w:val="00AB3018"/>
    <w:rsid w:val="00AB3225"/>
    <w:rsid w:val="00AB327B"/>
    <w:rsid w:val="00AB33ED"/>
    <w:rsid w:val="00AB3C6F"/>
    <w:rsid w:val="00AB3CF0"/>
    <w:rsid w:val="00AB3DCE"/>
    <w:rsid w:val="00AB4374"/>
    <w:rsid w:val="00AB45F7"/>
    <w:rsid w:val="00AB4894"/>
    <w:rsid w:val="00AB4BC6"/>
    <w:rsid w:val="00AB4C2D"/>
    <w:rsid w:val="00AB4D43"/>
    <w:rsid w:val="00AB4E9B"/>
    <w:rsid w:val="00AB4F4A"/>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71F"/>
    <w:rsid w:val="00AB7B6C"/>
    <w:rsid w:val="00AB7C36"/>
    <w:rsid w:val="00AB7D2E"/>
    <w:rsid w:val="00AB7ED6"/>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29CC"/>
    <w:rsid w:val="00AC2F19"/>
    <w:rsid w:val="00AC307D"/>
    <w:rsid w:val="00AC3410"/>
    <w:rsid w:val="00AC34A2"/>
    <w:rsid w:val="00AC34B5"/>
    <w:rsid w:val="00AC367E"/>
    <w:rsid w:val="00AC38E3"/>
    <w:rsid w:val="00AC3BF4"/>
    <w:rsid w:val="00AC3F4D"/>
    <w:rsid w:val="00AC4144"/>
    <w:rsid w:val="00AC4171"/>
    <w:rsid w:val="00AC42E7"/>
    <w:rsid w:val="00AC4405"/>
    <w:rsid w:val="00AC47D1"/>
    <w:rsid w:val="00AC48C0"/>
    <w:rsid w:val="00AC51B3"/>
    <w:rsid w:val="00AC5AD3"/>
    <w:rsid w:val="00AC5DED"/>
    <w:rsid w:val="00AC60AD"/>
    <w:rsid w:val="00AC6138"/>
    <w:rsid w:val="00AC62BE"/>
    <w:rsid w:val="00AC64D7"/>
    <w:rsid w:val="00AC66D7"/>
    <w:rsid w:val="00AC670A"/>
    <w:rsid w:val="00AC67CB"/>
    <w:rsid w:val="00AC695B"/>
    <w:rsid w:val="00AC6CF3"/>
    <w:rsid w:val="00AC6D61"/>
    <w:rsid w:val="00AC6EAE"/>
    <w:rsid w:val="00AC70CA"/>
    <w:rsid w:val="00AC7186"/>
    <w:rsid w:val="00AC7215"/>
    <w:rsid w:val="00AC72AC"/>
    <w:rsid w:val="00AC743C"/>
    <w:rsid w:val="00AC746E"/>
    <w:rsid w:val="00AC764C"/>
    <w:rsid w:val="00AC788A"/>
    <w:rsid w:val="00AC78C3"/>
    <w:rsid w:val="00AC797A"/>
    <w:rsid w:val="00AC7C2C"/>
    <w:rsid w:val="00AC7C95"/>
    <w:rsid w:val="00AC7DF4"/>
    <w:rsid w:val="00AC7EB4"/>
    <w:rsid w:val="00AD00BE"/>
    <w:rsid w:val="00AD0551"/>
    <w:rsid w:val="00AD083D"/>
    <w:rsid w:val="00AD09BD"/>
    <w:rsid w:val="00AD0D84"/>
    <w:rsid w:val="00AD0F93"/>
    <w:rsid w:val="00AD119E"/>
    <w:rsid w:val="00AD11C2"/>
    <w:rsid w:val="00AD1213"/>
    <w:rsid w:val="00AD1361"/>
    <w:rsid w:val="00AD13D0"/>
    <w:rsid w:val="00AD1419"/>
    <w:rsid w:val="00AD170B"/>
    <w:rsid w:val="00AD1EA8"/>
    <w:rsid w:val="00AD2025"/>
    <w:rsid w:val="00AD214E"/>
    <w:rsid w:val="00AD257C"/>
    <w:rsid w:val="00AD2666"/>
    <w:rsid w:val="00AD29CA"/>
    <w:rsid w:val="00AD2CFC"/>
    <w:rsid w:val="00AD2D8D"/>
    <w:rsid w:val="00AD322F"/>
    <w:rsid w:val="00AD330C"/>
    <w:rsid w:val="00AD370F"/>
    <w:rsid w:val="00AD3798"/>
    <w:rsid w:val="00AD3D8D"/>
    <w:rsid w:val="00AD4212"/>
    <w:rsid w:val="00AD4677"/>
    <w:rsid w:val="00AD4A52"/>
    <w:rsid w:val="00AD4BDE"/>
    <w:rsid w:val="00AD4C07"/>
    <w:rsid w:val="00AD4C8D"/>
    <w:rsid w:val="00AD505C"/>
    <w:rsid w:val="00AD516E"/>
    <w:rsid w:val="00AD528C"/>
    <w:rsid w:val="00AD537C"/>
    <w:rsid w:val="00AD574E"/>
    <w:rsid w:val="00AD5765"/>
    <w:rsid w:val="00AD58D4"/>
    <w:rsid w:val="00AD596C"/>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7D0"/>
    <w:rsid w:val="00AD781F"/>
    <w:rsid w:val="00AD7C7B"/>
    <w:rsid w:val="00AD7FD7"/>
    <w:rsid w:val="00AE00E4"/>
    <w:rsid w:val="00AE014E"/>
    <w:rsid w:val="00AE01C5"/>
    <w:rsid w:val="00AE0597"/>
    <w:rsid w:val="00AE07E4"/>
    <w:rsid w:val="00AE0DC6"/>
    <w:rsid w:val="00AE0E29"/>
    <w:rsid w:val="00AE0E7C"/>
    <w:rsid w:val="00AE0E90"/>
    <w:rsid w:val="00AE111B"/>
    <w:rsid w:val="00AE1364"/>
    <w:rsid w:val="00AE163B"/>
    <w:rsid w:val="00AE1BAA"/>
    <w:rsid w:val="00AE1D1B"/>
    <w:rsid w:val="00AE2691"/>
    <w:rsid w:val="00AE26FA"/>
    <w:rsid w:val="00AE272D"/>
    <w:rsid w:val="00AE2977"/>
    <w:rsid w:val="00AE2A56"/>
    <w:rsid w:val="00AE2E93"/>
    <w:rsid w:val="00AE2FA1"/>
    <w:rsid w:val="00AE3384"/>
    <w:rsid w:val="00AE3846"/>
    <w:rsid w:val="00AE3A3C"/>
    <w:rsid w:val="00AE3C7B"/>
    <w:rsid w:val="00AE3C91"/>
    <w:rsid w:val="00AE3E40"/>
    <w:rsid w:val="00AE3F3A"/>
    <w:rsid w:val="00AE433D"/>
    <w:rsid w:val="00AE4611"/>
    <w:rsid w:val="00AE492A"/>
    <w:rsid w:val="00AE4998"/>
    <w:rsid w:val="00AE4AE4"/>
    <w:rsid w:val="00AE4FE4"/>
    <w:rsid w:val="00AE51F0"/>
    <w:rsid w:val="00AE559A"/>
    <w:rsid w:val="00AE563D"/>
    <w:rsid w:val="00AE5725"/>
    <w:rsid w:val="00AE5875"/>
    <w:rsid w:val="00AE5889"/>
    <w:rsid w:val="00AE5C15"/>
    <w:rsid w:val="00AE5C16"/>
    <w:rsid w:val="00AE5D4B"/>
    <w:rsid w:val="00AE6151"/>
    <w:rsid w:val="00AE6412"/>
    <w:rsid w:val="00AE6676"/>
    <w:rsid w:val="00AE6708"/>
    <w:rsid w:val="00AE6742"/>
    <w:rsid w:val="00AE6868"/>
    <w:rsid w:val="00AE6943"/>
    <w:rsid w:val="00AE6A0F"/>
    <w:rsid w:val="00AE6E3B"/>
    <w:rsid w:val="00AE7031"/>
    <w:rsid w:val="00AE70C3"/>
    <w:rsid w:val="00AE71CD"/>
    <w:rsid w:val="00AE71D9"/>
    <w:rsid w:val="00AE7205"/>
    <w:rsid w:val="00AE7233"/>
    <w:rsid w:val="00AE74CB"/>
    <w:rsid w:val="00AE75D4"/>
    <w:rsid w:val="00AE76AB"/>
    <w:rsid w:val="00AE7CAD"/>
    <w:rsid w:val="00AF05F5"/>
    <w:rsid w:val="00AF0617"/>
    <w:rsid w:val="00AF0686"/>
    <w:rsid w:val="00AF0928"/>
    <w:rsid w:val="00AF093B"/>
    <w:rsid w:val="00AF1251"/>
    <w:rsid w:val="00AF151F"/>
    <w:rsid w:val="00AF167E"/>
    <w:rsid w:val="00AF176B"/>
    <w:rsid w:val="00AF1ABC"/>
    <w:rsid w:val="00AF1D5F"/>
    <w:rsid w:val="00AF1F90"/>
    <w:rsid w:val="00AF208F"/>
    <w:rsid w:val="00AF21B2"/>
    <w:rsid w:val="00AF2685"/>
    <w:rsid w:val="00AF269F"/>
    <w:rsid w:val="00AF2C68"/>
    <w:rsid w:val="00AF302B"/>
    <w:rsid w:val="00AF30BF"/>
    <w:rsid w:val="00AF30F0"/>
    <w:rsid w:val="00AF3340"/>
    <w:rsid w:val="00AF35AF"/>
    <w:rsid w:val="00AF38C5"/>
    <w:rsid w:val="00AF3E34"/>
    <w:rsid w:val="00AF3E6A"/>
    <w:rsid w:val="00AF3F16"/>
    <w:rsid w:val="00AF41AF"/>
    <w:rsid w:val="00AF4427"/>
    <w:rsid w:val="00AF496A"/>
    <w:rsid w:val="00AF4A23"/>
    <w:rsid w:val="00AF4C92"/>
    <w:rsid w:val="00AF520B"/>
    <w:rsid w:val="00AF52FD"/>
    <w:rsid w:val="00AF5331"/>
    <w:rsid w:val="00AF544C"/>
    <w:rsid w:val="00AF54F2"/>
    <w:rsid w:val="00AF59D6"/>
    <w:rsid w:val="00AF5A14"/>
    <w:rsid w:val="00AF5EAE"/>
    <w:rsid w:val="00AF5F6F"/>
    <w:rsid w:val="00AF6072"/>
    <w:rsid w:val="00AF6086"/>
    <w:rsid w:val="00AF62CC"/>
    <w:rsid w:val="00AF645F"/>
    <w:rsid w:val="00AF6953"/>
    <w:rsid w:val="00AF6C4A"/>
    <w:rsid w:val="00AF6EC8"/>
    <w:rsid w:val="00AF6F40"/>
    <w:rsid w:val="00AF6F98"/>
    <w:rsid w:val="00AF7067"/>
    <w:rsid w:val="00AF710C"/>
    <w:rsid w:val="00AF717F"/>
    <w:rsid w:val="00AF7187"/>
    <w:rsid w:val="00AF722C"/>
    <w:rsid w:val="00AF72DF"/>
    <w:rsid w:val="00AF7395"/>
    <w:rsid w:val="00AF758C"/>
    <w:rsid w:val="00AF7619"/>
    <w:rsid w:val="00AF76C3"/>
    <w:rsid w:val="00AF7854"/>
    <w:rsid w:val="00AF78DB"/>
    <w:rsid w:val="00AF7946"/>
    <w:rsid w:val="00AF7CDC"/>
    <w:rsid w:val="00AF7DC3"/>
    <w:rsid w:val="00AF7E9C"/>
    <w:rsid w:val="00B0037F"/>
    <w:rsid w:val="00B0057C"/>
    <w:rsid w:val="00B00605"/>
    <w:rsid w:val="00B00FB9"/>
    <w:rsid w:val="00B011E7"/>
    <w:rsid w:val="00B01464"/>
    <w:rsid w:val="00B0158A"/>
    <w:rsid w:val="00B01926"/>
    <w:rsid w:val="00B01A0D"/>
    <w:rsid w:val="00B0269A"/>
    <w:rsid w:val="00B029C8"/>
    <w:rsid w:val="00B02F28"/>
    <w:rsid w:val="00B02FE3"/>
    <w:rsid w:val="00B030C3"/>
    <w:rsid w:val="00B03795"/>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705"/>
    <w:rsid w:val="00B06872"/>
    <w:rsid w:val="00B069C3"/>
    <w:rsid w:val="00B073F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A"/>
    <w:rsid w:val="00B10B3B"/>
    <w:rsid w:val="00B10BA6"/>
    <w:rsid w:val="00B10C48"/>
    <w:rsid w:val="00B10EC0"/>
    <w:rsid w:val="00B10FCB"/>
    <w:rsid w:val="00B1109E"/>
    <w:rsid w:val="00B11887"/>
    <w:rsid w:val="00B11DA3"/>
    <w:rsid w:val="00B11DF4"/>
    <w:rsid w:val="00B11F98"/>
    <w:rsid w:val="00B1230E"/>
    <w:rsid w:val="00B1261E"/>
    <w:rsid w:val="00B12668"/>
    <w:rsid w:val="00B126E2"/>
    <w:rsid w:val="00B127C3"/>
    <w:rsid w:val="00B127CE"/>
    <w:rsid w:val="00B12886"/>
    <w:rsid w:val="00B12AA6"/>
    <w:rsid w:val="00B12BBA"/>
    <w:rsid w:val="00B132C2"/>
    <w:rsid w:val="00B13376"/>
    <w:rsid w:val="00B133D2"/>
    <w:rsid w:val="00B137E7"/>
    <w:rsid w:val="00B13864"/>
    <w:rsid w:val="00B13BDA"/>
    <w:rsid w:val="00B13D10"/>
    <w:rsid w:val="00B1403A"/>
    <w:rsid w:val="00B1409A"/>
    <w:rsid w:val="00B14142"/>
    <w:rsid w:val="00B141FF"/>
    <w:rsid w:val="00B14331"/>
    <w:rsid w:val="00B1475A"/>
    <w:rsid w:val="00B14AE4"/>
    <w:rsid w:val="00B14B44"/>
    <w:rsid w:val="00B15A1B"/>
    <w:rsid w:val="00B16042"/>
    <w:rsid w:val="00B16324"/>
    <w:rsid w:val="00B1657C"/>
    <w:rsid w:val="00B16739"/>
    <w:rsid w:val="00B16D05"/>
    <w:rsid w:val="00B16D51"/>
    <w:rsid w:val="00B16EC1"/>
    <w:rsid w:val="00B171BA"/>
    <w:rsid w:val="00B17732"/>
    <w:rsid w:val="00B17876"/>
    <w:rsid w:val="00B17F69"/>
    <w:rsid w:val="00B201A5"/>
    <w:rsid w:val="00B2065F"/>
    <w:rsid w:val="00B20BBB"/>
    <w:rsid w:val="00B21384"/>
    <w:rsid w:val="00B216D9"/>
    <w:rsid w:val="00B2183B"/>
    <w:rsid w:val="00B2184B"/>
    <w:rsid w:val="00B218AD"/>
    <w:rsid w:val="00B21915"/>
    <w:rsid w:val="00B21959"/>
    <w:rsid w:val="00B21C6D"/>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B0C"/>
    <w:rsid w:val="00B24C4D"/>
    <w:rsid w:val="00B24C6B"/>
    <w:rsid w:val="00B24F33"/>
    <w:rsid w:val="00B25146"/>
    <w:rsid w:val="00B25152"/>
    <w:rsid w:val="00B256D1"/>
    <w:rsid w:val="00B25809"/>
    <w:rsid w:val="00B25860"/>
    <w:rsid w:val="00B25999"/>
    <w:rsid w:val="00B25B5A"/>
    <w:rsid w:val="00B25ED0"/>
    <w:rsid w:val="00B26040"/>
    <w:rsid w:val="00B265BC"/>
    <w:rsid w:val="00B26F62"/>
    <w:rsid w:val="00B270E7"/>
    <w:rsid w:val="00B270EF"/>
    <w:rsid w:val="00B27160"/>
    <w:rsid w:val="00B2722B"/>
    <w:rsid w:val="00B272F9"/>
    <w:rsid w:val="00B27381"/>
    <w:rsid w:val="00B27531"/>
    <w:rsid w:val="00B275CD"/>
    <w:rsid w:val="00B27BEC"/>
    <w:rsid w:val="00B27E9C"/>
    <w:rsid w:val="00B27F84"/>
    <w:rsid w:val="00B30058"/>
    <w:rsid w:val="00B30471"/>
    <w:rsid w:val="00B3064E"/>
    <w:rsid w:val="00B30754"/>
    <w:rsid w:val="00B308F5"/>
    <w:rsid w:val="00B309F0"/>
    <w:rsid w:val="00B309F5"/>
    <w:rsid w:val="00B30A88"/>
    <w:rsid w:val="00B30B7A"/>
    <w:rsid w:val="00B30BC2"/>
    <w:rsid w:val="00B30D2D"/>
    <w:rsid w:val="00B31142"/>
    <w:rsid w:val="00B3118A"/>
    <w:rsid w:val="00B3141D"/>
    <w:rsid w:val="00B31891"/>
    <w:rsid w:val="00B3193C"/>
    <w:rsid w:val="00B31A6A"/>
    <w:rsid w:val="00B31A77"/>
    <w:rsid w:val="00B31CE4"/>
    <w:rsid w:val="00B31E5D"/>
    <w:rsid w:val="00B31F18"/>
    <w:rsid w:val="00B31F71"/>
    <w:rsid w:val="00B32047"/>
    <w:rsid w:val="00B32127"/>
    <w:rsid w:val="00B32374"/>
    <w:rsid w:val="00B323DD"/>
    <w:rsid w:val="00B326D8"/>
    <w:rsid w:val="00B32B5F"/>
    <w:rsid w:val="00B32D31"/>
    <w:rsid w:val="00B32D70"/>
    <w:rsid w:val="00B330F5"/>
    <w:rsid w:val="00B33244"/>
    <w:rsid w:val="00B3324E"/>
    <w:rsid w:val="00B332BA"/>
    <w:rsid w:val="00B33504"/>
    <w:rsid w:val="00B337DA"/>
    <w:rsid w:val="00B33878"/>
    <w:rsid w:val="00B338AF"/>
    <w:rsid w:val="00B33A7D"/>
    <w:rsid w:val="00B340C8"/>
    <w:rsid w:val="00B345B6"/>
    <w:rsid w:val="00B34AE4"/>
    <w:rsid w:val="00B34CC3"/>
    <w:rsid w:val="00B34D0A"/>
    <w:rsid w:val="00B34EB7"/>
    <w:rsid w:val="00B34EC9"/>
    <w:rsid w:val="00B355E4"/>
    <w:rsid w:val="00B35AEA"/>
    <w:rsid w:val="00B35C61"/>
    <w:rsid w:val="00B35E8E"/>
    <w:rsid w:val="00B36230"/>
    <w:rsid w:val="00B363A1"/>
    <w:rsid w:val="00B36651"/>
    <w:rsid w:val="00B36689"/>
    <w:rsid w:val="00B3676E"/>
    <w:rsid w:val="00B36A63"/>
    <w:rsid w:val="00B36AB5"/>
    <w:rsid w:val="00B36C04"/>
    <w:rsid w:val="00B374CA"/>
    <w:rsid w:val="00B37A03"/>
    <w:rsid w:val="00B37A27"/>
    <w:rsid w:val="00B37B07"/>
    <w:rsid w:val="00B37EC7"/>
    <w:rsid w:val="00B37F9D"/>
    <w:rsid w:val="00B400B3"/>
    <w:rsid w:val="00B400D0"/>
    <w:rsid w:val="00B404C5"/>
    <w:rsid w:val="00B40A57"/>
    <w:rsid w:val="00B4108D"/>
    <w:rsid w:val="00B413A5"/>
    <w:rsid w:val="00B41719"/>
    <w:rsid w:val="00B417A3"/>
    <w:rsid w:val="00B4180F"/>
    <w:rsid w:val="00B4193E"/>
    <w:rsid w:val="00B41947"/>
    <w:rsid w:val="00B419BB"/>
    <w:rsid w:val="00B41BAC"/>
    <w:rsid w:val="00B41C12"/>
    <w:rsid w:val="00B41CC4"/>
    <w:rsid w:val="00B41D87"/>
    <w:rsid w:val="00B41EB0"/>
    <w:rsid w:val="00B423C2"/>
    <w:rsid w:val="00B4241F"/>
    <w:rsid w:val="00B42732"/>
    <w:rsid w:val="00B428F2"/>
    <w:rsid w:val="00B4299A"/>
    <w:rsid w:val="00B42ACA"/>
    <w:rsid w:val="00B42CAA"/>
    <w:rsid w:val="00B42D35"/>
    <w:rsid w:val="00B430C1"/>
    <w:rsid w:val="00B43587"/>
    <w:rsid w:val="00B43634"/>
    <w:rsid w:val="00B43768"/>
    <w:rsid w:val="00B43CFD"/>
    <w:rsid w:val="00B440B7"/>
    <w:rsid w:val="00B4412E"/>
    <w:rsid w:val="00B4414A"/>
    <w:rsid w:val="00B4426C"/>
    <w:rsid w:val="00B4427A"/>
    <w:rsid w:val="00B442ED"/>
    <w:rsid w:val="00B446F9"/>
    <w:rsid w:val="00B448DD"/>
    <w:rsid w:val="00B44A34"/>
    <w:rsid w:val="00B44E9B"/>
    <w:rsid w:val="00B45178"/>
    <w:rsid w:val="00B4540F"/>
    <w:rsid w:val="00B45553"/>
    <w:rsid w:val="00B457AD"/>
    <w:rsid w:val="00B459E6"/>
    <w:rsid w:val="00B45A1F"/>
    <w:rsid w:val="00B45C94"/>
    <w:rsid w:val="00B4652D"/>
    <w:rsid w:val="00B465AB"/>
    <w:rsid w:val="00B46A87"/>
    <w:rsid w:val="00B46EA8"/>
    <w:rsid w:val="00B46FF9"/>
    <w:rsid w:val="00B47056"/>
    <w:rsid w:val="00B4717C"/>
    <w:rsid w:val="00B4735D"/>
    <w:rsid w:val="00B4736E"/>
    <w:rsid w:val="00B4739F"/>
    <w:rsid w:val="00B473E4"/>
    <w:rsid w:val="00B47501"/>
    <w:rsid w:val="00B47674"/>
    <w:rsid w:val="00B47795"/>
    <w:rsid w:val="00B47E6E"/>
    <w:rsid w:val="00B50022"/>
    <w:rsid w:val="00B50568"/>
    <w:rsid w:val="00B50857"/>
    <w:rsid w:val="00B50ADB"/>
    <w:rsid w:val="00B50C19"/>
    <w:rsid w:val="00B50D35"/>
    <w:rsid w:val="00B50FA1"/>
    <w:rsid w:val="00B50FE1"/>
    <w:rsid w:val="00B5116C"/>
    <w:rsid w:val="00B514E7"/>
    <w:rsid w:val="00B515C7"/>
    <w:rsid w:val="00B518BB"/>
    <w:rsid w:val="00B518C2"/>
    <w:rsid w:val="00B51CAD"/>
    <w:rsid w:val="00B52715"/>
    <w:rsid w:val="00B52821"/>
    <w:rsid w:val="00B52955"/>
    <w:rsid w:val="00B53054"/>
    <w:rsid w:val="00B536F9"/>
    <w:rsid w:val="00B5376A"/>
    <w:rsid w:val="00B53A6C"/>
    <w:rsid w:val="00B53B1F"/>
    <w:rsid w:val="00B53C2F"/>
    <w:rsid w:val="00B5406D"/>
    <w:rsid w:val="00B54636"/>
    <w:rsid w:val="00B546EA"/>
    <w:rsid w:val="00B5490F"/>
    <w:rsid w:val="00B549A7"/>
    <w:rsid w:val="00B551AD"/>
    <w:rsid w:val="00B553AB"/>
    <w:rsid w:val="00B5542E"/>
    <w:rsid w:val="00B554F1"/>
    <w:rsid w:val="00B556DC"/>
    <w:rsid w:val="00B556F6"/>
    <w:rsid w:val="00B55725"/>
    <w:rsid w:val="00B55805"/>
    <w:rsid w:val="00B55A5C"/>
    <w:rsid w:val="00B55E42"/>
    <w:rsid w:val="00B56338"/>
    <w:rsid w:val="00B5644E"/>
    <w:rsid w:val="00B5660D"/>
    <w:rsid w:val="00B56998"/>
    <w:rsid w:val="00B56BA3"/>
    <w:rsid w:val="00B5719C"/>
    <w:rsid w:val="00B57A75"/>
    <w:rsid w:val="00B57D2D"/>
    <w:rsid w:val="00B57D52"/>
    <w:rsid w:val="00B57EFD"/>
    <w:rsid w:val="00B60163"/>
    <w:rsid w:val="00B60FDD"/>
    <w:rsid w:val="00B61095"/>
    <w:rsid w:val="00B611F6"/>
    <w:rsid w:val="00B61578"/>
    <w:rsid w:val="00B6186D"/>
    <w:rsid w:val="00B61C4C"/>
    <w:rsid w:val="00B61C4E"/>
    <w:rsid w:val="00B62220"/>
    <w:rsid w:val="00B6261D"/>
    <w:rsid w:val="00B62621"/>
    <w:rsid w:val="00B62DFA"/>
    <w:rsid w:val="00B62E43"/>
    <w:rsid w:val="00B63725"/>
    <w:rsid w:val="00B63781"/>
    <w:rsid w:val="00B6388D"/>
    <w:rsid w:val="00B63E0F"/>
    <w:rsid w:val="00B63E40"/>
    <w:rsid w:val="00B643E7"/>
    <w:rsid w:val="00B644B1"/>
    <w:rsid w:val="00B6461D"/>
    <w:rsid w:val="00B646BA"/>
    <w:rsid w:val="00B6476A"/>
    <w:rsid w:val="00B6486D"/>
    <w:rsid w:val="00B649FC"/>
    <w:rsid w:val="00B64BC2"/>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088"/>
    <w:rsid w:val="00B672D4"/>
    <w:rsid w:val="00B67425"/>
    <w:rsid w:val="00B676B8"/>
    <w:rsid w:val="00B67E23"/>
    <w:rsid w:val="00B67EB9"/>
    <w:rsid w:val="00B70234"/>
    <w:rsid w:val="00B70570"/>
    <w:rsid w:val="00B70AEA"/>
    <w:rsid w:val="00B70B5E"/>
    <w:rsid w:val="00B70BAA"/>
    <w:rsid w:val="00B70EB5"/>
    <w:rsid w:val="00B70FC1"/>
    <w:rsid w:val="00B71049"/>
    <w:rsid w:val="00B71308"/>
    <w:rsid w:val="00B7148B"/>
    <w:rsid w:val="00B717BA"/>
    <w:rsid w:val="00B71C23"/>
    <w:rsid w:val="00B72141"/>
    <w:rsid w:val="00B721FD"/>
    <w:rsid w:val="00B7244D"/>
    <w:rsid w:val="00B724F8"/>
    <w:rsid w:val="00B72A02"/>
    <w:rsid w:val="00B72A34"/>
    <w:rsid w:val="00B72AFC"/>
    <w:rsid w:val="00B72B0F"/>
    <w:rsid w:val="00B72B2C"/>
    <w:rsid w:val="00B72C98"/>
    <w:rsid w:val="00B733A0"/>
    <w:rsid w:val="00B73624"/>
    <w:rsid w:val="00B73ABE"/>
    <w:rsid w:val="00B7407F"/>
    <w:rsid w:val="00B74369"/>
    <w:rsid w:val="00B7490A"/>
    <w:rsid w:val="00B7495D"/>
    <w:rsid w:val="00B750C5"/>
    <w:rsid w:val="00B751DF"/>
    <w:rsid w:val="00B75217"/>
    <w:rsid w:val="00B75278"/>
    <w:rsid w:val="00B756D1"/>
    <w:rsid w:val="00B75733"/>
    <w:rsid w:val="00B75976"/>
    <w:rsid w:val="00B75AF7"/>
    <w:rsid w:val="00B75B0D"/>
    <w:rsid w:val="00B7609E"/>
    <w:rsid w:val="00B760BC"/>
    <w:rsid w:val="00B76701"/>
    <w:rsid w:val="00B7698A"/>
    <w:rsid w:val="00B76FE0"/>
    <w:rsid w:val="00B7743A"/>
    <w:rsid w:val="00B776FC"/>
    <w:rsid w:val="00B77779"/>
    <w:rsid w:val="00B777D5"/>
    <w:rsid w:val="00B778A5"/>
    <w:rsid w:val="00B77AB0"/>
    <w:rsid w:val="00B77E24"/>
    <w:rsid w:val="00B77E71"/>
    <w:rsid w:val="00B80348"/>
    <w:rsid w:val="00B8042A"/>
    <w:rsid w:val="00B80628"/>
    <w:rsid w:val="00B80A63"/>
    <w:rsid w:val="00B80C32"/>
    <w:rsid w:val="00B80D62"/>
    <w:rsid w:val="00B80D6E"/>
    <w:rsid w:val="00B80D8D"/>
    <w:rsid w:val="00B81086"/>
    <w:rsid w:val="00B8127E"/>
    <w:rsid w:val="00B8138A"/>
    <w:rsid w:val="00B8159B"/>
    <w:rsid w:val="00B815D0"/>
    <w:rsid w:val="00B81EDC"/>
    <w:rsid w:val="00B81FD1"/>
    <w:rsid w:val="00B8217C"/>
    <w:rsid w:val="00B824C1"/>
    <w:rsid w:val="00B82964"/>
    <w:rsid w:val="00B82A27"/>
    <w:rsid w:val="00B82B1D"/>
    <w:rsid w:val="00B82C5F"/>
    <w:rsid w:val="00B82D33"/>
    <w:rsid w:val="00B82D55"/>
    <w:rsid w:val="00B82D93"/>
    <w:rsid w:val="00B830A3"/>
    <w:rsid w:val="00B83A3A"/>
    <w:rsid w:val="00B83DF6"/>
    <w:rsid w:val="00B83E7F"/>
    <w:rsid w:val="00B83EA9"/>
    <w:rsid w:val="00B84238"/>
    <w:rsid w:val="00B8439D"/>
    <w:rsid w:val="00B843AA"/>
    <w:rsid w:val="00B843C7"/>
    <w:rsid w:val="00B843E5"/>
    <w:rsid w:val="00B844DD"/>
    <w:rsid w:val="00B8450B"/>
    <w:rsid w:val="00B84569"/>
    <w:rsid w:val="00B846B1"/>
    <w:rsid w:val="00B84F1E"/>
    <w:rsid w:val="00B85064"/>
    <w:rsid w:val="00B85111"/>
    <w:rsid w:val="00B85A55"/>
    <w:rsid w:val="00B85A56"/>
    <w:rsid w:val="00B85BD1"/>
    <w:rsid w:val="00B85C7C"/>
    <w:rsid w:val="00B85D1F"/>
    <w:rsid w:val="00B85DF6"/>
    <w:rsid w:val="00B85E32"/>
    <w:rsid w:val="00B85F21"/>
    <w:rsid w:val="00B8605C"/>
    <w:rsid w:val="00B86231"/>
    <w:rsid w:val="00B86311"/>
    <w:rsid w:val="00B86535"/>
    <w:rsid w:val="00B865B9"/>
    <w:rsid w:val="00B8661F"/>
    <w:rsid w:val="00B86BB8"/>
    <w:rsid w:val="00B86D90"/>
    <w:rsid w:val="00B86DFE"/>
    <w:rsid w:val="00B8705A"/>
    <w:rsid w:val="00B87129"/>
    <w:rsid w:val="00B8716C"/>
    <w:rsid w:val="00B872DC"/>
    <w:rsid w:val="00B87301"/>
    <w:rsid w:val="00B87708"/>
    <w:rsid w:val="00B87823"/>
    <w:rsid w:val="00B87C02"/>
    <w:rsid w:val="00B87CC8"/>
    <w:rsid w:val="00B87D6C"/>
    <w:rsid w:val="00B900FF"/>
    <w:rsid w:val="00B901C8"/>
    <w:rsid w:val="00B90245"/>
    <w:rsid w:val="00B906DB"/>
    <w:rsid w:val="00B90789"/>
    <w:rsid w:val="00B90885"/>
    <w:rsid w:val="00B90D82"/>
    <w:rsid w:val="00B90EB1"/>
    <w:rsid w:val="00B911B2"/>
    <w:rsid w:val="00B913D9"/>
    <w:rsid w:val="00B91563"/>
    <w:rsid w:val="00B9158F"/>
    <w:rsid w:val="00B91664"/>
    <w:rsid w:val="00B9175C"/>
    <w:rsid w:val="00B917EE"/>
    <w:rsid w:val="00B91892"/>
    <w:rsid w:val="00B91A4E"/>
    <w:rsid w:val="00B91B5E"/>
    <w:rsid w:val="00B91C8A"/>
    <w:rsid w:val="00B92126"/>
    <w:rsid w:val="00B92169"/>
    <w:rsid w:val="00B924A4"/>
    <w:rsid w:val="00B9259B"/>
    <w:rsid w:val="00B92669"/>
    <w:rsid w:val="00B931E3"/>
    <w:rsid w:val="00B933C7"/>
    <w:rsid w:val="00B93596"/>
    <w:rsid w:val="00B93748"/>
    <w:rsid w:val="00B93792"/>
    <w:rsid w:val="00B93C2D"/>
    <w:rsid w:val="00B93D84"/>
    <w:rsid w:val="00B93E6E"/>
    <w:rsid w:val="00B94433"/>
    <w:rsid w:val="00B9469E"/>
    <w:rsid w:val="00B94751"/>
    <w:rsid w:val="00B9490F"/>
    <w:rsid w:val="00B949AD"/>
    <w:rsid w:val="00B955F1"/>
    <w:rsid w:val="00B95759"/>
    <w:rsid w:val="00B9580F"/>
    <w:rsid w:val="00B95F32"/>
    <w:rsid w:val="00B95FC5"/>
    <w:rsid w:val="00B96007"/>
    <w:rsid w:val="00B96365"/>
    <w:rsid w:val="00B9641B"/>
    <w:rsid w:val="00B9644D"/>
    <w:rsid w:val="00B96690"/>
    <w:rsid w:val="00B96F04"/>
    <w:rsid w:val="00B96F79"/>
    <w:rsid w:val="00B96FBD"/>
    <w:rsid w:val="00B970DA"/>
    <w:rsid w:val="00B972C3"/>
    <w:rsid w:val="00B97763"/>
    <w:rsid w:val="00B97E8B"/>
    <w:rsid w:val="00BA052E"/>
    <w:rsid w:val="00BA06C9"/>
    <w:rsid w:val="00BA07AF"/>
    <w:rsid w:val="00BA096F"/>
    <w:rsid w:val="00BA0BDB"/>
    <w:rsid w:val="00BA0E6C"/>
    <w:rsid w:val="00BA0EBD"/>
    <w:rsid w:val="00BA157D"/>
    <w:rsid w:val="00BA1B9D"/>
    <w:rsid w:val="00BA20D2"/>
    <w:rsid w:val="00BA254A"/>
    <w:rsid w:val="00BA2730"/>
    <w:rsid w:val="00BA2B20"/>
    <w:rsid w:val="00BA2EFC"/>
    <w:rsid w:val="00BA3016"/>
    <w:rsid w:val="00BA308F"/>
    <w:rsid w:val="00BA36DD"/>
    <w:rsid w:val="00BA39C8"/>
    <w:rsid w:val="00BA39DF"/>
    <w:rsid w:val="00BA3ABF"/>
    <w:rsid w:val="00BA3CDB"/>
    <w:rsid w:val="00BA4206"/>
    <w:rsid w:val="00BA4374"/>
    <w:rsid w:val="00BA458E"/>
    <w:rsid w:val="00BA4AF1"/>
    <w:rsid w:val="00BA4C8F"/>
    <w:rsid w:val="00BA4CB8"/>
    <w:rsid w:val="00BA4DC0"/>
    <w:rsid w:val="00BA4E95"/>
    <w:rsid w:val="00BA5152"/>
    <w:rsid w:val="00BA5180"/>
    <w:rsid w:val="00BA574D"/>
    <w:rsid w:val="00BA5E03"/>
    <w:rsid w:val="00BA5E5A"/>
    <w:rsid w:val="00BA5EA6"/>
    <w:rsid w:val="00BA5F9A"/>
    <w:rsid w:val="00BA69E3"/>
    <w:rsid w:val="00BA6AC9"/>
    <w:rsid w:val="00BA6D2F"/>
    <w:rsid w:val="00BA719D"/>
    <w:rsid w:val="00BA72CB"/>
    <w:rsid w:val="00BA7361"/>
    <w:rsid w:val="00BA7432"/>
    <w:rsid w:val="00BA7546"/>
    <w:rsid w:val="00BA75D4"/>
    <w:rsid w:val="00BA789C"/>
    <w:rsid w:val="00BA7CE0"/>
    <w:rsid w:val="00BA7E95"/>
    <w:rsid w:val="00BB04E4"/>
    <w:rsid w:val="00BB09EA"/>
    <w:rsid w:val="00BB0A8A"/>
    <w:rsid w:val="00BB0D73"/>
    <w:rsid w:val="00BB1207"/>
    <w:rsid w:val="00BB144D"/>
    <w:rsid w:val="00BB181A"/>
    <w:rsid w:val="00BB1AA6"/>
    <w:rsid w:val="00BB1BCC"/>
    <w:rsid w:val="00BB1E27"/>
    <w:rsid w:val="00BB1FF6"/>
    <w:rsid w:val="00BB2004"/>
    <w:rsid w:val="00BB2098"/>
    <w:rsid w:val="00BB21BD"/>
    <w:rsid w:val="00BB2411"/>
    <w:rsid w:val="00BB2672"/>
    <w:rsid w:val="00BB2D4C"/>
    <w:rsid w:val="00BB2E0A"/>
    <w:rsid w:val="00BB33AC"/>
    <w:rsid w:val="00BB3441"/>
    <w:rsid w:val="00BB3645"/>
    <w:rsid w:val="00BB36EF"/>
    <w:rsid w:val="00BB3723"/>
    <w:rsid w:val="00BB3A39"/>
    <w:rsid w:val="00BB3B23"/>
    <w:rsid w:val="00BB3C75"/>
    <w:rsid w:val="00BB3CD5"/>
    <w:rsid w:val="00BB3D10"/>
    <w:rsid w:val="00BB3E37"/>
    <w:rsid w:val="00BB401E"/>
    <w:rsid w:val="00BB4041"/>
    <w:rsid w:val="00BB42BC"/>
    <w:rsid w:val="00BB45D2"/>
    <w:rsid w:val="00BB4729"/>
    <w:rsid w:val="00BB4939"/>
    <w:rsid w:val="00BB541A"/>
    <w:rsid w:val="00BB5879"/>
    <w:rsid w:val="00BB58FA"/>
    <w:rsid w:val="00BB5B54"/>
    <w:rsid w:val="00BB5DCC"/>
    <w:rsid w:val="00BB5F12"/>
    <w:rsid w:val="00BB5F49"/>
    <w:rsid w:val="00BB5FC6"/>
    <w:rsid w:val="00BB6187"/>
    <w:rsid w:val="00BB658C"/>
    <w:rsid w:val="00BB679B"/>
    <w:rsid w:val="00BB685D"/>
    <w:rsid w:val="00BB6FCE"/>
    <w:rsid w:val="00BB7AC7"/>
    <w:rsid w:val="00BB7C29"/>
    <w:rsid w:val="00BC027D"/>
    <w:rsid w:val="00BC0317"/>
    <w:rsid w:val="00BC039E"/>
    <w:rsid w:val="00BC0559"/>
    <w:rsid w:val="00BC05E3"/>
    <w:rsid w:val="00BC0A0F"/>
    <w:rsid w:val="00BC0D36"/>
    <w:rsid w:val="00BC13C1"/>
    <w:rsid w:val="00BC13E1"/>
    <w:rsid w:val="00BC1453"/>
    <w:rsid w:val="00BC1494"/>
    <w:rsid w:val="00BC1530"/>
    <w:rsid w:val="00BC1682"/>
    <w:rsid w:val="00BC18EE"/>
    <w:rsid w:val="00BC1993"/>
    <w:rsid w:val="00BC19A9"/>
    <w:rsid w:val="00BC1A61"/>
    <w:rsid w:val="00BC1C56"/>
    <w:rsid w:val="00BC1D0D"/>
    <w:rsid w:val="00BC1FB1"/>
    <w:rsid w:val="00BC210D"/>
    <w:rsid w:val="00BC26DD"/>
    <w:rsid w:val="00BC279A"/>
    <w:rsid w:val="00BC2971"/>
    <w:rsid w:val="00BC2F00"/>
    <w:rsid w:val="00BC2FA1"/>
    <w:rsid w:val="00BC3135"/>
    <w:rsid w:val="00BC3326"/>
    <w:rsid w:val="00BC3340"/>
    <w:rsid w:val="00BC339C"/>
    <w:rsid w:val="00BC3674"/>
    <w:rsid w:val="00BC36FF"/>
    <w:rsid w:val="00BC3DEE"/>
    <w:rsid w:val="00BC3E86"/>
    <w:rsid w:val="00BC3EE1"/>
    <w:rsid w:val="00BC41F2"/>
    <w:rsid w:val="00BC42A7"/>
    <w:rsid w:val="00BC42AC"/>
    <w:rsid w:val="00BC47BC"/>
    <w:rsid w:val="00BC4A4C"/>
    <w:rsid w:val="00BC4C0D"/>
    <w:rsid w:val="00BC50F4"/>
    <w:rsid w:val="00BC549B"/>
    <w:rsid w:val="00BC5878"/>
    <w:rsid w:val="00BC5B4A"/>
    <w:rsid w:val="00BC5CC6"/>
    <w:rsid w:val="00BC5F24"/>
    <w:rsid w:val="00BC607C"/>
    <w:rsid w:val="00BC61B1"/>
    <w:rsid w:val="00BC6F34"/>
    <w:rsid w:val="00BC7394"/>
    <w:rsid w:val="00BC759B"/>
    <w:rsid w:val="00BC762C"/>
    <w:rsid w:val="00BC7B7D"/>
    <w:rsid w:val="00BC7C90"/>
    <w:rsid w:val="00BC7E00"/>
    <w:rsid w:val="00BC7F81"/>
    <w:rsid w:val="00BD0A3B"/>
    <w:rsid w:val="00BD0B94"/>
    <w:rsid w:val="00BD0D80"/>
    <w:rsid w:val="00BD0E44"/>
    <w:rsid w:val="00BD0EB1"/>
    <w:rsid w:val="00BD109B"/>
    <w:rsid w:val="00BD119E"/>
    <w:rsid w:val="00BD14A5"/>
    <w:rsid w:val="00BD18C8"/>
    <w:rsid w:val="00BD1955"/>
    <w:rsid w:val="00BD1F62"/>
    <w:rsid w:val="00BD1FF3"/>
    <w:rsid w:val="00BD228F"/>
    <w:rsid w:val="00BD2452"/>
    <w:rsid w:val="00BD26A8"/>
    <w:rsid w:val="00BD2776"/>
    <w:rsid w:val="00BD27D9"/>
    <w:rsid w:val="00BD280B"/>
    <w:rsid w:val="00BD2A05"/>
    <w:rsid w:val="00BD2C0E"/>
    <w:rsid w:val="00BD2D20"/>
    <w:rsid w:val="00BD2E3C"/>
    <w:rsid w:val="00BD313C"/>
    <w:rsid w:val="00BD31FC"/>
    <w:rsid w:val="00BD3DB5"/>
    <w:rsid w:val="00BD3E34"/>
    <w:rsid w:val="00BD4294"/>
    <w:rsid w:val="00BD42C1"/>
    <w:rsid w:val="00BD46DB"/>
    <w:rsid w:val="00BD4883"/>
    <w:rsid w:val="00BD4B5F"/>
    <w:rsid w:val="00BD4C31"/>
    <w:rsid w:val="00BD4E2C"/>
    <w:rsid w:val="00BD4ECD"/>
    <w:rsid w:val="00BD514B"/>
    <w:rsid w:val="00BD57AF"/>
    <w:rsid w:val="00BD58B6"/>
    <w:rsid w:val="00BD5AFF"/>
    <w:rsid w:val="00BD5D45"/>
    <w:rsid w:val="00BD5E7E"/>
    <w:rsid w:val="00BD5ED8"/>
    <w:rsid w:val="00BD5F6C"/>
    <w:rsid w:val="00BD5FCC"/>
    <w:rsid w:val="00BD6303"/>
    <w:rsid w:val="00BD6370"/>
    <w:rsid w:val="00BD6744"/>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1DC7"/>
    <w:rsid w:val="00BE1E08"/>
    <w:rsid w:val="00BE2237"/>
    <w:rsid w:val="00BE235C"/>
    <w:rsid w:val="00BE280B"/>
    <w:rsid w:val="00BE2A2D"/>
    <w:rsid w:val="00BE2D63"/>
    <w:rsid w:val="00BE2F7B"/>
    <w:rsid w:val="00BE300F"/>
    <w:rsid w:val="00BE343B"/>
    <w:rsid w:val="00BE3770"/>
    <w:rsid w:val="00BE3D60"/>
    <w:rsid w:val="00BE3E31"/>
    <w:rsid w:val="00BE3F41"/>
    <w:rsid w:val="00BE4033"/>
    <w:rsid w:val="00BE4040"/>
    <w:rsid w:val="00BE445B"/>
    <w:rsid w:val="00BE452B"/>
    <w:rsid w:val="00BE471E"/>
    <w:rsid w:val="00BE4870"/>
    <w:rsid w:val="00BE4A07"/>
    <w:rsid w:val="00BE4C2C"/>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6CB0"/>
    <w:rsid w:val="00BE7315"/>
    <w:rsid w:val="00BE79BE"/>
    <w:rsid w:val="00BE7DB7"/>
    <w:rsid w:val="00BE7E54"/>
    <w:rsid w:val="00BF0203"/>
    <w:rsid w:val="00BF031C"/>
    <w:rsid w:val="00BF034D"/>
    <w:rsid w:val="00BF037A"/>
    <w:rsid w:val="00BF096C"/>
    <w:rsid w:val="00BF09AD"/>
    <w:rsid w:val="00BF10A5"/>
    <w:rsid w:val="00BF1368"/>
    <w:rsid w:val="00BF14B2"/>
    <w:rsid w:val="00BF1712"/>
    <w:rsid w:val="00BF21CE"/>
    <w:rsid w:val="00BF21D3"/>
    <w:rsid w:val="00BF21FD"/>
    <w:rsid w:val="00BF2280"/>
    <w:rsid w:val="00BF2325"/>
    <w:rsid w:val="00BF24BA"/>
    <w:rsid w:val="00BF29AC"/>
    <w:rsid w:val="00BF2FB3"/>
    <w:rsid w:val="00BF31D0"/>
    <w:rsid w:val="00BF3434"/>
    <w:rsid w:val="00BF35FE"/>
    <w:rsid w:val="00BF3617"/>
    <w:rsid w:val="00BF3C3A"/>
    <w:rsid w:val="00BF3D8A"/>
    <w:rsid w:val="00BF4291"/>
    <w:rsid w:val="00BF42BC"/>
    <w:rsid w:val="00BF44FA"/>
    <w:rsid w:val="00BF49D5"/>
    <w:rsid w:val="00BF49D9"/>
    <w:rsid w:val="00BF4B81"/>
    <w:rsid w:val="00BF4E80"/>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55B"/>
    <w:rsid w:val="00BF66ED"/>
    <w:rsid w:val="00BF6727"/>
    <w:rsid w:val="00BF69E2"/>
    <w:rsid w:val="00BF6CDD"/>
    <w:rsid w:val="00BF6E3D"/>
    <w:rsid w:val="00BF6F94"/>
    <w:rsid w:val="00BF73FE"/>
    <w:rsid w:val="00BF7528"/>
    <w:rsid w:val="00BF7608"/>
    <w:rsid w:val="00BF7B7D"/>
    <w:rsid w:val="00C00105"/>
    <w:rsid w:val="00C006B2"/>
    <w:rsid w:val="00C009AC"/>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2F25"/>
    <w:rsid w:val="00C0300A"/>
    <w:rsid w:val="00C03186"/>
    <w:rsid w:val="00C035EC"/>
    <w:rsid w:val="00C03737"/>
    <w:rsid w:val="00C03757"/>
    <w:rsid w:val="00C0392C"/>
    <w:rsid w:val="00C03C33"/>
    <w:rsid w:val="00C04605"/>
    <w:rsid w:val="00C04A2C"/>
    <w:rsid w:val="00C04CFA"/>
    <w:rsid w:val="00C04DD0"/>
    <w:rsid w:val="00C04DEB"/>
    <w:rsid w:val="00C04EF9"/>
    <w:rsid w:val="00C0519C"/>
    <w:rsid w:val="00C052CC"/>
    <w:rsid w:val="00C0551F"/>
    <w:rsid w:val="00C05E37"/>
    <w:rsid w:val="00C061C2"/>
    <w:rsid w:val="00C06302"/>
    <w:rsid w:val="00C06591"/>
    <w:rsid w:val="00C06786"/>
    <w:rsid w:val="00C06AF9"/>
    <w:rsid w:val="00C06BF2"/>
    <w:rsid w:val="00C06DAB"/>
    <w:rsid w:val="00C06EE1"/>
    <w:rsid w:val="00C07011"/>
    <w:rsid w:val="00C07054"/>
    <w:rsid w:val="00C070A3"/>
    <w:rsid w:val="00C073CF"/>
    <w:rsid w:val="00C075FC"/>
    <w:rsid w:val="00C077B9"/>
    <w:rsid w:val="00C07B2F"/>
    <w:rsid w:val="00C07BFD"/>
    <w:rsid w:val="00C07C05"/>
    <w:rsid w:val="00C07C77"/>
    <w:rsid w:val="00C07E46"/>
    <w:rsid w:val="00C10141"/>
    <w:rsid w:val="00C105C1"/>
    <w:rsid w:val="00C105C7"/>
    <w:rsid w:val="00C107DB"/>
    <w:rsid w:val="00C10937"/>
    <w:rsid w:val="00C10B52"/>
    <w:rsid w:val="00C10B65"/>
    <w:rsid w:val="00C10C0C"/>
    <w:rsid w:val="00C10DDE"/>
    <w:rsid w:val="00C10E53"/>
    <w:rsid w:val="00C10F04"/>
    <w:rsid w:val="00C11146"/>
    <w:rsid w:val="00C114C7"/>
    <w:rsid w:val="00C11509"/>
    <w:rsid w:val="00C115F5"/>
    <w:rsid w:val="00C11758"/>
    <w:rsid w:val="00C11767"/>
    <w:rsid w:val="00C11775"/>
    <w:rsid w:val="00C118D8"/>
    <w:rsid w:val="00C11944"/>
    <w:rsid w:val="00C122F5"/>
    <w:rsid w:val="00C1261A"/>
    <w:rsid w:val="00C129AA"/>
    <w:rsid w:val="00C12C1A"/>
    <w:rsid w:val="00C12C48"/>
    <w:rsid w:val="00C12D7A"/>
    <w:rsid w:val="00C12DB2"/>
    <w:rsid w:val="00C12DD2"/>
    <w:rsid w:val="00C12E59"/>
    <w:rsid w:val="00C1300A"/>
    <w:rsid w:val="00C13110"/>
    <w:rsid w:val="00C1352A"/>
    <w:rsid w:val="00C138B1"/>
    <w:rsid w:val="00C140D7"/>
    <w:rsid w:val="00C142FE"/>
    <w:rsid w:val="00C14917"/>
    <w:rsid w:val="00C1498A"/>
    <w:rsid w:val="00C14A35"/>
    <w:rsid w:val="00C14B31"/>
    <w:rsid w:val="00C14C10"/>
    <w:rsid w:val="00C14E51"/>
    <w:rsid w:val="00C1545D"/>
    <w:rsid w:val="00C15556"/>
    <w:rsid w:val="00C15753"/>
    <w:rsid w:val="00C15A7E"/>
    <w:rsid w:val="00C15A80"/>
    <w:rsid w:val="00C15EDE"/>
    <w:rsid w:val="00C1634F"/>
    <w:rsid w:val="00C16364"/>
    <w:rsid w:val="00C1672F"/>
    <w:rsid w:val="00C168EE"/>
    <w:rsid w:val="00C16AB2"/>
    <w:rsid w:val="00C16B05"/>
    <w:rsid w:val="00C16CB5"/>
    <w:rsid w:val="00C16E15"/>
    <w:rsid w:val="00C16F56"/>
    <w:rsid w:val="00C170BE"/>
    <w:rsid w:val="00C1730B"/>
    <w:rsid w:val="00C176AB"/>
    <w:rsid w:val="00C17733"/>
    <w:rsid w:val="00C17927"/>
    <w:rsid w:val="00C17981"/>
    <w:rsid w:val="00C17CFD"/>
    <w:rsid w:val="00C17EA9"/>
    <w:rsid w:val="00C17F2B"/>
    <w:rsid w:val="00C202F5"/>
    <w:rsid w:val="00C203C2"/>
    <w:rsid w:val="00C204A6"/>
    <w:rsid w:val="00C20502"/>
    <w:rsid w:val="00C206E6"/>
    <w:rsid w:val="00C20717"/>
    <w:rsid w:val="00C2097B"/>
    <w:rsid w:val="00C20A49"/>
    <w:rsid w:val="00C20DEC"/>
    <w:rsid w:val="00C20EA9"/>
    <w:rsid w:val="00C21440"/>
    <w:rsid w:val="00C21825"/>
    <w:rsid w:val="00C218D8"/>
    <w:rsid w:val="00C21B12"/>
    <w:rsid w:val="00C21BA5"/>
    <w:rsid w:val="00C22449"/>
    <w:rsid w:val="00C224E7"/>
    <w:rsid w:val="00C22695"/>
    <w:rsid w:val="00C226E9"/>
    <w:rsid w:val="00C22755"/>
    <w:rsid w:val="00C22FF5"/>
    <w:rsid w:val="00C2301A"/>
    <w:rsid w:val="00C230E2"/>
    <w:rsid w:val="00C234FE"/>
    <w:rsid w:val="00C236FF"/>
    <w:rsid w:val="00C23701"/>
    <w:rsid w:val="00C23B2C"/>
    <w:rsid w:val="00C23B56"/>
    <w:rsid w:val="00C23B78"/>
    <w:rsid w:val="00C23F59"/>
    <w:rsid w:val="00C23FCF"/>
    <w:rsid w:val="00C24104"/>
    <w:rsid w:val="00C2447B"/>
    <w:rsid w:val="00C24795"/>
    <w:rsid w:val="00C248CD"/>
    <w:rsid w:val="00C248D6"/>
    <w:rsid w:val="00C248E5"/>
    <w:rsid w:val="00C24E3E"/>
    <w:rsid w:val="00C25367"/>
    <w:rsid w:val="00C255AE"/>
    <w:rsid w:val="00C25BB4"/>
    <w:rsid w:val="00C265BD"/>
    <w:rsid w:val="00C267FC"/>
    <w:rsid w:val="00C269AB"/>
    <w:rsid w:val="00C269E1"/>
    <w:rsid w:val="00C26AC1"/>
    <w:rsid w:val="00C26B96"/>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79C"/>
    <w:rsid w:val="00C30997"/>
    <w:rsid w:val="00C30C35"/>
    <w:rsid w:val="00C30D4E"/>
    <w:rsid w:val="00C30E58"/>
    <w:rsid w:val="00C31135"/>
    <w:rsid w:val="00C31676"/>
    <w:rsid w:val="00C3181D"/>
    <w:rsid w:val="00C3185F"/>
    <w:rsid w:val="00C31B69"/>
    <w:rsid w:val="00C31BE3"/>
    <w:rsid w:val="00C31C5D"/>
    <w:rsid w:val="00C31D50"/>
    <w:rsid w:val="00C31D92"/>
    <w:rsid w:val="00C31E8B"/>
    <w:rsid w:val="00C321B6"/>
    <w:rsid w:val="00C32267"/>
    <w:rsid w:val="00C324A3"/>
    <w:rsid w:val="00C32782"/>
    <w:rsid w:val="00C32BBA"/>
    <w:rsid w:val="00C32F17"/>
    <w:rsid w:val="00C32F34"/>
    <w:rsid w:val="00C32FA3"/>
    <w:rsid w:val="00C3341D"/>
    <w:rsid w:val="00C3366A"/>
    <w:rsid w:val="00C336F1"/>
    <w:rsid w:val="00C338FF"/>
    <w:rsid w:val="00C33AA6"/>
    <w:rsid w:val="00C33C82"/>
    <w:rsid w:val="00C33D1B"/>
    <w:rsid w:val="00C33D6E"/>
    <w:rsid w:val="00C33E01"/>
    <w:rsid w:val="00C33E03"/>
    <w:rsid w:val="00C33EA5"/>
    <w:rsid w:val="00C34043"/>
    <w:rsid w:val="00C34221"/>
    <w:rsid w:val="00C344FE"/>
    <w:rsid w:val="00C347D0"/>
    <w:rsid w:val="00C34B37"/>
    <w:rsid w:val="00C34D9B"/>
    <w:rsid w:val="00C3503C"/>
    <w:rsid w:val="00C352DB"/>
    <w:rsid w:val="00C3545F"/>
    <w:rsid w:val="00C355B4"/>
    <w:rsid w:val="00C355E6"/>
    <w:rsid w:val="00C355FB"/>
    <w:rsid w:val="00C3585F"/>
    <w:rsid w:val="00C3596D"/>
    <w:rsid w:val="00C35BF9"/>
    <w:rsid w:val="00C35CDC"/>
    <w:rsid w:val="00C3632F"/>
    <w:rsid w:val="00C363C4"/>
    <w:rsid w:val="00C366B9"/>
    <w:rsid w:val="00C368D5"/>
    <w:rsid w:val="00C36AC9"/>
    <w:rsid w:val="00C36CDB"/>
    <w:rsid w:val="00C37125"/>
    <w:rsid w:val="00C3720B"/>
    <w:rsid w:val="00C37240"/>
    <w:rsid w:val="00C3763A"/>
    <w:rsid w:val="00C37696"/>
    <w:rsid w:val="00C37828"/>
    <w:rsid w:val="00C37A88"/>
    <w:rsid w:val="00C400DC"/>
    <w:rsid w:val="00C4093C"/>
    <w:rsid w:val="00C40CAD"/>
    <w:rsid w:val="00C40D50"/>
    <w:rsid w:val="00C40D53"/>
    <w:rsid w:val="00C40DA7"/>
    <w:rsid w:val="00C412E5"/>
    <w:rsid w:val="00C4153C"/>
    <w:rsid w:val="00C41568"/>
    <w:rsid w:val="00C415E5"/>
    <w:rsid w:val="00C41736"/>
    <w:rsid w:val="00C419CC"/>
    <w:rsid w:val="00C41A4A"/>
    <w:rsid w:val="00C41BE6"/>
    <w:rsid w:val="00C41C81"/>
    <w:rsid w:val="00C41DC7"/>
    <w:rsid w:val="00C41E08"/>
    <w:rsid w:val="00C41F52"/>
    <w:rsid w:val="00C41FB5"/>
    <w:rsid w:val="00C423BB"/>
    <w:rsid w:val="00C42602"/>
    <w:rsid w:val="00C4268F"/>
    <w:rsid w:val="00C4276B"/>
    <w:rsid w:val="00C42992"/>
    <w:rsid w:val="00C42B73"/>
    <w:rsid w:val="00C42BB9"/>
    <w:rsid w:val="00C42BBE"/>
    <w:rsid w:val="00C4303C"/>
    <w:rsid w:val="00C43187"/>
    <w:rsid w:val="00C4323E"/>
    <w:rsid w:val="00C4334B"/>
    <w:rsid w:val="00C43493"/>
    <w:rsid w:val="00C436DB"/>
    <w:rsid w:val="00C437EF"/>
    <w:rsid w:val="00C438CB"/>
    <w:rsid w:val="00C43970"/>
    <w:rsid w:val="00C442A0"/>
    <w:rsid w:val="00C444DA"/>
    <w:rsid w:val="00C44555"/>
    <w:rsid w:val="00C44586"/>
    <w:rsid w:val="00C4475E"/>
    <w:rsid w:val="00C44CD1"/>
    <w:rsid w:val="00C44D5C"/>
    <w:rsid w:val="00C44D5D"/>
    <w:rsid w:val="00C45365"/>
    <w:rsid w:val="00C45722"/>
    <w:rsid w:val="00C45B05"/>
    <w:rsid w:val="00C45B45"/>
    <w:rsid w:val="00C460B4"/>
    <w:rsid w:val="00C461BD"/>
    <w:rsid w:val="00C461F9"/>
    <w:rsid w:val="00C46275"/>
    <w:rsid w:val="00C46BB5"/>
    <w:rsid w:val="00C46BDC"/>
    <w:rsid w:val="00C46C9C"/>
    <w:rsid w:val="00C46E48"/>
    <w:rsid w:val="00C470E9"/>
    <w:rsid w:val="00C4710A"/>
    <w:rsid w:val="00C47156"/>
    <w:rsid w:val="00C471CA"/>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BAB"/>
    <w:rsid w:val="00C52CE7"/>
    <w:rsid w:val="00C52D91"/>
    <w:rsid w:val="00C52DDA"/>
    <w:rsid w:val="00C52E88"/>
    <w:rsid w:val="00C52F0A"/>
    <w:rsid w:val="00C5330B"/>
    <w:rsid w:val="00C5338B"/>
    <w:rsid w:val="00C5338D"/>
    <w:rsid w:val="00C53A73"/>
    <w:rsid w:val="00C54012"/>
    <w:rsid w:val="00C54053"/>
    <w:rsid w:val="00C540A5"/>
    <w:rsid w:val="00C54205"/>
    <w:rsid w:val="00C5424C"/>
    <w:rsid w:val="00C5461D"/>
    <w:rsid w:val="00C5472C"/>
    <w:rsid w:val="00C549CE"/>
    <w:rsid w:val="00C54CB5"/>
    <w:rsid w:val="00C54E7E"/>
    <w:rsid w:val="00C5507B"/>
    <w:rsid w:val="00C5532A"/>
    <w:rsid w:val="00C554D9"/>
    <w:rsid w:val="00C55500"/>
    <w:rsid w:val="00C559E8"/>
    <w:rsid w:val="00C55C29"/>
    <w:rsid w:val="00C55DA6"/>
    <w:rsid w:val="00C56159"/>
    <w:rsid w:val="00C56175"/>
    <w:rsid w:val="00C567A4"/>
    <w:rsid w:val="00C568B1"/>
    <w:rsid w:val="00C56C94"/>
    <w:rsid w:val="00C56D65"/>
    <w:rsid w:val="00C56E0B"/>
    <w:rsid w:val="00C56E6F"/>
    <w:rsid w:val="00C56F0E"/>
    <w:rsid w:val="00C56F91"/>
    <w:rsid w:val="00C56FB9"/>
    <w:rsid w:val="00C573DB"/>
    <w:rsid w:val="00C57886"/>
    <w:rsid w:val="00C57892"/>
    <w:rsid w:val="00C57F2D"/>
    <w:rsid w:val="00C57F3F"/>
    <w:rsid w:val="00C600F5"/>
    <w:rsid w:val="00C60198"/>
    <w:rsid w:val="00C601D7"/>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1"/>
    <w:rsid w:val="00C63AAD"/>
    <w:rsid w:val="00C63BDA"/>
    <w:rsid w:val="00C63FB9"/>
    <w:rsid w:val="00C640EC"/>
    <w:rsid w:val="00C64116"/>
    <w:rsid w:val="00C6415B"/>
    <w:rsid w:val="00C645D4"/>
    <w:rsid w:val="00C648AA"/>
    <w:rsid w:val="00C64D40"/>
    <w:rsid w:val="00C64E8B"/>
    <w:rsid w:val="00C64ED2"/>
    <w:rsid w:val="00C64F08"/>
    <w:rsid w:val="00C65233"/>
    <w:rsid w:val="00C65245"/>
    <w:rsid w:val="00C65577"/>
    <w:rsid w:val="00C6560F"/>
    <w:rsid w:val="00C65769"/>
    <w:rsid w:val="00C657B0"/>
    <w:rsid w:val="00C657BB"/>
    <w:rsid w:val="00C6594A"/>
    <w:rsid w:val="00C65973"/>
    <w:rsid w:val="00C65A2C"/>
    <w:rsid w:val="00C65B0B"/>
    <w:rsid w:val="00C65B4D"/>
    <w:rsid w:val="00C6698D"/>
    <w:rsid w:val="00C669FD"/>
    <w:rsid w:val="00C66A32"/>
    <w:rsid w:val="00C66BA5"/>
    <w:rsid w:val="00C66EC2"/>
    <w:rsid w:val="00C66EC4"/>
    <w:rsid w:val="00C66ECE"/>
    <w:rsid w:val="00C66FCC"/>
    <w:rsid w:val="00C66FF4"/>
    <w:rsid w:val="00C67215"/>
    <w:rsid w:val="00C672C2"/>
    <w:rsid w:val="00C673D3"/>
    <w:rsid w:val="00C674C1"/>
    <w:rsid w:val="00C67711"/>
    <w:rsid w:val="00C6786B"/>
    <w:rsid w:val="00C7035D"/>
    <w:rsid w:val="00C705D3"/>
    <w:rsid w:val="00C705F9"/>
    <w:rsid w:val="00C706ED"/>
    <w:rsid w:val="00C7091D"/>
    <w:rsid w:val="00C7095B"/>
    <w:rsid w:val="00C70995"/>
    <w:rsid w:val="00C70AA9"/>
    <w:rsid w:val="00C70B5B"/>
    <w:rsid w:val="00C70F76"/>
    <w:rsid w:val="00C71253"/>
    <w:rsid w:val="00C71594"/>
    <w:rsid w:val="00C71743"/>
    <w:rsid w:val="00C717F5"/>
    <w:rsid w:val="00C71A1A"/>
    <w:rsid w:val="00C71F94"/>
    <w:rsid w:val="00C72775"/>
    <w:rsid w:val="00C72A87"/>
    <w:rsid w:val="00C72DD5"/>
    <w:rsid w:val="00C72F4B"/>
    <w:rsid w:val="00C73180"/>
    <w:rsid w:val="00C733D3"/>
    <w:rsid w:val="00C7378E"/>
    <w:rsid w:val="00C73D29"/>
    <w:rsid w:val="00C73D3B"/>
    <w:rsid w:val="00C73D61"/>
    <w:rsid w:val="00C73D8F"/>
    <w:rsid w:val="00C73E62"/>
    <w:rsid w:val="00C74077"/>
    <w:rsid w:val="00C74143"/>
    <w:rsid w:val="00C745CD"/>
    <w:rsid w:val="00C74700"/>
    <w:rsid w:val="00C748B6"/>
    <w:rsid w:val="00C74EB7"/>
    <w:rsid w:val="00C75470"/>
    <w:rsid w:val="00C756E0"/>
    <w:rsid w:val="00C75A1F"/>
    <w:rsid w:val="00C75BD1"/>
    <w:rsid w:val="00C75BF1"/>
    <w:rsid w:val="00C75FC8"/>
    <w:rsid w:val="00C76043"/>
    <w:rsid w:val="00C7617E"/>
    <w:rsid w:val="00C76609"/>
    <w:rsid w:val="00C766E6"/>
    <w:rsid w:val="00C76CA5"/>
    <w:rsid w:val="00C77048"/>
    <w:rsid w:val="00C77265"/>
    <w:rsid w:val="00C77463"/>
    <w:rsid w:val="00C776E9"/>
    <w:rsid w:val="00C77933"/>
    <w:rsid w:val="00C77B7B"/>
    <w:rsid w:val="00C77D44"/>
    <w:rsid w:val="00C77DFA"/>
    <w:rsid w:val="00C80427"/>
    <w:rsid w:val="00C80806"/>
    <w:rsid w:val="00C80CF9"/>
    <w:rsid w:val="00C81137"/>
    <w:rsid w:val="00C817D7"/>
    <w:rsid w:val="00C81937"/>
    <w:rsid w:val="00C81BAC"/>
    <w:rsid w:val="00C81C17"/>
    <w:rsid w:val="00C81EB5"/>
    <w:rsid w:val="00C8209B"/>
    <w:rsid w:val="00C824AB"/>
    <w:rsid w:val="00C824C8"/>
    <w:rsid w:val="00C824E0"/>
    <w:rsid w:val="00C82520"/>
    <w:rsid w:val="00C825D5"/>
    <w:rsid w:val="00C82F9F"/>
    <w:rsid w:val="00C83EA5"/>
    <w:rsid w:val="00C840C9"/>
    <w:rsid w:val="00C84574"/>
    <w:rsid w:val="00C845E7"/>
    <w:rsid w:val="00C84C2C"/>
    <w:rsid w:val="00C84C7B"/>
    <w:rsid w:val="00C84C84"/>
    <w:rsid w:val="00C84CC9"/>
    <w:rsid w:val="00C84FC0"/>
    <w:rsid w:val="00C850B8"/>
    <w:rsid w:val="00C850E8"/>
    <w:rsid w:val="00C851B3"/>
    <w:rsid w:val="00C851F0"/>
    <w:rsid w:val="00C856E3"/>
    <w:rsid w:val="00C85E2F"/>
    <w:rsid w:val="00C85E79"/>
    <w:rsid w:val="00C85FCE"/>
    <w:rsid w:val="00C861AA"/>
    <w:rsid w:val="00C8637D"/>
    <w:rsid w:val="00C86491"/>
    <w:rsid w:val="00C864F7"/>
    <w:rsid w:val="00C86A4D"/>
    <w:rsid w:val="00C86C69"/>
    <w:rsid w:val="00C86F66"/>
    <w:rsid w:val="00C87212"/>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BB"/>
    <w:rsid w:val="00C91AE6"/>
    <w:rsid w:val="00C91C54"/>
    <w:rsid w:val="00C91D65"/>
    <w:rsid w:val="00C921AD"/>
    <w:rsid w:val="00C92798"/>
    <w:rsid w:val="00C927EF"/>
    <w:rsid w:val="00C92E67"/>
    <w:rsid w:val="00C92EC9"/>
    <w:rsid w:val="00C930EF"/>
    <w:rsid w:val="00C939E5"/>
    <w:rsid w:val="00C93EC1"/>
    <w:rsid w:val="00C9411C"/>
    <w:rsid w:val="00C942FE"/>
    <w:rsid w:val="00C94369"/>
    <w:rsid w:val="00C949A7"/>
    <w:rsid w:val="00C95124"/>
    <w:rsid w:val="00C95492"/>
    <w:rsid w:val="00C9577B"/>
    <w:rsid w:val="00C957E2"/>
    <w:rsid w:val="00C959F4"/>
    <w:rsid w:val="00C95AA4"/>
    <w:rsid w:val="00C95CFF"/>
    <w:rsid w:val="00C95E44"/>
    <w:rsid w:val="00C960A2"/>
    <w:rsid w:val="00C96771"/>
    <w:rsid w:val="00C968D0"/>
    <w:rsid w:val="00C96A8C"/>
    <w:rsid w:val="00C96ABA"/>
    <w:rsid w:val="00C96BC6"/>
    <w:rsid w:val="00C96C55"/>
    <w:rsid w:val="00C96FE3"/>
    <w:rsid w:val="00C970FB"/>
    <w:rsid w:val="00C9732D"/>
    <w:rsid w:val="00C976B9"/>
    <w:rsid w:val="00C976E8"/>
    <w:rsid w:val="00C97AA1"/>
    <w:rsid w:val="00C97B04"/>
    <w:rsid w:val="00C97C25"/>
    <w:rsid w:val="00C97D06"/>
    <w:rsid w:val="00C97E53"/>
    <w:rsid w:val="00CA0312"/>
    <w:rsid w:val="00CA06C8"/>
    <w:rsid w:val="00CA0828"/>
    <w:rsid w:val="00CA089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40"/>
    <w:rsid w:val="00CA2451"/>
    <w:rsid w:val="00CA2623"/>
    <w:rsid w:val="00CA2818"/>
    <w:rsid w:val="00CA2843"/>
    <w:rsid w:val="00CA2A19"/>
    <w:rsid w:val="00CA2A6C"/>
    <w:rsid w:val="00CA2D71"/>
    <w:rsid w:val="00CA333C"/>
    <w:rsid w:val="00CA33AD"/>
    <w:rsid w:val="00CA3415"/>
    <w:rsid w:val="00CA3D12"/>
    <w:rsid w:val="00CA3E9E"/>
    <w:rsid w:val="00CA3F57"/>
    <w:rsid w:val="00CA4091"/>
    <w:rsid w:val="00CA4204"/>
    <w:rsid w:val="00CA42BA"/>
    <w:rsid w:val="00CA47C2"/>
    <w:rsid w:val="00CA4878"/>
    <w:rsid w:val="00CA4901"/>
    <w:rsid w:val="00CA4BED"/>
    <w:rsid w:val="00CA4F5F"/>
    <w:rsid w:val="00CA5099"/>
    <w:rsid w:val="00CA5225"/>
    <w:rsid w:val="00CA54C5"/>
    <w:rsid w:val="00CA56DF"/>
    <w:rsid w:val="00CA570C"/>
    <w:rsid w:val="00CA57F8"/>
    <w:rsid w:val="00CA5BEF"/>
    <w:rsid w:val="00CA5C32"/>
    <w:rsid w:val="00CA6053"/>
    <w:rsid w:val="00CA60E6"/>
    <w:rsid w:val="00CA664D"/>
    <w:rsid w:val="00CA66F7"/>
    <w:rsid w:val="00CA6AEE"/>
    <w:rsid w:val="00CA71BB"/>
    <w:rsid w:val="00CA73A1"/>
    <w:rsid w:val="00CA745A"/>
    <w:rsid w:val="00CA7930"/>
    <w:rsid w:val="00CA796C"/>
    <w:rsid w:val="00CB014F"/>
    <w:rsid w:val="00CB036A"/>
    <w:rsid w:val="00CB03E5"/>
    <w:rsid w:val="00CB045B"/>
    <w:rsid w:val="00CB0546"/>
    <w:rsid w:val="00CB0699"/>
    <w:rsid w:val="00CB07A4"/>
    <w:rsid w:val="00CB08A6"/>
    <w:rsid w:val="00CB08E9"/>
    <w:rsid w:val="00CB0A05"/>
    <w:rsid w:val="00CB0DD8"/>
    <w:rsid w:val="00CB0E69"/>
    <w:rsid w:val="00CB0ED9"/>
    <w:rsid w:val="00CB1071"/>
    <w:rsid w:val="00CB1154"/>
    <w:rsid w:val="00CB11F2"/>
    <w:rsid w:val="00CB12A8"/>
    <w:rsid w:val="00CB148F"/>
    <w:rsid w:val="00CB14DC"/>
    <w:rsid w:val="00CB160D"/>
    <w:rsid w:val="00CB17A3"/>
    <w:rsid w:val="00CB1981"/>
    <w:rsid w:val="00CB1AA6"/>
    <w:rsid w:val="00CB1AEE"/>
    <w:rsid w:val="00CB1B2F"/>
    <w:rsid w:val="00CB1C8A"/>
    <w:rsid w:val="00CB2572"/>
    <w:rsid w:val="00CB290A"/>
    <w:rsid w:val="00CB29C9"/>
    <w:rsid w:val="00CB2B52"/>
    <w:rsid w:val="00CB3027"/>
    <w:rsid w:val="00CB309A"/>
    <w:rsid w:val="00CB319E"/>
    <w:rsid w:val="00CB378E"/>
    <w:rsid w:val="00CB3873"/>
    <w:rsid w:val="00CB390D"/>
    <w:rsid w:val="00CB3AFF"/>
    <w:rsid w:val="00CB4340"/>
    <w:rsid w:val="00CB434C"/>
    <w:rsid w:val="00CB44EF"/>
    <w:rsid w:val="00CB468B"/>
    <w:rsid w:val="00CB47F8"/>
    <w:rsid w:val="00CB4C40"/>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6FF8"/>
    <w:rsid w:val="00CB7343"/>
    <w:rsid w:val="00CB777B"/>
    <w:rsid w:val="00CB7E5C"/>
    <w:rsid w:val="00CB7F50"/>
    <w:rsid w:val="00CC0224"/>
    <w:rsid w:val="00CC07DA"/>
    <w:rsid w:val="00CC0BD9"/>
    <w:rsid w:val="00CC0D08"/>
    <w:rsid w:val="00CC0DAF"/>
    <w:rsid w:val="00CC172F"/>
    <w:rsid w:val="00CC1816"/>
    <w:rsid w:val="00CC1B21"/>
    <w:rsid w:val="00CC1C76"/>
    <w:rsid w:val="00CC2846"/>
    <w:rsid w:val="00CC29DC"/>
    <w:rsid w:val="00CC3524"/>
    <w:rsid w:val="00CC358E"/>
    <w:rsid w:val="00CC3597"/>
    <w:rsid w:val="00CC36B2"/>
    <w:rsid w:val="00CC36BD"/>
    <w:rsid w:val="00CC3754"/>
    <w:rsid w:val="00CC37DE"/>
    <w:rsid w:val="00CC3887"/>
    <w:rsid w:val="00CC3BED"/>
    <w:rsid w:val="00CC3CF9"/>
    <w:rsid w:val="00CC3F6E"/>
    <w:rsid w:val="00CC40C7"/>
    <w:rsid w:val="00CC429A"/>
    <w:rsid w:val="00CC4787"/>
    <w:rsid w:val="00CC48B1"/>
    <w:rsid w:val="00CC490B"/>
    <w:rsid w:val="00CC4944"/>
    <w:rsid w:val="00CC4A05"/>
    <w:rsid w:val="00CC4A7F"/>
    <w:rsid w:val="00CC4CBD"/>
    <w:rsid w:val="00CC4FC6"/>
    <w:rsid w:val="00CC5333"/>
    <w:rsid w:val="00CC548F"/>
    <w:rsid w:val="00CC56B8"/>
    <w:rsid w:val="00CC578B"/>
    <w:rsid w:val="00CC5871"/>
    <w:rsid w:val="00CC58C9"/>
    <w:rsid w:val="00CC5ABC"/>
    <w:rsid w:val="00CC5C3E"/>
    <w:rsid w:val="00CC5D22"/>
    <w:rsid w:val="00CC5F75"/>
    <w:rsid w:val="00CC66EF"/>
    <w:rsid w:val="00CC6964"/>
    <w:rsid w:val="00CC6BB9"/>
    <w:rsid w:val="00CC6C9D"/>
    <w:rsid w:val="00CC6CE1"/>
    <w:rsid w:val="00CC7286"/>
    <w:rsid w:val="00CC72DA"/>
    <w:rsid w:val="00CC7BE7"/>
    <w:rsid w:val="00CC7C61"/>
    <w:rsid w:val="00CD002B"/>
    <w:rsid w:val="00CD01B9"/>
    <w:rsid w:val="00CD024A"/>
    <w:rsid w:val="00CD02CF"/>
    <w:rsid w:val="00CD064A"/>
    <w:rsid w:val="00CD0AE4"/>
    <w:rsid w:val="00CD0B08"/>
    <w:rsid w:val="00CD0C14"/>
    <w:rsid w:val="00CD0E72"/>
    <w:rsid w:val="00CD0EBD"/>
    <w:rsid w:val="00CD0F15"/>
    <w:rsid w:val="00CD1306"/>
    <w:rsid w:val="00CD1398"/>
    <w:rsid w:val="00CD14A9"/>
    <w:rsid w:val="00CD1609"/>
    <w:rsid w:val="00CD1CF5"/>
    <w:rsid w:val="00CD1F36"/>
    <w:rsid w:val="00CD233E"/>
    <w:rsid w:val="00CD2717"/>
    <w:rsid w:val="00CD2B23"/>
    <w:rsid w:val="00CD2C0E"/>
    <w:rsid w:val="00CD2D51"/>
    <w:rsid w:val="00CD2F17"/>
    <w:rsid w:val="00CD375B"/>
    <w:rsid w:val="00CD38F5"/>
    <w:rsid w:val="00CD4021"/>
    <w:rsid w:val="00CD432E"/>
    <w:rsid w:val="00CD4331"/>
    <w:rsid w:val="00CD45D8"/>
    <w:rsid w:val="00CD467B"/>
    <w:rsid w:val="00CD47BE"/>
    <w:rsid w:val="00CD4831"/>
    <w:rsid w:val="00CD4ABC"/>
    <w:rsid w:val="00CD4D53"/>
    <w:rsid w:val="00CD4FE4"/>
    <w:rsid w:val="00CD51CE"/>
    <w:rsid w:val="00CD5218"/>
    <w:rsid w:val="00CD5645"/>
    <w:rsid w:val="00CD5E26"/>
    <w:rsid w:val="00CD6072"/>
    <w:rsid w:val="00CD64C4"/>
    <w:rsid w:val="00CD66D5"/>
    <w:rsid w:val="00CD67B7"/>
    <w:rsid w:val="00CD6A9B"/>
    <w:rsid w:val="00CD6B03"/>
    <w:rsid w:val="00CD6F52"/>
    <w:rsid w:val="00CD704C"/>
    <w:rsid w:val="00CD7098"/>
    <w:rsid w:val="00CD70E7"/>
    <w:rsid w:val="00CD7816"/>
    <w:rsid w:val="00CD786B"/>
    <w:rsid w:val="00CD7BA6"/>
    <w:rsid w:val="00CD7C22"/>
    <w:rsid w:val="00CD7CEF"/>
    <w:rsid w:val="00CE0094"/>
    <w:rsid w:val="00CE00BF"/>
    <w:rsid w:val="00CE01C3"/>
    <w:rsid w:val="00CE027C"/>
    <w:rsid w:val="00CE0385"/>
    <w:rsid w:val="00CE03B1"/>
    <w:rsid w:val="00CE047A"/>
    <w:rsid w:val="00CE0664"/>
    <w:rsid w:val="00CE07CA"/>
    <w:rsid w:val="00CE0D90"/>
    <w:rsid w:val="00CE0E48"/>
    <w:rsid w:val="00CE0E9A"/>
    <w:rsid w:val="00CE0ED5"/>
    <w:rsid w:val="00CE0FD4"/>
    <w:rsid w:val="00CE1059"/>
    <w:rsid w:val="00CE108B"/>
    <w:rsid w:val="00CE121D"/>
    <w:rsid w:val="00CE12DC"/>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72E"/>
    <w:rsid w:val="00CE28F6"/>
    <w:rsid w:val="00CE2AE4"/>
    <w:rsid w:val="00CE2B10"/>
    <w:rsid w:val="00CE2D33"/>
    <w:rsid w:val="00CE2D4D"/>
    <w:rsid w:val="00CE2ED0"/>
    <w:rsid w:val="00CE2F9D"/>
    <w:rsid w:val="00CE30D3"/>
    <w:rsid w:val="00CE3293"/>
    <w:rsid w:val="00CE330F"/>
    <w:rsid w:val="00CE3724"/>
    <w:rsid w:val="00CE3747"/>
    <w:rsid w:val="00CE382D"/>
    <w:rsid w:val="00CE3F99"/>
    <w:rsid w:val="00CE3FCC"/>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41"/>
    <w:rsid w:val="00CF07A7"/>
    <w:rsid w:val="00CF0876"/>
    <w:rsid w:val="00CF08DE"/>
    <w:rsid w:val="00CF0A37"/>
    <w:rsid w:val="00CF0C58"/>
    <w:rsid w:val="00CF0C76"/>
    <w:rsid w:val="00CF0CA5"/>
    <w:rsid w:val="00CF0D08"/>
    <w:rsid w:val="00CF0E53"/>
    <w:rsid w:val="00CF0F3C"/>
    <w:rsid w:val="00CF1093"/>
    <w:rsid w:val="00CF10C4"/>
    <w:rsid w:val="00CF16A8"/>
    <w:rsid w:val="00CF18CE"/>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02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974"/>
    <w:rsid w:val="00CF6B1D"/>
    <w:rsid w:val="00CF77CD"/>
    <w:rsid w:val="00CF77EB"/>
    <w:rsid w:val="00CF78E4"/>
    <w:rsid w:val="00CF7963"/>
    <w:rsid w:val="00CF7E51"/>
    <w:rsid w:val="00CF7EC0"/>
    <w:rsid w:val="00D004B7"/>
    <w:rsid w:val="00D00646"/>
    <w:rsid w:val="00D00818"/>
    <w:rsid w:val="00D00845"/>
    <w:rsid w:val="00D00866"/>
    <w:rsid w:val="00D00878"/>
    <w:rsid w:val="00D009E4"/>
    <w:rsid w:val="00D00D95"/>
    <w:rsid w:val="00D00E8D"/>
    <w:rsid w:val="00D00F7A"/>
    <w:rsid w:val="00D0115C"/>
    <w:rsid w:val="00D012F5"/>
    <w:rsid w:val="00D013DF"/>
    <w:rsid w:val="00D0149E"/>
    <w:rsid w:val="00D0151A"/>
    <w:rsid w:val="00D01C06"/>
    <w:rsid w:val="00D02017"/>
    <w:rsid w:val="00D020F4"/>
    <w:rsid w:val="00D021D9"/>
    <w:rsid w:val="00D025DD"/>
    <w:rsid w:val="00D0261F"/>
    <w:rsid w:val="00D02778"/>
    <w:rsid w:val="00D02992"/>
    <w:rsid w:val="00D02C68"/>
    <w:rsid w:val="00D02D44"/>
    <w:rsid w:val="00D0320B"/>
    <w:rsid w:val="00D038DD"/>
    <w:rsid w:val="00D03A52"/>
    <w:rsid w:val="00D03B7F"/>
    <w:rsid w:val="00D03EF2"/>
    <w:rsid w:val="00D03F26"/>
    <w:rsid w:val="00D04738"/>
    <w:rsid w:val="00D04858"/>
    <w:rsid w:val="00D049EF"/>
    <w:rsid w:val="00D04A41"/>
    <w:rsid w:val="00D04AA5"/>
    <w:rsid w:val="00D04AAD"/>
    <w:rsid w:val="00D05374"/>
    <w:rsid w:val="00D05425"/>
    <w:rsid w:val="00D05A38"/>
    <w:rsid w:val="00D05BF9"/>
    <w:rsid w:val="00D05D68"/>
    <w:rsid w:val="00D05D8E"/>
    <w:rsid w:val="00D05E0F"/>
    <w:rsid w:val="00D06326"/>
    <w:rsid w:val="00D065D2"/>
    <w:rsid w:val="00D069C5"/>
    <w:rsid w:val="00D069C9"/>
    <w:rsid w:val="00D06BF8"/>
    <w:rsid w:val="00D073A1"/>
    <w:rsid w:val="00D07630"/>
    <w:rsid w:val="00D079ED"/>
    <w:rsid w:val="00D07A63"/>
    <w:rsid w:val="00D07B32"/>
    <w:rsid w:val="00D07F04"/>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7EC"/>
    <w:rsid w:val="00D1490C"/>
    <w:rsid w:val="00D14D22"/>
    <w:rsid w:val="00D14E13"/>
    <w:rsid w:val="00D14E50"/>
    <w:rsid w:val="00D14F2E"/>
    <w:rsid w:val="00D154DF"/>
    <w:rsid w:val="00D1559F"/>
    <w:rsid w:val="00D1618B"/>
    <w:rsid w:val="00D16235"/>
    <w:rsid w:val="00D16470"/>
    <w:rsid w:val="00D164D9"/>
    <w:rsid w:val="00D16A21"/>
    <w:rsid w:val="00D16E4C"/>
    <w:rsid w:val="00D174E4"/>
    <w:rsid w:val="00D177C7"/>
    <w:rsid w:val="00D17A16"/>
    <w:rsid w:val="00D17A51"/>
    <w:rsid w:val="00D17CD2"/>
    <w:rsid w:val="00D17CE8"/>
    <w:rsid w:val="00D17FFA"/>
    <w:rsid w:val="00D20327"/>
    <w:rsid w:val="00D20344"/>
    <w:rsid w:val="00D20417"/>
    <w:rsid w:val="00D20951"/>
    <w:rsid w:val="00D209B7"/>
    <w:rsid w:val="00D209ED"/>
    <w:rsid w:val="00D209EE"/>
    <w:rsid w:val="00D20B85"/>
    <w:rsid w:val="00D20D5C"/>
    <w:rsid w:val="00D21053"/>
    <w:rsid w:val="00D210C1"/>
    <w:rsid w:val="00D21420"/>
    <w:rsid w:val="00D21472"/>
    <w:rsid w:val="00D21520"/>
    <w:rsid w:val="00D217B8"/>
    <w:rsid w:val="00D21821"/>
    <w:rsid w:val="00D219BE"/>
    <w:rsid w:val="00D21A8B"/>
    <w:rsid w:val="00D21AA3"/>
    <w:rsid w:val="00D21C49"/>
    <w:rsid w:val="00D21E23"/>
    <w:rsid w:val="00D21E65"/>
    <w:rsid w:val="00D21F36"/>
    <w:rsid w:val="00D225CF"/>
    <w:rsid w:val="00D2296F"/>
    <w:rsid w:val="00D22B1D"/>
    <w:rsid w:val="00D22EC8"/>
    <w:rsid w:val="00D23305"/>
    <w:rsid w:val="00D235F7"/>
    <w:rsid w:val="00D236E1"/>
    <w:rsid w:val="00D238C1"/>
    <w:rsid w:val="00D23A4D"/>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CB1"/>
    <w:rsid w:val="00D27D0F"/>
    <w:rsid w:val="00D3015C"/>
    <w:rsid w:val="00D30200"/>
    <w:rsid w:val="00D30364"/>
    <w:rsid w:val="00D305C4"/>
    <w:rsid w:val="00D30660"/>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3AF"/>
    <w:rsid w:val="00D32586"/>
    <w:rsid w:val="00D3272E"/>
    <w:rsid w:val="00D3288C"/>
    <w:rsid w:val="00D32A06"/>
    <w:rsid w:val="00D32BFF"/>
    <w:rsid w:val="00D32D88"/>
    <w:rsid w:val="00D3300A"/>
    <w:rsid w:val="00D33231"/>
    <w:rsid w:val="00D332F6"/>
    <w:rsid w:val="00D33313"/>
    <w:rsid w:val="00D338CA"/>
    <w:rsid w:val="00D33CDA"/>
    <w:rsid w:val="00D33E42"/>
    <w:rsid w:val="00D33F6E"/>
    <w:rsid w:val="00D34002"/>
    <w:rsid w:val="00D3423A"/>
    <w:rsid w:val="00D3441E"/>
    <w:rsid w:val="00D34ABF"/>
    <w:rsid w:val="00D34CD6"/>
    <w:rsid w:val="00D34D79"/>
    <w:rsid w:val="00D34D7E"/>
    <w:rsid w:val="00D34E79"/>
    <w:rsid w:val="00D34F0A"/>
    <w:rsid w:val="00D35173"/>
    <w:rsid w:val="00D35491"/>
    <w:rsid w:val="00D3554A"/>
    <w:rsid w:val="00D35619"/>
    <w:rsid w:val="00D359E1"/>
    <w:rsid w:val="00D35DCC"/>
    <w:rsid w:val="00D36094"/>
    <w:rsid w:val="00D364AE"/>
    <w:rsid w:val="00D3658F"/>
    <w:rsid w:val="00D36DB4"/>
    <w:rsid w:val="00D37023"/>
    <w:rsid w:val="00D37200"/>
    <w:rsid w:val="00D372E4"/>
    <w:rsid w:val="00D37791"/>
    <w:rsid w:val="00D379ED"/>
    <w:rsid w:val="00D40382"/>
    <w:rsid w:val="00D404A0"/>
    <w:rsid w:val="00D4052A"/>
    <w:rsid w:val="00D40693"/>
    <w:rsid w:val="00D40CCD"/>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2F8F"/>
    <w:rsid w:val="00D43061"/>
    <w:rsid w:val="00D431EB"/>
    <w:rsid w:val="00D4342E"/>
    <w:rsid w:val="00D43463"/>
    <w:rsid w:val="00D434D1"/>
    <w:rsid w:val="00D43968"/>
    <w:rsid w:val="00D439E5"/>
    <w:rsid w:val="00D43D36"/>
    <w:rsid w:val="00D43D5B"/>
    <w:rsid w:val="00D43F96"/>
    <w:rsid w:val="00D44005"/>
    <w:rsid w:val="00D44014"/>
    <w:rsid w:val="00D4447C"/>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A0E"/>
    <w:rsid w:val="00D45B79"/>
    <w:rsid w:val="00D45B81"/>
    <w:rsid w:val="00D45D6C"/>
    <w:rsid w:val="00D45D82"/>
    <w:rsid w:val="00D46007"/>
    <w:rsid w:val="00D4600E"/>
    <w:rsid w:val="00D4605D"/>
    <w:rsid w:val="00D46486"/>
    <w:rsid w:val="00D46E81"/>
    <w:rsid w:val="00D4755C"/>
    <w:rsid w:val="00D479D0"/>
    <w:rsid w:val="00D47B43"/>
    <w:rsid w:val="00D47D89"/>
    <w:rsid w:val="00D47DC8"/>
    <w:rsid w:val="00D47E14"/>
    <w:rsid w:val="00D47E24"/>
    <w:rsid w:val="00D50174"/>
    <w:rsid w:val="00D502AC"/>
    <w:rsid w:val="00D50313"/>
    <w:rsid w:val="00D504B3"/>
    <w:rsid w:val="00D5087C"/>
    <w:rsid w:val="00D50987"/>
    <w:rsid w:val="00D50A5B"/>
    <w:rsid w:val="00D50AF8"/>
    <w:rsid w:val="00D50B0C"/>
    <w:rsid w:val="00D50EF1"/>
    <w:rsid w:val="00D50F61"/>
    <w:rsid w:val="00D51105"/>
    <w:rsid w:val="00D51243"/>
    <w:rsid w:val="00D51276"/>
    <w:rsid w:val="00D517AA"/>
    <w:rsid w:val="00D51B83"/>
    <w:rsid w:val="00D51B92"/>
    <w:rsid w:val="00D51C58"/>
    <w:rsid w:val="00D51FAA"/>
    <w:rsid w:val="00D51FB2"/>
    <w:rsid w:val="00D521F4"/>
    <w:rsid w:val="00D52276"/>
    <w:rsid w:val="00D52343"/>
    <w:rsid w:val="00D524E1"/>
    <w:rsid w:val="00D5264D"/>
    <w:rsid w:val="00D52A02"/>
    <w:rsid w:val="00D52DE6"/>
    <w:rsid w:val="00D52E45"/>
    <w:rsid w:val="00D53182"/>
    <w:rsid w:val="00D53806"/>
    <w:rsid w:val="00D53A08"/>
    <w:rsid w:val="00D53B0C"/>
    <w:rsid w:val="00D53EFA"/>
    <w:rsid w:val="00D53F0F"/>
    <w:rsid w:val="00D54441"/>
    <w:rsid w:val="00D54482"/>
    <w:rsid w:val="00D5464F"/>
    <w:rsid w:val="00D5484E"/>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449"/>
    <w:rsid w:val="00D605AD"/>
    <w:rsid w:val="00D60690"/>
    <w:rsid w:val="00D608C3"/>
    <w:rsid w:val="00D609DE"/>
    <w:rsid w:val="00D609E1"/>
    <w:rsid w:val="00D60B8A"/>
    <w:rsid w:val="00D60C06"/>
    <w:rsid w:val="00D61024"/>
    <w:rsid w:val="00D61331"/>
    <w:rsid w:val="00D61872"/>
    <w:rsid w:val="00D619C9"/>
    <w:rsid w:val="00D61AAF"/>
    <w:rsid w:val="00D61BA8"/>
    <w:rsid w:val="00D61D0F"/>
    <w:rsid w:val="00D61D43"/>
    <w:rsid w:val="00D61F9C"/>
    <w:rsid w:val="00D62297"/>
    <w:rsid w:val="00D62353"/>
    <w:rsid w:val="00D623E5"/>
    <w:rsid w:val="00D62450"/>
    <w:rsid w:val="00D6248E"/>
    <w:rsid w:val="00D626A5"/>
    <w:rsid w:val="00D6278E"/>
    <w:rsid w:val="00D62869"/>
    <w:rsid w:val="00D62879"/>
    <w:rsid w:val="00D62B24"/>
    <w:rsid w:val="00D62E8B"/>
    <w:rsid w:val="00D633A5"/>
    <w:rsid w:val="00D636FA"/>
    <w:rsid w:val="00D638E8"/>
    <w:rsid w:val="00D63AC5"/>
    <w:rsid w:val="00D63DD4"/>
    <w:rsid w:val="00D640DB"/>
    <w:rsid w:val="00D6424B"/>
    <w:rsid w:val="00D6437D"/>
    <w:rsid w:val="00D64399"/>
    <w:rsid w:val="00D64615"/>
    <w:rsid w:val="00D648B2"/>
    <w:rsid w:val="00D64A03"/>
    <w:rsid w:val="00D64B10"/>
    <w:rsid w:val="00D64BC5"/>
    <w:rsid w:val="00D64C3D"/>
    <w:rsid w:val="00D64C7E"/>
    <w:rsid w:val="00D6501B"/>
    <w:rsid w:val="00D65151"/>
    <w:rsid w:val="00D65A6F"/>
    <w:rsid w:val="00D65DEA"/>
    <w:rsid w:val="00D662DC"/>
    <w:rsid w:val="00D6686B"/>
    <w:rsid w:val="00D668B9"/>
    <w:rsid w:val="00D66D67"/>
    <w:rsid w:val="00D66DE7"/>
    <w:rsid w:val="00D66EF1"/>
    <w:rsid w:val="00D67079"/>
    <w:rsid w:val="00D67232"/>
    <w:rsid w:val="00D6724B"/>
    <w:rsid w:val="00D67637"/>
    <w:rsid w:val="00D676B0"/>
    <w:rsid w:val="00D6781E"/>
    <w:rsid w:val="00D67AEA"/>
    <w:rsid w:val="00D67F2D"/>
    <w:rsid w:val="00D67FAF"/>
    <w:rsid w:val="00D7029A"/>
    <w:rsid w:val="00D703A8"/>
    <w:rsid w:val="00D70953"/>
    <w:rsid w:val="00D70E0E"/>
    <w:rsid w:val="00D71114"/>
    <w:rsid w:val="00D7123E"/>
    <w:rsid w:val="00D71461"/>
    <w:rsid w:val="00D71476"/>
    <w:rsid w:val="00D717F5"/>
    <w:rsid w:val="00D71D2B"/>
    <w:rsid w:val="00D71DA1"/>
    <w:rsid w:val="00D71DEC"/>
    <w:rsid w:val="00D71FF1"/>
    <w:rsid w:val="00D722CA"/>
    <w:rsid w:val="00D7235E"/>
    <w:rsid w:val="00D723B6"/>
    <w:rsid w:val="00D72466"/>
    <w:rsid w:val="00D7256E"/>
    <w:rsid w:val="00D725A3"/>
    <w:rsid w:val="00D728D2"/>
    <w:rsid w:val="00D729CD"/>
    <w:rsid w:val="00D72AE3"/>
    <w:rsid w:val="00D72B10"/>
    <w:rsid w:val="00D733CD"/>
    <w:rsid w:val="00D73681"/>
    <w:rsid w:val="00D736E3"/>
    <w:rsid w:val="00D73903"/>
    <w:rsid w:val="00D740E3"/>
    <w:rsid w:val="00D74109"/>
    <w:rsid w:val="00D744B8"/>
    <w:rsid w:val="00D744C0"/>
    <w:rsid w:val="00D745B1"/>
    <w:rsid w:val="00D74802"/>
    <w:rsid w:val="00D749F1"/>
    <w:rsid w:val="00D74C38"/>
    <w:rsid w:val="00D750B8"/>
    <w:rsid w:val="00D7511B"/>
    <w:rsid w:val="00D75210"/>
    <w:rsid w:val="00D75471"/>
    <w:rsid w:val="00D7595A"/>
    <w:rsid w:val="00D759E7"/>
    <w:rsid w:val="00D75E68"/>
    <w:rsid w:val="00D75FE3"/>
    <w:rsid w:val="00D7627B"/>
    <w:rsid w:val="00D76670"/>
    <w:rsid w:val="00D76D75"/>
    <w:rsid w:val="00D76E63"/>
    <w:rsid w:val="00D76ECC"/>
    <w:rsid w:val="00D773B8"/>
    <w:rsid w:val="00D77773"/>
    <w:rsid w:val="00D7783A"/>
    <w:rsid w:val="00D77B82"/>
    <w:rsid w:val="00D77CE4"/>
    <w:rsid w:val="00D77E70"/>
    <w:rsid w:val="00D80022"/>
    <w:rsid w:val="00D807A7"/>
    <w:rsid w:val="00D8087C"/>
    <w:rsid w:val="00D80E34"/>
    <w:rsid w:val="00D80F80"/>
    <w:rsid w:val="00D8145C"/>
    <w:rsid w:val="00D81489"/>
    <w:rsid w:val="00D815C1"/>
    <w:rsid w:val="00D81A2F"/>
    <w:rsid w:val="00D81A3E"/>
    <w:rsid w:val="00D81F82"/>
    <w:rsid w:val="00D82619"/>
    <w:rsid w:val="00D8274F"/>
    <w:rsid w:val="00D82C13"/>
    <w:rsid w:val="00D82EB6"/>
    <w:rsid w:val="00D83185"/>
    <w:rsid w:val="00D8331E"/>
    <w:rsid w:val="00D83337"/>
    <w:rsid w:val="00D835BA"/>
    <w:rsid w:val="00D83849"/>
    <w:rsid w:val="00D83C3F"/>
    <w:rsid w:val="00D83E03"/>
    <w:rsid w:val="00D847A7"/>
    <w:rsid w:val="00D84A00"/>
    <w:rsid w:val="00D84A40"/>
    <w:rsid w:val="00D84BD1"/>
    <w:rsid w:val="00D84E2E"/>
    <w:rsid w:val="00D84F3B"/>
    <w:rsid w:val="00D85008"/>
    <w:rsid w:val="00D85109"/>
    <w:rsid w:val="00D851A6"/>
    <w:rsid w:val="00D85439"/>
    <w:rsid w:val="00D855AA"/>
    <w:rsid w:val="00D855D8"/>
    <w:rsid w:val="00D8566A"/>
    <w:rsid w:val="00D856C1"/>
    <w:rsid w:val="00D857CD"/>
    <w:rsid w:val="00D85C90"/>
    <w:rsid w:val="00D85FA5"/>
    <w:rsid w:val="00D860A2"/>
    <w:rsid w:val="00D860FA"/>
    <w:rsid w:val="00D86330"/>
    <w:rsid w:val="00D863D1"/>
    <w:rsid w:val="00D86463"/>
    <w:rsid w:val="00D86861"/>
    <w:rsid w:val="00D86994"/>
    <w:rsid w:val="00D86AA0"/>
    <w:rsid w:val="00D86E45"/>
    <w:rsid w:val="00D86E59"/>
    <w:rsid w:val="00D86F62"/>
    <w:rsid w:val="00D87716"/>
    <w:rsid w:val="00D879B4"/>
    <w:rsid w:val="00D87AD5"/>
    <w:rsid w:val="00D87C33"/>
    <w:rsid w:val="00D87C83"/>
    <w:rsid w:val="00D87CA7"/>
    <w:rsid w:val="00D87D37"/>
    <w:rsid w:val="00D87F6C"/>
    <w:rsid w:val="00D90208"/>
    <w:rsid w:val="00D902E3"/>
    <w:rsid w:val="00D902FA"/>
    <w:rsid w:val="00D9050D"/>
    <w:rsid w:val="00D90605"/>
    <w:rsid w:val="00D90BCC"/>
    <w:rsid w:val="00D90BF8"/>
    <w:rsid w:val="00D911DE"/>
    <w:rsid w:val="00D913CB"/>
    <w:rsid w:val="00D91569"/>
    <w:rsid w:val="00D91C36"/>
    <w:rsid w:val="00D91F9B"/>
    <w:rsid w:val="00D920D4"/>
    <w:rsid w:val="00D920DA"/>
    <w:rsid w:val="00D921A3"/>
    <w:rsid w:val="00D929BA"/>
    <w:rsid w:val="00D931B1"/>
    <w:rsid w:val="00D9326A"/>
    <w:rsid w:val="00D938BF"/>
    <w:rsid w:val="00D938D1"/>
    <w:rsid w:val="00D93EA8"/>
    <w:rsid w:val="00D93F0E"/>
    <w:rsid w:val="00D9407C"/>
    <w:rsid w:val="00D941D8"/>
    <w:rsid w:val="00D944C1"/>
    <w:rsid w:val="00D9485D"/>
    <w:rsid w:val="00D94FD5"/>
    <w:rsid w:val="00D9523B"/>
    <w:rsid w:val="00D9583A"/>
    <w:rsid w:val="00D959E8"/>
    <w:rsid w:val="00D95AF0"/>
    <w:rsid w:val="00D95C7C"/>
    <w:rsid w:val="00D95CF4"/>
    <w:rsid w:val="00D960AC"/>
    <w:rsid w:val="00D9633F"/>
    <w:rsid w:val="00D9644B"/>
    <w:rsid w:val="00D965BF"/>
    <w:rsid w:val="00D96608"/>
    <w:rsid w:val="00D9711D"/>
    <w:rsid w:val="00D97282"/>
    <w:rsid w:val="00D9732C"/>
    <w:rsid w:val="00D976B2"/>
    <w:rsid w:val="00D97A96"/>
    <w:rsid w:val="00D97CEF"/>
    <w:rsid w:val="00D97D63"/>
    <w:rsid w:val="00D97EAD"/>
    <w:rsid w:val="00DA02DA"/>
    <w:rsid w:val="00DA05B3"/>
    <w:rsid w:val="00DA0BC5"/>
    <w:rsid w:val="00DA0CBF"/>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595"/>
    <w:rsid w:val="00DA2669"/>
    <w:rsid w:val="00DA2A21"/>
    <w:rsid w:val="00DA2FCA"/>
    <w:rsid w:val="00DA3524"/>
    <w:rsid w:val="00DA3791"/>
    <w:rsid w:val="00DA380F"/>
    <w:rsid w:val="00DA3823"/>
    <w:rsid w:val="00DA3B5C"/>
    <w:rsid w:val="00DA3BE3"/>
    <w:rsid w:val="00DA3D63"/>
    <w:rsid w:val="00DA3E24"/>
    <w:rsid w:val="00DA422C"/>
    <w:rsid w:val="00DA42BB"/>
    <w:rsid w:val="00DA4975"/>
    <w:rsid w:val="00DA49E1"/>
    <w:rsid w:val="00DA4A7B"/>
    <w:rsid w:val="00DA4C27"/>
    <w:rsid w:val="00DA4FD0"/>
    <w:rsid w:val="00DA5122"/>
    <w:rsid w:val="00DA51D9"/>
    <w:rsid w:val="00DA53DA"/>
    <w:rsid w:val="00DA59B9"/>
    <w:rsid w:val="00DA5B34"/>
    <w:rsid w:val="00DA6086"/>
    <w:rsid w:val="00DA6641"/>
    <w:rsid w:val="00DA6849"/>
    <w:rsid w:val="00DA6A65"/>
    <w:rsid w:val="00DA6B95"/>
    <w:rsid w:val="00DA6EC5"/>
    <w:rsid w:val="00DA6EF4"/>
    <w:rsid w:val="00DA70C1"/>
    <w:rsid w:val="00DA74E4"/>
    <w:rsid w:val="00DA773B"/>
    <w:rsid w:val="00DA773C"/>
    <w:rsid w:val="00DA7B11"/>
    <w:rsid w:val="00DA7D70"/>
    <w:rsid w:val="00DA7FA5"/>
    <w:rsid w:val="00DB0417"/>
    <w:rsid w:val="00DB05B5"/>
    <w:rsid w:val="00DB0650"/>
    <w:rsid w:val="00DB09C8"/>
    <w:rsid w:val="00DB09FC"/>
    <w:rsid w:val="00DB0DAA"/>
    <w:rsid w:val="00DB0E27"/>
    <w:rsid w:val="00DB0FA4"/>
    <w:rsid w:val="00DB13F5"/>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06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96A"/>
    <w:rsid w:val="00DC0B90"/>
    <w:rsid w:val="00DC111A"/>
    <w:rsid w:val="00DC140A"/>
    <w:rsid w:val="00DC145A"/>
    <w:rsid w:val="00DC1465"/>
    <w:rsid w:val="00DC1962"/>
    <w:rsid w:val="00DC1BA7"/>
    <w:rsid w:val="00DC1C5D"/>
    <w:rsid w:val="00DC1CFA"/>
    <w:rsid w:val="00DC268B"/>
    <w:rsid w:val="00DC2A86"/>
    <w:rsid w:val="00DC2D3C"/>
    <w:rsid w:val="00DC2D5D"/>
    <w:rsid w:val="00DC2D83"/>
    <w:rsid w:val="00DC30DF"/>
    <w:rsid w:val="00DC3106"/>
    <w:rsid w:val="00DC3114"/>
    <w:rsid w:val="00DC3161"/>
    <w:rsid w:val="00DC386E"/>
    <w:rsid w:val="00DC3881"/>
    <w:rsid w:val="00DC3C1C"/>
    <w:rsid w:val="00DC401F"/>
    <w:rsid w:val="00DC4133"/>
    <w:rsid w:val="00DC4439"/>
    <w:rsid w:val="00DC45C0"/>
    <w:rsid w:val="00DC4610"/>
    <w:rsid w:val="00DC4BF3"/>
    <w:rsid w:val="00DC4D63"/>
    <w:rsid w:val="00DC51F7"/>
    <w:rsid w:val="00DC54FB"/>
    <w:rsid w:val="00DC609C"/>
    <w:rsid w:val="00DC64C4"/>
    <w:rsid w:val="00DC6782"/>
    <w:rsid w:val="00DC6A71"/>
    <w:rsid w:val="00DC6D69"/>
    <w:rsid w:val="00DC6EAA"/>
    <w:rsid w:val="00DC6ED5"/>
    <w:rsid w:val="00DC6FB9"/>
    <w:rsid w:val="00DC7133"/>
    <w:rsid w:val="00DC7226"/>
    <w:rsid w:val="00DC7479"/>
    <w:rsid w:val="00DC749C"/>
    <w:rsid w:val="00DC756D"/>
    <w:rsid w:val="00DC7A4E"/>
    <w:rsid w:val="00DC7D15"/>
    <w:rsid w:val="00DC7F3B"/>
    <w:rsid w:val="00DD0075"/>
    <w:rsid w:val="00DD045D"/>
    <w:rsid w:val="00DD095B"/>
    <w:rsid w:val="00DD0BC8"/>
    <w:rsid w:val="00DD0F77"/>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20"/>
    <w:rsid w:val="00DD48E8"/>
    <w:rsid w:val="00DD4EC8"/>
    <w:rsid w:val="00DD4F32"/>
    <w:rsid w:val="00DD5010"/>
    <w:rsid w:val="00DD5165"/>
    <w:rsid w:val="00DD5289"/>
    <w:rsid w:val="00DD5553"/>
    <w:rsid w:val="00DD569B"/>
    <w:rsid w:val="00DD5736"/>
    <w:rsid w:val="00DD575F"/>
    <w:rsid w:val="00DD5825"/>
    <w:rsid w:val="00DD5E1B"/>
    <w:rsid w:val="00DD618F"/>
    <w:rsid w:val="00DD61A2"/>
    <w:rsid w:val="00DD6442"/>
    <w:rsid w:val="00DD6931"/>
    <w:rsid w:val="00DD69BA"/>
    <w:rsid w:val="00DD69FA"/>
    <w:rsid w:val="00DD6B01"/>
    <w:rsid w:val="00DD6E4F"/>
    <w:rsid w:val="00DD6ED4"/>
    <w:rsid w:val="00DD73F5"/>
    <w:rsid w:val="00DD79B2"/>
    <w:rsid w:val="00DD79E4"/>
    <w:rsid w:val="00DD7D55"/>
    <w:rsid w:val="00DE00B9"/>
    <w:rsid w:val="00DE0242"/>
    <w:rsid w:val="00DE0333"/>
    <w:rsid w:val="00DE05BD"/>
    <w:rsid w:val="00DE0B31"/>
    <w:rsid w:val="00DE0FE3"/>
    <w:rsid w:val="00DE1249"/>
    <w:rsid w:val="00DE12F4"/>
    <w:rsid w:val="00DE13F8"/>
    <w:rsid w:val="00DE15E7"/>
    <w:rsid w:val="00DE16AE"/>
    <w:rsid w:val="00DE173D"/>
    <w:rsid w:val="00DE1826"/>
    <w:rsid w:val="00DE1841"/>
    <w:rsid w:val="00DE1927"/>
    <w:rsid w:val="00DE1AA5"/>
    <w:rsid w:val="00DE1B4F"/>
    <w:rsid w:val="00DE1B95"/>
    <w:rsid w:val="00DE1BD0"/>
    <w:rsid w:val="00DE2136"/>
    <w:rsid w:val="00DE2AE7"/>
    <w:rsid w:val="00DE2C7D"/>
    <w:rsid w:val="00DE2DF2"/>
    <w:rsid w:val="00DE3123"/>
    <w:rsid w:val="00DE313E"/>
    <w:rsid w:val="00DE374F"/>
    <w:rsid w:val="00DE3858"/>
    <w:rsid w:val="00DE3ABB"/>
    <w:rsid w:val="00DE3BDA"/>
    <w:rsid w:val="00DE3F55"/>
    <w:rsid w:val="00DE411F"/>
    <w:rsid w:val="00DE4521"/>
    <w:rsid w:val="00DE47EF"/>
    <w:rsid w:val="00DE4967"/>
    <w:rsid w:val="00DE4C5A"/>
    <w:rsid w:val="00DE4CBC"/>
    <w:rsid w:val="00DE4EDF"/>
    <w:rsid w:val="00DE507C"/>
    <w:rsid w:val="00DE51C8"/>
    <w:rsid w:val="00DE55C9"/>
    <w:rsid w:val="00DE583E"/>
    <w:rsid w:val="00DE59A3"/>
    <w:rsid w:val="00DE5CE6"/>
    <w:rsid w:val="00DE5F5A"/>
    <w:rsid w:val="00DE5FDB"/>
    <w:rsid w:val="00DE602F"/>
    <w:rsid w:val="00DE60B0"/>
    <w:rsid w:val="00DE60EF"/>
    <w:rsid w:val="00DE625C"/>
    <w:rsid w:val="00DE6946"/>
    <w:rsid w:val="00DE69D6"/>
    <w:rsid w:val="00DE6E06"/>
    <w:rsid w:val="00DE6E7C"/>
    <w:rsid w:val="00DE6EB8"/>
    <w:rsid w:val="00DE755F"/>
    <w:rsid w:val="00DE757F"/>
    <w:rsid w:val="00DE7936"/>
    <w:rsid w:val="00DE795B"/>
    <w:rsid w:val="00DE7AC4"/>
    <w:rsid w:val="00DE7C0B"/>
    <w:rsid w:val="00DF00C2"/>
    <w:rsid w:val="00DF0321"/>
    <w:rsid w:val="00DF0489"/>
    <w:rsid w:val="00DF0ACB"/>
    <w:rsid w:val="00DF0CCB"/>
    <w:rsid w:val="00DF0E1B"/>
    <w:rsid w:val="00DF0EC0"/>
    <w:rsid w:val="00DF0F08"/>
    <w:rsid w:val="00DF1056"/>
    <w:rsid w:val="00DF1D33"/>
    <w:rsid w:val="00DF1E72"/>
    <w:rsid w:val="00DF21FB"/>
    <w:rsid w:val="00DF29BD"/>
    <w:rsid w:val="00DF2F15"/>
    <w:rsid w:val="00DF2F34"/>
    <w:rsid w:val="00DF2F69"/>
    <w:rsid w:val="00DF3156"/>
    <w:rsid w:val="00DF31CC"/>
    <w:rsid w:val="00DF32DE"/>
    <w:rsid w:val="00DF33CB"/>
    <w:rsid w:val="00DF35C9"/>
    <w:rsid w:val="00DF370A"/>
    <w:rsid w:val="00DF4197"/>
    <w:rsid w:val="00DF43D5"/>
    <w:rsid w:val="00DF4437"/>
    <w:rsid w:val="00DF4454"/>
    <w:rsid w:val="00DF445D"/>
    <w:rsid w:val="00DF4F1C"/>
    <w:rsid w:val="00DF5136"/>
    <w:rsid w:val="00DF5226"/>
    <w:rsid w:val="00DF5602"/>
    <w:rsid w:val="00DF56ED"/>
    <w:rsid w:val="00DF584B"/>
    <w:rsid w:val="00DF5B4D"/>
    <w:rsid w:val="00DF5F9E"/>
    <w:rsid w:val="00DF60CD"/>
    <w:rsid w:val="00DF6203"/>
    <w:rsid w:val="00DF6674"/>
    <w:rsid w:val="00DF6A34"/>
    <w:rsid w:val="00DF6B02"/>
    <w:rsid w:val="00DF6B66"/>
    <w:rsid w:val="00DF6B78"/>
    <w:rsid w:val="00DF6DE1"/>
    <w:rsid w:val="00DF6F14"/>
    <w:rsid w:val="00DF6F7E"/>
    <w:rsid w:val="00DF7101"/>
    <w:rsid w:val="00DF75C7"/>
    <w:rsid w:val="00DF77A1"/>
    <w:rsid w:val="00DF799B"/>
    <w:rsid w:val="00DF79D9"/>
    <w:rsid w:val="00DF7AD0"/>
    <w:rsid w:val="00DF7E28"/>
    <w:rsid w:val="00E0001F"/>
    <w:rsid w:val="00E000BC"/>
    <w:rsid w:val="00E005AD"/>
    <w:rsid w:val="00E005B2"/>
    <w:rsid w:val="00E00A4F"/>
    <w:rsid w:val="00E00D07"/>
    <w:rsid w:val="00E00E0B"/>
    <w:rsid w:val="00E00EFA"/>
    <w:rsid w:val="00E00F78"/>
    <w:rsid w:val="00E01259"/>
    <w:rsid w:val="00E01313"/>
    <w:rsid w:val="00E0156D"/>
    <w:rsid w:val="00E01691"/>
    <w:rsid w:val="00E01742"/>
    <w:rsid w:val="00E01B45"/>
    <w:rsid w:val="00E01BBA"/>
    <w:rsid w:val="00E01EFF"/>
    <w:rsid w:val="00E024DE"/>
    <w:rsid w:val="00E02549"/>
    <w:rsid w:val="00E025B5"/>
    <w:rsid w:val="00E02694"/>
    <w:rsid w:val="00E02A3C"/>
    <w:rsid w:val="00E02B43"/>
    <w:rsid w:val="00E02E8A"/>
    <w:rsid w:val="00E03258"/>
    <w:rsid w:val="00E036C6"/>
    <w:rsid w:val="00E03C2C"/>
    <w:rsid w:val="00E0403B"/>
    <w:rsid w:val="00E04181"/>
    <w:rsid w:val="00E0449E"/>
    <w:rsid w:val="00E044B3"/>
    <w:rsid w:val="00E048ED"/>
    <w:rsid w:val="00E04986"/>
    <w:rsid w:val="00E04DF4"/>
    <w:rsid w:val="00E04E40"/>
    <w:rsid w:val="00E04F7E"/>
    <w:rsid w:val="00E05005"/>
    <w:rsid w:val="00E0529E"/>
    <w:rsid w:val="00E052A1"/>
    <w:rsid w:val="00E05877"/>
    <w:rsid w:val="00E059A5"/>
    <w:rsid w:val="00E05BBA"/>
    <w:rsid w:val="00E060B8"/>
    <w:rsid w:val="00E061FC"/>
    <w:rsid w:val="00E06310"/>
    <w:rsid w:val="00E0634E"/>
    <w:rsid w:val="00E06773"/>
    <w:rsid w:val="00E068A1"/>
    <w:rsid w:val="00E06BE9"/>
    <w:rsid w:val="00E06D68"/>
    <w:rsid w:val="00E06E44"/>
    <w:rsid w:val="00E06FFF"/>
    <w:rsid w:val="00E071A8"/>
    <w:rsid w:val="00E07347"/>
    <w:rsid w:val="00E0745C"/>
    <w:rsid w:val="00E07B68"/>
    <w:rsid w:val="00E07DCD"/>
    <w:rsid w:val="00E07DEA"/>
    <w:rsid w:val="00E07E41"/>
    <w:rsid w:val="00E101BC"/>
    <w:rsid w:val="00E101E5"/>
    <w:rsid w:val="00E104CE"/>
    <w:rsid w:val="00E10773"/>
    <w:rsid w:val="00E10FFB"/>
    <w:rsid w:val="00E11143"/>
    <w:rsid w:val="00E1148A"/>
    <w:rsid w:val="00E11AC7"/>
    <w:rsid w:val="00E11B87"/>
    <w:rsid w:val="00E12056"/>
    <w:rsid w:val="00E1223B"/>
    <w:rsid w:val="00E1224D"/>
    <w:rsid w:val="00E124D5"/>
    <w:rsid w:val="00E12799"/>
    <w:rsid w:val="00E12AA2"/>
    <w:rsid w:val="00E12BD1"/>
    <w:rsid w:val="00E12F93"/>
    <w:rsid w:val="00E12FA9"/>
    <w:rsid w:val="00E131A8"/>
    <w:rsid w:val="00E139C8"/>
    <w:rsid w:val="00E13AD4"/>
    <w:rsid w:val="00E13B24"/>
    <w:rsid w:val="00E13B92"/>
    <w:rsid w:val="00E13D84"/>
    <w:rsid w:val="00E14042"/>
    <w:rsid w:val="00E14194"/>
    <w:rsid w:val="00E1429A"/>
    <w:rsid w:val="00E14C8E"/>
    <w:rsid w:val="00E153AB"/>
    <w:rsid w:val="00E1553F"/>
    <w:rsid w:val="00E15604"/>
    <w:rsid w:val="00E1563B"/>
    <w:rsid w:val="00E157FB"/>
    <w:rsid w:val="00E15A4E"/>
    <w:rsid w:val="00E15D94"/>
    <w:rsid w:val="00E15EE6"/>
    <w:rsid w:val="00E16080"/>
    <w:rsid w:val="00E16216"/>
    <w:rsid w:val="00E16380"/>
    <w:rsid w:val="00E165AA"/>
    <w:rsid w:val="00E16FA2"/>
    <w:rsid w:val="00E16FFF"/>
    <w:rsid w:val="00E17150"/>
    <w:rsid w:val="00E1736C"/>
    <w:rsid w:val="00E17406"/>
    <w:rsid w:val="00E17490"/>
    <w:rsid w:val="00E174A7"/>
    <w:rsid w:val="00E17507"/>
    <w:rsid w:val="00E175CC"/>
    <w:rsid w:val="00E17761"/>
    <w:rsid w:val="00E17ACC"/>
    <w:rsid w:val="00E17B07"/>
    <w:rsid w:val="00E17B1D"/>
    <w:rsid w:val="00E17BDE"/>
    <w:rsid w:val="00E17C77"/>
    <w:rsid w:val="00E2000C"/>
    <w:rsid w:val="00E2023A"/>
    <w:rsid w:val="00E2091B"/>
    <w:rsid w:val="00E20E60"/>
    <w:rsid w:val="00E21158"/>
    <w:rsid w:val="00E21177"/>
    <w:rsid w:val="00E21A07"/>
    <w:rsid w:val="00E21CFB"/>
    <w:rsid w:val="00E21EA8"/>
    <w:rsid w:val="00E22143"/>
    <w:rsid w:val="00E2236A"/>
    <w:rsid w:val="00E22483"/>
    <w:rsid w:val="00E2282D"/>
    <w:rsid w:val="00E22BC6"/>
    <w:rsid w:val="00E22E43"/>
    <w:rsid w:val="00E22ED6"/>
    <w:rsid w:val="00E230DE"/>
    <w:rsid w:val="00E23118"/>
    <w:rsid w:val="00E233D4"/>
    <w:rsid w:val="00E2350C"/>
    <w:rsid w:val="00E23ADC"/>
    <w:rsid w:val="00E23BD6"/>
    <w:rsid w:val="00E23CAA"/>
    <w:rsid w:val="00E23CD7"/>
    <w:rsid w:val="00E23DBF"/>
    <w:rsid w:val="00E23EC0"/>
    <w:rsid w:val="00E24366"/>
    <w:rsid w:val="00E24406"/>
    <w:rsid w:val="00E24493"/>
    <w:rsid w:val="00E245A0"/>
    <w:rsid w:val="00E2497E"/>
    <w:rsid w:val="00E24A5B"/>
    <w:rsid w:val="00E24EC0"/>
    <w:rsid w:val="00E25015"/>
    <w:rsid w:val="00E25398"/>
    <w:rsid w:val="00E25746"/>
    <w:rsid w:val="00E25C88"/>
    <w:rsid w:val="00E263F3"/>
    <w:rsid w:val="00E26403"/>
    <w:rsid w:val="00E26859"/>
    <w:rsid w:val="00E26AE0"/>
    <w:rsid w:val="00E26DC6"/>
    <w:rsid w:val="00E270A7"/>
    <w:rsid w:val="00E27255"/>
    <w:rsid w:val="00E27529"/>
    <w:rsid w:val="00E279DE"/>
    <w:rsid w:val="00E27A5A"/>
    <w:rsid w:val="00E30553"/>
    <w:rsid w:val="00E30596"/>
    <w:rsid w:val="00E3071F"/>
    <w:rsid w:val="00E3086C"/>
    <w:rsid w:val="00E308C1"/>
    <w:rsid w:val="00E30A84"/>
    <w:rsid w:val="00E30B6C"/>
    <w:rsid w:val="00E30CE9"/>
    <w:rsid w:val="00E30D75"/>
    <w:rsid w:val="00E30D96"/>
    <w:rsid w:val="00E30F6B"/>
    <w:rsid w:val="00E3125E"/>
    <w:rsid w:val="00E31276"/>
    <w:rsid w:val="00E312B2"/>
    <w:rsid w:val="00E3145A"/>
    <w:rsid w:val="00E31554"/>
    <w:rsid w:val="00E31641"/>
    <w:rsid w:val="00E3165A"/>
    <w:rsid w:val="00E316AD"/>
    <w:rsid w:val="00E3174D"/>
    <w:rsid w:val="00E317E5"/>
    <w:rsid w:val="00E3183D"/>
    <w:rsid w:val="00E31A54"/>
    <w:rsid w:val="00E31BB2"/>
    <w:rsid w:val="00E3203F"/>
    <w:rsid w:val="00E32654"/>
    <w:rsid w:val="00E32BAC"/>
    <w:rsid w:val="00E32DA3"/>
    <w:rsid w:val="00E32E91"/>
    <w:rsid w:val="00E330FA"/>
    <w:rsid w:val="00E33146"/>
    <w:rsid w:val="00E332B3"/>
    <w:rsid w:val="00E3341B"/>
    <w:rsid w:val="00E33787"/>
    <w:rsid w:val="00E33995"/>
    <w:rsid w:val="00E339D1"/>
    <w:rsid w:val="00E33E2A"/>
    <w:rsid w:val="00E33E8D"/>
    <w:rsid w:val="00E34703"/>
    <w:rsid w:val="00E349CA"/>
    <w:rsid w:val="00E349E2"/>
    <w:rsid w:val="00E34BCC"/>
    <w:rsid w:val="00E34BD4"/>
    <w:rsid w:val="00E3534D"/>
    <w:rsid w:val="00E353C5"/>
    <w:rsid w:val="00E355C6"/>
    <w:rsid w:val="00E35616"/>
    <w:rsid w:val="00E356B0"/>
    <w:rsid w:val="00E35844"/>
    <w:rsid w:val="00E35A0F"/>
    <w:rsid w:val="00E35BD7"/>
    <w:rsid w:val="00E36115"/>
    <w:rsid w:val="00E362F9"/>
    <w:rsid w:val="00E3635B"/>
    <w:rsid w:val="00E367DC"/>
    <w:rsid w:val="00E36B8D"/>
    <w:rsid w:val="00E36D65"/>
    <w:rsid w:val="00E36FAD"/>
    <w:rsid w:val="00E370AB"/>
    <w:rsid w:val="00E3727E"/>
    <w:rsid w:val="00E37332"/>
    <w:rsid w:val="00E37496"/>
    <w:rsid w:val="00E37554"/>
    <w:rsid w:val="00E37605"/>
    <w:rsid w:val="00E3761D"/>
    <w:rsid w:val="00E376F9"/>
    <w:rsid w:val="00E37D48"/>
    <w:rsid w:val="00E37D5D"/>
    <w:rsid w:val="00E37D96"/>
    <w:rsid w:val="00E37DC1"/>
    <w:rsid w:val="00E40653"/>
    <w:rsid w:val="00E40981"/>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B1A"/>
    <w:rsid w:val="00E43D35"/>
    <w:rsid w:val="00E43F93"/>
    <w:rsid w:val="00E4404F"/>
    <w:rsid w:val="00E44146"/>
    <w:rsid w:val="00E44818"/>
    <w:rsid w:val="00E449AA"/>
    <w:rsid w:val="00E449E2"/>
    <w:rsid w:val="00E4500C"/>
    <w:rsid w:val="00E45225"/>
    <w:rsid w:val="00E45B4F"/>
    <w:rsid w:val="00E45CF6"/>
    <w:rsid w:val="00E45D56"/>
    <w:rsid w:val="00E45F39"/>
    <w:rsid w:val="00E46115"/>
    <w:rsid w:val="00E4613F"/>
    <w:rsid w:val="00E46B11"/>
    <w:rsid w:val="00E46BA5"/>
    <w:rsid w:val="00E46D0A"/>
    <w:rsid w:val="00E46D46"/>
    <w:rsid w:val="00E471BD"/>
    <w:rsid w:val="00E472C1"/>
    <w:rsid w:val="00E474F1"/>
    <w:rsid w:val="00E4786D"/>
    <w:rsid w:val="00E478DA"/>
    <w:rsid w:val="00E47A0D"/>
    <w:rsid w:val="00E47CE8"/>
    <w:rsid w:val="00E47F0C"/>
    <w:rsid w:val="00E47F70"/>
    <w:rsid w:val="00E47F76"/>
    <w:rsid w:val="00E50142"/>
    <w:rsid w:val="00E501E2"/>
    <w:rsid w:val="00E5022C"/>
    <w:rsid w:val="00E50551"/>
    <w:rsid w:val="00E50CBC"/>
    <w:rsid w:val="00E50E58"/>
    <w:rsid w:val="00E5101A"/>
    <w:rsid w:val="00E511A2"/>
    <w:rsid w:val="00E5125A"/>
    <w:rsid w:val="00E51519"/>
    <w:rsid w:val="00E51782"/>
    <w:rsid w:val="00E51C1F"/>
    <w:rsid w:val="00E5230F"/>
    <w:rsid w:val="00E5235A"/>
    <w:rsid w:val="00E5250F"/>
    <w:rsid w:val="00E525BF"/>
    <w:rsid w:val="00E52AD0"/>
    <w:rsid w:val="00E52C66"/>
    <w:rsid w:val="00E52ED7"/>
    <w:rsid w:val="00E532B9"/>
    <w:rsid w:val="00E5368B"/>
    <w:rsid w:val="00E53A55"/>
    <w:rsid w:val="00E53FE5"/>
    <w:rsid w:val="00E5422F"/>
    <w:rsid w:val="00E5465B"/>
    <w:rsid w:val="00E54725"/>
    <w:rsid w:val="00E5477A"/>
    <w:rsid w:val="00E5479A"/>
    <w:rsid w:val="00E54831"/>
    <w:rsid w:val="00E54EFC"/>
    <w:rsid w:val="00E54FB8"/>
    <w:rsid w:val="00E553BD"/>
    <w:rsid w:val="00E55616"/>
    <w:rsid w:val="00E556C3"/>
    <w:rsid w:val="00E55908"/>
    <w:rsid w:val="00E55BD7"/>
    <w:rsid w:val="00E55CC8"/>
    <w:rsid w:val="00E55E78"/>
    <w:rsid w:val="00E55EE6"/>
    <w:rsid w:val="00E55FB8"/>
    <w:rsid w:val="00E5616A"/>
    <w:rsid w:val="00E56949"/>
    <w:rsid w:val="00E56B2D"/>
    <w:rsid w:val="00E56E82"/>
    <w:rsid w:val="00E572B6"/>
    <w:rsid w:val="00E573FC"/>
    <w:rsid w:val="00E5742C"/>
    <w:rsid w:val="00E574D5"/>
    <w:rsid w:val="00E579CB"/>
    <w:rsid w:val="00E57BBD"/>
    <w:rsid w:val="00E57D89"/>
    <w:rsid w:val="00E57E98"/>
    <w:rsid w:val="00E60064"/>
    <w:rsid w:val="00E6024F"/>
    <w:rsid w:val="00E60555"/>
    <w:rsid w:val="00E60762"/>
    <w:rsid w:val="00E60779"/>
    <w:rsid w:val="00E6129E"/>
    <w:rsid w:val="00E614A3"/>
    <w:rsid w:val="00E61781"/>
    <w:rsid w:val="00E618BC"/>
    <w:rsid w:val="00E6197C"/>
    <w:rsid w:val="00E61A72"/>
    <w:rsid w:val="00E6205D"/>
    <w:rsid w:val="00E621B7"/>
    <w:rsid w:val="00E62A78"/>
    <w:rsid w:val="00E62D40"/>
    <w:rsid w:val="00E62D5E"/>
    <w:rsid w:val="00E632AA"/>
    <w:rsid w:val="00E63460"/>
    <w:rsid w:val="00E6360E"/>
    <w:rsid w:val="00E636EB"/>
    <w:rsid w:val="00E63717"/>
    <w:rsid w:val="00E63825"/>
    <w:rsid w:val="00E63C6D"/>
    <w:rsid w:val="00E63FEF"/>
    <w:rsid w:val="00E64062"/>
    <w:rsid w:val="00E643B9"/>
    <w:rsid w:val="00E6447E"/>
    <w:rsid w:val="00E648D9"/>
    <w:rsid w:val="00E64AA7"/>
    <w:rsid w:val="00E64C6D"/>
    <w:rsid w:val="00E64DC9"/>
    <w:rsid w:val="00E64E12"/>
    <w:rsid w:val="00E6517E"/>
    <w:rsid w:val="00E65536"/>
    <w:rsid w:val="00E655C6"/>
    <w:rsid w:val="00E655EE"/>
    <w:rsid w:val="00E65788"/>
    <w:rsid w:val="00E6587D"/>
    <w:rsid w:val="00E6590C"/>
    <w:rsid w:val="00E65940"/>
    <w:rsid w:val="00E65A8E"/>
    <w:rsid w:val="00E65FA9"/>
    <w:rsid w:val="00E66126"/>
    <w:rsid w:val="00E6638B"/>
    <w:rsid w:val="00E66468"/>
    <w:rsid w:val="00E664C9"/>
    <w:rsid w:val="00E66705"/>
    <w:rsid w:val="00E66A77"/>
    <w:rsid w:val="00E66C23"/>
    <w:rsid w:val="00E66C5A"/>
    <w:rsid w:val="00E67025"/>
    <w:rsid w:val="00E671DF"/>
    <w:rsid w:val="00E673DF"/>
    <w:rsid w:val="00E674B5"/>
    <w:rsid w:val="00E67559"/>
    <w:rsid w:val="00E67751"/>
    <w:rsid w:val="00E67BEE"/>
    <w:rsid w:val="00E67C15"/>
    <w:rsid w:val="00E700A5"/>
    <w:rsid w:val="00E7043E"/>
    <w:rsid w:val="00E7046E"/>
    <w:rsid w:val="00E7083F"/>
    <w:rsid w:val="00E70A9E"/>
    <w:rsid w:val="00E70EB8"/>
    <w:rsid w:val="00E711E6"/>
    <w:rsid w:val="00E71344"/>
    <w:rsid w:val="00E71371"/>
    <w:rsid w:val="00E716FA"/>
    <w:rsid w:val="00E71A7B"/>
    <w:rsid w:val="00E71BB3"/>
    <w:rsid w:val="00E71CD8"/>
    <w:rsid w:val="00E71D0C"/>
    <w:rsid w:val="00E71E79"/>
    <w:rsid w:val="00E72008"/>
    <w:rsid w:val="00E724F8"/>
    <w:rsid w:val="00E728BF"/>
    <w:rsid w:val="00E728F4"/>
    <w:rsid w:val="00E72AA6"/>
    <w:rsid w:val="00E72B42"/>
    <w:rsid w:val="00E72BFC"/>
    <w:rsid w:val="00E72CAF"/>
    <w:rsid w:val="00E72D29"/>
    <w:rsid w:val="00E72E49"/>
    <w:rsid w:val="00E72E82"/>
    <w:rsid w:val="00E72EA0"/>
    <w:rsid w:val="00E72FAB"/>
    <w:rsid w:val="00E7303F"/>
    <w:rsid w:val="00E7355A"/>
    <w:rsid w:val="00E73565"/>
    <w:rsid w:val="00E7372C"/>
    <w:rsid w:val="00E738D0"/>
    <w:rsid w:val="00E73B25"/>
    <w:rsid w:val="00E74070"/>
    <w:rsid w:val="00E740B6"/>
    <w:rsid w:val="00E74274"/>
    <w:rsid w:val="00E747E4"/>
    <w:rsid w:val="00E74897"/>
    <w:rsid w:val="00E74A5E"/>
    <w:rsid w:val="00E74F3F"/>
    <w:rsid w:val="00E74FCF"/>
    <w:rsid w:val="00E75259"/>
    <w:rsid w:val="00E7542A"/>
    <w:rsid w:val="00E754A0"/>
    <w:rsid w:val="00E75548"/>
    <w:rsid w:val="00E75C59"/>
    <w:rsid w:val="00E75DE5"/>
    <w:rsid w:val="00E75F9D"/>
    <w:rsid w:val="00E76337"/>
    <w:rsid w:val="00E76342"/>
    <w:rsid w:val="00E763E8"/>
    <w:rsid w:val="00E76652"/>
    <w:rsid w:val="00E76B77"/>
    <w:rsid w:val="00E76E77"/>
    <w:rsid w:val="00E77053"/>
    <w:rsid w:val="00E77891"/>
    <w:rsid w:val="00E7793F"/>
    <w:rsid w:val="00E77BAE"/>
    <w:rsid w:val="00E77C21"/>
    <w:rsid w:val="00E77C50"/>
    <w:rsid w:val="00E77D00"/>
    <w:rsid w:val="00E80446"/>
    <w:rsid w:val="00E804F2"/>
    <w:rsid w:val="00E806C2"/>
    <w:rsid w:val="00E8084A"/>
    <w:rsid w:val="00E81169"/>
    <w:rsid w:val="00E813A1"/>
    <w:rsid w:val="00E8153D"/>
    <w:rsid w:val="00E8166F"/>
    <w:rsid w:val="00E81887"/>
    <w:rsid w:val="00E8192E"/>
    <w:rsid w:val="00E81A31"/>
    <w:rsid w:val="00E81E45"/>
    <w:rsid w:val="00E82508"/>
    <w:rsid w:val="00E82F57"/>
    <w:rsid w:val="00E83155"/>
    <w:rsid w:val="00E83444"/>
    <w:rsid w:val="00E83569"/>
    <w:rsid w:val="00E835C2"/>
    <w:rsid w:val="00E835FC"/>
    <w:rsid w:val="00E83647"/>
    <w:rsid w:val="00E83730"/>
    <w:rsid w:val="00E83789"/>
    <w:rsid w:val="00E83AD5"/>
    <w:rsid w:val="00E83C59"/>
    <w:rsid w:val="00E83E56"/>
    <w:rsid w:val="00E8407D"/>
    <w:rsid w:val="00E840EA"/>
    <w:rsid w:val="00E84925"/>
    <w:rsid w:val="00E84C2E"/>
    <w:rsid w:val="00E84C82"/>
    <w:rsid w:val="00E84D6B"/>
    <w:rsid w:val="00E84D72"/>
    <w:rsid w:val="00E85261"/>
    <w:rsid w:val="00E856FF"/>
    <w:rsid w:val="00E857C6"/>
    <w:rsid w:val="00E85936"/>
    <w:rsid w:val="00E85A96"/>
    <w:rsid w:val="00E85A98"/>
    <w:rsid w:val="00E85AE1"/>
    <w:rsid w:val="00E85C7C"/>
    <w:rsid w:val="00E85D55"/>
    <w:rsid w:val="00E85E24"/>
    <w:rsid w:val="00E8605B"/>
    <w:rsid w:val="00E86198"/>
    <w:rsid w:val="00E8622A"/>
    <w:rsid w:val="00E86FDF"/>
    <w:rsid w:val="00E870ED"/>
    <w:rsid w:val="00E87294"/>
    <w:rsid w:val="00E87311"/>
    <w:rsid w:val="00E87336"/>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1FE0"/>
    <w:rsid w:val="00E92103"/>
    <w:rsid w:val="00E922A6"/>
    <w:rsid w:val="00E923AF"/>
    <w:rsid w:val="00E927C8"/>
    <w:rsid w:val="00E92B30"/>
    <w:rsid w:val="00E92B52"/>
    <w:rsid w:val="00E92C4F"/>
    <w:rsid w:val="00E92E41"/>
    <w:rsid w:val="00E92E9B"/>
    <w:rsid w:val="00E92F9A"/>
    <w:rsid w:val="00E93055"/>
    <w:rsid w:val="00E93129"/>
    <w:rsid w:val="00E93215"/>
    <w:rsid w:val="00E9342B"/>
    <w:rsid w:val="00E935A3"/>
    <w:rsid w:val="00E93889"/>
    <w:rsid w:val="00E9388A"/>
    <w:rsid w:val="00E93CE0"/>
    <w:rsid w:val="00E94129"/>
    <w:rsid w:val="00E9439F"/>
    <w:rsid w:val="00E945A6"/>
    <w:rsid w:val="00E94899"/>
    <w:rsid w:val="00E94991"/>
    <w:rsid w:val="00E94CDA"/>
    <w:rsid w:val="00E94FE2"/>
    <w:rsid w:val="00E9575D"/>
    <w:rsid w:val="00E957F1"/>
    <w:rsid w:val="00E95919"/>
    <w:rsid w:val="00E95DB4"/>
    <w:rsid w:val="00E9610D"/>
    <w:rsid w:val="00E96271"/>
    <w:rsid w:val="00E9633D"/>
    <w:rsid w:val="00E965BF"/>
    <w:rsid w:val="00E9691E"/>
    <w:rsid w:val="00E96A66"/>
    <w:rsid w:val="00E96FF6"/>
    <w:rsid w:val="00E974BB"/>
    <w:rsid w:val="00E97514"/>
    <w:rsid w:val="00E97818"/>
    <w:rsid w:val="00E97F81"/>
    <w:rsid w:val="00EA0A5E"/>
    <w:rsid w:val="00EA0A90"/>
    <w:rsid w:val="00EA0B2C"/>
    <w:rsid w:val="00EA0CEE"/>
    <w:rsid w:val="00EA0F0A"/>
    <w:rsid w:val="00EA1281"/>
    <w:rsid w:val="00EA1815"/>
    <w:rsid w:val="00EA193E"/>
    <w:rsid w:val="00EA1AA1"/>
    <w:rsid w:val="00EA1D1F"/>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185"/>
    <w:rsid w:val="00EA34BF"/>
    <w:rsid w:val="00EA34E2"/>
    <w:rsid w:val="00EA37E3"/>
    <w:rsid w:val="00EA397A"/>
    <w:rsid w:val="00EA3C2A"/>
    <w:rsid w:val="00EA3C92"/>
    <w:rsid w:val="00EA3DA1"/>
    <w:rsid w:val="00EA408E"/>
    <w:rsid w:val="00EA4A89"/>
    <w:rsid w:val="00EA4AC3"/>
    <w:rsid w:val="00EA5713"/>
    <w:rsid w:val="00EA585A"/>
    <w:rsid w:val="00EA597D"/>
    <w:rsid w:val="00EA59CA"/>
    <w:rsid w:val="00EA5A54"/>
    <w:rsid w:val="00EA5B30"/>
    <w:rsid w:val="00EA5BFA"/>
    <w:rsid w:val="00EA5D0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C13"/>
    <w:rsid w:val="00EB1FD7"/>
    <w:rsid w:val="00EB2490"/>
    <w:rsid w:val="00EB2A74"/>
    <w:rsid w:val="00EB2B0D"/>
    <w:rsid w:val="00EB30DD"/>
    <w:rsid w:val="00EB3137"/>
    <w:rsid w:val="00EB3430"/>
    <w:rsid w:val="00EB3476"/>
    <w:rsid w:val="00EB375D"/>
    <w:rsid w:val="00EB3871"/>
    <w:rsid w:val="00EB389B"/>
    <w:rsid w:val="00EB390B"/>
    <w:rsid w:val="00EB3D0C"/>
    <w:rsid w:val="00EB3D55"/>
    <w:rsid w:val="00EB3D66"/>
    <w:rsid w:val="00EB3E37"/>
    <w:rsid w:val="00EB4259"/>
    <w:rsid w:val="00EB43EA"/>
    <w:rsid w:val="00EB447B"/>
    <w:rsid w:val="00EB44DF"/>
    <w:rsid w:val="00EB5103"/>
    <w:rsid w:val="00EB592E"/>
    <w:rsid w:val="00EB59A0"/>
    <w:rsid w:val="00EB5C96"/>
    <w:rsid w:val="00EB5CE4"/>
    <w:rsid w:val="00EB5DA4"/>
    <w:rsid w:val="00EB5E0A"/>
    <w:rsid w:val="00EB5E5F"/>
    <w:rsid w:val="00EB5F59"/>
    <w:rsid w:val="00EB5F99"/>
    <w:rsid w:val="00EB5FA5"/>
    <w:rsid w:val="00EB63BB"/>
    <w:rsid w:val="00EB6613"/>
    <w:rsid w:val="00EB6867"/>
    <w:rsid w:val="00EB6976"/>
    <w:rsid w:val="00EB6D93"/>
    <w:rsid w:val="00EB73CE"/>
    <w:rsid w:val="00EB76D4"/>
    <w:rsid w:val="00EB7935"/>
    <w:rsid w:val="00EB7B2E"/>
    <w:rsid w:val="00EB7D2E"/>
    <w:rsid w:val="00EC0051"/>
    <w:rsid w:val="00EC0422"/>
    <w:rsid w:val="00EC08B8"/>
    <w:rsid w:val="00EC0B59"/>
    <w:rsid w:val="00EC0E6F"/>
    <w:rsid w:val="00EC0F12"/>
    <w:rsid w:val="00EC0FFA"/>
    <w:rsid w:val="00EC1399"/>
    <w:rsid w:val="00EC1779"/>
    <w:rsid w:val="00EC180B"/>
    <w:rsid w:val="00EC1954"/>
    <w:rsid w:val="00EC1A20"/>
    <w:rsid w:val="00EC1B55"/>
    <w:rsid w:val="00EC1BB6"/>
    <w:rsid w:val="00EC1CE4"/>
    <w:rsid w:val="00EC1DC0"/>
    <w:rsid w:val="00EC2334"/>
    <w:rsid w:val="00EC24EC"/>
    <w:rsid w:val="00EC2794"/>
    <w:rsid w:val="00EC2A52"/>
    <w:rsid w:val="00EC2FF6"/>
    <w:rsid w:val="00EC33D4"/>
    <w:rsid w:val="00EC355B"/>
    <w:rsid w:val="00EC36C4"/>
    <w:rsid w:val="00EC3C1E"/>
    <w:rsid w:val="00EC3C71"/>
    <w:rsid w:val="00EC3D35"/>
    <w:rsid w:val="00EC3D68"/>
    <w:rsid w:val="00EC4161"/>
    <w:rsid w:val="00EC429E"/>
    <w:rsid w:val="00EC44A0"/>
    <w:rsid w:val="00EC44B2"/>
    <w:rsid w:val="00EC4848"/>
    <w:rsid w:val="00EC494D"/>
    <w:rsid w:val="00EC4A8D"/>
    <w:rsid w:val="00EC4AC7"/>
    <w:rsid w:val="00EC4AD4"/>
    <w:rsid w:val="00EC4C9D"/>
    <w:rsid w:val="00EC4D33"/>
    <w:rsid w:val="00EC4DCD"/>
    <w:rsid w:val="00EC4E60"/>
    <w:rsid w:val="00EC50F5"/>
    <w:rsid w:val="00EC512C"/>
    <w:rsid w:val="00EC5158"/>
    <w:rsid w:val="00EC55D0"/>
    <w:rsid w:val="00EC5614"/>
    <w:rsid w:val="00EC5690"/>
    <w:rsid w:val="00EC574A"/>
    <w:rsid w:val="00EC5847"/>
    <w:rsid w:val="00EC5A55"/>
    <w:rsid w:val="00EC5E93"/>
    <w:rsid w:val="00EC5E95"/>
    <w:rsid w:val="00EC6260"/>
    <w:rsid w:val="00EC62F6"/>
    <w:rsid w:val="00EC6351"/>
    <w:rsid w:val="00EC6398"/>
    <w:rsid w:val="00EC6BD2"/>
    <w:rsid w:val="00EC6BF8"/>
    <w:rsid w:val="00EC6CFF"/>
    <w:rsid w:val="00EC7139"/>
    <w:rsid w:val="00EC72AE"/>
    <w:rsid w:val="00EC75B5"/>
    <w:rsid w:val="00EC7A54"/>
    <w:rsid w:val="00EC7AC5"/>
    <w:rsid w:val="00EC7B7D"/>
    <w:rsid w:val="00EC7CBB"/>
    <w:rsid w:val="00EC7F78"/>
    <w:rsid w:val="00EC7F9E"/>
    <w:rsid w:val="00ED001F"/>
    <w:rsid w:val="00ED038F"/>
    <w:rsid w:val="00ED03BE"/>
    <w:rsid w:val="00ED05F9"/>
    <w:rsid w:val="00ED061A"/>
    <w:rsid w:val="00ED0814"/>
    <w:rsid w:val="00ED0868"/>
    <w:rsid w:val="00ED0A99"/>
    <w:rsid w:val="00ED0B46"/>
    <w:rsid w:val="00ED0BC5"/>
    <w:rsid w:val="00ED0CE2"/>
    <w:rsid w:val="00ED0D00"/>
    <w:rsid w:val="00ED10A2"/>
    <w:rsid w:val="00ED11A1"/>
    <w:rsid w:val="00ED11E8"/>
    <w:rsid w:val="00ED15AF"/>
    <w:rsid w:val="00ED16BC"/>
    <w:rsid w:val="00ED1B96"/>
    <w:rsid w:val="00ED1BD0"/>
    <w:rsid w:val="00ED1DB4"/>
    <w:rsid w:val="00ED206C"/>
    <w:rsid w:val="00ED2141"/>
    <w:rsid w:val="00ED21A2"/>
    <w:rsid w:val="00ED235B"/>
    <w:rsid w:val="00ED2402"/>
    <w:rsid w:val="00ED25B0"/>
    <w:rsid w:val="00ED2620"/>
    <w:rsid w:val="00ED2AD2"/>
    <w:rsid w:val="00ED2D34"/>
    <w:rsid w:val="00ED2FAE"/>
    <w:rsid w:val="00ED326D"/>
    <w:rsid w:val="00ED32D3"/>
    <w:rsid w:val="00ED33A1"/>
    <w:rsid w:val="00ED3587"/>
    <w:rsid w:val="00ED3793"/>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700"/>
    <w:rsid w:val="00ED79B9"/>
    <w:rsid w:val="00ED7D9F"/>
    <w:rsid w:val="00EE035B"/>
    <w:rsid w:val="00EE0645"/>
    <w:rsid w:val="00EE069D"/>
    <w:rsid w:val="00EE0A78"/>
    <w:rsid w:val="00EE0B3B"/>
    <w:rsid w:val="00EE0DEB"/>
    <w:rsid w:val="00EE0EEC"/>
    <w:rsid w:val="00EE0F1A"/>
    <w:rsid w:val="00EE10CE"/>
    <w:rsid w:val="00EE11D1"/>
    <w:rsid w:val="00EE125B"/>
    <w:rsid w:val="00EE1647"/>
    <w:rsid w:val="00EE164D"/>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02A"/>
    <w:rsid w:val="00EE426A"/>
    <w:rsid w:val="00EE4325"/>
    <w:rsid w:val="00EE45DA"/>
    <w:rsid w:val="00EE45F8"/>
    <w:rsid w:val="00EE4AFB"/>
    <w:rsid w:val="00EE4C4B"/>
    <w:rsid w:val="00EE4F0C"/>
    <w:rsid w:val="00EE4FFF"/>
    <w:rsid w:val="00EE51A3"/>
    <w:rsid w:val="00EE5538"/>
    <w:rsid w:val="00EE5588"/>
    <w:rsid w:val="00EE5683"/>
    <w:rsid w:val="00EE6069"/>
    <w:rsid w:val="00EE6116"/>
    <w:rsid w:val="00EE6229"/>
    <w:rsid w:val="00EE63D1"/>
    <w:rsid w:val="00EE6419"/>
    <w:rsid w:val="00EE64E6"/>
    <w:rsid w:val="00EE66C6"/>
    <w:rsid w:val="00EE67A5"/>
    <w:rsid w:val="00EE69CE"/>
    <w:rsid w:val="00EE6DCC"/>
    <w:rsid w:val="00EE7215"/>
    <w:rsid w:val="00EE74A7"/>
    <w:rsid w:val="00EE7771"/>
    <w:rsid w:val="00EE779E"/>
    <w:rsid w:val="00EE7951"/>
    <w:rsid w:val="00EE7BE3"/>
    <w:rsid w:val="00EE7BFA"/>
    <w:rsid w:val="00EE7FBE"/>
    <w:rsid w:val="00EF0122"/>
    <w:rsid w:val="00EF0169"/>
    <w:rsid w:val="00EF017B"/>
    <w:rsid w:val="00EF05BB"/>
    <w:rsid w:val="00EF07B7"/>
    <w:rsid w:val="00EF0C83"/>
    <w:rsid w:val="00EF0D61"/>
    <w:rsid w:val="00EF0FBE"/>
    <w:rsid w:val="00EF10B7"/>
    <w:rsid w:val="00EF114A"/>
    <w:rsid w:val="00EF1212"/>
    <w:rsid w:val="00EF1231"/>
    <w:rsid w:val="00EF1339"/>
    <w:rsid w:val="00EF1534"/>
    <w:rsid w:val="00EF15B5"/>
    <w:rsid w:val="00EF1A0C"/>
    <w:rsid w:val="00EF24DA"/>
    <w:rsid w:val="00EF26DF"/>
    <w:rsid w:val="00EF278D"/>
    <w:rsid w:val="00EF2795"/>
    <w:rsid w:val="00EF2A67"/>
    <w:rsid w:val="00EF2AD7"/>
    <w:rsid w:val="00EF2E75"/>
    <w:rsid w:val="00EF3449"/>
    <w:rsid w:val="00EF35B4"/>
    <w:rsid w:val="00EF3755"/>
    <w:rsid w:val="00EF380F"/>
    <w:rsid w:val="00EF38FC"/>
    <w:rsid w:val="00EF44ED"/>
    <w:rsid w:val="00EF482D"/>
    <w:rsid w:val="00EF4B5C"/>
    <w:rsid w:val="00EF4C23"/>
    <w:rsid w:val="00EF4C28"/>
    <w:rsid w:val="00EF551A"/>
    <w:rsid w:val="00EF58DB"/>
    <w:rsid w:val="00EF5D13"/>
    <w:rsid w:val="00EF5EE1"/>
    <w:rsid w:val="00EF65BB"/>
    <w:rsid w:val="00EF6763"/>
    <w:rsid w:val="00EF6D76"/>
    <w:rsid w:val="00EF6DA6"/>
    <w:rsid w:val="00EF6DFD"/>
    <w:rsid w:val="00EF6F2A"/>
    <w:rsid w:val="00EF714D"/>
    <w:rsid w:val="00EF744F"/>
    <w:rsid w:val="00EF7687"/>
    <w:rsid w:val="00EF76D1"/>
    <w:rsid w:val="00EF7A09"/>
    <w:rsid w:val="00EF7B29"/>
    <w:rsid w:val="00EF7CD0"/>
    <w:rsid w:val="00F004AA"/>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ADA"/>
    <w:rsid w:val="00F03BA1"/>
    <w:rsid w:val="00F03E6C"/>
    <w:rsid w:val="00F0490B"/>
    <w:rsid w:val="00F04BC8"/>
    <w:rsid w:val="00F04BF0"/>
    <w:rsid w:val="00F05709"/>
    <w:rsid w:val="00F05760"/>
    <w:rsid w:val="00F05977"/>
    <w:rsid w:val="00F05A97"/>
    <w:rsid w:val="00F05E3D"/>
    <w:rsid w:val="00F05E80"/>
    <w:rsid w:val="00F063AB"/>
    <w:rsid w:val="00F06821"/>
    <w:rsid w:val="00F068BD"/>
    <w:rsid w:val="00F0699B"/>
    <w:rsid w:val="00F06BAA"/>
    <w:rsid w:val="00F06F21"/>
    <w:rsid w:val="00F07146"/>
    <w:rsid w:val="00F072AE"/>
    <w:rsid w:val="00F07A4E"/>
    <w:rsid w:val="00F07D92"/>
    <w:rsid w:val="00F07E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1B07"/>
    <w:rsid w:val="00F11BE4"/>
    <w:rsid w:val="00F11FF8"/>
    <w:rsid w:val="00F1274D"/>
    <w:rsid w:val="00F127B3"/>
    <w:rsid w:val="00F12AD6"/>
    <w:rsid w:val="00F12C86"/>
    <w:rsid w:val="00F13056"/>
    <w:rsid w:val="00F13074"/>
    <w:rsid w:val="00F13179"/>
    <w:rsid w:val="00F1374A"/>
    <w:rsid w:val="00F138BC"/>
    <w:rsid w:val="00F13930"/>
    <w:rsid w:val="00F13B2E"/>
    <w:rsid w:val="00F13F4D"/>
    <w:rsid w:val="00F140ED"/>
    <w:rsid w:val="00F1424C"/>
    <w:rsid w:val="00F142AA"/>
    <w:rsid w:val="00F14789"/>
    <w:rsid w:val="00F14877"/>
    <w:rsid w:val="00F14A17"/>
    <w:rsid w:val="00F150E1"/>
    <w:rsid w:val="00F15268"/>
    <w:rsid w:val="00F15467"/>
    <w:rsid w:val="00F155EC"/>
    <w:rsid w:val="00F15853"/>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1EB"/>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26"/>
    <w:rsid w:val="00F22E38"/>
    <w:rsid w:val="00F2312F"/>
    <w:rsid w:val="00F23186"/>
    <w:rsid w:val="00F2318A"/>
    <w:rsid w:val="00F232EA"/>
    <w:rsid w:val="00F23640"/>
    <w:rsid w:val="00F236BD"/>
    <w:rsid w:val="00F239E8"/>
    <w:rsid w:val="00F23A7C"/>
    <w:rsid w:val="00F23D60"/>
    <w:rsid w:val="00F23DE0"/>
    <w:rsid w:val="00F23E53"/>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2AF"/>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4F"/>
    <w:rsid w:val="00F32F65"/>
    <w:rsid w:val="00F3300C"/>
    <w:rsid w:val="00F33188"/>
    <w:rsid w:val="00F331AE"/>
    <w:rsid w:val="00F33302"/>
    <w:rsid w:val="00F33318"/>
    <w:rsid w:val="00F335D1"/>
    <w:rsid w:val="00F336CD"/>
    <w:rsid w:val="00F337A8"/>
    <w:rsid w:val="00F3386E"/>
    <w:rsid w:val="00F339A8"/>
    <w:rsid w:val="00F33F96"/>
    <w:rsid w:val="00F345B9"/>
    <w:rsid w:val="00F3460A"/>
    <w:rsid w:val="00F348E7"/>
    <w:rsid w:val="00F34AAF"/>
    <w:rsid w:val="00F34E57"/>
    <w:rsid w:val="00F34FE6"/>
    <w:rsid w:val="00F350E3"/>
    <w:rsid w:val="00F35136"/>
    <w:rsid w:val="00F3550F"/>
    <w:rsid w:val="00F355B7"/>
    <w:rsid w:val="00F35A80"/>
    <w:rsid w:val="00F35B8A"/>
    <w:rsid w:val="00F35BF2"/>
    <w:rsid w:val="00F35F5D"/>
    <w:rsid w:val="00F3604C"/>
    <w:rsid w:val="00F3609D"/>
    <w:rsid w:val="00F36664"/>
    <w:rsid w:val="00F36952"/>
    <w:rsid w:val="00F36B61"/>
    <w:rsid w:val="00F36DE6"/>
    <w:rsid w:val="00F3719D"/>
    <w:rsid w:val="00F375DE"/>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C9"/>
    <w:rsid w:val="00F415D0"/>
    <w:rsid w:val="00F41668"/>
    <w:rsid w:val="00F417C2"/>
    <w:rsid w:val="00F41E2A"/>
    <w:rsid w:val="00F41E40"/>
    <w:rsid w:val="00F42406"/>
    <w:rsid w:val="00F42717"/>
    <w:rsid w:val="00F4289B"/>
    <w:rsid w:val="00F428EF"/>
    <w:rsid w:val="00F42BB5"/>
    <w:rsid w:val="00F42C13"/>
    <w:rsid w:val="00F42C22"/>
    <w:rsid w:val="00F42CC6"/>
    <w:rsid w:val="00F42D27"/>
    <w:rsid w:val="00F42E26"/>
    <w:rsid w:val="00F42EB6"/>
    <w:rsid w:val="00F43371"/>
    <w:rsid w:val="00F43676"/>
    <w:rsid w:val="00F43B34"/>
    <w:rsid w:val="00F43D6D"/>
    <w:rsid w:val="00F43EC8"/>
    <w:rsid w:val="00F43EE7"/>
    <w:rsid w:val="00F44051"/>
    <w:rsid w:val="00F440AB"/>
    <w:rsid w:val="00F443C8"/>
    <w:rsid w:val="00F4470F"/>
    <w:rsid w:val="00F447EA"/>
    <w:rsid w:val="00F4480C"/>
    <w:rsid w:val="00F4495F"/>
    <w:rsid w:val="00F44BC4"/>
    <w:rsid w:val="00F44FDA"/>
    <w:rsid w:val="00F45006"/>
    <w:rsid w:val="00F450D3"/>
    <w:rsid w:val="00F451F4"/>
    <w:rsid w:val="00F45304"/>
    <w:rsid w:val="00F455B2"/>
    <w:rsid w:val="00F4578C"/>
    <w:rsid w:val="00F45C6E"/>
    <w:rsid w:val="00F45C7A"/>
    <w:rsid w:val="00F45DFF"/>
    <w:rsid w:val="00F461E7"/>
    <w:rsid w:val="00F469DF"/>
    <w:rsid w:val="00F46C87"/>
    <w:rsid w:val="00F46D59"/>
    <w:rsid w:val="00F46EA7"/>
    <w:rsid w:val="00F46F5B"/>
    <w:rsid w:val="00F46FAD"/>
    <w:rsid w:val="00F46FAE"/>
    <w:rsid w:val="00F46FF6"/>
    <w:rsid w:val="00F472AF"/>
    <w:rsid w:val="00F4751D"/>
    <w:rsid w:val="00F4756D"/>
    <w:rsid w:val="00F478AF"/>
    <w:rsid w:val="00F478F6"/>
    <w:rsid w:val="00F47941"/>
    <w:rsid w:val="00F479D5"/>
    <w:rsid w:val="00F47C04"/>
    <w:rsid w:val="00F50009"/>
    <w:rsid w:val="00F5020E"/>
    <w:rsid w:val="00F5028C"/>
    <w:rsid w:val="00F50AF0"/>
    <w:rsid w:val="00F50EE3"/>
    <w:rsid w:val="00F5114D"/>
    <w:rsid w:val="00F514FC"/>
    <w:rsid w:val="00F51834"/>
    <w:rsid w:val="00F51835"/>
    <w:rsid w:val="00F51C36"/>
    <w:rsid w:val="00F51C67"/>
    <w:rsid w:val="00F51E09"/>
    <w:rsid w:val="00F51E31"/>
    <w:rsid w:val="00F51E41"/>
    <w:rsid w:val="00F52303"/>
    <w:rsid w:val="00F52DE4"/>
    <w:rsid w:val="00F52FC4"/>
    <w:rsid w:val="00F53703"/>
    <w:rsid w:val="00F53836"/>
    <w:rsid w:val="00F53940"/>
    <w:rsid w:val="00F539AD"/>
    <w:rsid w:val="00F53A98"/>
    <w:rsid w:val="00F53C35"/>
    <w:rsid w:val="00F53E31"/>
    <w:rsid w:val="00F53E80"/>
    <w:rsid w:val="00F53FAD"/>
    <w:rsid w:val="00F54082"/>
    <w:rsid w:val="00F54650"/>
    <w:rsid w:val="00F54658"/>
    <w:rsid w:val="00F54707"/>
    <w:rsid w:val="00F547A6"/>
    <w:rsid w:val="00F54AC0"/>
    <w:rsid w:val="00F54D86"/>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ED6"/>
    <w:rsid w:val="00F56F11"/>
    <w:rsid w:val="00F56F59"/>
    <w:rsid w:val="00F56FAF"/>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1EF8"/>
    <w:rsid w:val="00F62116"/>
    <w:rsid w:val="00F62399"/>
    <w:rsid w:val="00F623A0"/>
    <w:rsid w:val="00F62416"/>
    <w:rsid w:val="00F624E3"/>
    <w:rsid w:val="00F62631"/>
    <w:rsid w:val="00F62702"/>
    <w:rsid w:val="00F6281A"/>
    <w:rsid w:val="00F62B8E"/>
    <w:rsid w:val="00F62D2E"/>
    <w:rsid w:val="00F632A9"/>
    <w:rsid w:val="00F632D2"/>
    <w:rsid w:val="00F63468"/>
    <w:rsid w:val="00F6359E"/>
    <w:rsid w:val="00F635C4"/>
    <w:rsid w:val="00F63692"/>
    <w:rsid w:val="00F63A47"/>
    <w:rsid w:val="00F63DF1"/>
    <w:rsid w:val="00F63E35"/>
    <w:rsid w:val="00F643BE"/>
    <w:rsid w:val="00F6441C"/>
    <w:rsid w:val="00F64728"/>
    <w:rsid w:val="00F64734"/>
    <w:rsid w:val="00F64737"/>
    <w:rsid w:val="00F64831"/>
    <w:rsid w:val="00F648F9"/>
    <w:rsid w:val="00F64950"/>
    <w:rsid w:val="00F64D8D"/>
    <w:rsid w:val="00F64FB2"/>
    <w:rsid w:val="00F654A0"/>
    <w:rsid w:val="00F654BE"/>
    <w:rsid w:val="00F656D8"/>
    <w:rsid w:val="00F65795"/>
    <w:rsid w:val="00F6584D"/>
    <w:rsid w:val="00F65A9F"/>
    <w:rsid w:val="00F6604E"/>
    <w:rsid w:val="00F664ED"/>
    <w:rsid w:val="00F66761"/>
    <w:rsid w:val="00F667B1"/>
    <w:rsid w:val="00F669C7"/>
    <w:rsid w:val="00F66AE7"/>
    <w:rsid w:val="00F66CF0"/>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70F"/>
    <w:rsid w:val="00F70820"/>
    <w:rsid w:val="00F709BB"/>
    <w:rsid w:val="00F70ABA"/>
    <w:rsid w:val="00F70B18"/>
    <w:rsid w:val="00F70EE5"/>
    <w:rsid w:val="00F70EFA"/>
    <w:rsid w:val="00F71194"/>
    <w:rsid w:val="00F714B4"/>
    <w:rsid w:val="00F71CF9"/>
    <w:rsid w:val="00F71D66"/>
    <w:rsid w:val="00F71E98"/>
    <w:rsid w:val="00F7208E"/>
    <w:rsid w:val="00F72103"/>
    <w:rsid w:val="00F72523"/>
    <w:rsid w:val="00F7255F"/>
    <w:rsid w:val="00F72743"/>
    <w:rsid w:val="00F7286A"/>
    <w:rsid w:val="00F728AE"/>
    <w:rsid w:val="00F72ECB"/>
    <w:rsid w:val="00F72EDB"/>
    <w:rsid w:val="00F73249"/>
    <w:rsid w:val="00F73662"/>
    <w:rsid w:val="00F73760"/>
    <w:rsid w:val="00F73817"/>
    <w:rsid w:val="00F7388A"/>
    <w:rsid w:val="00F73C64"/>
    <w:rsid w:val="00F73DD8"/>
    <w:rsid w:val="00F73FD5"/>
    <w:rsid w:val="00F7401E"/>
    <w:rsid w:val="00F7422B"/>
    <w:rsid w:val="00F742E6"/>
    <w:rsid w:val="00F745D7"/>
    <w:rsid w:val="00F747D1"/>
    <w:rsid w:val="00F74982"/>
    <w:rsid w:val="00F74E7E"/>
    <w:rsid w:val="00F74FD1"/>
    <w:rsid w:val="00F74FF7"/>
    <w:rsid w:val="00F7558F"/>
    <w:rsid w:val="00F755D1"/>
    <w:rsid w:val="00F756BC"/>
    <w:rsid w:val="00F75EFF"/>
    <w:rsid w:val="00F76A05"/>
    <w:rsid w:val="00F76B87"/>
    <w:rsid w:val="00F76D34"/>
    <w:rsid w:val="00F76E0F"/>
    <w:rsid w:val="00F76E8B"/>
    <w:rsid w:val="00F770B3"/>
    <w:rsid w:val="00F77121"/>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600"/>
    <w:rsid w:val="00F8279C"/>
    <w:rsid w:val="00F827D4"/>
    <w:rsid w:val="00F828DD"/>
    <w:rsid w:val="00F82A43"/>
    <w:rsid w:val="00F82A55"/>
    <w:rsid w:val="00F82ACB"/>
    <w:rsid w:val="00F82D78"/>
    <w:rsid w:val="00F82FD3"/>
    <w:rsid w:val="00F835F1"/>
    <w:rsid w:val="00F83716"/>
    <w:rsid w:val="00F8371F"/>
    <w:rsid w:val="00F837AF"/>
    <w:rsid w:val="00F83983"/>
    <w:rsid w:val="00F83B83"/>
    <w:rsid w:val="00F83C29"/>
    <w:rsid w:val="00F83C89"/>
    <w:rsid w:val="00F84149"/>
    <w:rsid w:val="00F84294"/>
    <w:rsid w:val="00F846DF"/>
    <w:rsid w:val="00F846FF"/>
    <w:rsid w:val="00F8491C"/>
    <w:rsid w:val="00F84CE7"/>
    <w:rsid w:val="00F84F99"/>
    <w:rsid w:val="00F85018"/>
    <w:rsid w:val="00F8506C"/>
    <w:rsid w:val="00F8514C"/>
    <w:rsid w:val="00F85368"/>
    <w:rsid w:val="00F8561E"/>
    <w:rsid w:val="00F8579C"/>
    <w:rsid w:val="00F857AA"/>
    <w:rsid w:val="00F85C72"/>
    <w:rsid w:val="00F85CB2"/>
    <w:rsid w:val="00F86079"/>
    <w:rsid w:val="00F86CDC"/>
    <w:rsid w:val="00F86D7B"/>
    <w:rsid w:val="00F870F4"/>
    <w:rsid w:val="00F87307"/>
    <w:rsid w:val="00F87365"/>
    <w:rsid w:val="00F874A2"/>
    <w:rsid w:val="00F875B1"/>
    <w:rsid w:val="00F9017D"/>
    <w:rsid w:val="00F9027F"/>
    <w:rsid w:val="00F9039A"/>
    <w:rsid w:val="00F90919"/>
    <w:rsid w:val="00F90B1B"/>
    <w:rsid w:val="00F90C23"/>
    <w:rsid w:val="00F90F2E"/>
    <w:rsid w:val="00F9101B"/>
    <w:rsid w:val="00F9145D"/>
    <w:rsid w:val="00F91828"/>
    <w:rsid w:val="00F919B4"/>
    <w:rsid w:val="00F919D5"/>
    <w:rsid w:val="00F91BAB"/>
    <w:rsid w:val="00F91D1E"/>
    <w:rsid w:val="00F91E43"/>
    <w:rsid w:val="00F91ECD"/>
    <w:rsid w:val="00F9227F"/>
    <w:rsid w:val="00F925BF"/>
    <w:rsid w:val="00F925F8"/>
    <w:rsid w:val="00F9292E"/>
    <w:rsid w:val="00F92B69"/>
    <w:rsid w:val="00F92C85"/>
    <w:rsid w:val="00F92F06"/>
    <w:rsid w:val="00F92F16"/>
    <w:rsid w:val="00F930B1"/>
    <w:rsid w:val="00F9328B"/>
    <w:rsid w:val="00F93517"/>
    <w:rsid w:val="00F93742"/>
    <w:rsid w:val="00F93866"/>
    <w:rsid w:val="00F939DD"/>
    <w:rsid w:val="00F93AE3"/>
    <w:rsid w:val="00F93BCF"/>
    <w:rsid w:val="00F93C04"/>
    <w:rsid w:val="00F93C8E"/>
    <w:rsid w:val="00F93D13"/>
    <w:rsid w:val="00F93F74"/>
    <w:rsid w:val="00F93FC5"/>
    <w:rsid w:val="00F940A8"/>
    <w:rsid w:val="00F94360"/>
    <w:rsid w:val="00F943E6"/>
    <w:rsid w:val="00F94B32"/>
    <w:rsid w:val="00F94F10"/>
    <w:rsid w:val="00F95609"/>
    <w:rsid w:val="00F9570B"/>
    <w:rsid w:val="00F95838"/>
    <w:rsid w:val="00F9592C"/>
    <w:rsid w:val="00F95D39"/>
    <w:rsid w:val="00F95E78"/>
    <w:rsid w:val="00F95EC7"/>
    <w:rsid w:val="00F95F0B"/>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2B2"/>
    <w:rsid w:val="00FA23AD"/>
    <w:rsid w:val="00FA23C4"/>
    <w:rsid w:val="00FA23F0"/>
    <w:rsid w:val="00FA2514"/>
    <w:rsid w:val="00FA25B5"/>
    <w:rsid w:val="00FA2669"/>
    <w:rsid w:val="00FA2782"/>
    <w:rsid w:val="00FA28D3"/>
    <w:rsid w:val="00FA2974"/>
    <w:rsid w:val="00FA2999"/>
    <w:rsid w:val="00FA2F95"/>
    <w:rsid w:val="00FA30E7"/>
    <w:rsid w:val="00FA34EB"/>
    <w:rsid w:val="00FA3F66"/>
    <w:rsid w:val="00FA41A2"/>
    <w:rsid w:val="00FA41B6"/>
    <w:rsid w:val="00FA4967"/>
    <w:rsid w:val="00FA4C08"/>
    <w:rsid w:val="00FA520B"/>
    <w:rsid w:val="00FA562C"/>
    <w:rsid w:val="00FA5718"/>
    <w:rsid w:val="00FA5736"/>
    <w:rsid w:val="00FA586C"/>
    <w:rsid w:val="00FA5B21"/>
    <w:rsid w:val="00FA60F0"/>
    <w:rsid w:val="00FA6567"/>
    <w:rsid w:val="00FA679B"/>
    <w:rsid w:val="00FA685B"/>
    <w:rsid w:val="00FA6904"/>
    <w:rsid w:val="00FA6B1A"/>
    <w:rsid w:val="00FA6C48"/>
    <w:rsid w:val="00FA7532"/>
    <w:rsid w:val="00FA758F"/>
    <w:rsid w:val="00FA769F"/>
    <w:rsid w:val="00FA76FF"/>
    <w:rsid w:val="00FA7724"/>
    <w:rsid w:val="00FA78A9"/>
    <w:rsid w:val="00FA78B6"/>
    <w:rsid w:val="00FA79DD"/>
    <w:rsid w:val="00FA7C4C"/>
    <w:rsid w:val="00FA7F37"/>
    <w:rsid w:val="00FB0330"/>
    <w:rsid w:val="00FB0393"/>
    <w:rsid w:val="00FB056A"/>
    <w:rsid w:val="00FB0708"/>
    <w:rsid w:val="00FB092C"/>
    <w:rsid w:val="00FB09E2"/>
    <w:rsid w:val="00FB0A69"/>
    <w:rsid w:val="00FB0CCD"/>
    <w:rsid w:val="00FB0D5C"/>
    <w:rsid w:val="00FB11C0"/>
    <w:rsid w:val="00FB12CF"/>
    <w:rsid w:val="00FB14E0"/>
    <w:rsid w:val="00FB168E"/>
    <w:rsid w:val="00FB1D27"/>
    <w:rsid w:val="00FB1E1B"/>
    <w:rsid w:val="00FB20C6"/>
    <w:rsid w:val="00FB225B"/>
    <w:rsid w:val="00FB24EA"/>
    <w:rsid w:val="00FB271E"/>
    <w:rsid w:val="00FB30FC"/>
    <w:rsid w:val="00FB3252"/>
    <w:rsid w:val="00FB3333"/>
    <w:rsid w:val="00FB35BB"/>
    <w:rsid w:val="00FB3990"/>
    <w:rsid w:val="00FB3A54"/>
    <w:rsid w:val="00FB3E5F"/>
    <w:rsid w:val="00FB3F79"/>
    <w:rsid w:val="00FB3FFB"/>
    <w:rsid w:val="00FB40A5"/>
    <w:rsid w:val="00FB42B0"/>
    <w:rsid w:val="00FB4654"/>
    <w:rsid w:val="00FB47B0"/>
    <w:rsid w:val="00FB495C"/>
    <w:rsid w:val="00FB4A95"/>
    <w:rsid w:val="00FB4BFC"/>
    <w:rsid w:val="00FB4BFD"/>
    <w:rsid w:val="00FB4C84"/>
    <w:rsid w:val="00FB4E67"/>
    <w:rsid w:val="00FB52BE"/>
    <w:rsid w:val="00FB532B"/>
    <w:rsid w:val="00FB5572"/>
    <w:rsid w:val="00FB56A6"/>
    <w:rsid w:val="00FB5B03"/>
    <w:rsid w:val="00FB5D57"/>
    <w:rsid w:val="00FB5FFA"/>
    <w:rsid w:val="00FB60BB"/>
    <w:rsid w:val="00FB62FE"/>
    <w:rsid w:val="00FB635D"/>
    <w:rsid w:val="00FB663A"/>
    <w:rsid w:val="00FB6D0E"/>
    <w:rsid w:val="00FB6D64"/>
    <w:rsid w:val="00FB6DEA"/>
    <w:rsid w:val="00FB6E32"/>
    <w:rsid w:val="00FB7126"/>
    <w:rsid w:val="00FB7257"/>
    <w:rsid w:val="00FB7260"/>
    <w:rsid w:val="00FB7A11"/>
    <w:rsid w:val="00FB7BCB"/>
    <w:rsid w:val="00FB7BE2"/>
    <w:rsid w:val="00FB7EC4"/>
    <w:rsid w:val="00FC00B6"/>
    <w:rsid w:val="00FC01FF"/>
    <w:rsid w:val="00FC0296"/>
    <w:rsid w:val="00FC030B"/>
    <w:rsid w:val="00FC04A7"/>
    <w:rsid w:val="00FC0532"/>
    <w:rsid w:val="00FC0716"/>
    <w:rsid w:val="00FC0A7A"/>
    <w:rsid w:val="00FC0B78"/>
    <w:rsid w:val="00FC0C13"/>
    <w:rsid w:val="00FC14AD"/>
    <w:rsid w:val="00FC15CB"/>
    <w:rsid w:val="00FC1626"/>
    <w:rsid w:val="00FC1638"/>
    <w:rsid w:val="00FC175E"/>
    <w:rsid w:val="00FC17A2"/>
    <w:rsid w:val="00FC1915"/>
    <w:rsid w:val="00FC1E09"/>
    <w:rsid w:val="00FC2658"/>
    <w:rsid w:val="00FC2761"/>
    <w:rsid w:val="00FC27DF"/>
    <w:rsid w:val="00FC2A53"/>
    <w:rsid w:val="00FC2AB5"/>
    <w:rsid w:val="00FC2B42"/>
    <w:rsid w:val="00FC2E76"/>
    <w:rsid w:val="00FC2FBC"/>
    <w:rsid w:val="00FC30C4"/>
    <w:rsid w:val="00FC3113"/>
    <w:rsid w:val="00FC33B2"/>
    <w:rsid w:val="00FC3509"/>
    <w:rsid w:val="00FC3533"/>
    <w:rsid w:val="00FC3B51"/>
    <w:rsid w:val="00FC40BD"/>
    <w:rsid w:val="00FC4417"/>
    <w:rsid w:val="00FC4494"/>
    <w:rsid w:val="00FC45DC"/>
    <w:rsid w:val="00FC48F3"/>
    <w:rsid w:val="00FC4DEA"/>
    <w:rsid w:val="00FC4E05"/>
    <w:rsid w:val="00FC5065"/>
    <w:rsid w:val="00FC50BA"/>
    <w:rsid w:val="00FC5310"/>
    <w:rsid w:val="00FC5367"/>
    <w:rsid w:val="00FC570B"/>
    <w:rsid w:val="00FC5733"/>
    <w:rsid w:val="00FC5740"/>
    <w:rsid w:val="00FC5BA6"/>
    <w:rsid w:val="00FC5C16"/>
    <w:rsid w:val="00FC5C32"/>
    <w:rsid w:val="00FC5CA2"/>
    <w:rsid w:val="00FC6037"/>
    <w:rsid w:val="00FC618C"/>
    <w:rsid w:val="00FC6252"/>
    <w:rsid w:val="00FC670D"/>
    <w:rsid w:val="00FC6AAE"/>
    <w:rsid w:val="00FC6FA8"/>
    <w:rsid w:val="00FC715F"/>
    <w:rsid w:val="00FC724B"/>
    <w:rsid w:val="00FC77EF"/>
    <w:rsid w:val="00FC7813"/>
    <w:rsid w:val="00FC7AC2"/>
    <w:rsid w:val="00FC7B00"/>
    <w:rsid w:val="00FC7B6F"/>
    <w:rsid w:val="00FC7D7E"/>
    <w:rsid w:val="00FD0000"/>
    <w:rsid w:val="00FD002B"/>
    <w:rsid w:val="00FD03AA"/>
    <w:rsid w:val="00FD0A2D"/>
    <w:rsid w:val="00FD0C5A"/>
    <w:rsid w:val="00FD0CF0"/>
    <w:rsid w:val="00FD0DBC"/>
    <w:rsid w:val="00FD0FD0"/>
    <w:rsid w:val="00FD11A3"/>
    <w:rsid w:val="00FD1576"/>
    <w:rsid w:val="00FD1650"/>
    <w:rsid w:val="00FD1680"/>
    <w:rsid w:val="00FD1AC1"/>
    <w:rsid w:val="00FD2111"/>
    <w:rsid w:val="00FD23D7"/>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204"/>
    <w:rsid w:val="00FD4489"/>
    <w:rsid w:val="00FD4717"/>
    <w:rsid w:val="00FD47C8"/>
    <w:rsid w:val="00FD4F3F"/>
    <w:rsid w:val="00FD53A5"/>
    <w:rsid w:val="00FD5404"/>
    <w:rsid w:val="00FD572C"/>
    <w:rsid w:val="00FD58A3"/>
    <w:rsid w:val="00FD5BB1"/>
    <w:rsid w:val="00FD5C5C"/>
    <w:rsid w:val="00FD5FFD"/>
    <w:rsid w:val="00FD60C1"/>
    <w:rsid w:val="00FD6642"/>
    <w:rsid w:val="00FD6709"/>
    <w:rsid w:val="00FD69C7"/>
    <w:rsid w:val="00FD6BAD"/>
    <w:rsid w:val="00FD6CE5"/>
    <w:rsid w:val="00FD6D96"/>
    <w:rsid w:val="00FD6E9F"/>
    <w:rsid w:val="00FD7246"/>
    <w:rsid w:val="00FD76C9"/>
    <w:rsid w:val="00FD78C2"/>
    <w:rsid w:val="00FD7A3D"/>
    <w:rsid w:val="00FD7EF3"/>
    <w:rsid w:val="00FD7F9A"/>
    <w:rsid w:val="00FE00AC"/>
    <w:rsid w:val="00FE0207"/>
    <w:rsid w:val="00FE02D1"/>
    <w:rsid w:val="00FE05C1"/>
    <w:rsid w:val="00FE0698"/>
    <w:rsid w:val="00FE06AE"/>
    <w:rsid w:val="00FE0797"/>
    <w:rsid w:val="00FE125E"/>
    <w:rsid w:val="00FE1738"/>
    <w:rsid w:val="00FE1794"/>
    <w:rsid w:val="00FE1B4F"/>
    <w:rsid w:val="00FE1BBB"/>
    <w:rsid w:val="00FE1D42"/>
    <w:rsid w:val="00FE1E37"/>
    <w:rsid w:val="00FE1ED5"/>
    <w:rsid w:val="00FE20D5"/>
    <w:rsid w:val="00FE216D"/>
    <w:rsid w:val="00FE2882"/>
    <w:rsid w:val="00FE2899"/>
    <w:rsid w:val="00FE2A36"/>
    <w:rsid w:val="00FE2B14"/>
    <w:rsid w:val="00FE2C27"/>
    <w:rsid w:val="00FE2D3A"/>
    <w:rsid w:val="00FE325F"/>
    <w:rsid w:val="00FE3381"/>
    <w:rsid w:val="00FE3523"/>
    <w:rsid w:val="00FE3A81"/>
    <w:rsid w:val="00FE4056"/>
    <w:rsid w:val="00FE4076"/>
    <w:rsid w:val="00FE415E"/>
    <w:rsid w:val="00FE4780"/>
    <w:rsid w:val="00FE49C4"/>
    <w:rsid w:val="00FE525F"/>
    <w:rsid w:val="00FE531D"/>
    <w:rsid w:val="00FE55DC"/>
    <w:rsid w:val="00FE560A"/>
    <w:rsid w:val="00FE5882"/>
    <w:rsid w:val="00FE5C77"/>
    <w:rsid w:val="00FE5F96"/>
    <w:rsid w:val="00FE6044"/>
    <w:rsid w:val="00FE6165"/>
    <w:rsid w:val="00FE627A"/>
    <w:rsid w:val="00FE628A"/>
    <w:rsid w:val="00FE64C0"/>
    <w:rsid w:val="00FE67D6"/>
    <w:rsid w:val="00FE6857"/>
    <w:rsid w:val="00FE6A44"/>
    <w:rsid w:val="00FE6D9C"/>
    <w:rsid w:val="00FE7010"/>
    <w:rsid w:val="00FE7469"/>
    <w:rsid w:val="00FE747A"/>
    <w:rsid w:val="00FE7504"/>
    <w:rsid w:val="00FE7DE4"/>
    <w:rsid w:val="00FF02B5"/>
    <w:rsid w:val="00FF0B83"/>
    <w:rsid w:val="00FF0CCA"/>
    <w:rsid w:val="00FF0D08"/>
    <w:rsid w:val="00FF0DC2"/>
    <w:rsid w:val="00FF111E"/>
    <w:rsid w:val="00FF15C2"/>
    <w:rsid w:val="00FF15E0"/>
    <w:rsid w:val="00FF1695"/>
    <w:rsid w:val="00FF1750"/>
    <w:rsid w:val="00FF1B16"/>
    <w:rsid w:val="00FF1DC5"/>
    <w:rsid w:val="00FF1DC9"/>
    <w:rsid w:val="00FF1E71"/>
    <w:rsid w:val="00FF2111"/>
    <w:rsid w:val="00FF232C"/>
    <w:rsid w:val="00FF27B6"/>
    <w:rsid w:val="00FF29BD"/>
    <w:rsid w:val="00FF2BF1"/>
    <w:rsid w:val="00FF2E6F"/>
    <w:rsid w:val="00FF2E77"/>
    <w:rsid w:val="00FF3020"/>
    <w:rsid w:val="00FF31F9"/>
    <w:rsid w:val="00FF32CA"/>
    <w:rsid w:val="00FF37CB"/>
    <w:rsid w:val="00FF3A08"/>
    <w:rsid w:val="00FF3DFE"/>
    <w:rsid w:val="00FF4082"/>
    <w:rsid w:val="00FF425B"/>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6FDB"/>
    <w:rsid w:val="00FF70B2"/>
    <w:rsid w:val="00FF7504"/>
    <w:rsid w:val="00FF76D6"/>
    <w:rsid w:val="00FF770B"/>
    <w:rsid w:val="00FF77B3"/>
    <w:rsid w:val="00FF7804"/>
    <w:rsid w:val="00FF7B74"/>
    <w:rsid w:val="00FF7B7B"/>
    <w:rsid w:val="00FF7E6C"/>
    <w:rsid w:val="00FF7F47"/>
    <w:rsid w:val="05360CF4"/>
    <w:rsid w:val="159D2505"/>
    <w:rsid w:val="1B4EC984"/>
    <w:rsid w:val="1E760C93"/>
    <w:rsid w:val="32EB0A21"/>
    <w:rsid w:val="3B40132B"/>
    <w:rsid w:val="4B06FFE7"/>
    <w:rsid w:val="4BE2541F"/>
    <w:rsid w:val="4EBB1A2B"/>
    <w:rsid w:val="594C4D0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A6EB6F1"/>
  <w15:docId w15:val="{6AA1EB2F-2AC4-4CA4-949C-C341FC2C1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F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 w:type="character" w:customStyle="1" w:styleId="normaltextrun">
    <w:name w:val="normaltextrun"/>
    <w:basedOn w:val="DefaultParagraphFont"/>
    <w:rsid w:val="00417388"/>
  </w:style>
  <w:style w:type="paragraph" w:customStyle="1" w:styleId="paragraph">
    <w:name w:val="paragraph"/>
    <w:basedOn w:val="Normal"/>
    <w:rsid w:val="005C0595"/>
    <w:pPr>
      <w:spacing w:before="100" w:beforeAutospacing="1" w:after="100" w:afterAutospacing="1" w:line="240" w:lineRule="auto"/>
    </w:pPr>
    <w:rPr>
      <w:sz w:val="24"/>
      <w:szCs w:val="24"/>
      <w:lang w:val="en-US" w:bidi="th-TH"/>
    </w:rPr>
  </w:style>
  <w:style w:type="character" w:customStyle="1" w:styleId="eop">
    <w:name w:val="eop"/>
    <w:basedOn w:val="DefaultParagraphFont"/>
    <w:rsid w:val="005C0595"/>
  </w:style>
  <w:style w:type="paragraph" w:customStyle="1" w:styleId="E9PCentre">
    <w:name w:val="+E9 P Centre"/>
    <w:basedOn w:val="Normal"/>
    <w:qFormat/>
    <w:rsid w:val="00F919B4"/>
    <w:pPr>
      <w:spacing w:line="240" w:lineRule="auto"/>
      <w:jc w:val="center"/>
    </w:pPr>
    <w:rPr>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8313">
      <w:bodyDiv w:val="1"/>
      <w:marLeft w:val="0"/>
      <w:marRight w:val="0"/>
      <w:marTop w:val="0"/>
      <w:marBottom w:val="0"/>
      <w:divBdr>
        <w:top w:val="none" w:sz="0" w:space="0" w:color="auto"/>
        <w:left w:val="none" w:sz="0" w:space="0" w:color="auto"/>
        <w:bottom w:val="none" w:sz="0" w:space="0" w:color="auto"/>
        <w:right w:val="none" w:sz="0" w:space="0" w:color="auto"/>
      </w:divBdr>
      <w:divsChild>
        <w:div w:id="27145563">
          <w:marLeft w:val="0"/>
          <w:marRight w:val="0"/>
          <w:marTop w:val="0"/>
          <w:marBottom w:val="0"/>
          <w:divBdr>
            <w:top w:val="none" w:sz="0" w:space="0" w:color="auto"/>
            <w:left w:val="none" w:sz="0" w:space="0" w:color="auto"/>
            <w:bottom w:val="none" w:sz="0" w:space="0" w:color="auto"/>
            <w:right w:val="none" w:sz="0" w:space="0" w:color="auto"/>
          </w:divBdr>
          <w:divsChild>
            <w:div w:id="1686203580">
              <w:marLeft w:val="0"/>
              <w:marRight w:val="0"/>
              <w:marTop w:val="0"/>
              <w:marBottom w:val="0"/>
              <w:divBdr>
                <w:top w:val="none" w:sz="0" w:space="0" w:color="auto"/>
                <w:left w:val="none" w:sz="0" w:space="0" w:color="auto"/>
                <w:bottom w:val="none" w:sz="0" w:space="0" w:color="auto"/>
                <w:right w:val="none" w:sz="0" w:space="0" w:color="auto"/>
              </w:divBdr>
            </w:div>
          </w:divsChild>
        </w:div>
        <w:div w:id="51731694">
          <w:marLeft w:val="0"/>
          <w:marRight w:val="0"/>
          <w:marTop w:val="0"/>
          <w:marBottom w:val="0"/>
          <w:divBdr>
            <w:top w:val="none" w:sz="0" w:space="0" w:color="auto"/>
            <w:left w:val="none" w:sz="0" w:space="0" w:color="auto"/>
            <w:bottom w:val="none" w:sz="0" w:space="0" w:color="auto"/>
            <w:right w:val="none" w:sz="0" w:space="0" w:color="auto"/>
          </w:divBdr>
          <w:divsChild>
            <w:div w:id="2122069256">
              <w:marLeft w:val="0"/>
              <w:marRight w:val="0"/>
              <w:marTop w:val="0"/>
              <w:marBottom w:val="0"/>
              <w:divBdr>
                <w:top w:val="none" w:sz="0" w:space="0" w:color="auto"/>
                <w:left w:val="none" w:sz="0" w:space="0" w:color="auto"/>
                <w:bottom w:val="none" w:sz="0" w:space="0" w:color="auto"/>
                <w:right w:val="none" w:sz="0" w:space="0" w:color="auto"/>
              </w:divBdr>
            </w:div>
          </w:divsChild>
        </w:div>
        <w:div w:id="88239928">
          <w:marLeft w:val="0"/>
          <w:marRight w:val="0"/>
          <w:marTop w:val="0"/>
          <w:marBottom w:val="0"/>
          <w:divBdr>
            <w:top w:val="none" w:sz="0" w:space="0" w:color="auto"/>
            <w:left w:val="none" w:sz="0" w:space="0" w:color="auto"/>
            <w:bottom w:val="none" w:sz="0" w:space="0" w:color="auto"/>
            <w:right w:val="none" w:sz="0" w:space="0" w:color="auto"/>
          </w:divBdr>
          <w:divsChild>
            <w:div w:id="689182618">
              <w:marLeft w:val="0"/>
              <w:marRight w:val="0"/>
              <w:marTop w:val="0"/>
              <w:marBottom w:val="0"/>
              <w:divBdr>
                <w:top w:val="none" w:sz="0" w:space="0" w:color="auto"/>
                <w:left w:val="none" w:sz="0" w:space="0" w:color="auto"/>
                <w:bottom w:val="none" w:sz="0" w:space="0" w:color="auto"/>
                <w:right w:val="none" w:sz="0" w:space="0" w:color="auto"/>
              </w:divBdr>
            </w:div>
          </w:divsChild>
        </w:div>
        <w:div w:id="98381821">
          <w:marLeft w:val="0"/>
          <w:marRight w:val="0"/>
          <w:marTop w:val="0"/>
          <w:marBottom w:val="0"/>
          <w:divBdr>
            <w:top w:val="none" w:sz="0" w:space="0" w:color="auto"/>
            <w:left w:val="none" w:sz="0" w:space="0" w:color="auto"/>
            <w:bottom w:val="none" w:sz="0" w:space="0" w:color="auto"/>
            <w:right w:val="none" w:sz="0" w:space="0" w:color="auto"/>
          </w:divBdr>
          <w:divsChild>
            <w:div w:id="546458533">
              <w:marLeft w:val="0"/>
              <w:marRight w:val="0"/>
              <w:marTop w:val="0"/>
              <w:marBottom w:val="0"/>
              <w:divBdr>
                <w:top w:val="none" w:sz="0" w:space="0" w:color="auto"/>
                <w:left w:val="none" w:sz="0" w:space="0" w:color="auto"/>
                <w:bottom w:val="none" w:sz="0" w:space="0" w:color="auto"/>
                <w:right w:val="none" w:sz="0" w:space="0" w:color="auto"/>
              </w:divBdr>
            </w:div>
          </w:divsChild>
        </w:div>
        <w:div w:id="107822937">
          <w:marLeft w:val="0"/>
          <w:marRight w:val="0"/>
          <w:marTop w:val="0"/>
          <w:marBottom w:val="0"/>
          <w:divBdr>
            <w:top w:val="none" w:sz="0" w:space="0" w:color="auto"/>
            <w:left w:val="none" w:sz="0" w:space="0" w:color="auto"/>
            <w:bottom w:val="none" w:sz="0" w:space="0" w:color="auto"/>
            <w:right w:val="none" w:sz="0" w:space="0" w:color="auto"/>
          </w:divBdr>
          <w:divsChild>
            <w:div w:id="1984890040">
              <w:marLeft w:val="0"/>
              <w:marRight w:val="0"/>
              <w:marTop w:val="0"/>
              <w:marBottom w:val="0"/>
              <w:divBdr>
                <w:top w:val="none" w:sz="0" w:space="0" w:color="auto"/>
                <w:left w:val="none" w:sz="0" w:space="0" w:color="auto"/>
                <w:bottom w:val="none" w:sz="0" w:space="0" w:color="auto"/>
                <w:right w:val="none" w:sz="0" w:space="0" w:color="auto"/>
              </w:divBdr>
            </w:div>
          </w:divsChild>
        </w:div>
        <w:div w:id="141042622">
          <w:marLeft w:val="0"/>
          <w:marRight w:val="0"/>
          <w:marTop w:val="0"/>
          <w:marBottom w:val="0"/>
          <w:divBdr>
            <w:top w:val="none" w:sz="0" w:space="0" w:color="auto"/>
            <w:left w:val="none" w:sz="0" w:space="0" w:color="auto"/>
            <w:bottom w:val="none" w:sz="0" w:space="0" w:color="auto"/>
            <w:right w:val="none" w:sz="0" w:space="0" w:color="auto"/>
          </w:divBdr>
          <w:divsChild>
            <w:div w:id="1056663763">
              <w:marLeft w:val="0"/>
              <w:marRight w:val="0"/>
              <w:marTop w:val="0"/>
              <w:marBottom w:val="0"/>
              <w:divBdr>
                <w:top w:val="none" w:sz="0" w:space="0" w:color="auto"/>
                <w:left w:val="none" w:sz="0" w:space="0" w:color="auto"/>
                <w:bottom w:val="none" w:sz="0" w:space="0" w:color="auto"/>
                <w:right w:val="none" w:sz="0" w:space="0" w:color="auto"/>
              </w:divBdr>
            </w:div>
          </w:divsChild>
        </w:div>
        <w:div w:id="168641796">
          <w:marLeft w:val="0"/>
          <w:marRight w:val="0"/>
          <w:marTop w:val="0"/>
          <w:marBottom w:val="0"/>
          <w:divBdr>
            <w:top w:val="none" w:sz="0" w:space="0" w:color="auto"/>
            <w:left w:val="none" w:sz="0" w:space="0" w:color="auto"/>
            <w:bottom w:val="none" w:sz="0" w:space="0" w:color="auto"/>
            <w:right w:val="none" w:sz="0" w:space="0" w:color="auto"/>
          </w:divBdr>
          <w:divsChild>
            <w:div w:id="614140438">
              <w:marLeft w:val="0"/>
              <w:marRight w:val="0"/>
              <w:marTop w:val="0"/>
              <w:marBottom w:val="0"/>
              <w:divBdr>
                <w:top w:val="none" w:sz="0" w:space="0" w:color="auto"/>
                <w:left w:val="none" w:sz="0" w:space="0" w:color="auto"/>
                <w:bottom w:val="none" w:sz="0" w:space="0" w:color="auto"/>
                <w:right w:val="none" w:sz="0" w:space="0" w:color="auto"/>
              </w:divBdr>
            </w:div>
          </w:divsChild>
        </w:div>
        <w:div w:id="168757410">
          <w:marLeft w:val="0"/>
          <w:marRight w:val="0"/>
          <w:marTop w:val="0"/>
          <w:marBottom w:val="0"/>
          <w:divBdr>
            <w:top w:val="none" w:sz="0" w:space="0" w:color="auto"/>
            <w:left w:val="none" w:sz="0" w:space="0" w:color="auto"/>
            <w:bottom w:val="none" w:sz="0" w:space="0" w:color="auto"/>
            <w:right w:val="none" w:sz="0" w:space="0" w:color="auto"/>
          </w:divBdr>
          <w:divsChild>
            <w:div w:id="1936933829">
              <w:marLeft w:val="0"/>
              <w:marRight w:val="0"/>
              <w:marTop w:val="0"/>
              <w:marBottom w:val="0"/>
              <w:divBdr>
                <w:top w:val="none" w:sz="0" w:space="0" w:color="auto"/>
                <w:left w:val="none" w:sz="0" w:space="0" w:color="auto"/>
                <w:bottom w:val="none" w:sz="0" w:space="0" w:color="auto"/>
                <w:right w:val="none" w:sz="0" w:space="0" w:color="auto"/>
              </w:divBdr>
            </w:div>
          </w:divsChild>
        </w:div>
        <w:div w:id="178008610">
          <w:marLeft w:val="0"/>
          <w:marRight w:val="0"/>
          <w:marTop w:val="0"/>
          <w:marBottom w:val="0"/>
          <w:divBdr>
            <w:top w:val="none" w:sz="0" w:space="0" w:color="auto"/>
            <w:left w:val="none" w:sz="0" w:space="0" w:color="auto"/>
            <w:bottom w:val="none" w:sz="0" w:space="0" w:color="auto"/>
            <w:right w:val="none" w:sz="0" w:space="0" w:color="auto"/>
          </w:divBdr>
          <w:divsChild>
            <w:div w:id="711274696">
              <w:marLeft w:val="0"/>
              <w:marRight w:val="0"/>
              <w:marTop w:val="0"/>
              <w:marBottom w:val="0"/>
              <w:divBdr>
                <w:top w:val="none" w:sz="0" w:space="0" w:color="auto"/>
                <w:left w:val="none" w:sz="0" w:space="0" w:color="auto"/>
                <w:bottom w:val="none" w:sz="0" w:space="0" w:color="auto"/>
                <w:right w:val="none" w:sz="0" w:space="0" w:color="auto"/>
              </w:divBdr>
            </w:div>
          </w:divsChild>
        </w:div>
        <w:div w:id="186143579">
          <w:marLeft w:val="0"/>
          <w:marRight w:val="0"/>
          <w:marTop w:val="0"/>
          <w:marBottom w:val="0"/>
          <w:divBdr>
            <w:top w:val="none" w:sz="0" w:space="0" w:color="auto"/>
            <w:left w:val="none" w:sz="0" w:space="0" w:color="auto"/>
            <w:bottom w:val="none" w:sz="0" w:space="0" w:color="auto"/>
            <w:right w:val="none" w:sz="0" w:space="0" w:color="auto"/>
          </w:divBdr>
          <w:divsChild>
            <w:div w:id="1263106797">
              <w:marLeft w:val="0"/>
              <w:marRight w:val="0"/>
              <w:marTop w:val="0"/>
              <w:marBottom w:val="0"/>
              <w:divBdr>
                <w:top w:val="none" w:sz="0" w:space="0" w:color="auto"/>
                <w:left w:val="none" w:sz="0" w:space="0" w:color="auto"/>
                <w:bottom w:val="none" w:sz="0" w:space="0" w:color="auto"/>
                <w:right w:val="none" w:sz="0" w:space="0" w:color="auto"/>
              </w:divBdr>
            </w:div>
          </w:divsChild>
        </w:div>
        <w:div w:id="235240808">
          <w:marLeft w:val="0"/>
          <w:marRight w:val="0"/>
          <w:marTop w:val="0"/>
          <w:marBottom w:val="0"/>
          <w:divBdr>
            <w:top w:val="none" w:sz="0" w:space="0" w:color="auto"/>
            <w:left w:val="none" w:sz="0" w:space="0" w:color="auto"/>
            <w:bottom w:val="none" w:sz="0" w:space="0" w:color="auto"/>
            <w:right w:val="none" w:sz="0" w:space="0" w:color="auto"/>
          </w:divBdr>
          <w:divsChild>
            <w:div w:id="1459882589">
              <w:marLeft w:val="0"/>
              <w:marRight w:val="0"/>
              <w:marTop w:val="0"/>
              <w:marBottom w:val="0"/>
              <w:divBdr>
                <w:top w:val="none" w:sz="0" w:space="0" w:color="auto"/>
                <w:left w:val="none" w:sz="0" w:space="0" w:color="auto"/>
                <w:bottom w:val="none" w:sz="0" w:space="0" w:color="auto"/>
                <w:right w:val="none" w:sz="0" w:space="0" w:color="auto"/>
              </w:divBdr>
            </w:div>
          </w:divsChild>
        </w:div>
        <w:div w:id="237909752">
          <w:marLeft w:val="0"/>
          <w:marRight w:val="0"/>
          <w:marTop w:val="0"/>
          <w:marBottom w:val="0"/>
          <w:divBdr>
            <w:top w:val="none" w:sz="0" w:space="0" w:color="auto"/>
            <w:left w:val="none" w:sz="0" w:space="0" w:color="auto"/>
            <w:bottom w:val="none" w:sz="0" w:space="0" w:color="auto"/>
            <w:right w:val="none" w:sz="0" w:space="0" w:color="auto"/>
          </w:divBdr>
          <w:divsChild>
            <w:div w:id="21442360">
              <w:marLeft w:val="0"/>
              <w:marRight w:val="0"/>
              <w:marTop w:val="0"/>
              <w:marBottom w:val="0"/>
              <w:divBdr>
                <w:top w:val="none" w:sz="0" w:space="0" w:color="auto"/>
                <w:left w:val="none" w:sz="0" w:space="0" w:color="auto"/>
                <w:bottom w:val="none" w:sz="0" w:space="0" w:color="auto"/>
                <w:right w:val="none" w:sz="0" w:space="0" w:color="auto"/>
              </w:divBdr>
            </w:div>
          </w:divsChild>
        </w:div>
        <w:div w:id="241380490">
          <w:marLeft w:val="0"/>
          <w:marRight w:val="0"/>
          <w:marTop w:val="0"/>
          <w:marBottom w:val="0"/>
          <w:divBdr>
            <w:top w:val="none" w:sz="0" w:space="0" w:color="auto"/>
            <w:left w:val="none" w:sz="0" w:space="0" w:color="auto"/>
            <w:bottom w:val="none" w:sz="0" w:space="0" w:color="auto"/>
            <w:right w:val="none" w:sz="0" w:space="0" w:color="auto"/>
          </w:divBdr>
          <w:divsChild>
            <w:div w:id="1083718320">
              <w:marLeft w:val="0"/>
              <w:marRight w:val="0"/>
              <w:marTop w:val="0"/>
              <w:marBottom w:val="0"/>
              <w:divBdr>
                <w:top w:val="none" w:sz="0" w:space="0" w:color="auto"/>
                <w:left w:val="none" w:sz="0" w:space="0" w:color="auto"/>
                <w:bottom w:val="none" w:sz="0" w:space="0" w:color="auto"/>
                <w:right w:val="none" w:sz="0" w:space="0" w:color="auto"/>
              </w:divBdr>
            </w:div>
          </w:divsChild>
        </w:div>
        <w:div w:id="257834762">
          <w:marLeft w:val="0"/>
          <w:marRight w:val="0"/>
          <w:marTop w:val="0"/>
          <w:marBottom w:val="0"/>
          <w:divBdr>
            <w:top w:val="none" w:sz="0" w:space="0" w:color="auto"/>
            <w:left w:val="none" w:sz="0" w:space="0" w:color="auto"/>
            <w:bottom w:val="none" w:sz="0" w:space="0" w:color="auto"/>
            <w:right w:val="none" w:sz="0" w:space="0" w:color="auto"/>
          </w:divBdr>
          <w:divsChild>
            <w:div w:id="638077264">
              <w:marLeft w:val="0"/>
              <w:marRight w:val="0"/>
              <w:marTop w:val="0"/>
              <w:marBottom w:val="0"/>
              <w:divBdr>
                <w:top w:val="none" w:sz="0" w:space="0" w:color="auto"/>
                <w:left w:val="none" w:sz="0" w:space="0" w:color="auto"/>
                <w:bottom w:val="none" w:sz="0" w:space="0" w:color="auto"/>
                <w:right w:val="none" w:sz="0" w:space="0" w:color="auto"/>
              </w:divBdr>
            </w:div>
          </w:divsChild>
        </w:div>
        <w:div w:id="366872718">
          <w:marLeft w:val="0"/>
          <w:marRight w:val="0"/>
          <w:marTop w:val="0"/>
          <w:marBottom w:val="0"/>
          <w:divBdr>
            <w:top w:val="none" w:sz="0" w:space="0" w:color="auto"/>
            <w:left w:val="none" w:sz="0" w:space="0" w:color="auto"/>
            <w:bottom w:val="none" w:sz="0" w:space="0" w:color="auto"/>
            <w:right w:val="none" w:sz="0" w:space="0" w:color="auto"/>
          </w:divBdr>
          <w:divsChild>
            <w:div w:id="1247689316">
              <w:marLeft w:val="0"/>
              <w:marRight w:val="0"/>
              <w:marTop w:val="0"/>
              <w:marBottom w:val="0"/>
              <w:divBdr>
                <w:top w:val="none" w:sz="0" w:space="0" w:color="auto"/>
                <w:left w:val="none" w:sz="0" w:space="0" w:color="auto"/>
                <w:bottom w:val="none" w:sz="0" w:space="0" w:color="auto"/>
                <w:right w:val="none" w:sz="0" w:space="0" w:color="auto"/>
              </w:divBdr>
            </w:div>
          </w:divsChild>
        </w:div>
        <w:div w:id="392970544">
          <w:marLeft w:val="0"/>
          <w:marRight w:val="0"/>
          <w:marTop w:val="0"/>
          <w:marBottom w:val="0"/>
          <w:divBdr>
            <w:top w:val="none" w:sz="0" w:space="0" w:color="auto"/>
            <w:left w:val="none" w:sz="0" w:space="0" w:color="auto"/>
            <w:bottom w:val="none" w:sz="0" w:space="0" w:color="auto"/>
            <w:right w:val="none" w:sz="0" w:space="0" w:color="auto"/>
          </w:divBdr>
          <w:divsChild>
            <w:div w:id="837772272">
              <w:marLeft w:val="0"/>
              <w:marRight w:val="0"/>
              <w:marTop w:val="0"/>
              <w:marBottom w:val="0"/>
              <w:divBdr>
                <w:top w:val="none" w:sz="0" w:space="0" w:color="auto"/>
                <w:left w:val="none" w:sz="0" w:space="0" w:color="auto"/>
                <w:bottom w:val="none" w:sz="0" w:space="0" w:color="auto"/>
                <w:right w:val="none" w:sz="0" w:space="0" w:color="auto"/>
              </w:divBdr>
            </w:div>
          </w:divsChild>
        </w:div>
        <w:div w:id="511991162">
          <w:marLeft w:val="0"/>
          <w:marRight w:val="0"/>
          <w:marTop w:val="0"/>
          <w:marBottom w:val="0"/>
          <w:divBdr>
            <w:top w:val="none" w:sz="0" w:space="0" w:color="auto"/>
            <w:left w:val="none" w:sz="0" w:space="0" w:color="auto"/>
            <w:bottom w:val="none" w:sz="0" w:space="0" w:color="auto"/>
            <w:right w:val="none" w:sz="0" w:space="0" w:color="auto"/>
          </w:divBdr>
          <w:divsChild>
            <w:div w:id="172844273">
              <w:marLeft w:val="0"/>
              <w:marRight w:val="0"/>
              <w:marTop w:val="0"/>
              <w:marBottom w:val="0"/>
              <w:divBdr>
                <w:top w:val="none" w:sz="0" w:space="0" w:color="auto"/>
                <w:left w:val="none" w:sz="0" w:space="0" w:color="auto"/>
                <w:bottom w:val="none" w:sz="0" w:space="0" w:color="auto"/>
                <w:right w:val="none" w:sz="0" w:space="0" w:color="auto"/>
              </w:divBdr>
            </w:div>
          </w:divsChild>
        </w:div>
        <w:div w:id="553663602">
          <w:marLeft w:val="0"/>
          <w:marRight w:val="0"/>
          <w:marTop w:val="0"/>
          <w:marBottom w:val="0"/>
          <w:divBdr>
            <w:top w:val="none" w:sz="0" w:space="0" w:color="auto"/>
            <w:left w:val="none" w:sz="0" w:space="0" w:color="auto"/>
            <w:bottom w:val="none" w:sz="0" w:space="0" w:color="auto"/>
            <w:right w:val="none" w:sz="0" w:space="0" w:color="auto"/>
          </w:divBdr>
          <w:divsChild>
            <w:div w:id="863447330">
              <w:marLeft w:val="0"/>
              <w:marRight w:val="0"/>
              <w:marTop w:val="0"/>
              <w:marBottom w:val="0"/>
              <w:divBdr>
                <w:top w:val="none" w:sz="0" w:space="0" w:color="auto"/>
                <w:left w:val="none" w:sz="0" w:space="0" w:color="auto"/>
                <w:bottom w:val="none" w:sz="0" w:space="0" w:color="auto"/>
                <w:right w:val="none" w:sz="0" w:space="0" w:color="auto"/>
              </w:divBdr>
            </w:div>
          </w:divsChild>
        </w:div>
        <w:div w:id="557014741">
          <w:marLeft w:val="0"/>
          <w:marRight w:val="0"/>
          <w:marTop w:val="0"/>
          <w:marBottom w:val="0"/>
          <w:divBdr>
            <w:top w:val="none" w:sz="0" w:space="0" w:color="auto"/>
            <w:left w:val="none" w:sz="0" w:space="0" w:color="auto"/>
            <w:bottom w:val="none" w:sz="0" w:space="0" w:color="auto"/>
            <w:right w:val="none" w:sz="0" w:space="0" w:color="auto"/>
          </w:divBdr>
          <w:divsChild>
            <w:div w:id="96415284">
              <w:marLeft w:val="0"/>
              <w:marRight w:val="0"/>
              <w:marTop w:val="0"/>
              <w:marBottom w:val="0"/>
              <w:divBdr>
                <w:top w:val="none" w:sz="0" w:space="0" w:color="auto"/>
                <w:left w:val="none" w:sz="0" w:space="0" w:color="auto"/>
                <w:bottom w:val="none" w:sz="0" w:space="0" w:color="auto"/>
                <w:right w:val="none" w:sz="0" w:space="0" w:color="auto"/>
              </w:divBdr>
            </w:div>
          </w:divsChild>
        </w:div>
        <w:div w:id="557403402">
          <w:marLeft w:val="0"/>
          <w:marRight w:val="0"/>
          <w:marTop w:val="0"/>
          <w:marBottom w:val="0"/>
          <w:divBdr>
            <w:top w:val="none" w:sz="0" w:space="0" w:color="auto"/>
            <w:left w:val="none" w:sz="0" w:space="0" w:color="auto"/>
            <w:bottom w:val="none" w:sz="0" w:space="0" w:color="auto"/>
            <w:right w:val="none" w:sz="0" w:space="0" w:color="auto"/>
          </w:divBdr>
          <w:divsChild>
            <w:div w:id="1010180523">
              <w:marLeft w:val="0"/>
              <w:marRight w:val="0"/>
              <w:marTop w:val="0"/>
              <w:marBottom w:val="0"/>
              <w:divBdr>
                <w:top w:val="none" w:sz="0" w:space="0" w:color="auto"/>
                <w:left w:val="none" w:sz="0" w:space="0" w:color="auto"/>
                <w:bottom w:val="none" w:sz="0" w:space="0" w:color="auto"/>
                <w:right w:val="none" w:sz="0" w:space="0" w:color="auto"/>
              </w:divBdr>
            </w:div>
          </w:divsChild>
        </w:div>
        <w:div w:id="559099464">
          <w:marLeft w:val="0"/>
          <w:marRight w:val="0"/>
          <w:marTop w:val="0"/>
          <w:marBottom w:val="0"/>
          <w:divBdr>
            <w:top w:val="none" w:sz="0" w:space="0" w:color="auto"/>
            <w:left w:val="none" w:sz="0" w:space="0" w:color="auto"/>
            <w:bottom w:val="none" w:sz="0" w:space="0" w:color="auto"/>
            <w:right w:val="none" w:sz="0" w:space="0" w:color="auto"/>
          </w:divBdr>
          <w:divsChild>
            <w:div w:id="960459017">
              <w:marLeft w:val="0"/>
              <w:marRight w:val="0"/>
              <w:marTop w:val="0"/>
              <w:marBottom w:val="0"/>
              <w:divBdr>
                <w:top w:val="none" w:sz="0" w:space="0" w:color="auto"/>
                <w:left w:val="none" w:sz="0" w:space="0" w:color="auto"/>
                <w:bottom w:val="none" w:sz="0" w:space="0" w:color="auto"/>
                <w:right w:val="none" w:sz="0" w:space="0" w:color="auto"/>
              </w:divBdr>
            </w:div>
          </w:divsChild>
        </w:div>
        <w:div w:id="571890308">
          <w:marLeft w:val="0"/>
          <w:marRight w:val="0"/>
          <w:marTop w:val="0"/>
          <w:marBottom w:val="0"/>
          <w:divBdr>
            <w:top w:val="none" w:sz="0" w:space="0" w:color="auto"/>
            <w:left w:val="none" w:sz="0" w:space="0" w:color="auto"/>
            <w:bottom w:val="none" w:sz="0" w:space="0" w:color="auto"/>
            <w:right w:val="none" w:sz="0" w:space="0" w:color="auto"/>
          </w:divBdr>
          <w:divsChild>
            <w:div w:id="2123382799">
              <w:marLeft w:val="0"/>
              <w:marRight w:val="0"/>
              <w:marTop w:val="0"/>
              <w:marBottom w:val="0"/>
              <w:divBdr>
                <w:top w:val="none" w:sz="0" w:space="0" w:color="auto"/>
                <w:left w:val="none" w:sz="0" w:space="0" w:color="auto"/>
                <w:bottom w:val="none" w:sz="0" w:space="0" w:color="auto"/>
                <w:right w:val="none" w:sz="0" w:space="0" w:color="auto"/>
              </w:divBdr>
            </w:div>
          </w:divsChild>
        </w:div>
        <w:div w:id="573586468">
          <w:marLeft w:val="0"/>
          <w:marRight w:val="0"/>
          <w:marTop w:val="0"/>
          <w:marBottom w:val="0"/>
          <w:divBdr>
            <w:top w:val="none" w:sz="0" w:space="0" w:color="auto"/>
            <w:left w:val="none" w:sz="0" w:space="0" w:color="auto"/>
            <w:bottom w:val="none" w:sz="0" w:space="0" w:color="auto"/>
            <w:right w:val="none" w:sz="0" w:space="0" w:color="auto"/>
          </w:divBdr>
          <w:divsChild>
            <w:div w:id="2126607596">
              <w:marLeft w:val="0"/>
              <w:marRight w:val="0"/>
              <w:marTop w:val="0"/>
              <w:marBottom w:val="0"/>
              <w:divBdr>
                <w:top w:val="none" w:sz="0" w:space="0" w:color="auto"/>
                <w:left w:val="none" w:sz="0" w:space="0" w:color="auto"/>
                <w:bottom w:val="none" w:sz="0" w:space="0" w:color="auto"/>
                <w:right w:val="none" w:sz="0" w:space="0" w:color="auto"/>
              </w:divBdr>
            </w:div>
          </w:divsChild>
        </w:div>
        <w:div w:id="576863300">
          <w:marLeft w:val="0"/>
          <w:marRight w:val="0"/>
          <w:marTop w:val="0"/>
          <w:marBottom w:val="0"/>
          <w:divBdr>
            <w:top w:val="none" w:sz="0" w:space="0" w:color="auto"/>
            <w:left w:val="none" w:sz="0" w:space="0" w:color="auto"/>
            <w:bottom w:val="none" w:sz="0" w:space="0" w:color="auto"/>
            <w:right w:val="none" w:sz="0" w:space="0" w:color="auto"/>
          </w:divBdr>
          <w:divsChild>
            <w:div w:id="728115721">
              <w:marLeft w:val="0"/>
              <w:marRight w:val="0"/>
              <w:marTop w:val="0"/>
              <w:marBottom w:val="0"/>
              <w:divBdr>
                <w:top w:val="none" w:sz="0" w:space="0" w:color="auto"/>
                <w:left w:val="none" w:sz="0" w:space="0" w:color="auto"/>
                <w:bottom w:val="none" w:sz="0" w:space="0" w:color="auto"/>
                <w:right w:val="none" w:sz="0" w:space="0" w:color="auto"/>
              </w:divBdr>
            </w:div>
          </w:divsChild>
        </w:div>
        <w:div w:id="638533542">
          <w:marLeft w:val="0"/>
          <w:marRight w:val="0"/>
          <w:marTop w:val="0"/>
          <w:marBottom w:val="0"/>
          <w:divBdr>
            <w:top w:val="none" w:sz="0" w:space="0" w:color="auto"/>
            <w:left w:val="none" w:sz="0" w:space="0" w:color="auto"/>
            <w:bottom w:val="none" w:sz="0" w:space="0" w:color="auto"/>
            <w:right w:val="none" w:sz="0" w:space="0" w:color="auto"/>
          </w:divBdr>
          <w:divsChild>
            <w:div w:id="891964132">
              <w:marLeft w:val="0"/>
              <w:marRight w:val="0"/>
              <w:marTop w:val="0"/>
              <w:marBottom w:val="0"/>
              <w:divBdr>
                <w:top w:val="none" w:sz="0" w:space="0" w:color="auto"/>
                <w:left w:val="none" w:sz="0" w:space="0" w:color="auto"/>
                <w:bottom w:val="none" w:sz="0" w:space="0" w:color="auto"/>
                <w:right w:val="none" w:sz="0" w:space="0" w:color="auto"/>
              </w:divBdr>
            </w:div>
          </w:divsChild>
        </w:div>
        <w:div w:id="648021361">
          <w:marLeft w:val="0"/>
          <w:marRight w:val="0"/>
          <w:marTop w:val="0"/>
          <w:marBottom w:val="0"/>
          <w:divBdr>
            <w:top w:val="none" w:sz="0" w:space="0" w:color="auto"/>
            <w:left w:val="none" w:sz="0" w:space="0" w:color="auto"/>
            <w:bottom w:val="none" w:sz="0" w:space="0" w:color="auto"/>
            <w:right w:val="none" w:sz="0" w:space="0" w:color="auto"/>
          </w:divBdr>
          <w:divsChild>
            <w:div w:id="36664349">
              <w:marLeft w:val="0"/>
              <w:marRight w:val="0"/>
              <w:marTop w:val="0"/>
              <w:marBottom w:val="0"/>
              <w:divBdr>
                <w:top w:val="none" w:sz="0" w:space="0" w:color="auto"/>
                <w:left w:val="none" w:sz="0" w:space="0" w:color="auto"/>
                <w:bottom w:val="none" w:sz="0" w:space="0" w:color="auto"/>
                <w:right w:val="none" w:sz="0" w:space="0" w:color="auto"/>
              </w:divBdr>
            </w:div>
          </w:divsChild>
        </w:div>
        <w:div w:id="657343629">
          <w:marLeft w:val="0"/>
          <w:marRight w:val="0"/>
          <w:marTop w:val="0"/>
          <w:marBottom w:val="0"/>
          <w:divBdr>
            <w:top w:val="none" w:sz="0" w:space="0" w:color="auto"/>
            <w:left w:val="none" w:sz="0" w:space="0" w:color="auto"/>
            <w:bottom w:val="none" w:sz="0" w:space="0" w:color="auto"/>
            <w:right w:val="none" w:sz="0" w:space="0" w:color="auto"/>
          </w:divBdr>
          <w:divsChild>
            <w:div w:id="1361006035">
              <w:marLeft w:val="0"/>
              <w:marRight w:val="0"/>
              <w:marTop w:val="0"/>
              <w:marBottom w:val="0"/>
              <w:divBdr>
                <w:top w:val="none" w:sz="0" w:space="0" w:color="auto"/>
                <w:left w:val="none" w:sz="0" w:space="0" w:color="auto"/>
                <w:bottom w:val="none" w:sz="0" w:space="0" w:color="auto"/>
                <w:right w:val="none" w:sz="0" w:space="0" w:color="auto"/>
              </w:divBdr>
            </w:div>
          </w:divsChild>
        </w:div>
        <w:div w:id="720635063">
          <w:marLeft w:val="0"/>
          <w:marRight w:val="0"/>
          <w:marTop w:val="0"/>
          <w:marBottom w:val="0"/>
          <w:divBdr>
            <w:top w:val="none" w:sz="0" w:space="0" w:color="auto"/>
            <w:left w:val="none" w:sz="0" w:space="0" w:color="auto"/>
            <w:bottom w:val="none" w:sz="0" w:space="0" w:color="auto"/>
            <w:right w:val="none" w:sz="0" w:space="0" w:color="auto"/>
          </w:divBdr>
          <w:divsChild>
            <w:div w:id="683093537">
              <w:marLeft w:val="0"/>
              <w:marRight w:val="0"/>
              <w:marTop w:val="0"/>
              <w:marBottom w:val="0"/>
              <w:divBdr>
                <w:top w:val="none" w:sz="0" w:space="0" w:color="auto"/>
                <w:left w:val="none" w:sz="0" w:space="0" w:color="auto"/>
                <w:bottom w:val="none" w:sz="0" w:space="0" w:color="auto"/>
                <w:right w:val="none" w:sz="0" w:space="0" w:color="auto"/>
              </w:divBdr>
            </w:div>
          </w:divsChild>
        </w:div>
        <w:div w:id="793717058">
          <w:marLeft w:val="0"/>
          <w:marRight w:val="0"/>
          <w:marTop w:val="0"/>
          <w:marBottom w:val="0"/>
          <w:divBdr>
            <w:top w:val="none" w:sz="0" w:space="0" w:color="auto"/>
            <w:left w:val="none" w:sz="0" w:space="0" w:color="auto"/>
            <w:bottom w:val="none" w:sz="0" w:space="0" w:color="auto"/>
            <w:right w:val="none" w:sz="0" w:space="0" w:color="auto"/>
          </w:divBdr>
          <w:divsChild>
            <w:div w:id="1317803024">
              <w:marLeft w:val="0"/>
              <w:marRight w:val="0"/>
              <w:marTop w:val="0"/>
              <w:marBottom w:val="0"/>
              <w:divBdr>
                <w:top w:val="none" w:sz="0" w:space="0" w:color="auto"/>
                <w:left w:val="none" w:sz="0" w:space="0" w:color="auto"/>
                <w:bottom w:val="none" w:sz="0" w:space="0" w:color="auto"/>
                <w:right w:val="none" w:sz="0" w:space="0" w:color="auto"/>
              </w:divBdr>
            </w:div>
          </w:divsChild>
        </w:div>
        <w:div w:id="799956582">
          <w:marLeft w:val="0"/>
          <w:marRight w:val="0"/>
          <w:marTop w:val="0"/>
          <w:marBottom w:val="0"/>
          <w:divBdr>
            <w:top w:val="none" w:sz="0" w:space="0" w:color="auto"/>
            <w:left w:val="none" w:sz="0" w:space="0" w:color="auto"/>
            <w:bottom w:val="none" w:sz="0" w:space="0" w:color="auto"/>
            <w:right w:val="none" w:sz="0" w:space="0" w:color="auto"/>
          </w:divBdr>
          <w:divsChild>
            <w:div w:id="826288796">
              <w:marLeft w:val="0"/>
              <w:marRight w:val="0"/>
              <w:marTop w:val="0"/>
              <w:marBottom w:val="0"/>
              <w:divBdr>
                <w:top w:val="none" w:sz="0" w:space="0" w:color="auto"/>
                <w:left w:val="none" w:sz="0" w:space="0" w:color="auto"/>
                <w:bottom w:val="none" w:sz="0" w:space="0" w:color="auto"/>
                <w:right w:val="none" w:sz="0" w:space="0" w:color="auto"/>
              </w:divBdr>
            </w:div>
          </w:divsChild>
        </w:div>
        <w:div w:id="849223060">
          <w:marLeft w:val="0"/>
          <w:marRight w:val="0"/>
          <w:marTop w:val="0"/>
          <w:marBottom w:val="0"/>
          <w:divBdr>
            <w:top w:val="none" w:sz="0" w:space="0" w:color="auto"/>
            <w:left w:val="none" w:sz="0" w:space="0" w:color="auto"/>
            <w:bottom w:val="none" w:sz="0" w:space="0" w:color="auto"/>
            <w:right w:val="none" w:sz="0" w:space="0" w:color="auto"/>
          </w:divBdr>
          <w:divsChild>
            <w:div w:id="1632980575">
              <w:marLeft w:val="0"/>
              <w:marRight w:val="0"/>
              <w:marTop w:val="0"/>
              <w:marBottom w:val="0"/>
              <w:divBdr>
                <w:top w:val="none" w:sz="0" w:space="0" w:color="auto"/>
                <w:left w:val="none" w:sz="0" w:space="0" w:color="auto"/>
                <w:bottom w:val="none" w:sz="0" w:space="0" w:color="auto"/>
                <w:right w:val="none" w:sz="0" w:space="0" w:color="auto"/>
              </w:divBdr>
            </w:div>
          </w:divsChild>
        </w:div>
        <w:div w:id="856696025">
          <w:marLeft w:val="0"/>
          <w:marRight w:val="0"/>
          <w:marTop w:val="0"/>
          <w:marBottom w:val="0"/>
          <w:divBdr>
            <w:top w:val="none" w:sz="0" w:space="0" w:color="auto"/>
            <w:left w:val="none" w:sz="0" w:space="0" w:color="auto"/>
            <w:bottom w:val="none" w:sz="0" w:space="0" w:color="auto"/>
            <w:right w:val="none" w:sz="0" w:space="0" w:color="auto"/>
          </w:divBdr>
          <w:divsChild>
            <w:div w:id="935944864">
              <w:marLeft w:val="0"/>
              <w:marRight w:val="0"/>
              <w:marTop w:val="0"/>
              <w:marBottom w:val="0"/>
              <w:divBdr>
                <w:top w:val="none" w:sz="0" w:space="0" w:color="auto"/>
                <w:left w:val="none" w:sz="0" w:space="0" w:color="auto"/>
                <w:bottom w:val="none" w:sz="0" w:space="0" w:color="auto"/>
                <w:right w:val="none" w:sz="0" w:space="0" w:color="auto"/>
              </w:divBdr>
            </w:div>
          </w:divsChild>
        </w:div>
        <w:div w:id="902522498">
          <w:marLeft w:val="0"/>
          <w:marRight w:val="0"/>
          <w:marTop w:val="0"/>
          <w:marBottom w:val="0"/>
          <w:divBdr>
            <w:top w:val="none" w:sz="0" w:space="0" w:color="auto"/>
            <w:left w:val="none" w:sz="0" w:space="0" w:color="auto"/>
            <w:bottom w:val="none" w:sz="0" w:space="0" w:color="auto"/>
            <w:right w:val="none" w:sz="0" w:space="0" w:color="auto"/>
          </w:divBdr>
          <w:divsChild>
            <w:div w:id="1019164487">
              <w:marLeft w:val="0"/>
              <w:marRight w:val="0"/>
              <w:marTop w:val="0"/>
              <w:marBottom w:val="0"/>
              <w:divBdr>
                <w:top w:val="none" w:sz="0" w:space="0" w:color="auto"/>
                <w:left w:val="none" w:sz="0" w:space="0" w:color="auto"/>
                <w:bottom w:val="none" w:sz="0" w:space="0" w:color="auto"/>
                <w:right w:val="none" w:sz="0" w:space="0" w:color="auto"/>
              </w:divBdr>
            </w:div>
          </w:divsChild>
        </w:div>
        <w:div w:id="906915867">
          <w:marLeft w:val="0"/>
          <w:marRight w:val="0"/>
          <w:marTop w:val="0"/>
          <w:marBottom w:val="0"/>
          <w:divBdr>
            <w:top w:val="none" w:sz="0" w:space="0" w:color="auto"/>
            <w:left w:val="none" w:sz="0" w:space="0" w:color="auto"/>
            <w:bottom w:val="none" w:sz="0" w:space="0" w:color="auto"/>
            <w:right w:val="none" w:sz="0" w:space="0" w:color="auto"/>
          </w:divBdr>
          <w:divsChild>
            <w:div w:id="1731541611">
              <w:marLeft w:val="0"/>
              <w:marRight w:val="0"/>
              <w:marTop w:val="0"/>
              <w:marBottom w:val="0"/>
              <w:divBdr>
                <w:top w:val="none" w:sz="0" w:space="0" w:color="auto"/>
                <w:left w:val="none" w:sz="0" w:space="0" w:color="auto"/>
                <w:bottom w:val="none" w:sz="0" w:space="0" w:color="auto"/>
                <w:right w:val="none" w:sz="0" w:space="0" w:color="auto"/>
              </w:divBdr>
            </w:div>
          </w:divsChild>
        </w:div>
        <w:div w:id="1004741898">
          <w:marLeft w:val="0"/>
          <w:marRight w:val="0"/>
          <w:marTop w:val="0"/>
          <w:marBottom w:val="0"/>
          <w:divBdr>
            <w:top w:val="none" w:sz="0" w:space="0" w:color="auto"/>
            <w:left w:val="none" w:sz="0" w:space="0" w:color="auto"/>
            <w:bottom w:val="none" w:sz="0" w:space="0" w:color="auto"/>
            <w:right w:val="none" w:sz="0" w:space="0" w:color="auto"/>
          </w:divBdr>
          <w:divsChild>
            <w:div w:id="1537809471">
              <w:marLeft w:val="0"/>
              <w:marRight w:val="0"/>
              <w:marTop w:val="0"/>
              <w:marBottom w:val="0"/>
              <w:divBdr>
                <w:top w:val="none" w:sz="0" w:space="0" w:color="auto"/>
                <w:left w:val="none" w:sz="0" w:space="0" w:color="auto"/>
                <w:bottom w:val="none" w:sz="0" w:space="0" w:color="auto"/>
                <w:right w:val="none" w:sz="0" w:space="0" w:color="auto"/>
              </w:divBdr>
            </w:div>
            <w:div w:id="2107381584">
              <w:marLeft w:val="0"/>
              <w:marRight w:val="0"/>
              <w:marTop w:val="0"/>
              <w:marBottom w:val="0"/>
              <w:divBdr>
                <w:top w:val="none" w:sz="0" w:space="0" w:color="auto"/>
                <w:left w:val="none" w:sz="0" w:space="0" w:color="auto"/>
                <w:bottom w:val="none" w:sz="0" w:space="0" w:color="auto"/>
                <w:right w:val="none" w:sz="0" w:space="0" w:color="auto"/>
              </w:divBdr>
            </w:div>
          </w:divsChild>
        </w:div>
        <w:div w:id="1052925270">
          <w:marLeft w:val="0"/>
          <w:marRight w:val="0"/>
          <w:marTop w:val="0"/>
          <w:marBottom w:val="0"/>
          <w:divBdr>
            <w:top w:val="none" w:sz="0" w:space="0" w:color="auto"/>
            <w:left w:val="none" w:sz="0" w:space="0" w:color="auto"/>
            <w:bottom w:val="none" w:sz="0" w:space="0" w:color="auto"/>
            <w:right w:val="none" w:sz="0" w:space="0" w:color="auto"/>
          </w:divBdr>
          <w:divsChild>
            <w:div w:id="2027245949">
              <w:marLeft w:val="0"/>
              <w:marRight w:val="0"/>
              <w:marTop w:val="0"/>
              <w:marBottom w:val="0"/>
              <w:divBdr>
                <w:top w:val="none" w:sz="0" w:space="0" w:color="auto"/>
                <w:left w:val="none" w:sz="0" w:space="0" w:color="auto"/>
                <w:bottom w:val="none" w:sz="0" w:space="0" w:color="auto"/>
                <w:right w:val="none" w:sz="0" w:space="0" w:color="auto"/>
              </w:divBdr>
            </w:div>
          </w:divsChild>
        </w:div>
        <w:div w:id="1070230290">
          <w:marLeft w:val="0"/>
          <w:marRight w:val="0"/>
          <w:marTop w:val="0"/>
          <w:marBottom w:val="0"/>
          <w:divBdr>
            <w:top w:val="none" w:sz="0" w:space="0" w:color="auto"/>
            <w:left w:val="none" w:sz="0" w:space="0" w:color="auto"/>
            <w:bottom w:val="none" w:sz="0" w:space="0" w:color="auto"/>
            <w:right w:val="none" w:sz="0" w:space="0" w:color="auto"/>
          </w:divBdr>
          <w:divsChild>
            <w:div w:id="2141144344">
              <w:marLeft w:val="0"/>
              <w:marRight w:val="0"/>
              <w:marTop w:val="0"/>
              <w:marBottom w:val="0"/>
              <w:divBdr>
                <w:top w:val="none" w:sz="0" w:space="0" w:color="auto"/>
                <w:left w:val="none" w:sz="0" w:space="0" w:color="auto"/>
                <w:bottom w:val="none" w:sz="0" w:space="0" w:color="auto"/>
                <w:right w:val="none" w:sz="0" w:space="0" w:color="auto"/>
              </w:divBdr>
            </w:div>
          </w:divsChild>
        </w:div>
        <w:div w:id="1077433329">
          <w:marLeft w:val="0"/>
          <w:marRight w:val="0"/>
          <w:marTop w:val="0"/>
          <w:marBottom w:val="0"/>
          <w:divBdr>
            <w:top w:val="none" w:sz="0" w:space="0" w:color="auto"/>
            <w:left w:val="none" w:sz="0" w:space="0" w:color="auto"/>
            <w:bottom w:val="none" w:sz="0" w:space="0" w:color="auto"/>
            <w:right w:val="none" w:sz="0" w:space="0" w:color="auto"/>
          </w:divBdr>
          <w:divsChild>
            <w:div w:id="309670820">
              <w:marLeft w:val="0"/>
              <w:marRight w:val="0"/>
              <w:marTop w:val="0"/>
              <w:marBottom w:val="0"/>
              <w:divBdr>
                <w:top w:val="none" w:sz="0" w:space="0" w:color="auto"/>
                <w:left w:val="none" w:sz="0" w:space="0" w:color="auto"/>
                <w:bottom w:val="none" w:sz="0" w:space="0" w:color="auto"/>
                <w:right w:val="none" w:sz="0" w:space="0" w:color="auto"/>
              </w:divBdr>
            </w:div>
          </w:divsChild>
        </w:div>
        <w:div w:id="1114406321">
          <w:marLeft w:val="0"/>
          <w:marRight w:val="0"/>
          <w:marTop w:val="0"/>
          <w:marBottom w:val="0"/>
          <w:divBdr>
            <w:top w:val="none" w:sz="0" w:space="0" w:color="auto"/>
            <w:left w:val="none" w:sz="0" w:space="0" w:color="auto"/>
            <w:bottom w:val="none" w:sz="0" w:space="0" w:color="auto"/>
            <w:right w:val="none" w:sz="0" w:space="0" w:color="auto"/>
          </w:divBdr>
          <w:divsChild>
            <w:div w:id="631059731">
              <w:marLeft w:val="0"/>
              <w:marRight w:val="0"/>
              <w:marTop w:val="0"/>
              <w:marBottom w:val="0"/>
              <w:divBdr>
                <w:top w:val="none" w:sz="0" w:space="0" w:color="auto"/>
                <w:left w:val="none" w:sz="0" w:space="0" w:color="auto"/>
                <w:bottom w:val="none" w:sz="0" w:space="0" w:color="auto"/>
                <w:right w:val="none" w:sz="0" w:space="0" w:color="auto"/>
              </w:divBdr>
            </w:div>
          </w:divsChild>
        </w:div>
        <w:div w:id="1123307014">
          <w:marLeft w:val="0"/>
          <w:marRight w:val="0"/>
          <w:marTop w:val="0"/>
          <w:marBottom w:val="0"/>
          <w:divBdr>
            <w:top w:val="none" w:sz="0" w:space="0" w:color="auto"/>
            <w:left w:val="none" w:sz="0" w:space="0" w:color="auto"/>
            <w:bottom w:val="none" w:sz="0" w:space="0" w:color="auto"/>
            <w:right w:val="none" w:sz="0" w:space="0" w:color="auto"/>
          </w:divBdr>
          <w:divsChild>
            <w:div w:id="1832402576">
              <w:marLeft w:val="0"/>
              <w:marRight w:val="0"/>
              <w:marTop w:val="0"/>
              <w:marBottom w:val="0"/>
              <w:divBdr>
                <w:top w:val="none" w:sz="0" w:space="0" w:color="auto"/>
                <w:left w:val="none" w:sz="0" w:space="0" w:color="auto"/>
                <w:bottom w:val="none" w:sz="0" w:space="0" w:color="auto"/>
                <w:right w:val="none" w:sz="0" w:space="0" w:color="auto"/>
              </w:divBdr>
            </w:div>
          </w:divsChild>
        </w:div>
        <w:div w:id="1158690676">
          <w:marLeft w:val="0"/>
          <w:marRight w:val="0"/>
          <w:marTop w:val="0"/>
          <w:marBottom w:val="0"/>
          <w:divBdr>
            <w:top w:val="none" w:sz="0" w:space="0" w:color="auto"/>
            <w:left w:val="none" w:sz="0" w:space="0" w:color="auto"/>
            <w:bottom w:val="none" w:sz="0" w:space="0" w:color="auto"/>
            <w:right w:val="none" w:sz="0" w:space="0" w:color="auto"/>
          </w:divBdr>
          <w:divsChild>
            <w:div w:id="1632245523">
              <w:marLeft w:val="0"/>
              <w:marRight w:val="0"/>
              <w:marTop w:val="0"/>
              <w:marBottom w:val="0"/>
              <w:divBdr>
                <w:top w:val="none" w:sz="0" w:space="0" w:color="auto"/>
                <w:left w:val="none" w:sz="0" w:space="0" w:color="auto"/>
                <w:bottom w:val="none" w:sz="0" w:space="0" w:color="auto"/>
                <w:right w:val="none" w:sz="0" w:space="0" w:color="auto"/>
              </w:divBdr>
            </w:div>
          </w:divsChild>
        </w:div>
        <w:div w:id="1173911956">
          <w:marLeft w:val="0"/>
          <w:marRight w:val="0"/>
          <w:marTop w:val="0"/>
          <w:marBottom w:val="0"/>
          <w:divBdr>
            <w:top w:val="none" w:sz="0" w:space="0" w:color="auto"/>
            <w:left w:val="none" w:sz="0" w:space="0" w:color="auto"/>
            <w:bottom w:val="none" w:sz="0" w:space="0" w:color="auto"/>
            <w:right w:val="none" w:sz="0" w:space="0" w:color="auto"/>
          </w:divBdr>
          <w:divsChild>
            <w:div w:id="932395708">
              <w:marLeft w:val="0"/>
              <w:marRight w:val="0"/>
              <w:marTop w:val="0"/>
              <w:marBottom w:val="0"/>
              <w:divBdr>
                <w:top w:val="none" w:sz="0" w:space="0" w:color="auto"/>
                <w:left w:val="none" w:sz="0" w:space="0" w:color="auto"/>
                <w:bottom w:val="none" w:sz="0" w:space="0" w:color="auto"/>
                <w:right w:val="none" w:sz="0" w:space="0" w:color="auto"/>
              </w:divBdr>
            </w:div>
          </w:divsChild>
        </w:div>
        <w:div w:id="1185679656">
          <w:marLeft w:val="0"/>
          <w:marRight w:val="0"/>
          <w:marTop w:val="0"/>
          <w:marBottom w:val="0"/>
          <w:divBdr>
            <w:top w:val="none" w:sz="0" w:space="0" w:color="auto"/>
            <w:left w:val="none" w:sz="0" w:space="0" w:color="auto"/>
            <w:bottom w:val="none" w:sz="0" w:space="0" w:color="auto"/>
            <w:right w:val="none" w:sz="0" w:space="0" w:color="auto"/>
          </w:divBdr>
          <w:divsChild>
            <w:div w:id="1993828554">
              <w:marLeft w:val="0"/>
              <w:marRight w:val="0"/>
              <w:marTop w:val="0"/>
              <w:marBottom w:val="0"/>
              <w:divBdr>
                <w:top w:val="none" w:sz="0" w:space="0" w:color="auto"/>
                <w:left w:val="none" w:sz="0" w:space="0" w:color="auto"/>
                <w:bottom w:val="none" w:sz="0" w:space="0" w:color="auto"/>
                <w:right w:val="none" w:sz="0" w:space="0" w:color="auto"/>
              </w:divBdr>
            </w:div>
          </w:divsChild>
        </w:div>
        <w:div w:id="1190991302">
          <w:marLeft w:val="0"/>
          <w:marRight w:val="0"/>
          <w:marTop w:val="0"/>
          <w:marBottom w:val="0"/>
          <w:divBdr>
            <w:top w:val="none" w:sz="0" w:space="0" w:color="auto"/>
            <w:left w:val="none" w:sz="0" w:space="0" w:color="auto"/>
            <w:bottom w:val="none" w:sz="0" w:space="0" w:color="auto"/>
            <w:right w:val="none" w:sz="0" w:space="0" w:color="auto"/>
          </w:divBdr>
          <w:divsChild>
            <w:div w:id="1241406692">
              <w:marLeft w:val="0"/>
              <w:marRight w:val="0"/>
              <w:marTop w:val="0"/>
              <w:marBottom w:val="0"/>
              <w:divBdr>
                <w:top w:val="none" w:sz="0" w:space="0" w:color="auto"/>
                <w:left w:val="none" w:sz="0" w:space="0" w:color="auto"/>
                <w:bottom w:val="none" w:sz="0" w:space="0" w:color="auto"/>
                <w:right w:val="none" w:sz="0" w:space="0" w:color="auto"/>
              </w:divBdr>
            </w:div>
          </w:divsChild>
        </w:div>
        <w:div w:id="1199395305">
          <w:marLeft w:val="0"/>
          <w:marRight w:val="0"/>
          <w:marTop w:val="0"/>
          <w:marBottom w:val="0"/>
          <w:divBdr>
            <w:top w:val="none" w:sz="0" w:space="0" w:color="auto"/>
            <w:left w:val="none" w:sz="0" w:space="0" w:color="auto"/>
            <w:bottom w:val="none" w:sz="0" w:space="0" w:color="auto"/>
            <w:right w:val="none" w:sz="0" w:space="0" w:color="auto"/>
          </w:divBdr>
          <w:divsChild>
            <w:div w:id="2015834741">
              <w:marLeft w:val="0"/>
              <w:marRight w:val="0"/>
              <w:marTop w:val="0"/>
              <w:marBottom w:val="0"/>
              <w:divBdr>
                <w:top w:val="none" w:sz="0" w:space="0" w:color="auto"/>
                <w:left w:val="none" w:sz="0" w:space="0" w:color="auto"/>
                <w:bottom w:val="none" w:sz="0" w:space="0" w:color="auto"/>
                <w:right w:val="none" w:sz="0" w:space="0" w:color="auto"/>
              </w:divBdr>
            </w:div>
          </w:divsChild>
        </w:div>
        <w:div w:id="1203711797">
          <w:marLeft w:val="0"/>
          <w:marRight w:val="0"/>
          <w:marTop w:val="0"/>
          <w:marBottom w:val="0"/>
          <w:divBdr>
            <w:top w:val="none" w:sz="0" w:space="0" w:color="auto"/>
            <w:left w:val="none" w:sz="0" w:space="0" w:color="auto"/>
            <w:bottom w:val="none" w:sz="0" w:space="0" w:color="auto"/>
            <w:right w:val="none" w:sz="0" w:space="0" w:color="auto"/>
          </w:divBdr>
          <w:divsChild>
            <w:div w:id="288515147">
              <w:marLeft w:val="0"/>
              <w:marRight w:val="0"/>
              <w:marTop w:val="0"/>
              <w:marBottom w:val="0"/>
              <w:divBdr>
                <w:top w:val="none" w:sz="0" w:space="0" w:color="auto"/>
                <w:left w:val="none" w:sz="0" w:space="0" w:color="auto"/>
                <w:bottom w:val="none" w:sz="0" w:space="0" w:color="auto"/>
                <w:right w:val="none" w:sz="0" w:space="0" w:color="auto"/>
              </w:divBdr>
            </w:div>
          </w:divsChild>
        </w:div>
        <w:div w:id="1210847501">
          <w:marLeft w:val="0"/>
          <w:marRight w:val="0"/>
          <w:marTop w:val="0"/>
          <w:marBottom w:val="0"/>
          <w:divBdr>
            <w:top w:val="none" w:sz="0" w:space="0" w:color="auto"/>
            <w:left w:val="none" w:sz="0" w:space="0" w:color="auto"/>
            <w:bottom w:val="none" w:sz="0" w:space="0" w:color="auto"/>
            <w:right w:val="none" w:sz="0" w:space="0" w:color="auto"/>
          </w:divBdr>
          <w:divsChild>
            <w:div w:id="1089617376">
              <w:marLeft w:val="0"/>
              <w:marRight w:val="0"/>
              <w:marTop w:val="0"/>
              <w:marBottom w:val="0"/>
              <w:divBdr>
                <w:top w:val="none" w:sz="0" w:space="0" w:color="auto"/>
                <w:left w:val="none" w:sz="0" w:space="0" w:color="auto"/>
                <w:bottom w:val="none" w:sz="0" w:space="0" w:color="auto"/>
                <w:right w:val="none" w:sz="0" w:space="0" w:color="auto"/>
              </w:divBdr>
            </w:div>
          </w:divsChild>
        </w:div>
        <w:div w:id="1212309408">
          <w:marLeft w:val="0"/>
          <w:marRight w:val="0"/>
          <w:marTop w:val="0"/>
          <w:marBottom w:val="0"/>
          <w:divBdr>
            <w:top w:val="none" w:sz="0" w:space="0" w:color="auto"/>
            <w:left w:val="none" w:sz="0" w:space="0" w:color="auto"/>
            <w:bottom w:val="none" w:sz="0" w:space="0" w:color="auto"/>
            <w:right w:val="none" w:sz="0" w:space="0" w:color="auto"/>
          </w:divBdr>
          <w:divsChild>
            <w:div w:id="1011637490">
              <w:marLeft w:val="0"/>
              <w:marRight w:val="0"/>
              <w:marTop w:val="0"/>
              <w:marBottom w:val="0"/>
              <w:divBdr>
                <w:top w:val="none" w:sz="0" w:space="0" w:color="auto"/>
                <w:left w:val="none" w:sz="0" w:space="0" w:color="auto"/>
                <w:bottom w:val="none" w:sz="0" w:space="0" w:color="auto"/>
                <w:right w:val="none" w:sz="0" w:space="0" w:color="auto"/>
              </w:divBdr>
            </w:div>
          </w:divsChild>
        </w:div>
        <w:div w:id="1223906523">
          <w:marLeft w:val="0"/>
          <w:marRight w:val="0"/>
          <w:marTop w:val="0"/>
          <w:marBottom w:val="0"/>
          <w:divBdr>
            <w:top w:val="none" w:sz="0" w:space="0" w:color="auto"/>
            <w:left w:val="none" w:sz="0" w:space="0" w:color="auto"/>
            <w:bottom w:val="none" w:sz="0" w:space="0" w:color="auto"/>
            <w:right w:val="none" w:sz="0" w:space="0" w:color="auto"/>
          </w:divBdr>
          <w:divsChild>
            <w:div w:id="60252839">
              <w:marLeft w:val="0"/>
              <w:marRight w:val="0"/>
              <w:marTop w:val="0"/>
              <w:marBottom w:val="0"/>
              <w:divBdr>
                <w:top w:val="none" w:sz="0" w:space="0" w:color="auto"/>
                <w:left w:val="none" w:sz="0" w:space="0" w:color="auto"/>
                <w:bottom w:val="none" w:sz="0" w:space="0" w:color="auto"/>
                <w:right w:val="none" w:sz="0" w:space="0" w:color="auto"/>
              </w:divBdr>
            </w:div>
          </w:divsChild>
        </w:div>
        <w:div w:id="1234968598">
          <w:marLeft w:val="0"/>
          <w:marRight w:val="0"/>
          <w:marTop w:val="0"/>
          <w:marBottom w:val="0"/>
          <w:divBdr>
            <w:top w:val="none" w:sz="0" w:space="0" w:color="auto"/>
            <w:left w:val="none" w:sz="0" w:space="0" w:color="auto"/>
            <w:bottom w:val="none" w:sz="0" w:space="0" w:color="auto"/>
            <w:right w:val="none" w:sz="0" w:space="0" w:color="auto"/>
          </w:divBdr>
          <w:divsChild>
            <w:div w:id="515459573">
              <w:marLeft w:val="0"/>
              <w:marRight w:val="0"/>
              <w:marTop w:val="0"/>
              <w:marBottom w:val="0"/>
              <w:divBdr>
                <w:top w:val="none" w:sz="0" w:space="0" w:color="auto"/>
                <w:left w:val="none" w:sz="0" w:space="0" w:color="auto"/>
                <w:bottom w:val="none" w:sz="0" w:space="0" w:color="auto"/>
                <w:right w:val="none" w:sz="0" w:space="0" w:color="auto"/>
              </w:divBdr>
            </w:div>
          </w:divsChild>
        </w:div>
        <w:div w:id="1235168838">
          <w:marLeft w:val="0"/>
          <w:marRight w:val="0"/>
          <w:marTop w:val="0"/>
          <w:marBottom w:val="0"/>
          <w:divBdr>
            <w:top w:val="none" w:sz="0" w:space="0" w:color="auto"/>
            <w:left w:val="none" w:sz="0" w:space="0" w:color="auto"/>
            <w:bottom w:val="none" w:sz="0" w:space="0" w:color="auto"/>
            <w:right w:val="none" w:sz="0" w:space="0" w:color="auto"/>
          </w:divBdr>
          <w:divsChild>
            <w:div w:id="1715345418">
              <w:marLeft w:val="0"/>
              <w:marRight w:val="0"/>
              <w:marTop w:val="0"/>
              <w:marBottom w:val="0"/>
              <w:divBdr>
                <w:top w:val="none" w:sz="0" w:space="0" w:color="auto"/>
                <w:left w:val="none" w:sz="0" w:space="0" w:color="auto"/>
                <w:bottom w:val="none" w:sz="0" w:space="0" w:color="auto"/>
                <w:right w:val="none" w:sz="0" w:space="0" w:color="auto"/>
              </w:divBdr>
            </w:div>
          </w:divsChild>
        </w:div>
        <w:div w:id="1280605909">
          <w:marLeft w:val="0"/>
          <w:marRight w:val="0"/>
          <w:marTop w:val="0"/>
          <w:marBottom w:val="0"/>
          <w:divBdr>
            <w:top w:val="none" w:sz="0" w:space="0" w:color="auto"/>
            <w:left w:val="none" w:sz="0" w:space="0" w:color="auto"/>
            <w:bottom w:val="none" w:sz="0" w:space="0" w:color="auto"/>
            <w:right w:val="none" w:sz="0" w:space="0" w:color="auto"/>
          </w:divBdr>
          <w:divsChild>
            <w:div w:id="1751930234">
              <w:marLeft w:val="0"/>
              <w:marRight w:val="0"/>
              <w:marTop w:val="0"/>
              <w:marBottom w:val="0"/>
              <w:divBdr>
                <w:top w:val="none" w:sz="0" w:space="0" w:color="auto"/>
                <w:left w:val="none" w:sz="0" w:space="0" w:color="auto"/>
                <w:bottom w:val="none" w:sz="0" w:space="0" w:color="auto"/>
                <w:right w:val="none" w:sz="0" w:space="0" w:color="auto"/>
              </w:divBdr>
            </w:div>
          </w:divsChild>
        </w:div>
        <w:div w:id="1309437056">
          <w:marLeft w:val="0"/>
          <w:marRight w:val="0"/>
          <w:marTop w:val="0"/>
          <w:marBottom w:val="0"/>
          <w:divBdr>
            <w:top w:val="none" w:sz="0" w:space="0" w:color="auto"/>
            <w:left w:val="none" w:sz="0" w:space="0" w:color="auto"/>
            <w:bottom w:val="none" w:sz="0" w:space="0" w:color="auto"/>
            <w:right w:val="none" w:sz="0" w:space="0" w:color="auto"/>
          </w:divBdr>
          <w:divsChild>
            <w:div w:id="1766881390">
              <w:marLeft w:val="0"/>
              <w:marRight w:val="0"/>
              <w:marTop w:val="0"/>
              <w:marBottom w:val="0"/>
              <w:divBdr>
                <w:top w:val="none" w:sz="0" w:space="0" w:color="auto"/>
                <w:left w:val="none" w:sz="0" w:space="0" w:color="auto"/>
                <w:bottom w:val="none" w:sz="0" w:space="0" w:color="auto"/>
                <w:right w:val="none" w:sz="0" w:space="0" w:color="auto"/>
              </w:divBdr>
            </w:div>
          </w:divsChild>
        </w:div>
        <w:div w:id="1321076718">
          <w:marLeft w:val="0"/>
          <w:marRight w:val="0"/>
          <w:marTop w:val="0"/>
          <w:marBottom w:val="0"/>
          <w:divBdr>
            <w:top w:val="none" w:sz="0" w:space="0" w:color="auto"/>
            <w:left w:val="none" w:sz="0" w:space="0" w:color="auto"/>
            <w:bottom w:val="none" w:sz="0" w:space="0" w:color="auto"/>
            <w:right w:val="none" w:sz="0" w:space="0" w:color="auto"/>
          </w:divBdr>
          <w:divsChild>
            <w:div w:id="1749231063">
              <w:marLeft w:val="0"/>
              <w:marRight w:val="0"/>
              <w:marTop w:val="0"/>
              <w:marBottom w:val="0"/>
              <w:divBdr>
                <w:top w:val="none" w:sz="0" w:space="0" w:color="auto"/>
                <w:left w:val="none" w:sz="0" w:space="0" w:color="auto"/>
                <w:bottom w:val="none" w:sz="0" w:space="0" w:color="auto"/>
                <w:right w:val="none" w:sz="0" w:space="0" w:color="auto"/>
              </w:divBdr>
            </w:div>
          </w:divsChild>
        </w:div>
        <w:div w:id="1344698208">
          <w:marLeft w:val="0"/>
          <w:marRight w:val="0"/>
          <w:marTop w:val="0"/>
          <w:marBottom w:val="0"/>
          <w:divBdr>
            <w:top w:val="none" w:sz="0" w:space="0" w:color="auto"/>
            <w:left w:val="none" w:sz="0" w:space="0" w:color="auto"/>
            <w:bottom w:val="none" w:sz="0" w:space="0" w:color="auto"/>
            <w:right w:val="none" w:sz="0" w:space="0" w:color="auto"/>
          </w:divBdr>
          <w:divsChild>
            <w:div w:id="548302761">
              <w:marLeft w:val="0"/>
              <w:marRight w:val="0"/>
              <w:marTop w:val="0"/>
              <w:marBottom w:val="0"/>
              <w:divBdr>
                <w:top w:val="none" w:sz="0" w:space="0" w:color="auto"/>
                <w:left w:val="none" w:sz="0" w:space="0" w:color="auto"/>
                <w:bottom w:val="none" w:sz="0" w:space="0" w:color="auto"/>
                <w:right w:val="none" w:sz="0" w:space="0" w:color="auto"/>
              </w:divBdr>
            </w:div>
          </w:divsChild>
        </w:div>
        <w:div w:id="1374846811">
          <w:marLeft w:val="0"/>
          <w:marRight w:val="0"/>
          <w:marTop w:val="0"/>
          <w:marBottom w:val="0"/>
          <w:divBdr>
            <w:top w:val="none" w:sz="0" w:space="0" w:color="auto"/>
            <w:left w:val="none" w:sz="0" w:space="0" w:color="auto"/>
            <w:bottom w:val="none" w:sz="0" w:space="0" w:color="auto"/>
            <w:right w:val="none" w:sz="0" w:space="0" w:color="auto"/>
          </w:divBdr>
          <w:divsChild>
            <w:div w:id="1755976194">
              <w:marLeft w:val="0"/>
              <w:marRight w:val="0"/>
              <w:marTop w:val="0"/>
              <w:marBottom w:val="0"/>
              <w:divBdr>
                <w:top w:val="none" w:sz="0" w:space="0" w:color="auto"/>
                <w:left w:val="none" w:sz="0" w:space="0" w:color="auto"/>
                <w:bottom w:val="none" w:sz="0" w:space="0" w:color="auto"/>
                <w:right w:val="none" w:sz="0" w:space="0" w:color="auto"/>
              </w:divBdr>
            </w:div>
          </w:divsChild>
        </w:div>
        <w:div w:id="1375691147">
          <w:marLeft w:val="0"/>
          <w:marRight w:val="0"/>
          <w:marTop w:val="0"/>
          <w:marBottom w:val="0"/>
          <w:divBdr>
            <w:top w:val="none" w:sz="0" w:space="0" w:color="auto"/>
            <w:left w:val="none" w:sz="0" w:space="0" w:color="auto"/>
            <w:bottom w:val="none" w:sz="0" w:space="0" w:color="auto"/>
            <w:right w:val="none" w:sz="0" w:space="0" w:color="auto"/>
          </w:divBdr>
          <w:divsChild>
            <w:div w:id="1952856494">
              <w:marLeft w:val="0"/>
              <w:marRight w:val="0"/>
              <w:marTop w:val="0"/>
              <w:marBottom w:val="0"/>
              <w:divBdr>
                <w:top w:val="none" w:sz="0" w:space="0" w:color="auto"/>
                <w:left w:val="none" w:sz="0" w:space="0" w:color="auto"/>
                <w:bottom w:val="none" w:sz="0" w:space="0" w:color="auto"/>
                <w:right w:val="none" w:sz="0" w:space="0" w:color="auto"/>
              </w:divBdr>
            </w:div>
          </w:divsChild>
        </w:div>
        <w:div w:id="1379209202">
          <w:marLeft w:val="0"/>
          <w:marRight w:val="0"/>
          <w:marTop w:val="0"/>
          <w:marBottom w:val="0"/>
          <w:divBdr>
            <w:top w:val="none" w:sz="0" w:space="0" w:color="auto"/>
            <w:left w:val="none" w:sz="0" w:space="0" w:color="auto"/>
            <w:bottom w:val="none" w:sz="0" w:space="0" w:color="auto"/>
            <w:right w:val="none" w:sz="0" w:space="0" w:color="auto"/>
          </w:divBdr>
          <w:divsChild>
            <w:div w:id="935792516">
              <w:marLeft w:val="0"/>
              <w:marRight w:val="0"/>
              <w:marTop w:val="0"/>
              <w:marBottom w:val="0"/>
              <w:divBdr>
                <w:top w:val="none" w:sz="0" w:space="0" w:color="auto"/>
                <w:left w:val="none" w:sz="0" w:space="0" w:color="auto"/>
                <w:bottom w:val="none" w:sz="0" w:space="0" w:color="auto"/>
                <w:right w:val="none" w:sz="0" w:space="0" w:color="auto"/>
              </w:divBdr>
            </w:div>
          </w:divsChild>
        </w:div>
        <w:div w:id="1382293373">
          <w:marLeft w:val="0"/>
          <w:marRight w:val="0"/>
          <w:marTop w:val="0"/>
          <w:marBottom w:val="0"/>
          <w:divBdr>
            <w:top w:val="none" w:sz="0" w:space="0" w:color="auto"/>
            <w:left w:val="none" w:sz="0" w:space="0" w:color="auto"/>
            <w:bottom w:val="none" w:sz="0" w:space="0" w:color="auto"/>
            <w:right w:val="none" w:sz="0" w:space="0" w:color="auto"/>
          </w:divBdr>
          <w:divsChild>
            <w:div w:id="669454736">
              <w:marLeft w:val="0"/>
              <w:marRight w:val="0"/>
              <w:marTop w:val="0"/>
              <w:marBottom w:val="0"/>
              <w:divBdr>
                <w:top w:val="none" w:sz="0" w:space="0" w:color="auto"/>
                <w:left w:val="none" w:sz="0" w:space="0" w:color="auto"/>
                <w:bottom w:val="none" w:sz="0" w:space="0" w:color="auto"/>
                <w:right w:val="none" w:sz="0" w:space="0" w:color="auto"/>
              </w:divBdr>
            </w:div>
          </w:divsChild>
        </w:div>
        <w:div w:id="1393113764">
          <w:marLeft w:val="0"/>
          <w:marRight w:val="0"/>
          <w:marTop w:val="0"/>
          <w:marBottom w:val="0"/>
          <w:divBdr>
            <w:top w:val="none" w:sz="0" w:space="0" w:color="auto"/>
            <w:left w:val="none" w:sz="0" w:space="0" w:color="auto"/>
            <w:bottom w:val="none" w:sz="0" w:space="0" w:color="auto"/>
            <w:right w:val="none" w:sz="0" w:space="0" w:color="auto"/>
          </w:divBdr>
          <w:divsChild>
            <w:div w:id="1634944858">
              <w:marLeft w:val="0"/>
              <w:marRight w:val="0"/>
              <w:marTop w:val="0"/>
              <w:marBottom w:val="0"/>
              <w:divBdr>
                <w:top w:val="none" w:sz="0" w:space="0" w:color="auto"/>
                <w:left w:val="none" w:sz="0" w:space="0" w:color="auto"/>
                <w:bottom w:val="none" w:sz="0" w:space="0" w:color="auto"/>
                <w:right w:val="none" w:sz="0" w:space="0" w:color="auto"/>
              </w:divBdr>
            </w:div>
          </w:divsChild>
        </w:div>
        <w:div w:id="1428043583">
          <w:marLeft w:val="0"/>
          <w:marRight w:val="0"/>
          <w:marTop w:val="0"/>
          <w:marBottom w:val="0"/>
          <w:divBdr>
            <w:top w:val="none" w:sz="0" w:space="0" w:color="auto"/>
            <w:left w:val="none" w:sz="0" w:space="0" w:color="auto"/>
            <w:bottom w:val="none" w:sz="0" w:space="0" w:color="auto"/>
            <w:right w:val="none" w:sz="0" w:space="0" w:color="auto"/>
          </w:divBdr>
          <w:divsChild>
            <w:div w:id="619652314">
              <w:marLeft w:val="0"/>
              <w:marRight w:val="0"/>
              <w:marTop w:val="0"/>
              <w:marBottom w:val="0"/>
              <w:divBdr>
                <w:top w:val="none" w:sz="0" w:space="0" w:color="auto"/>
                <w:left w:val="none" w:sz="0" w:space="0" w:color="auto"/>
                <w:bottom w:val="none" w:sz="0" w:space="0" w:color="auto"/>
                <w:right w:val="none" w:sz="0" w:space="0" w:color="auto"/>
              </w:divBdr>
            </w:div>
            <w:div w:id="1773352317">
              <w:marLeft w:val="0"/>
              <w:marRight w:val="0"/>
              <w:marTop w:val="0"/>
              <w:marBottom w:val="0"/>
              <w:divBdr>
                <w:top w:val="none" w:sz="0" w:space="0" w:color="auto"/>
                <w:left w:val="none" w:sz="0" w:space="0" w:color="auto"/>
                <w:bottom w:val="none" w:sz="0" w:space="0" w:color="auto"/>
                <w:right w:val="none" w:sz="0" w:space="0" w:color="auto"/>
              </w:divBdr>
            </w:div>
          </w:divsChild>
        </w:div>
        <w:div w:id="1448621866">
          <w:marLeft w:val="0"/>
          <w:marRight w:val="0"/>
          <w:marTop w:val="0"/>
          <w:marBottom w:val="0"/>
          <w:divBdr>
            <w:top w:val="none" w:sz="0" w:space="0" w:color="auto"/>
            <w:left w:val="none" w:sz="0" w:space="0" w:color="auto"/>
            <w:bottom w:val="none" w:sz="0" w:space="0" w:color="auto"/>
            <w:right w:val="none" w:sz="0" w:space="0" w:color="auto"/>
          </w:divBdr>
          <w:divsChild>
            <w:div w:id="1145970726">
              <w:marLeft w:val="0"/>
              <w:marRight w:val="0"/>
              <w:marTop w:val="0"/>
              <w:marBottom w:val="0"/>
              <w:divBdr>
                <w:top w:val="none" w:sz="0" w:space="0" w:color="auto"/>
                <w:left w:val="none" w:sz="0" w:space="0" w:color="auto"/>
                <w:bottom w:val="none" w:sz="0" w:space="0" w:color="auto"/>
                <w:right w:val="none" w:sz="0" w:space="0" w:color="auto"/>
              </w:divBdr>
            </w:div>
          </w:divsChild>
        </w:div>
        <w:div w:id="1456867824">
          <w:marLeft w:val="0"/>
          <w:marRight w:val="0"/>
          <w:marTop w:val="0"/>
          <w:marBottom w:val="0"/>
          <w:divBdr>
            <w:top w:val="none" w:sz="0" w:space="0" w:color="auto"/>
            <w:left w:val="none" w:sz="0" w:space="0" w:color="auto"/>
            <w:bottom w:val="none" w:sz="0" w:space="0" w:color="auto"/>
            <w:right w:val="none" w:sz="0" w:space="0" w:color="auto"/>
          </w:divBdr>
          <w:divsChild>
            <w:div w:id="1556040591">
              <w:marLeft w:val="0"/>
              <w:marRight w:val="0"/>
              <w:marTop w:val="0"/>
              <w:marBottom w:val="0"/>
              <w:divBdr>
                <w:top w:val="none" w:sz="0" w:space="0" w:color="auto"/>
                <w:left w:val="none" w:sz="0" w:space="0" w:color="auto"/>
                <w:bottom w:val="none" w:sz="0" w:space="0" w:color="auto"/>
                <w:right w:val="none" w:sz="0" w:space="0" w:color="auto"/>
              </w:divBdr>
            </w:div>
          </w:divsChild>
        </w:div>
        <w:div w:id="1484199012">
          <w:marLeft w:val="0"/>
          <w:marRight w:val="0"/>
          <w:marTop w:val="0"/>
          <w:marBottom w:val="0"/>
          <w:divBdr>
            <w:top w:val="none" w:sz="0" w:space="0" w:color="auto"/>
            <w:left w:val="none" w:sz="0" w:space="0" w:color="auto"/>
            <w:bottom w:val="none" w:sz="0" w:space="0" w:color="auto"/>
            <w:right w:val="none" w:sz="0" w:space="0" w:color="auto"/>
          </w:divBdr>
          <w:divsChild>
            <w:div w:id="1911311151">
              <w:marLeft w:val="0"/>
              <w:marRight w:val="0"/>
              <w:marTop w:val="0"/>
              <w:marBottom w:val="0"/>
              <w:divBdr>
                <w:top w:val="none" w:sz="0" w:space="0" w:color="auto"/>
                <w:left w:val="none" w:sz="0" w:space="0" w:color="auto"/>
                <w:bottom w:val="none" w:sz="0" w:space="0" w:color="auto"/>
                <w:right w:val="none" w:sz="0" w:space="0" w:color="auto"/>
              </w:divBdr>
            </w:div>
          </w:divsChild>
        </w:div>
        <w:div w:id="1494028934">
          <w:marLeft w:val="0"/>
          <w:marRight w:val="0"/>
          <w:marTop w:val="0"/>
          <w:marBottom w:val="0"/>
          <w:divBdr>
            <w:top w:val="none" w:sz="0" w:space="0" w:color="auto"/>
            <w:left w:val="none" w:sz="0" w:space="0" w:color="auto"/>
            <w:bottom w:val="none" w:sz="0" w:space="0" w:color="auto"/>
            <w:right w:val="none" w:sz="0" w:space="0" w:color="auto"/>
          </w:divBdr>
          <w:divsChild>
            <w:div w:id="1267808652">
              <w:marLeft w:val="0"/>
              <w:marRight w:val="0"/>
              <w:marTop w:val="0"/>
              <w:marBottom w:val="0"/>
              <w:divBdr>
                <w:top w:val="none" w:sz="0" w:space="0" w:color="auto"/>
                <w:left w:val="none" w:sz="0" w:space="0" w:color="auto"/>
                <w:bottom w:val="none" w:sz="0" w:space="0" w:color="auto"/>
                <w:right w:val="none" w:sz="0" w:space="0" w:color="auto"/>
              </w:divBdr>
            </w:div>
          </w:divsChild>
        </w:div>
        <w:div w:id="1529101913">
          <w:marLeft w:val="0"/>
          <w:marRight w:val="0"/>
          <w:marTop w:val="0"/>
          <w:marBottom w:val="0"/>
          <w:divBdr>
            <w:top w:val="none" w:sz="0" w:space="0" w:color="auto"/>
            <w:left w:val="none" w:sz="0" w:space="0" w:color="auto"/>
            <w:bottom w:val="none" w:sz="0" w:space="0" w:color="auto"/>
            <w:right w:val="none" w:sz="0" w:space="0" w:color="auto"/>
          </w:divBdr>
          <w:divsChild>
            <w:div w:id="99573822">
              <w:marLeft w:val="0"/>
              <w:marRight w:val="0"/>
              <w:marTop w:val="0"/>
              <w:marBottom w:val="0"/>
              <w:divBdr>
                <w:top w:val="none" w:sz="0" w:space="0" w:color="auto"/>
                <w:left w:val="none" w:sz="0" w:space="0" w:color="auto"/>
                <w:bottom w:val="none" w:sz="0" w:space="0" w:color="auto"/>
                <w:right w:val="none" w:sz="0" w:space="0" w:color="auto"/>
              </w:divBdr>
            </w:div>
            <w:div w:id="1211763906">
              <w:marLeft w:val="0"/>
              <w:marRight w:val="0"/>
              <w:marTop w:val="0"/>
              <w:marBottom w:val="0"/>
              <w:divBdr>
                <w:top w:val="none" w:sz="0" w:space="0" w:color="auto"/>
                <w:left w:val="none" w:sz="0" w:space="0" w:color="auto"/>
                <w:bottom w:val="none" w:sz="0" w:space="0" w:color="auto"/>
                <w:right w:val="none" w:sz="0" w:space="0" w:color="auto"/>
              </w:divBdr>
            </w:div>
          </w:divsChild>
        </w:div>
        <w:div w:id="1584533170">
          <w:marLeft w:val="0"/>
          <w:marRight w:val="0"/>
          <w:marTop w:val="0"/>
          <w:marBottom w:val="0"/>
          <w:divBdr>
            <w:top w:val="none" w:sz="0" w:space="0" w:color="auto"/>
            <w:left w:val="none" w:sz="0" w:space="0" w:color="auto"/>
            <w:bottom w:val="none" w:sz="0" w:space="0" w:color="auto"/>
            <w:right w:val="none" w:sz="0" w:space="0" w:color="auto"/>
          </w:divBdr>
          <w:divsChild>
            <w:div w:id="898518741">
              <w:marLeft w:val="0"/>
              <w:marRight w:val="0"/>
              <w:marTop w:val="0"/>
              <w:marBottom w:val="0"/>
              <w:divBdr>
                <w:top w:val="none" w:sz="0" w:space="0" w:color="auto"/>
                <w:left w:val="none" w:sz="0" w:space="0" w:color="auto"/>
                <w:bottom w:val="none" w:sz="0" w:space="0" w:color="auto"/>
                <w:right w:val="none" w:sz="0" w:space="0" w:color="auto"/>
              </w:divBdr>
            </w:div>
          </w:divsChild>
        </w:div>
        <w:div w:id="1590313982">
          <w:marLeft w:val="0"/>
          <w:marRight w:val="0"/>
          <w:marTop w:val="0"/>
          <w:marBottom w:val="0"/>
          <w:divBdr>
            <w:top w:val="none" w:sz="0" w:space="0" w:color="auto"/>
            <w:left w:val="none" w:sz="0" w:space="0" w:color="auto"/>
            <w:bottom w:val="none" w:sz="0" w:space="0" w:color="auto"/>
            <w:right w:val="none" w:sz="0" w:space="0" w:color="auto"/>
          </w:divBdr>
          <w:divsChild>
            <w:div w:id="1799185117">
              <w:marLeft w:val="0"/>
              <w:marRight w:val="0"/>
              <w:marTop w:val="0"/>
              <w:marBottom w:val="0"/>
              <w:divBdr>
                <w:top w:val="none" w:sz="0" w:space="0" w:color="auto"/>
                <w:left w:val="none" w:sz="0" w:space="0" w:color="auto"/>
                <w:bottom w:val="none" w:sz="0" w:space="0" w:color="auto"/>
                <w:right w:val="none" w:sz="0" w:space="0" w:color="auto"/>
              </w:divBdr>
            </w:div>
          </w:divsChild>
        </w:div>
        <w:div w:id="1591550486">
          <w:marLeft w:val="0"/>
          <w:marRight w:val="0"/>
          <w:marTop w:val="0"/>
          <w:marBottom w:val="0"/>
          <w:divBdr>
            <w:top w:val="none" w:sz="0" w:space="0" w:color="auto"/>
            <w:left w:val="none" w:sz="0" w:space="0" w:color="auto"/>
            <w:bottom w:val="none" w:sz="0" w:space="0" w:color="auto"/>
            <w:right w:val="none" w:sz="0" w:space="0" w:color="auto"/>
          </w:divBdr>
          <w:divsChild>
            <w:div w:id="1597865665">
              <w:marLeft w:val="0"/>
              <w:marRight w:val="0"/>
              <w:marTop w:val="0"/>
              <w:marBottom w:val="0"/>
              <w:divBdr>
                <w:top w:val="none" w:sz="0" w:space="0" w:color="auto"/>
                <w:left w:val="none" w:sz="0" w:space="0" w:color="auto"/>
                <w:bottom w:val="none" w:sz="0" w:space="0" w:color="auto"/>
                <w:right w:val="none" w:sz="0" w:space="0" w:color="auto"/>
              </w:divBdr>
            </w:div>
          </w:divsChild>
        </w:div>
        <w:div w:id="1700860490">
          <w:marLeft w:val="0"/>
          <w:marRight w:val="0"/>
          <w:marTop w:val="0"/>
          <w:marBottom w:val="0"/>
          <w:divBdr>
            <w:top w:val="none" w:sz="0" w:space="0" w:color="auto"/>
            <w:left w:val="none" w:sz="0" w:space="0" w:color="auto"/>
            <w:bottom w:val="none" w:sz="0" w:space="0" w:color="auto"/>
            <w:right w:val="none" w:sz="0" w:space="0" w:color="auto"/>
          </w:divBdr>
          <w:divsChild>
            <w:div w:id="851722217">
              <w:marLeft w:val="0"/>
              <w:marRight w:val="0"/>
              <w:marTop w:val="0"/>
              <w:marBottom w:val="0"/>
              <w:divBdr>
                <w:top w:val="none" w:sz="0" w:space="0" w:color="auto"/>
                <w:left w:val="none" w:sz="0" w:space="0" w:color="auto"/>
                <w:bottom w:val="none" w:sz="0" w:space="0" w:color="auto"/>
                <w:right w:val="none" w:sz="0" w:space="0" w:color="auto"/>
              </w:divBdr>
            </w:div>
          </w:divsChild>
        </w:div>
        <w:div w:id="1725719097">
          <w:marLeft w:val="0"/>
          <w:marRight w:val="0"/>
          <w:marTop w:val="0"/>
          <w:marBottom w:val="0"/>
          <w:divBdr>
            <w:top w:val="none" w:sz="0" w:space="0" w:color="auto"/>
            <w:left w:val="none" w:sz="0" w:space="0" w:color="auto"/>
            <w:bottom w:val="none" w:sz="0" w:space="0" w:color="auto"/>
            <w:right w:val="none" w:sz="0" w:space="0" w:color="auto"/>
          </w:divBdr>
          <w:divsChild>
            <w:div w:id="1897816123">
              <w:marLeft w:val="0"/>
              <w:marRight w:val="0"/>
              <w:marTop w:val="0"/>
              <w:marBottom w:val="0"/>
              <w:divBdr>
                <w:top w:val="none" w:sz="0" w:space="0" w:color="auto"/>
                <w:left w:val="none" w:sz="0" w:space="0" w:color="auto"/>
                <w:bottom w:val="none" w:sz="0" w:space="0" w:color="auto"/>
                <w:right w:val="none" w:sz="0" w:space="0" w:color="auto"/>
              </w:divBdr>
            </w:div>
          </w:divsChild>
        </w:div>
        <w:div w:id="1743988993">
          <w:marLeft w:val="0"/>
          <w:marRight w:val="0"/>
          <w:marTop w:val="0"/>
          <w:marBottom w:val="0"/>
          <w:divBdr>
            <w:top w:val="none" w:sz="0" w:space="0" w:color="auto"/>
            <w:left w:val="none" w:sz="0" w:space="0" w:color="auto"/>
            <w:bottom w:val="none" w:sz="0" w:space="0" w:color="auto"/>
            <w:right w:val="none" w:sz="0" w:space="0" w:color="auto"/>
          </w:divBdr>
          <w:divsChild>
            <w:div w:id="608897958">
              <w:marLeft w:val="0"/>
              <w:marRight w:val="0"/>
              <w:marTop w:val="0"/>
              <w:marBottom w:val="0"/>
              <w:divBdr>
                <w:top w:val="none" w:sz="0" w:space="0" w:color="auto"/>
                <w:left w:val="none" w:sz="0" w:space="0" w:color="auto"/>
                <w:bottom w:val="none" w:sz="0" w:space="0" w:color="auto"/>
                <w:right w:val="none" w:sz="0" w:space="0" w:color="auto"/>
              </w:divBdr>
            </w:div>
          </w:divsChild>
        </w:div>
        <w:div w:id="1767263680">
          <w:marLeft w:val="0"/>
          <w:marRight w:val="0"/>
          <w:marTop w:val="0"/>
          <w:marBottom w:val="0"/>
          <w:divBdr>
            <w:top w:val="none" w:sz="0" w:space="0" w:color="auto"/>
            <w:left w:val="none" w:sz="0" w:space="0" w:color="auto"/>
            <w:bottom w:val="none" w:sz="0" w:space="0" w:color="auto"/>
            <w:right w:val="none" w:sz="0" w:space="0" w:color="auto"/>
          </w:divBdr>
          <w:divsChild>
            <w:div w:id="1001659490">
              <w:marLeft w:val="0"/>
              <w:marRight w:val="0"/>
              <w:marTop w:val="0"/>
              <w:marBottom w:val="0"/>
              <w:divBdr>
                <w:top w:val="none" w:sz="0" w:space="0" w:color="auto"/>
                <w:left w:val="none" w:sz="0" w:space="0" w:color="auto"/>
                <w:bottom w:val="none" w:sz="0" w:space="0" w:color="auto"/>
                <w:right w:val="none" w:sz="0" w:space="0" w:color="auto"/>
              </w:divBdr>
            </w:div>
          </w:divsChild>
        </w:div>
        <w:div w:id="1780299085">
          <w:marLeft w:val="0"/>
          <w:marRight w:val="0"/>
          <w:marTop w:val="0"/>
          <w:marBottom w:val="0"/>
          <w:divBdr>
            <w:top w:val="none" w:sz="0" w:space="0" w:color="auto"/>
            <w:left w:val="none" w:sz="0" w:space="0" w:color="auto"/>
            <w:bottom w:val="none" w:sz="0" w:space="0" w:color="auto"/>
            <w:right w:val="none" w:sz="0" w:space="0" w:color="auto"/>
          </w:divBdr>
          <w:divsChild>
            <w:div w:id="365569957">
              <w:marLeft w:val="0"/>
              <w:marRight w:val="0"/>
              <w:marTop w:val="0"/>
              <w:marBottom w:val="0"/>
              <w:divBdr>
                <w:top w:val="none" w:sz="0" w:space="0" w:color="auto"/>
                <w:left w:val="none" w:sz="0" w:space="0" w:color="auto"/>
                <w:bottom w:val="none" w:sz="0" w:space="0" w:color="auto"/>
                <w:right w:val="none" w:sz="0" w:space="0" w:color="auto"/>
              </w:divBdr>
            </w:div>
          </w:divsChild>
        </w:div>
        <w:div w:id="1880165381">
          <w:marLeft w:val="0"/>
          <w:marRight w:val="0"/>
          <w:marTop w:val="0"/>
          <w:marBottom w:val="0"/>
          <w:divBdr>
            <w:top w:val="none" w:sz="0" w:space="0" w:color="auto"/>
            <w:left w:val="none" w:sz="0" w:space="0" w:color="auto"/>
            <w:bottom w:val="none" w:sz="0" w:space="0" w:color="auto"/>
            <w:right w:val="none" w:sz="0" w:space="0" w:color="auto"/>
          </w:divBdr>
          <w:divsChild>
            <w:div w:id="1620646366">
              <w:marLeft w:val="0"/>
              <w:marRight w:val="0"/>
              <w:marTop w:val="0"/>
              <w:marBottom w:val="0"/>
              <w:divBdr>
                <w:top w:val="none" w:sz="0" w:space="0" w:color="auto"/>
                <w:left w:val="none" w:sz="0" w:space="0" w:color="auto"/>
                <w:bottom w:val="none" w:sz="0" w:space="0" w:color="auto"/>
                <w:right w:val="none" w:sz="0" w:space="0" w:color="auto"/>
              </w:divBdr>
            </w:div>
          </w:divsChild>
        </w:div>
        <w:div w:id="1881504074">
          <w:marLeft w:val="0"/>
          <w:marRight w:val="0"/>
          <w:marTop w:val="0"/>
          <w:marBottom w:val="0"/>
          <w:divBdr>
            <w:top w:val="none" w:sz="0" w:space="0" w:color="auto"/>
            <w:left w:val="none" w:sz="0" w:space="0" w:color="auto"/>
            <w:bottom w:val="none" w:sz="0" w:space="0" w:color="auto"/>
            <w:right w:val="none" w:sz="0" w:space="0" w:color="auto"/>
          </w:divBdr>
          <w:divsChild>
            <w:div w:id="1663311723">
              <w:marLeft w:val="0"/>
              <w:marRight w:val="0"/>
              <w:marTop w:val="0"/>
              <w:marBottom w:val="0"/>
              <w:divBdr>
                <w:top w:val="none" w:sz="0" w:space="0" w:color="auto"/>
                <w:left w:val="none" w:sz="0" w:space="0" w:color="auto"/>
                <w:bottom w:val="none" w:sz="0" w:space="0" w:color="auto"/>
                <w:right w:val="none" w:sz="0" w:space="0" w:color="auto"/>
              </w:divBdr>
            </w:div>
          </w:divsChild>
        </w:div>
        <w:div w:id="1901669577">
          <w:marLeft w:val="0"/>
          <w:marRight w:val="0"/>
          <w:marTop w:val="0"/>
          <w:marBottom w:val="0"/>
          <w:divBdr>
            <w:top w:val="none" w:sz="0" w:space="0" w:color="auto"/>
            <w:left w:val="none" w:sz="0" w:space="0" w:color="auto"/>
            <w:bottom w:val="none" w:sz="0" w:space="0" w:color="auto"/>
            <w:right w:val="none" w:sz="0" w:space="0" w:color="auto"/>
          </w:divBdr>
          <w:divsChild>
            <w:div w:id="1357584589">
              <w:marLeft w:val="0"/>
              <w:marRight w:val="0"/>
              <w:marTop w:val="0"/>
              <w:marBottom w:val="0"/>
              <w:divBdr>
                <w:top w:val="none" w:sz="0" w:space="0" w:color="auto"/>
                <w:left w:val="none" w:sz="0" w:space="0" w:color="auto"/>
                <w:bottom w:val="none" w:sz="0" w:space="0" w:color="auto"/>
                <w:right w:val="none" w:sz="0" w:space="0" w:color="auto"/>
              </w:divBdr>
            </w:div>
          </w:divsChild>
        </w:div>
        <w:div w:id="1910112609">
          <w:marLeft w:val="0"/>
          <w:marRight w:val="0"/>
          <w:marTop w:val="0"/>
          <w:marBottom w:val="0"/>
          <w:divBdr>
            <w:top w:val="none" w:sz="0" w:space="0" w:color="auto"/>
            <w:left w:val="none" w:sz="0" w:space="0" w:color="auto"/>
            <w:bottom w:val="none" w:sz="0" w:space="0" w:color="auto"/>
            <w:right w:val="none" w:sz="0" w:space="0" w:color="auto"/>
          </w:divBdr>
          <w:divsChild>
            <w:div w:id="834102732">
              <w:marLeft w:val="0"/>
              <w:marRight w:val="0"/>
              <w:marTop w:val="0"/>
              <w:marBottom w:val="0"/>
              <w:divBdr>
                <w:top w:val="none" w:sz="0" w:space="0" w:color="auto"/>
                <w:left w:val="none" w:sz="0" w:space="0" w:color="auto"/>
                <w:bottom w:val="none" w:sz="0" w:space="0" w:color="auto"/>
                <w:right w:val="none" w:sz="0" w:space="0" w:color="auto"/>
              </w:divBdr>
            </w:div>
          </w:divsChild>
        </w:div>
        <w:div w:id="1924366101">
          <w:marLeft w:val="0"/>
          <w:marRight w:val="0"/>
          <w:marTop w:val="0"/>
          <w:marBottom w:val="0"/>
          <w:divBdr>
            <w:top w:val="none" w:sz="0" w:space="0" w:color="auto"/>
            <w:left w:val="none" w:sz="0" w:space="0" w:color="auto"/>
            <w:bottom w:val="none" w:sz="0" w:space="0" w:color="auto"/>
            <w:right w:val="none" w:sz="0" w:space="0" w:color="auto"/>
          </w:divBdr>
          <w:divsChild>
            <w:div w:id="995105693">
              <w:marLeft w:val="0"/>
              <w:marRight w:val="0"/>
              <w:marTop w:val="0"/>
              <w:marBottom w:val="0"/>
              <w:divBdr>
                <w:top w:val="none" w:sz="0" w:space="0" w:color="auto"/>
                <w:left w:val="none" w:sz="0" w:space="0" w:color="auto"/>
                <w:bottom w:val="none" w:sz="0" w:space="0" w:color="auto"/>
                <w:right w:val="none" w:sz="0" w:space="0" w:color="auto"/>
              </w:divBdr>
            </w:div>
          </w:divsChild>
        </w:div>
        <w:div w:id="1929731369">
          <w:marLeft w:val="0"/>
          <w:marRight w:val="0"/>
          <w:marTop w:val="0"/>
          <w:marBottom w:val="0"/>
          <w:divBdr>
            <w:top w:val="none" w:sz="0" w:space="0" w:color="auto"/>
            <w:left w:val="none" w:sz="0" w:space="0" w:color="auto"/>
            <w:bottom w:val="none" w:sz="0" w:space="0" w:color="auto"/>
            <w:right w:val="none" w:sz="0" w:space="0" w:color="auto"/>
          </w:divBdr>
          <w:divsChild>
            <w:div w:id="1118060208">
              <w:marLeft w:val="0"/>
              <w:marRight w:val="0"/>
              <w:marTop w:val="0"/>
              <w:marBottom w:val="0"/>
              <w:divBdr>
                <w:top w:val="none" w:sz="0" w:space="0" w:color="auto"/>
                <w:left w:val="none" w:sz="0" w:space="0" w:color="auto"/>
                <w:bottom w:val="none" w:sz="0" w:space="0" w:color="auto"/>
                <w:right w:val="none" w:sz="0" w:space="0" w:color="auto"/>
              </w:divBdr>
            </w:div>
          </w:divsChild>
        </w:div>
        <w:div w:id="1952013977">
          <w:marLeft w:val="0"/>
          <w:marRight w:val="0"/>
          <w:marTop w:val="0"/>
          <w:marBottom w:val="0"/>
          <w:divBdr>
            <w:top w:val="none" w:sz="0" w:space="0" w:color="auto"/>
            <w:left w:val="none" w:sz="0" w:space="0" w:color="auto"/>
            <w:bottom w:val="none" w:sz="0" w:space="0" w:color="auto"/>
            <w:right w:val="none" w:sz="0" w:space="0" w:color="auto"/>
          </w:divBdr>
          <w:divsChild>
            <w:div w:id="1584224088">
              <w:marLeft w:val="0"/>
              <w:marRight w:val="0"/>
              <w:marTop w:val="0"/>
              <w:marBottom w:val="0"/>
              <w:divBdr>
                <w:top w:val="none" w:sz="0" w:space="0" w:color="auto"/>
                <w:left w:val="none" w:sz="0" w:space="0" w:color="auto"/>
                <w:bottom w:val="none" w:sz="0" w:space="0" w:color="auto"/>
                <w:right w:val="none" w:sz="0" w:space="0" w:color="auto"/>
              </w:divBdr>
            </w:div>
          </w:divsChild>
        </w:div>
        <w:div w:id="1967615751">
          <w:marLeft w:val="0"/>
          <w:marRight w:val="0"/>
          <w:marTop w:val="0"/>
          <w:marBottom w:val="0"/>
          <w:divBdr>
            <w:top w:val="none" w:sz="0" w:space="0" w:color="auto"/>
            <w:left w:val="none" w:sz="0" w:space="0" w:color="auto"/>
            <w:bottom w:val="none" w:sz="0" w:space="0" w:color="auto"/>
            <w:right w:val="none" w:sz="0" w:space="0" w:color="auto"/>
          </w:divBdr>
          <w:divsChild>
            <w:div w:id="1333489011">
              <w:marLeft w:val="0"/>
              <w:marRight w:val="0"/>
              <w:marTop w:val="0"/>
              <w:marBottom w:val="0"/>
              <w:divBdr>
                <w:top w:val="none" w:sz="0" w:space="0" w:color="auto"/>
                <w:left w:val="none" w:sz="0" w:space="0" w:color="auto"/>
                <w:bottom w:val="none" w:sz="0" w:space="0" w:color="auto"/>
                <w:right w:val="none" w:sz="0" w:space="0" w:color="auto"/>
              </w:divBdr>
            </w:div>
          </w:divsChild>
        </w:div>
        <w:div w:id="1991909677">
          <w:marLeft w:val="0"/>
          <w:marRight w:val="0"/>
          <w:marTop w:val="0"/>
          <w:marBottom w:val="0"/>
          <w:divBdr>
            <w:top w:val="none" w:sz="0" w:space="0" w:color="auto"/>
            <w:left w:val="none" w:sz="0" w:space="0" w:color="auto"/>
            <w:bottom w:val="none" w:sz="0" w:space="0" w:color="auto"/>
            <w:right w:val="none" w:sz="0" w:space="0" w:color="auto"/>
          </w:divBdr>
          <w:divsChild>
            <w:div w:id="1339043689">
              <w:marLeft w:val="0"/>
              <w:marRight w:val="0"/>
              <w:marTop w:val="0"/>
              <w:marBottom w:val="0"/>
              <w:divBdr>
                <w:top w:val="none" w:sz="0" w:space="0" w:color="auto"/>
                <w:left w:val="none" w:sz="0" w:space="0" w:color="auto"/>
                <w:bottom w:val="none" w:sz="0" w:space="0" w:color="auto"/>
                <w:right w:val="none" w:sz="0" w:space="0" w:color="auto"/>
              </w:divBdr>
            </w:div>
          </w:divsChild>
        </w:div>
        <w:div w:id="2000645107">
          <w:marLeft w:val="0"/>
          <w:marRight w:val="0"/>
          <w:marTop w:val="0"/>
          <w:marBottom w:val="0"/>
          <w:divBdr>
            <w:top w:val="none" w:sz="0" w:space="0" w:color="auto"/>
            <w:left w:val="none" w:sz="0" w:space="0" w:color="auto"/>
            <w:bottom w:val="none" w:sz="0" w:space="0" w:color="auto"/>
            <w:right w:val="none" w:sz="0" w:space="0" w:color="auto"/>
          </w:divBdr>
          <w:divsChild>
            <w:div w:id="183791567">
              <w:marLeft w:val="0"/>
              <w:marRight w:val="0"/>
              <w:marTop w:val="0"/>
              <w:marBottom w:val="0"/>
              <w:divBdr>
                <w:top w:val="none" w:sz="0" w:space="0" w:color="auto"/>
                <w:left w:val="none" w:sz="0" w:space="0" w:color="auto"/>
                <w:bottom w:val="none" w:sz="0" w:space="0" w:color="auto"/>
                <w:right w:val="none" w:sz="0" w:space="0" w:color="auto"/>
              </w:divBdr>
            </w:div>
          </w:divsChild>
        </w:div>
        <w:div w:id="2053336681">
          <w:marLeft w:val="0"/>
          <w:marRight w:val="0"/>
          <w:marTop w:val="0"/>
          <w:marBottom w:val="0"/>
          <w:divBdr>
            <w:top w:val="none" w:sz="0" w:space="0" w:color="auto"/>
            <w:left w:val="none" w:sz="0" w:space="0" w:color="auto"/>
            <w:bottom w:val="none" w:sz="0" w:space="0" w:color="auto"/>
            <w:right w:val="none" w:sz="0" w:space="0" w:color="auto"/>
          </w:divBdr>
          <w:divsChild>
            <w:div w:id="1069768330">
              <w:marLeft w:val="0"/>
              <w:marRight w:val="0"/>
              <w:marTop w:val="0"/>
              <w:marBottom w:val="0"/>
              <w:divBdr>
                <w:top w:val="none" w:sz="0" w:space="0" w:color="auto"/>
                <w:left w:val="none" w:sz="0" w:space="0" w:color="auto"/>
                <w:bottom w:val="none" w:sz="0" w:space="0" w:color="auto"/>
                <w:right w:val="none" w:sz="0" w:space="0" w:color="auto"/>
              </w:divBdr>
            </w:div>
          </w:divsChild>
        </w:div>
        <w:div w:id="2070490861">
          <w:marLeft w:val="0"/>
          <w:marRight w:val="0"/>
          <w:marTop w:val="0"/>
          <w:marBottom w:val="0"/>
          <w:divBdr>
            <w:top w:val="none" w:sz="0" w:space="0" w:color="auto"/>
            <w:left w:val="none" w:sz="0" w:space="0" w:color="auto"/>
            <w:bottom w:val="none" w:sz="0" w:space="0" w:color="auto"/>
            <w:right w:val="none" w:sz="0" w:space="0" w:color="auto"/>
          </w:divBdr>
          <w:divsChild>
            <w:div w:id="997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975178343">
      <w:bodyDiv w:val="1"/>
      <w:marLeft w:val="0"/>
      <w:marRight w:val="0"/>
      <w:marTop w:val="0"/>
      <w:marBottom w:val="0"/>
      <w:divBdr>
        <w:top w:val="none" w:sz="0" w:space="0" w:color="auto"/>
        <w:left w:val="none" w:sz="0" w:space="0" w:color="auto"/>
        <w:bottom w:val="none" w:sz="0" w:space="0" w:color="auto"/>
        <w:right w:val="none" w:sz="0" w:space="0" w:color="auto"/>
      </w:divBdr>
      <w:divsChild>
        <w:div w:id="43482861">
          <w:marLeft w:val="0"/>
          <w:marRight w:val="0"/>
          <w:marTop w:val="0"/>
          <w:marBottom w:val="0"/>
          <w:divBdr>
            <w:top w:val="none" w:sz="0" w:space="0" w:color="auto"/>
            <w:left w:val="none" w:sz="0" w:space="0" w:color="auto"/>
            <w:bottom w:val="none" w:sz="0" w:space="0" w:color="auto"/>
            <w:right w:val="none" w:sz="0" w:space="0" w:color="auto"/>
          </w:divBdr>
          <w:divsChild>
            <w:div w:id="750585443">
              <w:marLeft w:val="0"/>
              <w:marRight w:val="0"/>
              <w:marTop w:val="0"/>
              <w:marBottom w:val="0"/>
              <w:divBdr>
                <w:top w:val="none" w:sz="0" w:space="0" w:color="auto"/>
                <w:left w:val="none" w:sz="0" w:space="0" w:color="auto"/>
                <w:bottom w:val="none" w:sz="0" w:space="0" w:color="auto"/>
                <w:right w:val="none" w:sz="0" w:space="0" w:color="auto"/>
              </w:divBdr>
            </w:div>
          </w:divsChild>
        </w:div>
        <w:div w:id="84351599">
          <w:marLeft w:val="0"/>
          <w:marRight w:val="0"/>
          <w:marTop w:val="0"/>
          <w:marBottom w:val="0"/>
          <w:divBdr>
            <w:top w:val="none" w:sz="0" w:space="0" w:color="auto"/>
            <w:left w:val="none" w:sz="0" w:space="0" w:color="auto"/>
            <w:bottom w:val="none" w:sz="0" w:space="0" w:color="auto"/>
            <w:right w:val="none" w:sz="0" w:space="0" w:color="auto"/>
          </w:divBdr>
          <w:divsChild>
            <w:div w:id="774524160">
              <w:marLeft w:val="0"/>
              <w:marRight w:val="0"/>
              <w:marTop w:val="0"/>
              <w:marBottom w:val="0"/>
              <w:divBdr>
                <w:top w:val="none" w:sz="0" w:space="0" w:color="auto"/>
                <w:left w:val="none" w:sz="0" w:space="0" w:color="auto"/>
                <w:bottom w:val="none" w:sz="0" w:space="0" w:color="auto"/>
                <w:right w:val="none" w:sz="0" w:space="0" w:color="auto"/>
              </w:divBdr>
            </w:div>
          </w:divsChild>
        </w:div>
        <w:div w:id="90397467">
          <w:marLeft w:val="0"/>
          <w:marRight w:val="0"/>
          <w:marTop w:val="0"/>
          <w:marBottom w:val="0"/>
          <w:divBdr>
            <w:top w:val="none" w:sz="0" w:space="0" w:color="auto"/>
            <w:left w:val="none" w:sz="0" w:space="0" w:color="auto"/>
            <w:bottom w:val="none" w:sz="0" w:space="0" w:color="auto"/>
            <w:right w:val="none" w:sz="0" w:space="0" w:color="auto"/>
          </w:divBdr>
          <w:divsChild>
            <w:div w:id="22220124">
              <w:marLeft w:val="0"/>
              <w:marRight w:val="0"/>
              <w:marTop w:val="0"/>
              <w:marBottom w:val="0"/>
              <w:divBdr>
                <w:top w:val="none" w:sz="0" w:space="0" w:color="auto"/>
                <w:left w:val="none" w:sz="0" w:space="0" w:color="auto"/>
                <w:bottom w:val="none" w:sz="0" w:space="0" w:color="auto"/>
                <w:right w:val="none" w:sz="0" w:space="0" w:color="auto"/>
              </w:divBdr>
            </w:div>
          </w:divsChild>
        </w:div>
        <w:div w:id="100608611">
          <w:marLeft w:val="0"/>
          <w:marRight w:val="0"/>
          <w:marTop w:val="0"/>
          <w:marBottom w:val="0"/>
          <w:divBdr>
            <w:top w:val="none" w:sz="0" w:space="0" w:color="auto"/>
            <w:left w:val="none" w:sz="0" w:space="0" w:color="auto"/>
            <w:bottom w:val="none" w:sz="0" w:space="0" w:color="auto"/>
            <w:right w:val="none" w:sz="0" w:space="0" w:color="auto"/>
          </w:divBdr>
          <w:divsChild>
            <w:div w:id="1274634907">
              <w:marLeft w:val="0"/>
              <w:marRight w:val="0"/>
              <w:marTop w:val="0"/>
              <w:marBottom w:val="0"/>
              <w:divBdr>
                <w:top w:val="none" w:sz="0" w:space="0" w:color="auto"/>
                <w:left w:val="none" w:sz="0" w:space="0" w:color="auto"/>
                <w:bottom w:val="none" w:sz="0" w:space="0" w:color="auto"/>
                <w:right w:val="none" w:sz="0" w:space="0" w:color="auto"/>
              </w:divBdr>
            </w:div>
          </w:divsChild>
        </w:div>
        <w:div w:id="117842052">
          <w:marLeft w:val="0"/>
          <w:marRight w:val="0"/>
          <w:marTop w:val="0"/>
          <w:marBottom w:val="0"/>
          <w:divBdr>
            <w:top w:val="none" w:sz="0" w:space="0" w:color="auto"/>
            <w:left w:val="none" w:sz="0" w:space="0" w:color="auto"/>
            <w:bottom w:val="none" w:sz="0" w:space="0" w:color="auto"/>
            <w:right w:val="none" w:sz="0" w:space="0" w:color="auto"/>
          </w:divBdr>
          <w:divsChild>
            <w:div w:id="2035812112">
              <w:marLeft w:val="0"/>
              <w:marRight w:val="0"/>
              <w:marTop w:val="0"/>
              <w:marBottom w:val="0"/>
              <w:divBdr>
                <w:top w:val="none" w:sz="0" w:space="0" w:color="auto"/>
                <w:left w:val="none" w:sz="0" w:space="0" w:color="auto"/>
                <w:bottom w:val="none" w:sz="0" w:space="0" w:color="auto"/>
                <w:right w:val="none" w:sz="0" w:space="0" w:color="auto"/>
              </w:divBdr>
            </w:div>
          </w:divsChild>
        </w:div>
        <w:div w:id="156923915">
          <w:marLeft w:val="0"/>
          <w:marRight w:val="0"/>
          <w:marTop w:val="0"/>
          <w:marBottom w:val="0"/>
          <w:divBdr>
            <w:top w:val="none" w:sz="0" w:space="0" w:color="auto"/>
            <w:left w:val="none" w:sz="0" w:space="0" w:color="auto"/>
            <w:bottom w:val="none" w:sz="0" w:space="0" w:color="auto"/>
            <w:right w:val="none" w:sz="0" w:space="0" w:color="auto"/>
          </w:divBdr>
          <w:divsChild>
            <w:div w:id="802890411">
              <w:marLeft w:val="0"/>
              <w:marRight w:val="0"/>
              <w:marTop w:val="0"/>
              <w:marBottom w:val="0"/>
              <w:divBdr>
                <w:top w:val="none" w:sz="0" w:space="0" w:color="auto"/>
                <w:left w:val="none" w:sz="0" w:space="0" w:color="auto"/>
                <w:bottom w:val="none" w:sz="0" w:space="0" w:color="auto"/>
                <w:right w:val="none" w:sz="0" w:space="0" w:color="auto"/>
              </w:divBdr>
            </w:div>
          </w:divsChild>
        </w:div>
        <w:div w:id="157158337">
          <w:marLeft w:val="0"/>
          <w:marRight w:val="0"/>
          <w:marTop w:val="0"/>
          <w:marBottom w:val="0"/>
          <w:divBdr>
            <w:top w:val="none" w:sz="0" w:space="0" w:color="auto"/>
            <w:left w:val="none" w:sz="0" w:space="0" w:color="auto"/>
            <w:bottom w:val="none" w:sz="0" w:space="0" w:color="auto"/>
            <w:right w:val="none" w:sz="0" w:space="0" w:color="auto"/>
          </w:divBdr>
          <w:divsChild>
            <w:div w:id="1898472228">
              <w:marLeft w:val="0"/>
              <w:marRight w:val="0"/>
              <w:marTop w:val="0"/>
              <w:marBottom w:val="0"/>
              <w:divBdr>
                <w:top w:val="none" w:sz="0" w:space="0" w:color="auto"/>
                <w:left w:val="none" w:sz="0" w:space="0" w:color="auto"/>
                <w:bottom w:val="none" w:sz="0" w:space="0" w:color="auto"/>
                <w:right w:val="none" w:sz="0" w:space="0" w:color="auto"/>
              </w:divBdr>
            </w:div>
          </w:divsChild>
        </w:div>
        <w:div w:id="180776270">
          <w:marLeft w:val="0"/>
          <w:marRight w:val="0"/>
          <w:marTop w:val="0"/>
          <w:marBottom w:val="0"/>
          <w:divBdr>
            <w:top w:val="none" w:sz="0" w:space="0" w:color="auto"/>
            <w:left w:val="none" w:sz="0" w:space="0" w:color="auto"/>
            <w:bottom w:val="none" w:sz="0" w:space="0" w:color="auto"/>
            <w:right w:val="none" w:sz="0" w:space="0" w:color="auto"/>
          </w:divBdr>
          <w:divsChild>
            <w:div w:id="1011176074">
              <w:marLeft w:val="0"/>
              <w:marRight w:val="0"/>
              <w:marTop w:val="0"/>
              <w:marBottom w:val="0"/>
              <w:divBdr>
                <w:top w:val="none" w:sz="0" w:space="0" w:color="auto"/>
                <w:left w:val="none" w:sz="0" w:space="0" w:color="auto"/>
                <w:bottom w:val="none" w:sz="0" w:space="0" w:color="auto"/>
                <w:right w:val="none" w:sz="0" w:space="0" w:color="auto"/>
              </w:divBdr>
            </w:div>
          </w:divsChild>
        </w:div>
        <w:div w:id="194193027">
          <w:marLeft w:val="0"/>
          <w:marRight w:val="0"/>
          <w:marTop w:val="0"/>
          <w:marBottom w:val="0"/>
          <w:divBdr>
            <w:top w:val="none" w:sz="0" w:space="0" w:color="auto"/>
            <w:left w:val="none" w:sz="0" w:space="0" w:color="auto"/>
            <w:bottom w:val="none" w:sz="0" w:space="0" w:color="auto"/>
            <w:right w:val="none" w:sz="0" w:space="0" w:color="auto"/>
          </w:divBdr>
          <w:divsChild>
            <w:div w:id="1350832726">
              <w:marLeft w:val="0"/>
              <w:marRight w:val="0"/>
              <w:marTop w:val="0"/>
              <w:marBottom w:val="0"/>
              <w:divBdr>
                <w:top w:val="none" w:sz="0" w:space="0" w:color="auto"/>
                <w:left w:val="none" w:sz="0" w:space="0" w:color="auto"/>
                <w:bottom w:val="none" w:sz="0" w:space="0" w:color="auto"/>
                <w:right w:val="none" w:sz="0" w:space="0" w:color="auto"/>
              </w:divBdr>
            </w:div>
          </w:divsChild>
        </w:div>
        <w:div w:id="228348862">
          <w:marLeft w:val="0"/>
          <w:marRight w:val="0"/>
          <w:marTop w:val="0"/>
          <w:marBottom w:val="0"/>
          <w:divBdr>
            <w:top w:val="none" w:sz="0" w:space="0" w:color="auto"/>
            <w:left w:val="none" w:sz="0" w:space="0" w:color="auto"/>
            <w:bottom w:val="none" w:sz="0" w:space="0" w:color="auto"/>
            <w:right w:val="none" w:sz="0" w:space="0" w:color="auto"/>
          </w:divBdr>
          <w:divsChild>
            <w:div w:id="495847348">
              <w:marLeft w:val="0"/>
              <w:marRight w:val="0"/>
              <w:marTop w:val="0"/>
              <w:marBottom w:val="0"/>
              <w:divBdr>
                <w:top w:val="none" w:sz="0" w:space="0" w:color="auto"/>
                <w:left w:val="none" w:sz="0" w:space="0" w:color="auto"/>
                <w:bottom w:val="none" w:sz="0" w:space="0" w:color="auto"/>
                <w:right w:val="none" w:sz="0" w:space="0" w:color="auto"/>
              </w:divBdr>
            </w:div>
          </w:divsChild>
        </w:div>
        <w:div w:id="236134558">
          <w:marLeft w:val="0"/>
          <w:marRight w:val="0"/>
          <w:marTop w:val="0"/>
          <w:marBottom w:val="0"/>
          <w:divBdr>
            <w:top w:val="none" w:sz="0" w:space="0" w:color="auto"/>
            <w:left w:val="none" w:sz="0" w:space="0" w:color="auto"/>
            <w:bottom w:val="none" w:sz="0" w:space="0" w:color="auto"/>
            <w:right w:val="none" w:sz="0" w:space="0" w:color="auto"/>
          </w:divBdr>
          <w:divsChild>
            <w:div w:id="155346858">
              <w:marLeft w:val="0"/>
              <w:marRight w:val="0"/>
              <w:marTop w:val="0"/>
              <w:marBottom w:val="0"/>
              <w:divBdr>
                <w:top w:val="none" w:sz="0" w:space="0" w:color="auto"/>
                <w:left w:val="none" w:sz="0" w:space="0" w:color="auto"/>
                <w:bottom w:val="none" w:sz="0" w:space="0" w:color="auto"/>
                <w:right w:val="none" w:sz="0" w:space="0" w:color="auto"/>
              </w:divBdr>
            </w:div>
          </w:divsChild>
        </w:div>
        <w:div w:id="266736180">
          <w:marLeft w:val="0"/>
          <w:marRight w:val="0"/>
          <w:marTop w:val="0"/>
          <w:marBottom w:val="0"/>
          <w:divBdr>
            <w:top w:val="none" w:sz="0" w:space="0" w:color="auto"/>
            <w:left w:val="none" w:sz="0" w:space="0" w:color="auto"/>
            <w:bottom w:val="none" w:sz="0" w:space="0" w:color="auto"/>
            <w:right w:val="none" w:sz="0" w:space="0" w:color="auto"/>
          </w:divBdr>
          <w:divsChild>
            <w:div w:id="1176842517">
              <w:marLeft w:val="0"/>
              <w:marRight w:val="0"/>
              <w:marTop w:val="0"/>
              <w:marBottom w:val="0"/>
              <w:divBdr>
                <w:top w:val="none" w:sz="0" w:space="0" w:color="auto"/>
                <w:left w:val="none" w:sz="0" w:space="0" w:color="auto"/>
                <w:bottom w:val="none" w:sz="0" w:space="0" w:color="auto"/>
                <w:right w:val="none" w:sz="0" w:space="0" w:color="auto"/>
              </w:divBdr>
            </w:div>
          </w:divsChild>
        </w:div>
        <w:div w:id="329799385">
          <w:marLeft w:val="0"/>
          <w:marRight w:val="0"/>
          <w:marTop w:val="0"/>
          <w:marBottom w:val="0"/>
          <w:divBdr>
            <w:top w:val="none" w:sz="0" w:space="0" w:color="auto"/>
            <w:left w:val="none" w:sz="0" w:space="0" w:color="auto"/>
            <w:bottom w:val="none" w:sz="0" w:space="0" w:color="auto"/>
            <w:right w:val="none" w:sz="0" w:space="0" w:color="auto"/>
          </w:divBdr>
          <w:divsChild>
            <w:div w:id="647366700">
              <w:marLeft w:val="0"/>
              <w:marRight w:val="0"/>
              <w:marTop w:val="0"/>
              <w:marBottom w:val="0"/>
              <w:divBdr>
                <w:top w:val="none" w:sz="0" w:space="0" w:color="auto"/>
                <w:left w:val="none" w:sz="0" w:space="0" w:color="auto"/>
                <w:bottom w:val="none" w:sz="0" w:space="0" w:color="auto"/>
                <w:right w:val="none" w:sz="0" w:space="0" w:color="auto"/>
              </w:divBdr>
            </w:div>
          </w:divsChild>
        </w:div>
        <w:div w:id="338847203">
          <w:marLeft w:val="0"/>
          <w:marRight w:val="0"/>
          <w:marTop w:val="0"/>
          <w:marBottom w:val="0"/>
          <w:divBdr>
            <w:top w:val="none" w:sz="0" w:space="0" w:color="auto"/>
            <w:left w:val="none" w:sz="0" w:space="0" w:color="auto"/>
            <w:bottom w:val="none" w:sz="0" w:space="0" w:color="auto"/>
            <w:right w:val="none" w:sz="0" w:space="0" w:color="auto"/>
          </w:divBdr>
          <w:divsChild>
            <w:div w:id="47120451">
              <w:marLeft w:val="0"/>
              <w:marRight w:val="0"/>
              <w:marTop w:val="0"/>
              <w:marBottom w:val="0"/>
              <w:divBdr>
                <w:top w:val="none" w:sz="0" w:space="0" w:color="auto"/>
                <w:left w:val="none" w:sz="0" w:space="0" w:color="auto"/>
                <w:bottom w:val="none" w:sz="0" w:space="0" w:color="auto"/>
                <w:right w:val="none" w:sz="0" w:space="0" w:color="auto"/>
              </w:divBdr>
            </w:div>
          </w:divsChild>
        </w:div>
        <w:div w:id="371080674">
          <w:marLeft w:val="0"/>
          <w:marRight w:val="0"/>
          <w:marTop w:val="0"/>
          <w:marBottom w:val="0"/>
          <w:divBdr>
            <w:top w:val="none" w:sz="0" w:space="0" w:color="auto"/>
            <w:left w:val="none" w:sz="0" w:space="0" w:color="auto"/>
            <w:bottom w:val="none" w:sz="0" w:space="0" w:color="auto"/>
            <w:right w:val="none" w:sz="0" w:space="0" w:color="auto"/>
          </w:divBdr>
          <w:divsChild>
            <w:div w:id="887759461">
              <w:marLeft w:val="0"/>
              <w:marRight w:val="0"/>
              <w:marTop w:val="0"/>
              <w:marBottom w:val="0"/>
              <w:divBdr>
                <w:top w:val="none" w:sz="0" w:space="0" w:color="auto"/>
                <w:left w:val="none" w:sz="0" w:space="0" w:color="auto"/>
                <w:bottom w:val="none" w:sz="0" w:space="0" w:color="auto"/>
                <w:right w:val="none" w:sz="0" w:space="0" w:color="auto"/>
              </w:divBdr>
            </w:div>
          </w:divsChild>
        </w:div>
        <w:div w:id="433867519">
          <w:marLeft w:val="0"/>
          <w:marRight w:val="0"/>
          <w:marTop w:val="0"/>
          <w:marBottom w:val="0"/>
          <w:divBdr>
            <w:top w:val="none" w:sz="0" w:space="0" w:color="auto"/>
            <w:left w:val="none" w:sz="0" w:space="0" w:color="auto"/>
            <w:bottom w:val="none" w:sz="0" w:space="0" w:color="auto"/>
            <w:right w:val="none" w:sz="0" w:space="0" w:color="auto"/>
          </w:divBdr>
          <w:divsChild>
            <w:div w:id="1140533552">
              <w:marLeft w:val="0"/>
              <w:marRight w:val="0"/>
              <w:marTop w:val="0"/>
              <w:marBottom w:val="0"/>
              <w:divBdr>
                <w:top w:val="none" w:sz="0" w:space="0" w:color="auto"/>
                <w:left w:val="none" w:sz="0" w:space="0" w:color="auto"/>
                <w:bottom w:val="none" w:sz="0" w:space="0" w:color="auto"/>
                <w:right w:val="none" w:sz="0" w:space="0" w:color="auto"/>
              </w:divBdr>
            </w:div>
          </w:divsChild>
        </w:div>
        <w:div w:id="566456066">
          <w:marLeft w:val="0"/>
          <w:marRight w:val="0"/>
          <w:marTop w:val="0"/>
          <w:marBottom w:val="0"/>
          <w:divBdr>
            <w:top w:val="none" w:sz="0" w:space="0" w:color="auto"/>
            <w:left w:val="none" w:sz="0" w:space="0" w:color="auto"/>
            <w:bottom w:val="none" w:sz="0" w:space="0" w:color="auto"/>
            <w:right w:val="none" w:sz="0" w:space="0" w:color="auto"/>
          </w:divBdr>
          <w:divsChild>
            <w:div w:id="1688749071">
              <w:marLeft w:val="0"/>
              <w:marRight w:val="0"/>
              <w:marTop w:val="0"/>
              <w:marBottom w:val="0"/>
              <w:divBdr>
                <w:top w:val="none" w:sz="0" w:space="0" w:color="auto"/>
                <w:left w:val="none" w:sz="0" w:space="0" w:color="auto"/>
                <w:bottom w:val="none" w:sz="0" w:space="0" w:color="auto"/>
                <w:right w:val="none" w:sz="0" w:space="0" w:color="auto"/>
              </w:divBdr>
            </w:div>
          </w:divsChild>
        </w:div>
        <w:div w:id="630209387">
          <w:marLeft w:val="0"/>
          <w:marRight w:val="0"/>
          <w:marTop w:val="0"/>
          <w:marBottom w:val="0"/>
          <w:divBdr>
            <w:top w:val="none" w:sz="0" w:space="0" w:color="auto"/>
            <w:left w:val="none" w:sz="0" w:space="0" w:color="auto"/>
            <w:bottom w:val="none" w:sz="0" w:space="0" w:color="auto"/>
            <w:right w:val="none" w:sz="0" w:space="0" w:color="auto"/>
          </w:divBdr>
          <w:divsChild>
            <w:div w:id="1950624004">
              <w:marLeft w:val="0"/>
              <w:marRight w:val="0"/>
              <w:marTop w:val="0"/>
              <w:marBottom w:val="0"/>
              <w:divBdr>
                <w:top w:val="none" w:sz="0" w:space="0" w:color="auto"/>
                <w:left w:val="none" w:sz="0" w:space="0" w:color="auto"/>
                <w:bottom w:val="none" w:sz="0" w:space="0" w:color="auto"/>
                <w:right w:val="none" w:sz="0" w:space="0" w:color="auto"/>
              </w:divBdr>
            </w:div>
          </w:divsChild>
        </w:div>
        <w:div w:id="658995966">
          <w:marLeft w:val="0"/>
          <w:marRight w:val="0"/>
          <w:marTop w:val="0"/>
          <w:marBottom w:val="0"/>
          <w:divBdr>
            <w:top w:val="none" w:sz="0" w:space="0" w:color="auto"/>
            <w:left w:val="none" w:sz="0" w:space="0" w:color="auto"/>
            <w:bottom w:val="none" w:sz="0" w:space="0" w:color="auto"/>
            <w:right w:val="none" w:sz="0" w:space="0" w:color="auto"/>
          </w:divBdr>
          <w:divsChild>
            <w:div w:id="1330869040">
              <w:marLeft w:val="0"/>
              <w:marRight w:val="0"/>
              <w:marTop w:val="0"/>
              <w:marBottom w:val="0"/>
              <w:divBdr>
                <w:top w:val="none" w:sz="0" w:space="0" w:color="auto"/>
                <w:left w:val="none" w:sz="0" w:space="0" w:color="auto"/>
                <w:bottom w:val="none" w:sz="0" w:space="0" w:color="auto"/>
                <w:right w:val="none" w:sz="0" w:space="0" w:color="auto"/>
              </w:divBdr>
            </w:div>
          </w:divsChild>
        </w:div>
        <w:div w:id="672490364">
          <w:marLeft w:val="0"/>
          <w:marRight w:val="0"/>
          <w:marTop w:val="0"/>
          <w:marBottom w:val="0"/>
          <w:divBdr>
            <w:top w:val="none" w:sz="0" w:space="0" w:color="auto"/>
            <w:left w:val="none" w:sz="0" w:space="0" w:color="auto"/>
            <w:bottom w:val="none" w:sz="0" w:space="0" w:color="auto"/>
            <w:right w:val="none" w:sz="0" w:space="0" w:color="auto"/>
          </w:divBdr>
          <w:divsChild>
            <w:div w:id="84764724">
              <w:marLeft w:val="0"/>
              <w:marRight w:val="0"/>
              <w:marTop w:val="0"/>
              <w:marBottom w:val="0"/>
              <w:divBdr>
                <w:top w:val="none" w:sz="0" w:space="0" w:color="auto"/>
                <w:left w:val="none" w:sz="0" w:space="0" w:color="auto"/>
                <w:bottom w:val="none" w:sz="0" w:space="0" w:color="auto"/>
                <w:right w:val="none" w:sz="0" w:space="0" w:color="auto"/>
              </w:divBdr>
            </w:div>
          </w:divsChild>
        </w:div>
        <w:div w:id="704595240">
          <w:marLeft w:val="0"/>
          <w:marRight w:val="0"/>
          <w:marTop w:val="0"/>
          <w:marBottom w:val="0"/>
          <w:divBdr>
            <w:top w:val="none" w:sz="0" w:space="0" w:color="auto"/>
            <w:left w:val="none" w:sz="0" w:space="0" w:color="auto"/>
            <w:bottom w:val="none" w:sz="0" w:space="0" w:color="auto"/>
            <w:right w:val="none" w:sz="0" w:space="0" w:color="auto"/>
          </w:divBdr>
          <w:divsChild>
            <w:div w:id="2053264381">
              <w:marLeft w:val="0"/>
              <w:marRight w:val="0"/>
              <w:marTop w:val="0"/>
              <w:marBottom w:val="0"/>
              <w:divBdr>
                <w:top w:val="none" w:sz="0" w:space="0" w:color="auto"/>
                <w:left w:val="none" w:sz="0" w:space="0" w:color="auto"/>
                <w:bottom w:val="none" w:sz="0" w:space="0" w:color="auto"/>
                <w:right w:val="none" w:sz="0" w:space="0" w:color="auto"/>
              </w:divBdr>
            </w:div>
          </w:divsChild>
        </w:div>
        <w:div w:id="710808901">
          <w:marLeft w:val="0"/>
          <w:marRight w:val="0"/>
          <w:marTop w:val="0"/>
          <w:marBottom w:val="0"/>
          <w:divBdr>
            <w:top w:val="none" w:sz="0" w:space="0" w:color="auto"/>
            <w:left w:val="none" w:sz="0" w:space="0" w:color="auto"/>
            <w:bottom w:val="none" w:sz="0" w:space="0" w:color="auto"/>
            <w:right w:val="none" w:sz="0" w:space="0" w:color="auto"/>
          </w:divBdr>
          <w:divsChild>
            <w:div w:id="1549803670">
              <w:marLeft w:val="0"/>
              <w:marRight w:val="0"/>
              <w:marTop w:val="0"/>
              <w:marBottom w:val="0"/>
              <w:divBdr>
                <w:top w:val="none" w:sz="0" w:space="0" w:color="auto"/>
                <w:left w:val="none" w:sz="0" w:space="0" w:color="auto"/>
                <w:bottom w:val="none" w:sz="0" w:space="0" w:color="auto"/>
                <w:right w:val="none" w:sz="0" w:space="0" w:color="auto"/>
              </w:divBdr>
            </w:div>
          </w:divsChild>
        </w:div>
        <w:div w:id="744374275">
          <w:marLeft w:val="0"/>
          <w:marRight w:val="0"/>
          <w:marTop w:val="0"/>
          <w:marBottom w:val="0"/>
          <w:divBdr>
            <w:top w:val="none" w:sz="0" w:space="0" w:color="auto"/>
            <w:left w:val="none" w:sz="0" w:space="0" w:color="auto"/>
            <w:bottom w:val="none" w:sz="0" w:space="0" w:color="auto"/>
            <w:right w:val="none" w:sz="0" w:space="0" w:color="auto"/>
          </w:divBdr>
          <w:divsChild>
            <w:div w:id="1523858507">
              <w:marLeft w:val="0"/>
              <w:marRight w:val="0"/>
              <w:marTop w:val="0"/>
              <w:marBottom w:val="0"/>
              <w:divBdr>
                <w:top w:val="none" w:sz="0" w:space="0" w:color="auto"/>
                <w:left w:val="none" w:sz="0" w:space="0" w:color="auto"/>
                <w:bottom w:val="none" w:sz="0" w:space="0" w:color="auto"/>
                <w:right w:val="none" w:sz="0" w:space="0" w:color="auto"/>
              </w:divBdr>
            </w:div>
          </w:divsChild>
        </w:div>
        <w:div w:id="776874607">
          <w:marLeft w:val="0"/>
          <w:marRight w:val="0"/>
          <w:marTop w:val="0"/>
          <w:marBottom w:val="0"/>
          <w:divBdr>
            <w:top w:val="none" w:sz="0" w:space="0" w:color="auto"/>
            <w:left w:val="none" w:sz="0" w:space="0" w:color="auto"/>
            <w:bottom w:val="none" w:sz="0" w:space="0" w:color="auto"/>
            <w:right w:val="none" w:sz="0" w:space="0" w:color="auto"/>
          </w:divBdr>
          <w:divsChild>
            <w:div w:id="1700202344">
              <w:marLeft w:val="0"/>
              <w:marRight w:val="0"/>
              <w:marTop w:val="0"/>
              <w:marBottom w:val="0"/>
              <w:divBdr>
                <w:top w:val="none" w:sz="0" w:space="0" w:color="auto"/>
                <w:left w:val="none" w:sz="0" w:space="0" w:color="auto"/>
                <w:bottom w:val="none" w:sz="0" w:space="0" w:color="auto"/>
                <w:right w:val="none" w:sz="0" w:space="0" w:color="auto"/>
              </w:divBdr>
            </w:div>
          </w:divsChild>
        </w:div>
        <w:div w:id="786198602">
          <w:marLeft w:val="0"/>
          <w:marRight w:val="0"/>
          <w:marTop w:val="0"/>
          <w:marBottom w:val="0"/>
          <w:divBdr>
            <w:top w:val="none" w:sz="0" w:space="0" w:color="auto"/>
            <w:left w:val="none" w:sz="0" w:space="0" w:color="auto"/>
            <w:bottom w:val="none" w:sz="0" w:space="0" w:color="auto"/>
            <w:right w:val="none" w:sz="0" w:space="0" w:color="auto"/>
          </w:divBdr>
          <w:divsChild>
            <w:div w:id="1227377497">
              <w:marLeft w:val="0"/>
              <w:marRight w:val="0"/>
              <w:marTop w:val="0"/>
              <w:marBottom w:val="0"/>
              <w:divBdr>
                <w:top w:val="none" w:sz="0" w:space="0" w:color="auto"/>
                <w:left w:val="none" w:sz="0" w:space="0" w:color="auto"/>
                <w:bottom w:val="none" w:sz="0" w:space="0" w:color="auto"/>
                <w:right w:val="none" w:sz="0" w:space="0" w:color="auto"/>
              </w:divBdr>
            </w:div>
          </w:divsChild>
        </w:div>
        <w:div w:id="807937515">
          <w:marLeft w:val="0"/>
          <w:marRight w:val="0"/>
          <w:marTop w:val="0"/>
          <w:marBottom w:val="0"/>
          <w:divBdr>
            <w:top w:val="none" w:sz="0" w:space="0" w:color="auto"/>
            <w:left w:val="none" w:sz="0" w:space="0" w:color="auto"/>
            <w:bottom w:val="none" w:sz="0" w:space="0" w:color="auto"/>
            <w:right w:val="none" w:sz="0" w:space="0" w:color="auto"/>
          </w:divBdr>
          <w:divsChild>
            <w:div w:id="395862881">
              <w:marLeft w:val="0"/>
              <w:marRight w:val="0"/>
              <w:marTop w:val="0"/>
              <w:marBottom w:val="0"/>
              <w:divBdr>
                <w:top w:val="none" w:sz="0" w:space="0" w:color="auto"/>
                <w:left w:val="none" w:sz="0" w:space="0" w:color="auto"/>
                <w:bottom w:val="none" w:sz="0" w:space="0" w:color="auto"/>
                <w:right w:val="none" w:sz="0" w:space="0" w:color="auto"/>
              </w:divBdr>
            </w:div>
          </w:divsChild>
        </w:div>
        <w:div w:id="820314446">
          <w:marLeft w:val="0"/>
          <w:marRight w:val="0"/>
          <w:marTop w:val="0"/>
          <w:marBottom w:val="0"/>
          <w:divBdr>
            <w:top w:val="none" w:sz="0" w:space="0" w:color="auto"/>
            <w:left w:val="none" w:sz="0" w:space="0" w:color="auto"/>
            <w:bottom w:val="none" w:sz="0" w:space="0" w:color="auto"/>
            <w:right w:val="none" w:sz="0" w:space="0" w:color="auto"/>
          </w:divBdr>
          <w:divsChild>
            <w:div w:id="1499615275">
              <w:marLeft w:val="0"/>
              <w:marRight w:val="0"/>
              <w:marTop w:val="0"/>
              <w:marBottom w:val="0"/>
              <w:divBdr>
                <w:top w:val="none" w:sz="0" w:space="0" w:color="auto"/>
                <w:left w:val="none" w:sz="0" w:space="0" w:color="auto"/>
                <w:bottom w:val="none" w:sz="0" w:space="0" w:color="auto"/>
                <w:right w:val="none" w:sz="0" w:space="0" w:color="auto"/>
              </w:divBdr>
            </w:div>
          </w:divsChild>
        </w:div>
        <w:div w:id="917980356">
          <w:marLeft w:val="0"/>
          <w:marRight w:val="0"/>
          <w:marTop w:val="0"/>
          <w:marBottom w:val="0"/>
          <w:divBdr>
            <w:top w:val="none" w:sz="0" w:space="0" w:color="auto"/>
            <w:left w:val="none" w:sz="0" w:space="0" w:color="auto"/>
            <w:bottom w:val="none" w:sz="0" w:space="0" w:color="auto"/>
            <w:right w:val="none" w:sz="0" w:space="0" w:color="auto"/>
          </w:divBdr>
          <w:divsChild>
            <w:div w:id="1275019850">
              <w:marLeft w:val="0"/>
              <w:marRight w:val="0"/>
              <w:marTop w:val="0"/>
              <w:marBottom w:val="0"/>
              <w:divBdr>
                <w:top w:val="none" w:sz="0" w:space="0" w:color="auto"/>
                <w:left w:val="none" w:sz="0" w:space="0" w:color="auto"/>
                <w:bottom w:val="none" w:sz="0" w:space="0" w:color="auto"/>
                <w:right w:val="none" w:sz="0" w:space="0" w:color="auto"/>
              </w:divBdr>
            </w:div>
          </w:divsChild>
        </w:div>
        <w:div w:id="967396881">
          <w:marLeft w:val="0"/>
          <w:marRight w:val="0"/>
          <w:marTop w:val="0"/>
          <w:marBottom w:val="0"/>
          <w:divBdr>
            <w:top w:val="none" w:sz="0" w:space="0" w:color="auto"/>
            <w:left w:val="none" w:sz="0" w:space="0" w:color="auto"/>
            <w:bottom w:val="none" w:sz="0" w:space="0" w:color="auto"/>
            <w:right w:val="none" w:sz="0" w:space="0" w:color="auto"/>
          </w:divBdr>
          <w:divsChild>
            <w:div w:id="258031258">
              <w:marLeft w:val="0"/>
              <w:marRight w:val="0"/>
              <w:marTop w:val="0"/>
              <w:marBottom w:val="0"/>
              <w:divBdr>
                <w:top w:val="none" w:sz="0" w:space="0" w:color="auto"/>
                <w:left w:val="none" w:sz="0" w:space="0" w:color="auto"/>
                <w:bottom w:val="none" w:sz="0" w:space="0" w:color="auto"/>
                <w:right w:val="none" w:sz="0" w:space="0" w:color="auto"/>
              </w:divBdr>
            </w:div>
          </w:divsChild>
        </w:div>
        <w:div w:id="982539794">
          <w:marLeft w:val="0"/>
          <w:marRight w:val="0"/>
          <w:marTop w:val="0"/>
          <w:marBottom w:val="0"/>
          <w:divBdr>
            <w:top w:val="none" w:sz="0" w:space="0" w:color="auto"/>
            <w:left w:val="none" w:sz="0" w:space="0" w:color="auto"/>
            <w:bottom w:val="none" w:sz="0" w:space="0" w:color="auto"/>
            <w:right w:val="none" w:sz="0" w:space="0" w:color="auto"/>
          </w:divBdr>
          <w:divsChild>
            <w:div w:id="1963686201">
              <w:marLeft w:val="0"/>
              <w:marRight w:val="0"/>
              <w:marTop w:val="0"/>
              <w:marBottom w:val="0"/>
              <w:divBdr>
                <w:top w:val="none" w:sz="0" w:space="0" w:color="auto"/>
                <w:left w:val="none" w:sz="0" w:space="0" w:color="auto"/>
                <w:bottom w:val="none" w:sz="0" w:space="0" w:color="auto"/>
                <w:right w:val="none" w:sz="0" w:space="0" w:color="auto"/>
              </w:divBdr>
            </w:div>
          </w:divsChild>
        </w:div>
        <w:div w:id="990405345">
          <w:marLeft w:val="0"/>
          <w:marRight w:val="0"/>
          <w:marTop w:val="0"/>
          <w:marBottom w:val="0"/>
          <w:divBdr>
            <w:top w:val="none" w:sz="0" w:space="0" w:color="auto"/>
            <w:left w:val="none" w:sz="0" w:space="0" w:color="auto"/>
            <w:bottom w:val="none" w:sz="0" w:space="0" w:color="auto"/>
            <w:right w:val="none" w:sz="0" w:space="0" w:color="auto"/>
          </w:divBdr>
          <w:divsChild>
            <w:div w:id="1873882010">
              <w:marLeft w:val="0"/>
              <w:marRight w:val="0"/>
              <w:marTop w:val="0"/>
              <w:marBottom w:val="0"/>
              <w:divBdr>
                <w:top w:val="none" w:sz="0" w:space="0" w:color="auto"/>
                <w:left w:val="none" w:sz="0" w:space="0" w:color="auto"/>
                <w:bottom w:val="none" w:sz="0" w:space="0" w:color="auto"/>
                <w:right w:val="none" w:sz="0" w:space="0" w:color="auto"/>
              </w:divBdr>
            </w:div>
          </w:divsChild>
        </w:div>
        <w:div w:id="993067229">
          <w:marLeft w:val="0"/>
          <w:marRight w:val="0"/>
          <w:marTop w:val="0"/>
          <w:marBottom w:val="0"/>
          <w:divBdr>
            <w:top w:val="none" w:sz="0" w:space="0" w:color="auto"/>
            <w:left w:val="none" w:sz="0" w:space="0" w:color="auto"/>
            <w:bottom w:val="none" w:sz="0" w:space="0" w:color="auto"/>
            <w:right w:val="none" w:sz="0" w:space="0" w:color="auto"/>
          </w:divBdr>
          <w:divsChild>
            <w:div w:id="591477515">
              <w:marLeft w:val="0"/>
              <w:marRight w:val="0"/>
              <w:marTop w:val="0"/>
              <w:marBottom w:val="0"/>
              <w:divBdr>
                <w:top w:val="none" w:sz="0" w:space="0" w:color="auto"/>
                <w:left w:val="none" w:sz="0" w:space="0" w:color="auto"/>
                <w:bottom w:val="none" w:sz="0" w:space="0" w:color="auto"/>
                <w:right w:val="none" w:sz="0" w:space="0" w:color="auto"/>
              </w:divBdr>
            </w:div>
          </w:divsChild>
        </w:div>
        <w:div w:id="1097870688">
          <w:marLeft w:val="0"/>
          <w:marRight w:val="0"/>
          <w:marTop w:val="0"/>
          <w:marBottom w:val="0"/>
          <w:divBdr>
            <w:top w:val="none" w:sz="0" w:space="0" w:color="auto"/>
            <w:left w:val="none" w:sz="0" w:space="0" w:color="auto"/>
            <w:bottom w:val="none" w:sz="0" w:space="0" w:color="auto"/>
            <w:right w:val="none" w:sz="0" w:space="0" w:color="auto"/>
          </w:divBdr>
          <w:divsChild>
            <w:div w:id="78257062">
              <w:marLeft w:val="0"/>
              <w:marRight w:val="0"/>
              <w:marTop w:val="0"/>
              <w:marBottom w:val="0"/>
              <w:divBdr>
                <w:top w:val="none" w:sz="0" w:space="0" w:color="auto"/>
                <w:left w:val="none" w:sz="0" w:space="0" w:color="auto"/>
                <w:bottom w:val="none" w:sz="0" w:space="0" w:color="auto"/>
                <w:right w:val="none" w:sz="0" w:space="0" w:color="auto"/>
              </w:divBdr>
            </w:div>
          </w:divsChild>
        </w:div>
        <w:div w:id="1187526975">
          <w:marLeft w:val="0"/>
          <w:marRight w:val="0"/>
          <w:marTop w:val="0"/>
          <w:marBottom w:val="0"/>
          <w:divBdr>
            <w:top w:val="none" w:sz="0" w:space="0" w:color="auto"/>
            <w:left w:val="none" w:sz="0" w:space="0" w:color="auto"/>
            <w:bottom w:val="none" w:sz="0" w:space="0" w:color="auto"/>
            <w:right w:val="none" w:sz="0" w:space="0" w:color="auto"/>
          </w:divBdr>
          <w:divsChild>
            <w:div w:id="1974361363">
              <w:marLeft w:val="0"/>
              <w:marRight w:val="0"/>
              <w:marTop w:val="0"/>
              <w:marBottom w:val="0"/>
              <w:divBdr>
                <w:top w:val="none" w:sz="0" w:space="0" w:color="auto"/>
                <w:left w:val="none" w:sz="0" w:space="0" w:color="auto"/>
                <w:bottom w:val="none" w:sz="0" w:space="0" w:color="auto"/>
                <w:right w:val="none" w:sz="0" w:space="0" w:color="auto"/>
              </w:divBdr>
            </w:div>
          </w:divsChild>
        </w:div>
        <w:div w:id="1192453039">
          <w:marLeft w:val="0"/>
          <w:marRight w:val="0"/>
          <w:marTop w:val="0"/>
          <w:marBottom w:val="0"/>
          <w:divBdr>
            <w:top w:val="none" w:sz="0" w:space="0" w:color="auto"/>
            <w:left w:val="none" w:sz="0" w:space="0" w:color="auto"/>
            <w:bottom w:val="none" w:sz="0" w:space="0" w:color="auto"/>
            <w:right w:val="none" w:sz="0" w:space="0" w:color="auto"/>
          </w:divBdr>
          <w:divsChild>
            <w:div w:id="682516141">
              <w:marLeft w:val="0"/>
              <w:marRight w:val="0"/>
              <w:marTop w:val="0"/>
              <w:marBottom w:val="0"/>
              <w:divBdr>
                <w:top w:val="none" w:sz="0" w:space="0" w:color="auto"/>
                <w:left w:val="none" w:sz="0" w:space="0" w:color="auto"/>
                <w:bottom w:val="none" w:sz="0" w:space="0" w:color="auto"/>
                <w:right w:val="none" w:sz="0" w:space="0" w:color="auto"/>
              </w:divBdr>
            </w:div>
          </w:divsChild>
        </w:div>
        <w:div w:id="1265503355">
          <w:marLeft w:val="0"/>
          <w:marRight w:val="0"/>
          <w:marTop w:val="0"/>
          <w:marBottom w:val="0"/>
          <w:divBdr>
            <w:top w:val="none" w:sz="0" w:space="0" w:color="auto"/>
            <w:left w:val="none" w:sz="0" w:space="0" w:color="auto"/>
            <w:bottom w:val="none" w:sz="0" w:space="0" w:color="auto"/>
            <w:right w:val="none" w:sz="0" w:space="0" w:color="auto"/>
          </w:divBdr>
          <w:divsChild>
            <w:div w:id="934940802">
              <w:marLeft w:val="0"/>
              <w:marRight w:val="0"/>
              <w:marTop w:val="0"/>
              <w:marBottom w:val="0"/>
              <w:divBdr>
                <w:top w:val="none" w:sz="0" w:space="0" w:color="auto"/>
                <w:left w:val="none" w:sz="0" w:space="0" w:color="auto"/>
                <w:bottom w:val="none" w:sz="0" w:space="0" w:color="auto"/>
                <w:right w:val="none" w:sz="0" w:space="0" w:color="auto"/>
              </w:divBdr>
            </w:div>
          </w:divsChild>
        </w:div>
        <w:div w:id="1299994716">
          <w:marLeft w:val="0"/>
          <w:marRight w:val="0"/>
          <w:marTop w:val="0"/>
          <w:marBottom w:val="0"/>
          <w:divBdr>
            <w:top w:val="none" w:sz="0" w:space="0" w:color="auto"/>
            <w:left w:val="none" w:sz="0" w:space="0" w:color="auto"/>
            <w:bottom w:val="none" w:sz="0" w:space="0" w:color="auto"/>
            <w:right w:val="none" w:sz="0" w:space="0" w:color="auto"/>
          </w:divBdr>
          <w:divsChild>
            <w:div w:id="753087467">
              <w:marLeft w:val="0"/>
              <w:marRight w:val="0"/>
              <w:marTop w:val="0"/>
              <w:marBottom w:val="0"/>
              <w:divBdr>
                <w:top w:val="none" w:sz="0" w:space="0" w:color="auto"/>
                <w:left w:val="none" w:sz="0" w:space="0" w:color="auto"/>
                <w:bottom w:val="none" w:sz="0" w:space="0" w:color="auto"/>
                <w:right w:val="none" w:sz="0" w:space="0" w:color="auto"/>
              </w:divBdr>
            </w:div>
          </w:divsChild>
        </w:div>
        <w:div w:id="1455758916">
          <w:marLeft w:val="0"/>
          <w:marRight w:val="0"/>
          <w:marTop w:val="0"/>
          <w:marBottom w:val="0"/>
          <w:divBdr>
            <w:top w:val="none" w:sz="0" w:space="0" w:color="auto"/>
            <w:left w:val="none" w:sz="0" w:space="0" w:color="auto"/>
            <w:bottom w:val="none" w:sz="0" w:space="0" w:color="auto"/>
            <w:right w:val="none" w:sz="0" w:space="0" w:color="auto"/>
          </w:divBdr>
          <w:divsChild>
            <w:div w:id="484861388">
              <w:marLeft w:val="0"/>
              <w:marRight w:val="0"/>
              <w:marTop w:val="0"/>
              <w:marBottom w:val="0"/>
              <w:divBdr>
                <w:top w:val="none" w:sz="0" w:space="0" w:color="auto"/>
                <w:left w:val="none" w:sz="0" w:space="0" w:color="auto"/>
                <w:bottom w:val="none" w:sz="0" w:space="0" w:color="auto"/>
                <w:right w:val="none" w:sz="0" w:space="0" w:color="auto"/>
              </w:divBdr>
            </w:div>
          </w:divsChild>
        </w:div>
        <w:div w:id="1466846850">
          <w:marLeft w:val="0"/>
          <w:marRight w:val="0"/>
          <w:marTop w:val="0"/>
          <w:marBottom w:val="0"/>
          <w:divBdr>
            <w:top w:val="none" w:sz="0" w:space="0" w:color="auto"/>
            <w:left w:val="none" w:sz="0" w:space="0" w:color="auto"/>
            <w:bottom w:val="none" w:sz="0" w:space="0" w:color="auto"/>
            <w:right w:val="none" w:sz="0" w:space="0" w:color="auto"/>
          </w:divBdr>
          <w:divsChild>
            <w:div w:id="2010207230">
              <w:marLeft w:val="0"/>
              <w:marRight w:val="0"/>
              <w:marTop w:val="0"/>
              <w:marBottom w:val="0"/>
              <w:divBdr>
                <w:top w:val="none" w:sz="0" w:space="0" w:color="auto"/>
                <w:left w:val="none" w:sz="0" w:space="0" w:color="auto"/>
                <w:bottom w:val="none" w:sz="0" w:space="0" w:color="auto"/>
                <w:right w:val="none" w:sz="0" w:space="0" w:color="auto"/>
              </w:divBdr>
            </w:div>
          </w:divsChild>
        </w:div>
        <w:div w:id="1558397987">
          <w:marLeft w:val="0"/>
          <w:marRight w:val="0"/>
          <w:marTop w:val="0"/>
          <w:marBottom w:val="0"/>
          <w:divBdr>
            <w:top w:val="none" w:sz="0" w:space="0" w:color="auto"/>
            <w:left w:val="none" w:sz="0" w:space="0" w:color="auto"/>
            <w:bottom w:val="none" w:sz="0" w:space="0" w:color="auto"/>
            <w:right w:val="none" w:sz="0" w:space="0" w:color="auto"/>
          </w:divBdr>
          <w:divsChild>
            <w:div w:id="1943293600">
              <w:marLeft w:val="0"/>
              <w:marRight w:val="0"/>
              <w:marTop w:val="0"/>
              <w:marBottom w:val="0"/>
              <w:divBdr>
                <w:top w:val="none" w:sz="0" w:space="0" w:color="auto"/>
                <w:left w:val="none" w:sz="0" w:space="0" w:color="auto"/>
                <w:bottom w:val="none" w:sz="0" w:space="0" w:color="auto"/>
                <w:right w:val="none" w:sz="0" w:space="0" w:color="auto"/>
              </w:divBdr>
            </w:div>
          </w:divsChild>
        </w:div>
        <w:div w:id="1590966440">
          <w:marLeft w:val="0"/>
          <w:marRight w:val="0"/>
          <w:marTop w:val="0"/>
          <w:marBottom w:val="0"/>
          <w:divBdr>
            <w:top w:val="none" w:sz="0" w:space="0" w:color="auto"/>
            <w:left w:val="none" w:sz="0" w:space="0" w:color="auto"/>
            <w:bottom w:val="none" w:sz="0" w:space="0" w:color="auto"/>
            <w:right w:val="none" w:sz="0" w:space="0" w:color="auto"/>
          </w:divBdr>
          <w:divsChild>
            <w:div w:id="2109304775">
              <w:marLeft w:val="0"/>
              <w:marRight w:val="0"/>
              <w:marTop w:val="0"/>
              <w:marBottom w:val="0"/>
              <w:divBdr>
                <w:top w:val="none" w:sz="0" w:space="0" w:color="auto"/>
                <w:left w:val="none" w:sz="0" w:space="0" w:color="auto"/>
                <w:bottom w:val="none" w:sz="0" w:space="0" w:color="auto"/>
                <w:right w:val="none" w:sz="0" w:space="0" w:color="auto"/>
              </w:divBdr>
            </w:div>
          </w:divsChild>
        </w:div>
        <w:div w:id="1664161011">
          <w:marLeft w:val="0"/>
          <w:marRight w:val="0"/>
          <w:marTop w:val="0"/>
          <w:marBottom w:val="0"/>
          <w:divBdr>
            <w:top w:val="none" w:sz="0" w:space="0" w:color="auto"/>
            <w:left w:val="none" w:sz="0" w:space="0" w:color="auto"/>
            <w:bottom w:val="none" w:sz="0" w:space="0" w:color="auto"/>
            <w:right w:val="none" w:sz="0" w:space="0" w:color="auto"/>
          </w:divBdr>
          <w:divsChild>
            <w:div w:id="1279605286">
              <w:marLeft w:val="0"/>
              <w:marRight w:val="0"/>
              <w:marTop w:val="0"/>
              <w:marBottom w:val="0"/>
              <w:divBdr>
                <w:top w:val="none" w:sz="0" w:space="0" w:color="auto"/>
                <w:left w:val="none" w:sz="0" w:space="0" w:color="auto"/>
                <w:bottom w:val="none" w:sz="0" w:space="0" w:color="auto"/>
                <w:right w:val="none" w:sz="0" w:space="0" w:color="auto"/>
              </w:divBdr>
            </w:div>
          </w:divsChild>
        </w:div>
        <w:div w:id="1845973186">
          <w:marLeft w:val="0"/>
          <w:marRight w:val="0"/>
          <w:marTop w:val="0"/>
          <w:marBottom w:val="0"/>
          <w:divBdr>
            <w:top w:val="none" w:sz="0" w:space="0" w:color="auto"/>
            <w:left w:val="none" w:sz="0" w:space="0" w:color="auto"/>
            <w:bottom w:val="none" w:sz="0" w:space="0" w:color="auto"/>
            <w:right w:val="none" w:sz="0" w:space="0" w:color="auto"/>
          </w:divBdr>
          <w:divsChild>
            <w:div w:id="1955600849">
              <w:marLeft w:val="0"/>
              <w:marRight w:val="0"/>
              <w:marTop w:val="0"/>
              <w:marBottom w:val="0"/>
              <w:divBdr>
                <w:top w:val="none" w:sz="0" w:space="0" w:color="auto"/>
                <w:left w:val="none" w:sz="0" w:space="0" w:color="auto"/>
                <w:bottom w:val="none" w:sz="0" w:space="0" w:color="auto"/>
                <w:right w:val="none" w:sz="0" w:space="0" w:color="auto"/>
              </w:divBdr>
            </w:div>
          </w:divsChild>
        </w:div>
        <w:div w:id="1961761104">
          <w:marLeft w:val="0"/>
          <w:marRight w:val="0"/>
          <w:marTop w:val="0"/>
          <w:marBottom w:val="0"/>
          <w:divBdr>
            <w:top w:val="none" w:sz="0" w:space="0" w:color="auto"/>
            <w:left w:val="none" w:sz="0" w:space="0" w:color="auto"/>
            <w:bottom w:val="none" w:sz="0" w:space="0" w:color="auto"/>
            <w:right w:val="none" w:sz="0" w:space="0" w:color="auto"/>
          </w:divBdr>
          <w:divsChild>
            <w:div w:id="840004659">
              <w:marLeft w:val="0"/>
              <w:marRight w:val="0"/>
              <w:marTop w:val="0"/>
              <w:marBottom w:val="0"/>
              <w:divBdr>
                <w:top w:val="none" w:sz="0" w:space="0" w:color="auto"/>
                <w:left w:val="none" w:sz="0" w:space="0" w:color="auto"/>
                <w:bottom w:val="none" w:sz="0" w:space="0" w:color="auto"/>
                <w:right w:val="none" w:sz="0" w:space="0" w:color="auto"/>
              </w:divBdr>
            </w:div>
          </w:divsChild>
        </w:div>
        <w:div w:id="1994604804">
          <w:marLeft w:val="0"/>
          <w:marRight w:val="0"/>
          <w:marTop w:val="0"/>
          <w:marBottom w:val="0"/>
          <w:divBdr>
            <w:top w:val="none" w:sz="0" w:space="0" w:color="auto"/>
            <w:left w:val="none" w:sz="0" w:space="0" w:color="auto"/>
            <w:bottom w:val="none" w:sz="0" w:space="0" w:color="auto"/>
            <w:right w:val="none" w:sz="0" w:space="0" w:color="auto"/>
          </w:divBdr>
          <w:divsChild>
            <w:div w:id="931663896">
              <w:marLeft w:val="0"/>
              <w:marRight w:val="0"/>
              <w:marTop w:val="0"/>
              <w:marBottom w:val="0"/>
              <w:divBdr>
                <w:top w:val="none" w:sz="0" w:space="0" w:color="auto"/>
                <w:left w:val="none" w:sz="0" w:space="0" w:color="auto"/>
                <w:bottom w:val="none" w:sz="0" w:space="0" w:color="auto"/>
                <w:right w:val="none" w:sz="0" w:space="0" w:color="auto"/>
              </w:divBdr>
            </w:div>
          </w:divsChild>
        </w:div>
        <w:div w:id="2066758179">
          <w:marLeft w:val="0"/>
          <w:marRight w:val="0"/>
          <w:marTop w:val="0"/>
          <w:marBottom w:val="0"/>
          <w:divBdr>
            <w:top w:val="none" w:sz="0" w:space="0" w:color="auto"/>
            <w:left w:val="none" w:sz="0" w:space="0" w:color="auto"/>
            <w:bottom w:val="none" w:sz="0" w:space="0" w:color="auto"/>
            <w:right w:val="none" w:sz="0" w:space="0" w:color="auto"/>
          </w:divBdr>
          <w:divsChild>
            <w:div w:id="1836215327">
              <w:marLeft w:val="0"/>
              <w:marRight w:val="0"/>
              <w:marTop w:val="0"/>
              <w:marBottom w:val="0"/>
              <w:divBdr>
                <w:top w:val="none" w:sz="0" w:space="0" w:color="auto"/>
                <w:left w:val="none" w:sz="0" w:space="0" w:color="auto"/>
                <w:bottom w:val="none" w:sz="0" w:space="0" w:color="auto"/>
                <w:right w:val="none" w:sz="0" w:space="0" w:color="auto"/>
              </w:divBdr>
            </w:div>
          </w:divsChild>
        </w:div>
        <w:div w:id="2104036376">
          <w:marLeft w:val="0"/>
          <w:marRight w:val="0"/>
          <w:marTop w:val="0"/>
          <w:marBottom w:val="0"/>
          <w:divBdr>
            <w:top w:val="none" w:sz="0" w:space="0" w:color="auto"/>
            <w:left w:val="none" w:sz="0" w:space="0" w:color="auto"/>
            <w:bottom w:val="none" w:sz="0" w:space="0" w:color="auto"/>
            <w:right w:val="none" w:sz="0" w:space="0" w:color="auto"/>
          </w:divBdr>
          <w:divsChild>
            <w:div w:id="83385253">
              <w:marLeft w:val="0"/>
              <w:marRight w:val="0"/>
              <w:marTop w:val="0"/>
              <w:marBottom w:val="0"/>
              <w:divBdr>
                <w:top w:val="none" w:sz="0" w:space="0" w:color="auto"/>
                <w:left w:val="none" w:sz="0" w:space="0" w:color="auto"/>
                <w:bottom w:val="none" w:sz="0" w:space="0" w:color="auto"/>
                <w:right w:val="none" w:sz="0" w:space="0" w:color="auto"/>
              </w:divBdr>
            </w:div>
          </w:divsChild>
        </w:div>
        <w:div w:id="2143880648">
          <w:marLeft w:val="0"/>
          <w:marRight w:val="0"/>
          <w:marTop w:val="0"/>
          <w:marBottom w:val="0"/>
          <w:divBdr>
            <w:top w:val="none" w:sz="0" w:space="0" w:color="auto"/>
            <w:left w:val="none" w:sz="0" w:space="0" w:color="auto"/>
            <w:bottom w:val="none" w:sz="0" w:space="0" w:color="auto"/>
            <w:right w:val="none" w:sz="0" w:space="0" w:color="auto"/>
          </w:divBdr>
          <w:divsChild>
            <w:div w:id="10122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3EAC-FB37-4046-871F-E2FACE7AA37A}">
  <ds:schemaRefs>
    <ds:schemaRef ds:uri="http://schemas.microsoft.com/sharepoint/v3/contenttype/forms"/>
  </ds:schemaRefs>
</ds:datastoreItem>
</file>

<file path=customXml/itemProps2.xml><?xml version="1.0" encoding="utf-8"?>
<ds:datastoreItem xmlns:ds="http://schemas.openxmlformats.org/officeDocument/2006/customXml" ds:itemID="{4CB21867-D7A3-4D4C-BED7-32184E8E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TotalTime>
  <Pages>8</Pages>
  <Words>2066</Words>
  <Characters>11831</Characters>
  <Application>Microsoft Office Word</Application>
  <DocSecurity>0</DocSecurity>
  <Lines>98</Lines>
  <Paragraphs>27</Paragraphs>
  <ScaleCrop>false</ScaleCrop>
  <Company>KPMG</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cp:revision>
  <cp:lastPrinted>2023-02-25T23:39:00Z</cp:lastPrinted>
  <dcterms:created xsi:type="dcterms:W3CDTF">2025-02-21T08:51:00Z</dcterms:created>
  <dcterms:modified xsi:type="dcterms:W3CDTF">2025-02-21T09:33:00Z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ies>
</file>