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D6D14" w14:textId="77777777" w:rsidR="0042349D" w:rsidRPr="004C3E6E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000000"/>
          <w:sz w:val="28"/>
          <w:szCs w:val="28"/>
          <w:lang w:bidi="th-TH"/>
        </w:rPr>
      </w:pPr>
      <w:r w:rsidRPr="004C3E6E">
        <w:rPr>
          <w:rFonts w:ascii="Browallia New" w:eastAsia="Arial" w:hAnsi="Browallia New" w:cs="Browallia New"/>
          <w:b/>
          <w:bCs/>
          <w:color w:val="000000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7DDE9265" w14:textId="77777777" w:rsidR="00992E1A" w:rsidRPr="004C3E6E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EA32FBD" w14:textId="77777777" w:rsidR="00992E1A" w:rsidRPr="004C3E6E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56B5A06" w14:textId="77777777" w:rsidR="00CC7795" w:rsidRPr="004C3E6E" w:rsidRDefault="00CC7795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</w:pPr>
      <w:r w:rsidRPr="004C3E6E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4B055D" w:rsidRPr="004C3E6E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 xml:space="preserve"> </w:t>
      </w:r>
      <w:r w:rsidRPr="004C3E6E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ผู้ถือหุ้นของ</w:t>
      </w:r>
      <w:r w:rsidR="007D3E9F" w:rsidRPr="004C3E6E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7D3E9F" w:rsidRPr="004C3E6E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</w:t>
      </w:r>
      <w:r w:rsidR="007D3E9F" w:rsidRPr="004C3E6E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อลิอันซ์</w:t>
      </w:r>
      <w:r w:rsidR="007D3E9F" w:rsidRPr="004C3E6E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</w:t>
      </w:r>
      <w:r w:rsidR="007D3E9F" w:rsidRPr="004C3E6E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อยุธยา</w:t>
      </w:r>
      <w:r w:rsidR="007D3E9F" w:rsidRPr="004C3E6E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</w:t>
      </w:r>
      <w:r w:rsidR="007D3E9F" w:rsidRPr="004C3E6E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แคปปิตอล</w:t>
      </w:r>
      <w:r w:rsidR="007D3E9F" w:rsidRPr="004C3E6E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</w:t>
      </w:r>
      <w:r w:rsidR="007D3E9F" w:rsidRPr="004C3E6E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จำกัด</w:t>
      </w:r>
      <w:r w:rsidR="007D3E9F" w:rsidRPr="004C3E6E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(</w:t>
      </w:r>
      <w:r w:rsidR="007D3E9F" w:rsidRPr="004C3E6E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มหาชน</w:t>
      </w:r>
      <w:r w:rsidR="007D3E9F" w:rsidRPr="004C3E6E">
        <w:rPr>
          <w:rFonts w:ascii="Browallia New" w:eastAsia="Arial" w:hAnsi="Browallia New" w:cs="Browallia New"/>
          <w:color w:val="000000"/>
          <w:sz w:val="26"/>
          <w:szCs w:val="26"/>
          <w:cs/>
        </w:rPr>
        <w:t>)</w:t>
      </w:r>
    </w:p>
    <w:p w14:paraId="72697563" w14:textId="77777777" w:rsidR="00463931" w:rsidRPr="004C3E6E" w:rsidRDefault="00463931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2C955AB" w14:textId="77777777" w:rsidR="00992E1A" w:rsidRPr="004C3E6E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0E860F5" w14:textId="77777777" w:rsidR="0042349D" w:rsidRPr="004C3E6E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4C3E6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3DDC56B2" w14:textId="77777777" w:rsidR="0053532A" w:rsidRPr="004C3E6E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2AC3AFB" w14:textId="227CE656" w:rsidR="0022613E" w:rsidRPr="004C3E6E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4C3E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4C3E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และงบการเงินเฉพาะ</w:t>
      </w:r>
      <w:r w:rsidR="00AC1DD0" w:rsidRPr="004C3E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แสดงฐานะการเงินรวมของ</w:t>
      </w:r>
      <w:r w:rsidR="007D3E9F" w:rsidRPr="004C3E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7D3E9F" w:rsidRPr="004C3E6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7D3E9F" w:rsidRPr="004C3E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อลิอันซ์</w:t>
      </w:r>
      <w:r w:rsidR="007D3E9F" w:rsidRPr="004C3E6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7D3E9F" w:rsidRPr="004C3E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อยุธยา</w:t>
      </w:r>
      <w:r w:rsidR="007D3E9F" w:rsidRPr="004C3E6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7D3E9F" w:rsidRPr="004C3E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แคปปิตอล</w:t>
      </w:r>
      <w:r w:rsidR="007D3E9F" w:rsidRPr="004C3E6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7D3E9F" w:rsidRPr="004C3E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จำกัด</w:t>
      </w:r>
      <w:r w:rsidR="007D3E9F" w:rsidRPr="004C3E6E">
        <w:rPr>
          <w:rFonts w:ascii="Browallia New" w:hAnsi="Browallia New" w:cs="Browallia New"/>
          <w:color w:val="000000"/>
          <w:sz w:val="26"/>
          <w:szCs w:val="26"/>
          <w:cs/>
        </w:rPr>
        <w:t xml:space="preserve"> (</w:t>
      </w:r>
      <w:r w:rsidR="007D3E9F" w:rsidRPr="004C3E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มหาชน</w:t>
      </w:r>
      <w:r w:rsidR="007D3E9F" w:rsidRPr="004C3E6E">
        <w:rPr>
          <w:rFonts w:ascii="Browallia New" w:hAnsi="Browallia New" w:cs="Browallia New"/>
          <w:color w:val="000000"/>
          <w:sz w:val="26"/>
          <w:szCs w:val="26"/>
          <w:cs/>
        </w:rPr>
        <w:t>)</w:t>
      </w:r>
      <w:r w:rsidR="007D3E9F" w:rsidRPr="004C3E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80050C" w:rsidRPr="004C3E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(บริษัท)</w:t>
      </w:r>
      <w:r w:rsidR="0080050C" w:rsidRPr="004C3E6E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80050C" w:rsidRPr="004C3E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และฐานะการเงินเฉพาะ</w:t>
      </w:r>
      <w:r w:rsidR="00463931" w:rsidRPr="004C3E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ของบริษัท ณ วันที่ </w:t>
      </w:r>
      <w:r w:rsidR="005C37E8" w:rsidRPr="005C37E8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7D3E9F" w:rsidRPr="004C3E6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D3E9F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ธันวาคม</w:t>
      </w:r>
      <w:r w:rsidR="007D3E9F" w:rsidRPr="004C3E6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36B33" w:rsidRPr="004C3E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5C37E8" w:rsidRPr="005C37E8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7D3E9F" w:rsidRPr="004C3E6E">
        <w:rPr>
          <w:rFonts w:ascii="Browallia New" w:hAnsi="Browallia New" w:cs="Browallia New"/>
          <w:color w:val="000000"/>
          <w:lang w:val="en-GB"/>
        </w:rPr>
        <w:t xml:space="preserve"> 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="00460F63" w:rsidRPr="004C3E6E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ผลการดำเนินงานรวมและผลการดำเนินงานเฉพาะกิจการ </w:t>
      </w:r>
      <w:r w:rsidR="0045605F" w:rsidRPr="004C3E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รวมถึง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4C3E6E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3A6242A0" w14:textId="77777777" w:rsidR="00AA046E" w:rsidRPr="004C3E6E" w:rsidRDefault="00AA046E" w:rsidP="00195E58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6A2D90D" w14:textId="77777777" w:rsidR="007658D6" w:rsidRPr="004C3E6E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4C3E6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106DBB44" w14:textId="77777777" w:rsidR="0053532A" w:rsidRPr="004C3E6E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CB5D6A0" w14:textId="77777777" w:rsidR="005F09C2" w:rsidRPr="004C3E6E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4C3E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F12743" w:rsidRPr="004C3E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4C3E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ประกอบด้วย</w:t>
      </w:r>
    </w:p>
    <w:p w14:paraId="46F7976F" w14:textId="23711A33" w:rsidR="005F09C2" w:rsidRPr="004C3E6E" w:rsidRDefault="005F09C2" w:rsidP="000947AF">
      <w:pPr>
        <w:pStyle w:val="ListParagraph"/>
        <w:numPr>
          <w:ilvl w:val="0"/>
          <w:numId w:val="3"/>
        </w:numPr>
        <w:spacing w:after="0" w:line="240" w:lineRule="auto"/>
        <w:ind w:left="63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4C3E6E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</w:t>
      </w:r>
      <w:r w:rsidR="007D3E9F" w:rsidRPr="004C3E6E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5C37E8" w:rsidRPr="005C37E8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7D3E9F" w:rsidRPr="004C3E6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D3E9F" w:rsidRPr="004C3E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7D3E9F" w:rsidRPr="004C3E6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36B33" w:rsidRPr="004C3E6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5C37E8" w:rsidRPr="005C37E8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237958F7" w14:textId="77777777" w:rsidR="00B1060F" w:rsidRPr="004C3E6E" w:rsidRDefault="005F09C2" w:rsidP="000947AF">
      <w:pPr>
        <w:pStyle w:val="ListParagraph"/>
        <w:numPr>
          <w:ilvl w:val="0"/>
          <w:numId w:val="3"/>
        </w:numPr>
        <w:spacing w:after="0" w:line="240" w:lineRule="auto"/>
        <w:ind w:left="63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4C3E6E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4C3E6E">
        <w:rPr>
          <w:rFonts w:ascii="Browallia New" w:hAnsi="Browallia New" w:cs="Browallia New"/>
          <w:color w:val="000000"/>
          <w:sz w:val="26"/>
          <w:szCs w:val="26"/>
          <w:cs/>
        </w:rPr>
        <w:t>กิจกา</w:t>
      </w:r>
      <w:r w:rsidR="00FC1572" w:rsidRPr="004C3E6E">
        <w:rPr>
          <w:rFonts w:ascii="Browallia New" w:hAnsi="Browallia New" w:cs="Browallia New"/>
          <w:color w:val="000000"/>
          <w:sz w:val="26"/>
          <w:szCs w:val="26"/>
          <w:cs/>
        </w:rPr>
        <w:t>รสำหรับปี</w:t>
      </w:r>
      <w:r w:rsidR="00B1060F" w:rsidRPr="004C3E6E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4C3E6E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0156B4D4" w14:textId="36896905" w:rsidR="00B1060F" w:rsidRPr="004C3E6E" w:rsidRDefault="0032656B" w:rsidP="000947AF">
      <w:pPr>
        <w:pStyle w:val="ListParagraph"/>
        <w:numPr>
          <w:ilvl w:val="0"/>
          <w:numId w:val="3"/>
        </w:numPr>
        <w:spacing w:after="0" w:line="240" w:lineRule="auto"/>
        <w:ind w:left="63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4C3E6E">
        <w:rPr>
          <w:rFonts w:ascii="Browallia New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C1572" w:rsidRPr="004C3E6E">
        <w:rPr>
          <w:rFonts w:ascii="Browallia New" w:hAnsi="Browallia New" w:cs="Browallia New"/>
          <w:color w:val="000000"/>
          <w:sz w:val="26"/>
          <w:szCs w:val="26"/>
          <w:cs/>
        </w:rPr>
        <w:t>สำหรับปี</w:t>
      </w:r>
      <w:r w:rsidR="00B1060F" w:rsidRPr="004C3E6E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4C3E6E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7663EC39" w14:textId="77777777" w:rsidR="00B1060F" w:rsidRPr="004C3E6E" w:rsidRDefault="0032656B" w:rsidP="000947AF">
      <w:pPr>
        <w:pStyle w:val="ListParagraph"/>
        <w:numPr>
          <w:ilvl w:val="0"/>
          <w:numId w:val="3"/>
        </w:numPr>
        <w:spacing w:after="0" w:line="240" w:lineRule="auto"/>
        <w:ind w:left="63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4C3E6E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4C3E6E">
        <w:rPr>
          <w:rFonts w:ascii="Browallia New" w:hAnsi="Browallia New" w:cs="Browallia New"/>
          <w:color w:val="000000"/>
          <w:sz w:val="26"/>
          <w:szCs w:val="26"/>
          <w:cs/>
        </w:rPr>
        <w:t>สำหรับปี</w:t>
      </w:r>
      <w:r w:rsidR="00B1060F" w:rsidRPr="004C3E6E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4C3E6E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B2FEF" w:rsidRPr="004C3E6E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726A4449" w14:textId="3451ACEB" w:rsidR="0032656B" w:rsidRPr="004C3E6E" w:rsidRDefault="0032656B" w:rsidP="000947AF">
      <w:pPr>
        <w:pStyle w:val="ListParagraph"/>
        <w:numPr>
          <w:ilvl w:val="0"/>
          <w:numId w:val="3"/>
        </w:numPr>
        <w:spacing w:after="0" w:line="240" w:lineRule="auto"/>
        <w:ind w:left="63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</w:rPr>
      </w:pPr>
      <w:r w:rsidRPr="004C3E6E">
        <w:rPr>
          <w:rFonts w:ascii="Browallia New" w:hAnsi="Browallia New" w:cs="Browallia New"/>
          <w:color w:val="000000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4C3E6E">
        <w:rPr>
          <w:rFonts w:ascii="Browallia New" w:hAnsi="Browallia New" w:cs="Browallia New"/>
          <w:color w:val="000000"/>
          <w:sz w:val="26"/>
          <w:szCs w:val="26"/>
          <w:cs/>
        </w:rPr>
        <w:t>ซึ่ง</w:t>
      </w:r>
      <w:r w:rsidR="0080050C" w:rsidRPr="004C3E6E">
        <w:rPr>
          <w:rFonts w:ascii="Browallia New" w:hAnsi="Browallia New" w:cs="Browallia New"/>
          <w:color w:val="000000"/>
          <w:sz w:val="26"/>
          <w:szCs w:val="26"/>
          <w:cs/>
        </w:rPr>
        <w:t>ประกอบด้วย</w:t>
      </w:r>
      <w:r w:rsidR="00A573C2" w:rsidRPr="004C3E6E">
        <w:rPr>
          <w:rFonts w:ascii="Browallia New" w:hAnsi="Browallia New" w:cs="Browallia New"/>
          <w:color w:val="000000"/>
          <w:sz w:val="26"/>
          <w:szCs w:val="26"/>
          <w:cs/>
        </w:rPr>
        <w:t>นโยบายการบัญชีที่มีสาระสำคัญ</w:t>
      </w:r>
      <w:r w:rsidR="0080050C" w:rsidRPr="004C3E6E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EF4BE8" w:rsidRPr="004C3E6E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80050C" w:rsidRPr="004C3E6E">
        <w:rPr>
          <w:rFonts w:ascii="Browallia New" w:hAnsi="Browallia New" w:cs="Browallia New"/>
          <w:color w:val="000000"/>
          <w:sz w:val="26"/>
          <w:szCs w:val="26"/>
          <w:cs/>
        </w:rPr>
        <w:t>หมายเหตุเรื่องอื่น ๆ</w:t>
      </w:r>
    </w:p>
    <w:p w14:paraId="71CA9A61" w14:textId="77777777" w:rsidR="009806F0" w:rsidRPr="004C3E6E" w:rsidRDefault="009806F0" w:rsidP="00460F6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49170CE" w14:textId="77777777" w:rsidR="00C31811" w:rsidRPr="004C3E6E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r w:rsidRPr="004C3E6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4C3E6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5AA14229" w14:textId="77777777" w:rsidR="00C31811" w:rsidRPr="004C3E6E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777408FD" w14:textId="218CD7A5" w:rsidR="00C31811" w:rsidRPr="004C3E6E" w:rsidRDefault="00C31811" w:rsidP="00C3181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3E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4C3E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0451E3" w:rsidRPr="004C3E6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4C3E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จากกลุ่ม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4C3E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และบริษัทตาม</w:t>
      </w:r>
      <w:r w:rsidR="00694090" w:rsidRPr="004C3E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ประมวล</w:t>
      </w:r>
      <w:r w:rsidRPr="004C3E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694090" w:rsidRPr="004C3E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รวมถึงมาตรฐานเรื่องความเป็นอิสระ</w:t>
      </w:r>
      <w:r w:rsidRPr="004C3E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4C3E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4C3E6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4C3E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ๆ </w:t>
      </w:r>
      <w:r w:rsidR="00694090" w:rsidRPr="004C3E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ตามประมวลจรรยาบรรณดังกล่าว </w:t>
      </w:r>
      <w:r w:rsidRPr="004C3E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989D9E8" w14:textId="77777777" w:rsidR="00096652" w:rsidRPr="004C3E6E" w:rsidRDefault="00096652" w:rsidP="00195E58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87966D4" w14:textId="77777777" w:rsidR="005B0746" w:rsidRPr="004C3E6E" w:rsidRDefault="005B0746" w:rsidP="005B0746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4C3E6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เรื่องสำคัญในการตรวจสอบ</w:t>
      </w:r>
    </w:p>
    <w:p w14:paraId="646AD324" w14:textId="77777777" w:rsidR="005B0746" w:rsidRPr="004C3E6E" w:rsidRDefault="005B0746" w:rsidP="005B0746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132FD4B" w14:textId="67E166FF" w:rsidR="005B0746" w:rsidRPr="004C3E6E" w:rsidRDefault="005B0746" w:rsidP="00EF4BE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4C3E6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4C3E6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EF4BE8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</w:t>
      </w:r>
      <w:r w:rsidR="006200B2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ปัจจุบัน</w:t>
      </w:r>
      <w:r w:rsidRPr="004C3E6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</w:t>
      </w:r>
      <w:r w:rsidR="00EF4BE8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4C3E6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4C3E6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ข้าพเจ้าไม่ได้แสดงความเห็นแยกต่างหากสำหรับเรื่องเหล่านี้</w:t>
      </w:r>
      <w:r w:rsidRPr="004C3E6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BCEB73D" w14:textId="77777777" w:rsidR="005B0746" w:rsidRPr="004C3E6E" w:rsidRDefault="005B0746" w:rsidP="00EF4BE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</w:p>
    <w:p w14:paraId="4C2C11B1" w14:textId="77777777" w:rsidR="00EF4BE8" w:rsidRPr="004C3E6E" w:rsidRDefault="00EF4BE8" w:rsidP="00EF4BE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sectPr w:rsidR="00EF4BE8" w:rsidRPr="004C3E6E" w:rsidSect="00D747D7">
          <w:headerReference w:type="default" r:id="rId12"/>
          <w:pgSz w:w="11909" w:h="16834" w:code="9"/>
          <w:pgMar w:top="2880" w:right="720" w:bottom="1584" w:left="1987" w:header="720" w:footer="720" w:gutter="0"/>
          <w:cols w:space="720"/>
          <w:docGrid w:linePitch="360"/>
        </w:sect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4C3E6E" w14:paraId="30D6DF76" w14:textId="77777777" w:rsidTr="009B3A16">
        <w:trPr>
          <w:tblHeader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F9F6C" w14:textId="77777777" w:rsidR="00F6158F" w:rsidRPr="004C3E6E" w:rsidRDefault="00F6158F" w:rsidP="00460F6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0" w:name="_Hlk61559667"/>
            <w:r w:rsidRPr="004C3E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3D031" w14:textId="77777777" w:rsidR="00F6158F" w:rsidRPr="004C3E6E" w:rsidRDefault="00F6158F" w:rsidP="00460F6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3E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</w:t>
            </w:r>
            <w:r w:rsidR="00C0317B" w:rsidRPr="004C3E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</w:tr>
      <w:tr w:rsidR="003C6AC5" w:rsidRPr="004C3E6E" w14:paraId="129ACE9C" w14:textId="77777777" w:rsidTr="00CA2092"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</w:tcPr>
          <w:p w14:paraId="255A424C" w14:textId="77777777" w:rsidR="003C6AC5" w:rsidRPr="004C3E6E" w:rsidRDefault="003C6AC5" w:rsidP="00D747D7">
            <w:pPr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8"/>
                <w:szCs w:val="8"/>
              </w:rPr>
            </w:pPr>
          </w:p>
          <w:p w14:paraId="3E478EC7" w14:textId="460ABF50" w:rsidR="003C6AC5" w:rsidRPr="004C3E6E" w:rsidRDefault="003C6AC5" w:rsidP="00EF74BD">
            <w:pPr>
              <w:spacing w:line="300" w:lineRule="exac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4C3E6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การวัดมูลค่าของสำรองค่าสินไหมทดแทน </w:t>
            </w:r>
          </w:p>
          <w:p w14:paraId="5A3D4B1F" w14:textId="77777777" w:rsidR="003C6AC5" w:rsidRPr="004C3E6E" w:rsidRDefault="003C6AC5" w:rsidP="00D747D7">
            <w:pPr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8"/>
                <w:szCs w:val="8"/>
              </w:rPr>
            </w:pPr>
          </w:p>
          <w:p w14:paraId="7C77D480" w14:textId="32B6A08F" w:rsidR="003C6AC5" w:rsidRPr="004C3E6E" w:rsidRDefault="003C6AC5" w:rsidP="008C27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ตามที่เปิดเผยในหมายเหตุประกอบงบการเงินข้อ </w:t>
            </w:r>
            <w:r w:rsidR="005C37E8" w:rsidRPr="005C37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ของงบการเงินรวมเกี่ยวกับประมาณการทางบัญชีที่สำคัญและการใช้</w:t>
            </w:r>
            <w:r w:rsidR="006E17FA" w:rsidRPr="004C3E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วิจารณญาณ</w:t>
            </w:r>
            <w:r w:rsidRPr="004C3E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ที่เกี่ยวข้องกับสำรองค่าสินไหมทดแทน และหมายเหตุ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ประกอบงบการเงินข้อ </w:t>
            </w:r>
            <w:r w:rsidR="005C37E8" w:rsidRPr="005C37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ของงบการเงินรวมเกี่ยวกับสำรองค่าสินไหมทดแทน </w:t>
            </w:r>
          </w:p>
          <w:p w14:paraId="1C203674" w14:textId="77777777" w:rsidR="003C6AC5" w:rsidRPr="004C3E6E" w:rsidRDefault="003C6AC5" w:rsidP="00EF74BD">
            <w:pPr>
              <w:spacing w:line="140" w:lineRule="exac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59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435F4F7" w14:textId="77777777" w:rsidR="003C6AC5" w:rsidRPr="004C3E6E" w:rsidRDefault="003C6AC5" w:rsidP="008C27F5">
            <w:pPr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8"/>
                <w:szCs w:val="8"/>
              </w:rPr>
            </w:pPr>
          </w:p>
          <w:p w14:paraId="6503761B" w14:textId="14CF1A41" w:rsidR="003C6AC5" w:rsidRPr="004C3E6E" w:rsidRDefault="003C6AC5" w:rsidP="008C27F5">
            <w:pPr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  <w:p w14:paraId="50D6C37F" w14:textId="77777777" w:rsidR="003C6AC5" w:rsidRPr="004C3E6E" w:rsidRDefault="003C6AC5" w:rsidP="008C27F5">
            <w:pPr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8"/>
                <w:szCs w:val="8"/>
              </w:rPr>
            </w:pPr>
          </w:p>
          <w:p w14:paraId="6AEB1DF9" w14:textId="06546E37" w:rsidR="003C6AC5" w:rsidRPr="004C3E6E" w:rsidRDefault="003C6AC5" w:rsidP="008C27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3E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การปฏิบัติงานตรวจสอบที่สำคัญของข้าพเจ้าเกี่ยวกับสำรอง</w:t>
            </w:r>
            <w:r w:rsidR="007443EA" w:rsidRPr="004C3E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br/>
            </w:r>
            <w:r w:rsidRPr="004C3E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ค่าสินไห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มทดแทน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มีดังนี้</w:t>
            </w:r>
          </w:p>
          <w:p w14:paraId="58E9DA42" w14:textId="77777777" w:rsidR="003C6AC5" w:rsidRPr="004C3E6E" w:rsidRDefault="003C6AC5" w:rsidP="008C27F5">
            <w:pPr>
              <w:pStyle w:val="ListParagraph"/>
              <w:numPr>
                <w:ilvl w:val="0"/>
                <w:numId w:val="4"/>
              </w:numPr>
              <w:tabs>
                <w:tab w:val="left" w:pos="345"/>
              </w:tabs>
              <w:spacing w:after="0" w:line="240" w:lineRule="auto"/>
              <w:ind w:left="345" w:hanging="271"/>
              <w:contextualSpacing w:val="0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4C3E6E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ทำความเข้าใจกระบวนการประมาณการสำรองค่าสินไหมทดแทน</w:t>
            </w:r>
            <w:r w:rsidRPr="004C3E6E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4C3E6E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และวิธีการตั้งสำรองตามหลักคณิตศาสตร์ประกันภัย</w:t>
            </w:r>
          </w:p>
          <w:p w14:paraId="1E66F91C" w14:textId="7FC0C838" w:rsidR="003C6AC5" w:rsidRPr="004C3E6E" w:rsidRDefault="003C6AC5" w:rsidP="008C27F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45" w:hanging="271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มินการออกแบบและทดสอบความมีประสิทธิผลการควบคุมภายในที่สำคัญเกี่ยวกับกระบวนการบันทึกค่าสินไหม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และกระบวนการตั้งสำรองค่าสินไหมทดแทน</w:t>
            </w:r>
          </w:p>
          <w:p w14:paraId="6F6F668F" w14:textId="77777777" w:rsidR="003C6AC5" w:rsidRPr="004C3E6E" w:rsidRDefault="003C6AC5" w:rsidP="008C27F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45" w:hanging="271"/>
              <w:contextualSpacing w:val="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C3E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ำการประเมินความรู้ความสามารถและความเที่ยงธรรมของนักคณิตศาสตร์ประกันภัยซึ่งเป็นผู้เชี่ยวชาญของผู้บริหาร</w:t>
            </w:r>
          </w:p>
          <w:p w14:paraId="1FBE6F6B" w14:textId="0756570B" w:rsidR="003C6AC5" w:rsidRPr="004C3E6E" w:rsidRDefault="003C6AC5" w:rsidP="008C27F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45" w:hanging="271"/>
              <w:contextualSpacing w:val="0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</w:pPr>
            <w:r w:rsidRPr="004C3E6E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ประเมินวิธีที่นักคณิตศาสตร์ประกันภัยซึ่งเป็นผู้เชี่ยวชาญของผู้บริหารใช้ในการจัดทำประมาณการว่ามีความสอดคล้องกับวิธีที่ใช้ในธุรกิจประกันภัย และสอดคล้องกับปีก่อนหรือไม่ และทำความเข้าใจข้อสมมติฐานที่ใช้ในการคำนวณสำรอง รวมถึงประเมินความสมเหตุสมผลของข้อสมมติฐาน</w:t>
            </w:r>
            <w:r w:rsidR="007443EA" w:rsidRPr="004C3E6E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br/>
            </w:r>
            <w:r w:rsidRPr="004C3E6E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ที่มีนัยสำคัญที่ผู้บริหารเลือกใช้ โดยทำการเปรียบเทียบอัตราส่วนค่าสินไหมทดแทนสมบูรณ์ในอดีต กับอัตราส่วน</w:t>
            </w:r>
            <w:r w:rsidRPr="004C3E6E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br/>
            </w:r>
            <w:r w:rsidRPr="004C3E6E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 xml:space="preserve">ค่าสินไหมทดแทนที่คาดการณ์ซึ่งเลือกใช้โดยนักคณิตศาสตร์ประกันภัยของกลุ่มกิจการ และวิเคราะห์ผลต่างที่เกิดขึ้น </w:t>
            </w:r>
          </w:p>
          <w:p w14:paraId="67C50BE6" w14:textId="77777777" w:rsidR="003C6AC5" w:rsidRPr="004C3E6E" w:rsidRDefault="003C6AC5" w:rsidP="008C27F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45" w:hanging="271"/>
              <w:contextualSpacing w:val="0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</w:pP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ทดสอบความครบถ้วนของข้อมูลที่นำมาใช้ในการคำนวณสำรองค่าสินไหมทดแทน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โดยการกระทบยอดข้อมูลจากระบบบัญชี</w:t>
            </w:r>
          </w:p>
          <w:p w14:paraId="0D6660F5" w14:textId="1656052F" w:rsidR="003C6AC5" w:rsidRPr="004C3E6E" w:rsidRDefault="003C6AC5" w:rsidP="008C27F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45" w:hanging="271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ใช้ผลงานของ</w:t>
            </w:r>
            <w:r w:rsidRPr="004C3E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นักคณิตศาสตร์</w:t>
            </w:r>
            <w:r w:rsidRPr="004C3E6E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ประกันภัยซึ่งเป็นผู้เชี่ยวชาญของผู้สอบบัญชี ที่จัดทำแบบจำลองอย่างเป็นอิสระ และ</w:t>
            </w:r>
            <w:r w:rsidRPr="004C3E6E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  <w:br/>
            </w:r>
            <w:r w:rsidRPr="004C3E6E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สุ่มทดสอบโดยใช้ข้อมูลของประเภทธุรกิจเพื่อประเมินว่า ประมาณการที่ดีที่สุดของสำรองค่าสินไหมทดแทนขั้นต้นและสุทธิจากการรับประกันภัยต่อของกลุ่มกิจการสำหรับแต่ละประเภทธุรกิจที่เลือกมาทดสอบอยู่ในช่วงประมาณการ</w:t>
            </w:r>
            <w:r w:rsidR="007443EA" w:rsidRPr="004C3E6E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  <w:br/>
            </w:r>
            <w:r w:rsidRPr="004C3E6E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ที่เหมาะสมหรือไม่ นักคณิตศาสตร์ประกันภัยของผู้สอบบัญชีได้ใช้ข้อมูลทางสถิติของกระบวนการ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เรียกร้องค่าสินไหมทดแทนในการจัดทำประมาณการดังกล่าว </w:t>
            </w:r>
          </w:p>
          <w:p w14:paraId="2BA247C9" w14:textId="05BB3463" w:rsidR="003C6AC5" w:rsidRPr="004C3E6E" w:rsidRDefault="00286243" w:rsidP="002862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45" w:hanging="271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ทดสอบความเพียงพอของหนี้สินจากสัญญาประกันภัย </w:t>
            </w:r>
            <w:r w:rsidRPr="004C3E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โดยเปรียบเทียบกับประมาณการปัจจุบันของกระแสเงินสด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ในอนาคตที่เกิดจากสัญญาประกันภัย</w:t>
            </w:r>
          </w:p>
          <w:p w14:paraId="676FF907" w14:textId="3A48BA41" w:rsidR="00286243" w:rsidRPr="004C3E6E" w:rsidRDefault="00286243" w:rsidP="00286243">
            <w:pPr>
              <w:pStyle w:val="ListParagraph"/>
              <w:spacing w:after="0" w:line="240" w:lineRule="auto"/>
              <w:ind w:left="345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  <w:p w14:paraId="6C875DA1" w14:textId="77777777" w:rsidR="003C6AC5" w:rsidRPr="004C3E6E" w:rsidRDefault="003C6AC5" w:rsidP="000947AF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C3E6E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จากการปฏิบัติงานทั้งหมดในข้างต้น</w:t>
            </w:r>
            <w:r w:rsidRPr="004C3E6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C3E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าพเจ้าพบว่าสมมติฐานที่ผู้บริหารใช้ในการประมาณการมูลค่าของสำรองค่าสินไหมทดแทนมีความสมเหตุสมผลตามหลักฐานที่มีอยู่ </w:t>
            </w:r>
          </w:p>
          <w:p w14:paraId="1AD5AEAC" w14:textId="7ADC326C" w:rsidR="000947AF" w:rsidRPr="004C3E6E" w:rsidRDefault="000947AF" w:rsidP="000947AF">
            <w:pPr>
              <w:pStyle w:val="Default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3C6AC5" w:rsidRPr="004C3E6E" w14:paraId="6B94BB48" w14:textId="77777777" w:rsidTr="00EF4BE8">
        <w:tc>
          <w:tcPr>
            <w:tcW w:w="4590" w:type="dxa"/>
            <w:shd w:val="clear" w:color="auto" w:fill="auto"/>
          </w:tcPr>
          <w:p w14:paraId="57F4ED25" w14:textId="5887D5D1" w:rsidR="003C6AC5" w:rsidRPr="004C3E6E" w:rsidRDefault="003C6AC5" w:rsidP="008C27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3E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สำรองค่าสินไหมทดแทนจำนวน</w:t>
            </w:r>
            <w:r w:rsidRPr="004C3E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="005C37E8" w:rsidRPr="005C37E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2</w:t>
            </w:r>
            <w:r w:rsidR="00117EB4" w:rsidRPr="004C3E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="005C37E8" w:rsidRPr="005C37E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393</w:t>
            </w:r>
            <w:r w:rsidRPr="004C3E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4C3E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ล้านบาท</w:t>
            </w:r>
            <w:r w:rsidRPr="004C3E6E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6"/>
                <w:sz w:val="26"/>
                <w:szCs w:val="26"/>
              </w:rPr>
              <w:t xml:space="preserve"> </w:t>
            </w:r>
            <w:r w:rsidRPr="004C3E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ประกอบด้วย สำรองค่าสินไหมที่ได้รับรายงานแล้วแต่ยังไม่ได้ตกลง (</w:t>
            </w:r>
            <w:r w:rsidRPr="004C3E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Claim reserves) </w:t>
            </w:r>
            <w:r w:rsidRPr="004C3E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ค่าสินไหมทดแทนค้างจ่าย (</w:t>
            </w:r>
            <w:r w:rsidRPr="004C3E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Claim payables) </w:t>
            </w:r>
            <w:r w:rsidRPr="004C3E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และสำรองค่าสินไหมทดแทนที่เกิดขึ้นแต่ยังไม่ได้รับรายงาน (</w:t>
            </w:r>
            <w:r w:rsidRPr="004C3E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Claim incurred but not reported: IBNR) </w:t>
            </w:r>
            <w:r w:rsidRPr="004C3E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รวมถึงสำรองค่าจัดการสินไหม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และค่าจัดการสินไหมค้างจ่าย 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(Claim handling reserve and payable)</w:t>
            </w:r>
            <w:r w:rsidRPr="004C3E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</w:p>
          <w:p w14:paraId="6A3A804D" w14:textId="77777777" w:rsidR="003C6AC5" w:rsidRPr="004C3E6E" w:rsidRDefault="003C6AC5" w:rsidP="0027195D">
            <w:pPr>
              <w:pStyle w:val="ListParagraph"/>
              <w:spacing w:after="0" w:line="300" w:lineRule="exact"/>
              <w:ind w:left="0"/>
              <w:contextualSpacing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158FE56" w14:textId="77F6F216" w:rsidR="003C6AC5" w:rsidRPr="004C3E6E" w:rsidRDefault="003C6AC5" w:rsidP="008C27F5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C3E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ข้าพเจ้าให้ความสำคัญกับการวัดม</w:t>
            </w:r>
            <w:r w:rsidR="00793A03" w:rsidRPr="004C3E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ู</w:t>
            </w:r>
            <w:r w:rsidRPr="004C3E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ลค่าสำรองค่าสินไหมทดแทน</w:t>
            </w:r>
            <w:r w:rsidRPr="004C3E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เนื่องจากขนาดและความไม่แน่นอนของหนี้สินที่คาดว่าจะต้องจ่าย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สำหรับความเสียหายที่เกิดขึ้นแล้ว</w:t>
            </w:r>
            <w:r w:rsidR="007443EA" w:rsidRPr="004C3E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C3E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ณ</w:t>
            </w:r>
            <w:r w:rsidRPr="004C3E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4C3E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สิ้นปี ดังนั้น</w:t>
            </w:r>
            <w:r w:rsidRPr="004C3E6E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วิธีที่ใช้ในการประมาณการจึงมีความซับซ้อน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และเกี่ยวข้องกับ</w:t>
            </w:r>
            <w:r w:rsidR="006E17FA"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วิจารณญาณ</w:t>
            </w:r>
            <w:r w:rsidRPr="004C3E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ของผู้บริหารในการประมาณการยอดที่เกี่ยวข้องอย่างมีนัยสำคัญ</w:t>
            </w:r>
          </w:p>
          <w:p w14:paraId="2E220674" w14:textId="77777777" w:rsidR="003C6AC5" w:rsidRPr="004C3E6E" w:rsidRDefault="003C6AC5" w:rsidP="0027195D">
            <w:pPr>
              <w:spacing w:line="300" w:lineRule="exac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A5E687B" w14:textId="77777777" w:rsidR="003C6AC5" w:rsidRPr="004C3E6E" w:rsidRDefault="003C6AC5" w:rsidP="008C27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ผู้บริหารได้ว่าจ้าง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นักคณิตศาสตร์ประกันภัยภายนอกที่มีความ</w:t>
            </w:r>
            <w:r w:rsidRPr="004C3E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เชี่ยวชาญมาคำนวณสำรองค่าสินไหมทดแทนให้กับกลุ่มกิจการ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4C3E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ข้อสมมติฐานหลักที่สำคัญในการคำนวณสำรองได้แก่อัตราส่วนค่าสินไหมทดแทนสมบูรณ์ที่เลือกใช้</w:t>
            </w:r>
            <w:r w:rsidRPr="004C3E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shd w:val="clear" w:color="auto" w:fill="FFFFFF"/>
                <w:cs/>
              </w:rPr>
              <w:t>และ</w:t>
            </w:r>
            <w:r w:rsidRPr="004C3E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ปัจจัยในการพัฒนาการ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ค่าสินไหมทดแทน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ต่อประเภทของการรับประกันภัย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โดยมูลค่าของหนี้สินจากการประกันภัยขึ้นอยู่กับความครบถ้วนและถูกต้องของ</w:t>
            </w:r>
            <w:r w:rsidRPr="004C3E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shd w:val="clear" w:color="auto" w:fill="FFFFFF"/>
                <w:cs/>
              </w:rPr>
              <w:t>ข้อมูลที่เกี่ยวข้องกับจำนวนครั้งของการเรียกค่าเสียหาย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มูลค่าสินไหมทดแทนที่จ่าย และรูปแบบของการเรียกร้องความเสียหายในอดีต ซึ่งข้อมูลเหล่านี้นำมาใช้ในการประมาณการความเสียหายที่จะเกิดขึ้นในอนาคต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</w:p>
          <w:p w14:paraId="114B3BA4" w14:textId="77777777" w:rsidR="003C6AC5" w:rsidRPr="004C3E6E" w:rsidRDefault="003C6AC5" w:rsidP="0027195D">
            <w:pPr>
              <w:spacing w:line="30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508DA25" w14:textId="77777777" w:rsidR="003C6AC5" w:rsidRPr="004C3E6E" w:rsidRDefault="003C6AC5" w:rsidP="0027195D">
            <w:pPr>
              <w:spacing w:line="30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DCC20C9" w14:textId="77777777" w:rsidR="003C6AC5" w:rsidRPr="004C3E6E" w:rsidRDefault="003C6AC5" w:rsidP="0027195D">
            <w:pPr>
              <w:spacing w:line="30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8EFC2DD" w14:textId="2FC7A555" w:rsidR="003C6AC5" w:rsidRPr="004C3E6E" w:rsidRDefault="003C6AC5" w:rsidP="0027195D">
            <w:pPr>
              <w:spacing w:line="30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91E7836" w14:textId="40F66A49" w:rsidR="007443EA" w:rsidRPr="004C3E6E" w:rsidRDefault="007443EA" w:rsidP="0027195D">
            <w:pPr>
              <w:spacing w:line="30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85854FA" w14:textId="77777777" w:rsidR="007443EA" w:rsidRPr="004C3E6E" w:rsidRDefault="007443EA" w:rsidP="0027195D">
            <w:pPr>
              <w:spacing w:line="30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47DCB3B" w14:textId="77777777" w:rsidR="003C6AC5" w:rsidRPr="004C3E6E" w:rsidRDefault="003C6AC5" w:rsidP="0027195D">
            <w:pPr>
              <w:spacing w:line="30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2DB1671" w14:textId="2B45FDEA" w:rsidR="003C6AC5" w:rsidRPr="004C3E6E" w:rsidRDefault="003C6AC5" w:rsidP="0027195D">
            <w:pPr>
              <w:spacing w:line="30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590" w:type="dxa"/>
            <w:vMerge/>
            <w:shd w:val="clear" w:color="auto" w:fill="auto"/>
          </w:tcPr>
          <w:p w14:paraId="65FB0FA9" w14:textId="3BC0F100" w:rsidR="003C6AC5" w:rsidRPr="004C3E6E" w:rsidRDefault="003C6AC5" w:rsidP="0027195D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3532A" w:rsidRPr="004C3E6E" w14:paraId="155735D8" w14:textId="77777777" w:rsidTr="00EF4BE8">
        <w:tc>
          <w:tcPr>
            <w:tcW w:w="4590" w:type="dxa"/>
            <w:tcBorders>
              <w:bottom w:val="dotted" w:sz="4" w:space="0" w:color="auto"/>
            </w:tcBorders>
            <w:shd w:val="clear" w:color="auto" w:fill="auto"/>
          </w:tcPr>
          <w:p w14:paraId="43E1A0C8" w14:textId="77777777" w:rsidR="0053532A" w:rsidRPr="004C3E6E" w:rsidRDefault="0053532A" w:rsidP="00460F6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dotted" w:sz="4" w:space="0" w:color="auto"/>
            </w:tcBorders>
            <w:shd w:val="clear" w:color="auto" w:fill="auto"/>
          </w:tcPr>
          <w:p w14:paraId="41E1FA96" w14:textId="77777777" w:rsidR="0053532A" w:rsidRPr="004C3E6E" w:rsidRDefault="0053532A" w:rsidP="00460F63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229CD" w:rsidRPr="004C3E6E" w14:paraId="07A67DDE" w14:textId="77777777" w:rsidTr="00EF4B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9964A7" w14:textId="77777777" w:rsidR="0027195D" w:rsidRPr="004C3E6E" w:rsidRDefault="0027195D" w:rsidP="008C27F5">
            <w:pPr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  <w:p w14:paraId="4DB961C8" w14:textId="07447717" w:rsidR="00F9763F" w:rsidRPr="004C3E6E" w:rsidRDefault="00D229CD" w:rsidP="008C27F5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3E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การประเมินการด้อยค่าของค่าความนิยม</w:t>
            </w:r>
            <w:r w:rsidRPr="004C3E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14:paraId="5BE905FA" w14:textId="77777777" w:rsidR="00CE4143" w:rsidRPr="004C3E6E" w:rsidRDefault="00CE4143" w:rsidP="008C27F5">
            <w:pPr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  <w:p w14:paraId="15973D3C" w14:textId="055D3081" w:rsidR="00F9763F" w:rsidRPr="004C3E6E" w:rsidRDefault="00F9763F" w:rsidP="008C27F5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ตามที่เปิดเผยในหมายเหตุประกอบงบการเงินข้อ </w:t>
            </w:r>
            <w:r w:rsidR="005C37E8" w:rsidRPr="005C37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</w:t>
            </w:r>
            <w:r w:rsidR="007A0270" w:rsidRPr="004C3E6E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4C3E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งบการเงินรวมเกี่ยวกับประมาณการทางบัญชีที่สำคัญและการใช้</w:t>
            </w:r>
            <w:r w:rsidR="006E17FA" w:rsidRPr="004C3E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วิจารณญาณ</w:t>
            </w:r>
            <w:r w:rsidRPr="004C3E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ที่เกี่ยวข้องกับค่าความนิยม และหมายเหตุประกอบงบการเงินข้อ </w:t>
            </w:r>
            <w:r w:rsidR="005C37E8" w:rsidRPr="005C37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17</w:t>
            </w:r>
            <w:r w:rsidRPr="004C3E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4C3E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ของงบการเงินรวมเกี่ยวกับค่าความนิยม</w:t>
            </w:r>
          </w:p>
          <w:p w14:paraId="6614F279" w14:textId="77777777" w:rsidR="00F9763F" w:rsidRPr="004C3E6E" w:rsidRDefault="00F9763F" w:rsidP="008C27F5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CA6F754" w14:textId="3E84CC9E" w:rsidR="00D229CD" w:rsidRPr="004C3E6E" w:rsidRDefault="00D229CD" w:rsidP="008C27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กลุ่มกิจการมีค่าความนิยมมูลค่า</w:t>
            </w:r>
            <w:r w:rsidR="006E17FA" w:rsidRPr="004C3E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C37E8" w:rsidRPr="005C37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75E83" w:rsidRPr="004C3E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C37E8" w:rsidRPr="005C37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926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ล้านบาท ณ วันที่ </w:t>
            </w:r>
            <w:r w:rsidR="00460F63" w:rsidRPr="004C3E6E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="005C37E8" w:rsidRPr="005C37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31</w:t>
            </w:r>
            <w:r w:rsidRPr="004C3E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4C3E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ธันวาคม </w:t>
            </w:r>
            <w:r w:rsidR="00C36B33" w:rsidRPr="004C3E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5C37E8" w:rsidRPr="005C37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2567</w:t>
            </w:r>
            <w:r w:rsidRPr="004C3E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4C3E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ซึ่งเกิดจากหน่วยสินทรัพย์ที่ก่อให้เกิด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เงินสดในธุรกิจประกันภัย กลุ่มกิจการต้องทำการทดสอบการด้อยค่าของค่าความนิยมอย่างน้อยเป็นประจำทุกปี </w:t>
            </w:r>
          </w:p>
          <w:p w14:paraId="3C6B3685" w14:textId="77777777" w:rsidR="00D229CD" w:rsidRPr="004C3E6E" w:rsidRDefault="00D229CD" w:rsidP="008C27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8176075" w14:textId="36F7BBD6" w:rsidR="00D229CD" w:rsidRPr="004C3E6E" w:rsidRDefault="00D229CD" w:rsidP="008C27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ข้าพเจ้าให้ความสำคัญกับ</w:t>
            </w:r>
            <w:r w:rsidR="00CE4143"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เรื่อง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ดังกล่าวเนื่องจากมูลค่าของ</w:t>
            </w:r>
            <w:r w:rsidR="007A0270" w:rsidRPr="004C3E6E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ค่าความนิยมมีมูลค่าประมาณร้อยละ </w:t>
            </w:r>
            <w:r w:rsidR="005C37E8" w:rsidRPr="005C37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6E17FA" w:rsidRPr="004C3E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5C37E8" w:rsidRPr="005C37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ของสินทรัพย์รวมและการประมาณการกระแสเงินสดในแต่ละปีมีความเกี่ยวข้องกับการใช้</w:t>
            </w:r>
            <w:r w:rsidR="006E17FA"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วิจารณญาณ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ของผู้บริหารอย่างมีนัยสำคัญ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ซึ่งอ้างอิงสมมติฐานต่างๆที่มีผลมาจากการคาดการณ์สภาวะตลาดและเศรษฐกิจในอนาคต</w:t>
            </w:r>
          </w:p>
          <w:p w14:paraId="33DC6808" w14:textId="77777777" w:rsidR="00D229CD" w:rsidRPr="004C3E6E" w:rsidRDefault="00D229CD" w:rsidP="008C27F5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98FDABE" w14:textId="5F06DBFF" w:rsidR="00D229CD" w:rsidRPr="004C3E6E" w:rsidRDefault="00D229CD" w:rsidP="008C27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C37E8" w:rsidRPr="005C37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ธันวาคม พ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ศ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7A0270" w:rsidRPr="004C3E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C37E8" w:rsidRPr="005C37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ผู้บริหารได้จัดทำการประเมินการด้อยค่าของค่าความนิยมโดย </w:t>
            </w:r>
          </w:p>
          <w:p w14:paraId="0EC76AB7" w14:textId="77777777" w:rsidR="00D229CD" w:rsidRPr="004C3E6E" w:rsidRDefault="00D229CD" w:rsidP="008C27F5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355B118" w14:textId="23928C2F" w:rsidR="00D229CD" w:rsidRPr="004C3E6E" w:rsidRDefault="00D229CD" w:rsidP="008C27F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4C3E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คำนวณมูลค่าจากการใช้สินทรัพย์ของแต่ละหน่วยสินทรัพย์ที่ก่อให้เกิดเงินสด โดยวิธีคิดลดกระแสเงินสด วิธีการดังกล่าว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ใช้กระแสเงินสด 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 ค่าใช้จ่าย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สำหรับแต่ละหน่วยสินทรัพย์ที่ก่อให้เกิดเงินสดในระยะเวลา </w:t>
            </w:r>
            <w:r w:rsidR="005C37E8" w:rsidRPr="005C37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ปี </w:t>
            </w:r>
            <w:r w:rsidR="00397E72"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และคิดมูลค่าสุดท้ายด้วยอัตราการเติบโต</w:t>
            </w:r>
            <w:r w:rsidR="00397E72" w:rsidRPr="004C3E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ของธุรกิจคงที่ตั้งแต่ปีที่ </w:t>
            </w:r>
            <w:r w:rsidR="005C37E8" w:rsidRPr="005C37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</w:t>
            </w:r>
            <w:r w:rsidR="00397E72" w:rsidRPr="004C3E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4C3E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หลังจากนั้นกระแสเงินสดจะถูกคิดลดกลับมาเป็นมูลค่าปัจจุบันโดยใช้อัตราต้นทุนถัวเฉลี่ยถ่วงน้ำหนักของเงินทุน </w:t>
            </w:r>
            <w:r w:rsidR="00397E72" w:rsidRPr="004C3E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สมมติฐานที่สำคัญที่นำมาใช้ได้เปิดเผยอยู่ในหมายเหตุประกอบงบการเงินข้อ </w:t>
            </w:r>
            <w:r w:rsidR="005C37E8" w:rsidRPr="005C37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17</w:t>
            </w:r>
          </w:p>
          <w:p w14:paraId="5977AB8D" w14:textId="77777777" w:rsidR="00397E72" w:rsidRPr="004C3E6E" w:rsidRDefault="00397E72" w:rsidP="008C27F5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073F4E2" w14:textId="77777777" w:rsidR="00F51A90" w:rsidRPr="004C3E6E" w:rsidRDefault="00D229CD" w:rsidP="008C27F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ปรียบเทียบผลลัพธ์ของมูลค่าจากการใช้สินทรัพย์ของหน่วยสินทรัพย์ที่ก่อให้เกิดเงินสดกับมูลค่าตามบัญชีของหน่วยสินทรัพย์แต่ละหน่วย</w:t>
            </w:r>
          </w:p>
          <w:p w14:paraId="5EFD2526" w14:textId="130E8E40" w:rsidR="00BE428A" w:rsidRPr="004C3E6E" w:rsidRDefault="00BE428A" w:rsidP="008C27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590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871658" w14:textId="77777777" w:rsidR="00F9763F" w:rsidRPr="004C3E6E" w:rsidRDefault="00F9763F" w:rsidP="00460F63">
            <w:pPr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  <w:p w14:paraId="49710B41" w14:textId="49188143" w:rsidR="00F9763F" w:rsidRPr="004C3E6E" w:rsidRDefault="00F9763F" w:rsidP="00460F63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  <w:p w14:paraId="4C23B9FC" w14:textId="77777777" w:rsidR="007A0270" w:rsidRPr="004C3E6E" w:rsidRDefault="007A0270" w:rsidP="00460F63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</w:rPr>
            </w:pPr>
          </w:p>
          <w:p w14:paraId="216F8860" w14:textId="4D39219F" w:rsidR="00D229CD" w:rsidRPr="004C3E6E" w:rsidRDefault="00126062" w:rsidP="008E018F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3E6E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การปฏิบัติงานตรวจสอบที่สำคัญของข้าพเจ้าเกี่ยวกับการประเมิน</w:t>
            </w:r>
            <w:r w:rsidRPr="004C3E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การด้อยค่าของค่าความนิยม </w:t>
            </w:r>
            <w:r w:rsidR="008F3140"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มีดังนี้</w:t>
            </w:r>
          </w:p>
          <w:p w14:paraId="4ECF83F8" w14:textId="77777777" w:rsidR="008F3140" w:rsidRPr="004C3E6E" w:rsidRDefault="00D229CD" w:rsidP="00256A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3E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ทำ</w:t>
            </w:r>
            <w:r w:rsidRPr="004C3E6E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  <w:t>ความเข้าใ</w:t>
            </w:r>
            <w:r w:rsidR="00EA6D52" w:rsidRPr="004C3E6E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  <w:t>จ</w:t>
            </w:r>
            <w:r w:rsidR="008F3140" w:rsidRPr="004C3E6E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  <w:t>และ</w:t>
            </w:r>
            <w:r w:rsidRPr="004C3E6E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  <w:t>ประเมินข้อมูลส่วนประกอบในประมาณการ</w:t>
            </w:r>
            <w:r w:rsidRPr="004C3E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กระแสเงินสด รวมถึงกระบวนการที่ใช้ในการคำนวณ และทดสอบ</w:t>
            </w:r>
            <w:r w:rsidR="004F5609"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ความถูกต้องของ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การคำนวณของผู้บริหาร </w:t>
            </w:r>
          </w:p>
          <w:p w14:paraId="0A06AAAC" w14:textId="77777777" w:rsidR="008F3140" w:rsidRPr="004C3E6E" w:rsidRDefault="00D229CD" w:rsidP="00256A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เปรียบเทียบประมาณการกระแสเงินสดกับงบประมาณและแผนธุรกิจที่ได้รับอนุมัติ และหลักฐานอื่นที่เกี่ยวข้องกับแผนการในอนาคต </w:t>
            </w:r>
          </w:p>
          <w:p w14:paraId="3CCE3957" w14:textId="77777777" w:rsidR="008F3140" w:rsidRPr="004C3E6E" w:rsidRDefault="00D229CD" w:rsidP="00256A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3E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ประเมินสมมติฐานที่สำคัญของผู้บริหารที่ใช้การคาดการณ์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4C3E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โดยการเปรียบเทียบกับตัวเลขในอดีต และการคาดการณ์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สภาวะเศรษฐกิจและอุตสาหกรรม</w:t>
            </w:r>
            <w:r w:rsidR="00397E72"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โดยเปรียบเทียบกับข้อมูลที่สังเกตได้ในอุตสาหกรรม</w:t>
            </w:r>
            <w:r w:rsidR="008F3140"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สมมติฐานดังกล่าวรวมถึงอัตราการเติบโตของธุรกิจ ประมาณการค่าใช้จ่ายในอนาคต เป็นต้น </w:t>
            </w:r>
          </w:p>
          <w:p w14:paraId="4E7A8291" w14:textId="77777777" w:rsidR="008F3140" w:rsidRPr="004C3E6E" w:rsidRDefault="00D229CD" w:rsidP="00256A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ทดสอบตัวแปรที่นำมาใ</w:t>
            </w:r>
            <w:r w:rsidR="003F4BCA"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ช้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ในการพิจารณาอัตราคิดลด </w:t>
            </w:r>
          </w:p>
          <w:p w14:paraId="4CEFC4D9" w14:textId="56D05A3F" w:rsidR="008F3140" w:rsidRPr="004C3E6E" w:rsidRDefault="00D229CD" w:rsidP="00256A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สอบถามในเชิงทดสอบต่อผู้บริ</w:t>
            </w:r>
            <w:r w:rsidR="00397E72"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ารในเรื่องความเพียงพอของการคำนวณค่าความอ่อนไหวในหน่วยสินทรัพย์ที่ก่อให้เกิดเงินสดสำหรับการเปลี่ยนแปลงในสมมติฐาน</w:t>
            </w:r>
            <w:r w:rsidR="007443EA" w:rsidRPr="004C3E6E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ที่สำคัญ เช่น อัตราการเติบโตของธุรกิจ ในกรณีที่อัตราดังกล่าวไม่เป็นไปตามที่คาดไว้ จะเป็นผลให้คาดการณ์ได้ถึงค่าเผื่อการด้อยค่าที่จะเกิดขึ้นในอนาคต</w:t>
            </w:r>
          </w:p>
          <w:p w14:paraId="255FA04F" w14:textId="77777777" w:rsidR="00D229CD" w:rsidRPr="004C3E6E" w:rsidRDefault="00D229CD" w:rsidP="00256A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3E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ประเมินความเพียงพอขอ</w:t>
            </w:r>
            <w:r w:rsidR="003F4BCA" w:rsidRPr="004C3E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ง</w:t>
            </w:r>
            <w:r w:rsidRPr="004C3E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การเปิดเผยในหมายเหตุประกอบงบการเงิน</w:t>
            </w:r>
            <w:r w:rsidRPr="004C3E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รวมถึงการเปิดเผยเกี่ยวกับสมมติฐาน</w:t>
            </w:r>
            <w:r w:rsidRPr="004C3E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ที่สำคัญและความอ่อนไหวในสมมติฐานนั้นๆ </w:t>
            </w:r>
          </w:p>
          <w:p w14:paraId="6095CA9E" w14:textId="77777777" w:rsidR="00D229CD" w:rsidRPr="004C3E6E" w:rsidRDefault="00D229CD" w:rsidP="008C27F5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D8AFA05" w14:textId="5173C220" w:rsidR="00D229CD" w:rsidRPr="004C3E6E" w:rsidRDefault="00E34B0B" w:rsidP="00256AE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3E6E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จากการปฏิบัติงานทั้งหมดในข้างต้น</w:t>
            </w:r>
            <w:r w:rsidRPr="004C3E6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C3E6E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ข้าพเจ้าพบว่าสมมติฐานที่ผู้บริหารใช้</w:t>
            </w:r>
            <w:r w:rsidR="002C09BE" w:rsidRPr="004C3E6E">
              <w:rPr>
                <w:rFonts w:ascii="Browallia New" w:hAnsi="Browallia New" w:cs="Browallia New"/>
                <w:sz w:val="26"/>
                <w:szCs w:val="26"/>
                <w:cs/>
              </w:rPr>
              <w:t>ในการประเมินการด้อยค่าของค่าความนิยม</w:t>
            </w:r>
            <w:r w:rsidR="007A0270" w:rsidRPr="004C3E6E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4C3E6E">
              <w:rPr>
                <w:rFonts w:ascii="Browallia New" w:hAnsi="Browallia New" w:cs="Browallia New"/>
                <w:sz w:val="26"/>
                <w:szCs w:val="26"/>
                <w:cs/>
              </w:rPr>
              <w:t>มีควา</w:t>
            </w:r>
            <w:r w:rsidR="008F3140" w:rsidRPr="004C3E6E">
              <w:rPr>
                <w:rFonts w:ascii="Browallia New" w:hAnsi="Browallia New" w:cs="Browallia New"/>
                <w:sz w:val="26"/>
                <w:szCs w:val="26"/>
                <w:cs/>
              </w:rPr>
              <w:t>มสมเหตุสมผล</w:t>
            </w:r>
            <w:r w:rsidRPr="004C3E6E">
              <w:rPr>
                <w:rFonts w:ascii="Browallia New" w:hAnsi="Browallia New" w:cs="Browallia New"/>
                <w:sz w:val="26"/>
                <w:szCs w:val="26"/>
                <w:cs/>
              </w:rPr>
              <w:t>ตามหลักฐานที่มีอยู่</w:t>
            </w:r>
          </w:p>
        </w:tc>
      </w:tr>
      <w:tr w:rsidR="003577FD" w:rsidRPr="004C3E6E" w14:paraId="19FD8AF0" w14:textId="77777777" w:rsidTr="00EF4B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375E6E" w14:textId="017E94C0" w:rsidR="0093196C" w:rsidRPr="004C3E6E" w:rsidRDefault="0093196C" w:rsidP="0093196C">
            <w:pPr>
              <w:jc w:val="thaiDistribute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2E5EF3" w14:textId="61122F3A" w:rsidR="00311511" w:rsidRPr="004C3E6E" w:rsidRDefault="00311511" w:rsidP="000451E3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4"/>
                <w:szCs w:val="4"/>
              </w:rPr>
            </w:pPr>
          </w:p>
        </w:tc>
      </w:tr>
      <w:bookmarkEnd w:id="0"/>
    </w:tbl>
    <w:p w14:paraId="08937F47" w14:textId="5FD5B6C7" w:rsidR="000947AF" w:rsidRPr="004C3E6E" w:rsidRDefault="000947AF" w:rsidP="000451E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8"/>
          <w:szCs w:val="18"/>
          <w:cs/>
          <w:lang w:bidi="th-TH"/>
        </w:rPr>
      </w:pPr>
    </w:p>
    <w:p w14:paraId="24D1E675" w14:textId="77777777" w:rsidR="000947AF" w:rsidRPr="004C3E6E" w:rsidRDefault="000947AF">
      <w:pPr>
        <w:rPr>
          <w:rFonts w:ascii="Browallia New" w:eastAsia="Calibri" w:hAnsi="Browallia New" w:cs="Browallia New"/>
          <w:b/>
          <w:bCs/>
          <w:color w:val="000000"/>
          <w:sz w:val="18"/>
          <w:szCs w:val="18"/>
          <w:cs/>
          <w:lang w:bidi="th-TH"/>
        </w:rPr>
      </w:pPr>
      <w:r w:rsidRPr="004C3E6E">
        <w:rPr>
          <w:rFonts w:ascii="Browallia New" w:eastAsia="Calibri" w:hAnsi="Browallia New" w:cs="Browallia New"/>
          <w:b/>
          <w:bCs/>
          <w:color w:val="000000"/>
          <w:sz w:val="18"/>
          <w:szCs w:val="18"/>
          <w:cs/>
          <w:lang w:bidi="th-TH"/>
        </w:rPr>
        <w:br w:type="page"/>
      </w:r>
    </w:p>
    <w:p w14:paraId="44031069" w14:textId="7B51B4D6" w:rsidR="00F6158F" w:rsidRPr="004C3E6E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4C3E6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ข้อมูล</w:t>
      </w:r>
      <w:r w:rsidR="00F6158F" w:rsidRPr="004C3E6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  <w:r w:rsidR="000262A0" w:rsidRPr="004C3E6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</w:t>
      </w:r>
    </w:p>
    <w:p w14:paraId="449960E3" w14:textId="77777777" w:rsidR="0053532A" w:rsidRPr="004C3E6E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4B26CF03" w14:textId="77777777" w:rsidR="00F021E2" w:rsidRPr="004C3E6E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F021E2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4C3E6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4C3E6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4C3E6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7B1BED" w:rsidRPr="004C3E6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4C3E6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4C3E6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AE08B2B" w14:textId="77777777" w:rsidR="007B1BED" w:rsidRPr="004C3E6E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347CBBD" w14:textId="77777777" w:rsidR="00F021E2" w:rsidRPr="004C3E6E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4C3E6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745FC056" w14:textId="77777777" w:rsidR="007B1BED" w:rsidRPr="004C3E6E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862A9AB" w14:textId="77777777" w:rsidR="00F021E2" w:rsidRPr="004C3E6E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C3E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4C3E6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C3E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4C3E6E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4C3E6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4C3E6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C13CA6F" w14:textId="77777777" w:rsidR="007B1BED" w:rsidRPr="004C3E6E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E8B98D3" w14:textId="5ECD0975" w:rsidR="001D2CED" w:rsidRPr="004C3E6E" w:rsidRDefault="00F021E2" w:rsidP="00BE428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C3E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4C3E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4C3E6E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4C3E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4C3E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4C3E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4C3E6E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4C3E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7AF0B580" w14:textId="77777777" w:rsidR="00BE428A" w:rsidRPr="004C3E6E" w:rsidRDefault="00BE428A" w:rsidP="00BE428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</w:p>
    <w:p w14:paraId="2DD4EED9" w14:textId="77777777" w:rsidR="0042349D" w:rsidRPr="004C3E6E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4C3E6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</w:t>
      </w:r>
      <w:r w:rsidR="00BA217C" w:rsidRPr="004C3E6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4C3E6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F40F78" w:rsidRPr="004C3E6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C3E6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4C3E6E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  <w:t xml:space="preserve"> </w:t>
      </w:r>
    </w:p>
    <w:p w14:paraId="5CDBCC6D" w14:textId="77777777" w:rsidR="0053532A" w:rsidRPr="004C3E6E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773E6A61" w14:textId="77777777" w:rsidR="0042349D" w:rsidRPr="004C3E6E" w:rsidRDefault="00BA217C" w:rsidP="001A213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B31239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</w:t>
      </w:r>
      <w:r w:rsidR="0042349D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หน้าที่รับผิดชอบในการจัดทำและนำเสนองบการเงิน</w:t>
      </w:r>
      <w:r w:rsidR="00F40F78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42349D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เหล่านี้</w:t>
      </w:r>
      <w:r w:rsidR="007B1BED" w:rsidRPr="004C3E6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2349D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โดยถูกต้องตามที่ควร</w:t>
      </w:r>
      <w:r w:rsidR="00C31811" w:rsidRPr="004C3E6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42349D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42349D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พิจารณาว่าจำเป็น</w:t>
      </w:r>
      <w:r w:rsidR="007B1BED" w:rsidRPr="004C3E6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2349D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เพื่อให้สามารถจัดทำงบการเงิน</w:t>
      </w:r>
      <w:r w:rsidR="00F40F78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42349D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08403F3" w14:textId="77777777" w:rsidR="007B1BED" w:rsidRPr="004C3E6E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53984CBB" w14:textId="77777777" w:rsidR="0042349D" w:rsidRPr="004C3E6E" w:rsidRDefault="0042349D" w:rsidP="001A213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ในการจัดทำงบการเงิน</w:t>
      </w:r>
      <w:r w:rsidR="00F40F78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7B1BED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BA217C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รับผิดชอบในการประเมินความสามารถของ</w:t>
      </w:r>
      <w:r w:rsidR="00F40F78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กลุ่ม</w:t>
      </w:r>
      <w:r w:rsidR="00150892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4C3E6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4C3E6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และการใช้เกณฑ์การบัญชีสำหรับการดำเนินงานต่อเนื่อง</w:t>
      </w:r>
      <w:r w:rsidR="007B1BED" w:rsidRPr="004C3E6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6158F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เว้นแต่</w:t>
      </w:r>
      <w:r w:rsidR="00BA217C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มีความตั้งใจที่จะเลิก</w:t>
      </w:r>
      <w:r w:rsidR="00F40F78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กลุ่ม</w:t>
      </w:r>
      <w:r w:rsidR="00D6756E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บริษัท</w:t>
      </w:r>
      <w:r w:rsidR="007B1BED" w:rsidRPr="004C3E6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หรือหยุดดำเนินงาน</w:t>
      </w:r>
      <w:r w:rsidR="007B1BED" w:rsidRPr="004C3E6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หรือไม่สามารถดำเนินงานต่อเนื่องต่อไปได้ </w:t>
      </w:r>
    </w:p>
    <w:p w14:paraId="14C47867" w14:textId="77777777" w:rsidR="007B1BED" w:rsidRPr="004C3E6E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504BD26C" w14:textId="77777777" w:rsidR="0042349D" w:rsidRPr="004C3E6E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rtl/>
          <w:cs/>
        </w:rPr>
      </w:pPr>
      <w:r w:rsidRPr="004C3E6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</w:t>
      </w:r>
      <w:r w:rsidR="00B31239" w:rsidRPr="004C3E6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</w:t>
      </w:r>
      <w:r w:rsidRPr="004C3E6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วจสอบมีหน้า</w:t>
      </w:r>
      <w:r w:rsidR="00B31239" w:rsidRPr="004C3E6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</w:t>
      </w:r>
      <w:r w:rsidRPr="004C3E6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ช่วยกรรมการ</w:t>
      </w:r>
      <w:r w:rsidR="0042349D" w:rsidRPr="004C3E6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ในการ</w:t>
      </w:r>
      <w:r w:rsidR="00B257E3" w:rsidRPr="004C3E6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กำกับ</w:t>
      </w:r>
      <w:r w:rsidR="0042349D" w:rsidRPr="004C3E6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4C3E6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กลุ่ม</w:t>
      </w:r>
      <w:r w:rsidR="004E36D0" w:rsidRPr="004C3E6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F40F78" w:rsidRPr="004C3E6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42349D" w:rsidRPr="004C3E6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</w:t>
      </w:r>
    </w:p>
    <w:p w14:paraId="1034554F" w14:textId="42B96E66" w:rsidR="00460F63" w:rsidRPr="004C3E6E" w:rsidRDefault="00BE428A" w:rsidP="000947AF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</w:pPr>
      <w:r w:rsidRPr="004C3E6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</w:p>
    <w:p w14:paraId="767E3D57" w14:textId="77777777" w:rsidR="0042349D" w:rsidRPr="004C3E6E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4C3E6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4C3E6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4C3E6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640429BD" w14:textId="77777777" w:rsidR="0053532A" w:rsidRPr="004C3E6E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FA2650A" w14:textId="0E513D2E" w:rsidR="007B1BED" w:rsidRPr="004C3E6E" w:rsidRDefault="0042349D" w:rsidP="00B8201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4C3E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4C3E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4C3E6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C31811" w:rsidRPr="004C3E6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4C3E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 w:rsidRPr="004C3E6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4C3E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4C3E6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4C3E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C31811" w:rsidRPr="004C3E6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4C3E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4C3E6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4C3E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2A7EEB" w:rsidRPr="004C3E6E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385AC996" w14:textId="77777777" w:rsidR="000451E3" w:rsidRPr="004C3E6E" w:rsidRDefault="000451E3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40BDCE3" w14:textId="5B21BCF4" w:rsidR="0042349D" w:rsidRPr="004C3E6E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4C3E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</w:t>
      </w:r>
      <w:r w:rsidR="0042349D" w:rsidRPr="004C3E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4C3E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4C3E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Pr="004C3E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4C3E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4C3E6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4C3E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0625E774" w14:textId="77777777" w:rsidR="007B1BED" w:rsidRPr="004C3E6E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72D11B2" w14:textId="72A1B2AE" w:rsidR="0042349D" w:rsidRPr="004C3E6E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3E6E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4C3E6E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รวมและงบการเงินเฉพาะ</w:t>
      </w:r>
      <w:r w:rsidR="004E36D0" w:rsidRPr="004C3E6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กิจการ</w:t>
      </w:r>
      <w:r w:rsidR="00EE30FC" w:rsidRPr="004C3E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C3E6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4C3E6E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4C3E6E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</w:t>
      </w:r>
      <w:r w:rsidRPr="004C3E6E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170CE196" w14:textId="77777777" w:rsidR="0042349D" w:rsidRPr="004C3E6E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C3E6E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4C3E6E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4C3E6E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กลุ่ม</w:t>
      </w:r>
      <w:r w:rsidR="00D6756E" w:rsidRPr="004C3E6E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="00F40F78" w:rsidRPr="004C3E6E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50E54D49" w14:textId="30EEB43D" w:rsidR="000451E3" w:rsidRPr="004C3E6E" w:rsidRDefault="0042349D" w:rsidP="00BE428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C3E6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4C3E6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4C3E6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4C3E6E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4C3E6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4C3E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4C3E6E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2CC0DCA9" w14:textId="6EB9D5F8" w:rsidR="008031CC" w:rsidRPr="004C3E6E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3E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4C3E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4C3E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4C3E6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4C3E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4C3E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4C3E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4C3E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4C3E6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1D2CED" w:rsidRPr="004C3E6E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4C3E6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มีความไม่แน่นอนที่มีสาระสำคัญ</w:t>
      </w:r>
      <w:r w:rsidRPr="004C3E6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4C3E6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4C3E6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โดยให้ข้อสังเกต</w:t>
      </w:r>
      <w:r w:rsidRPr="004C3E6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ถึงการเปิดเผย</w:t>
      </w:r>
      <w:r w:rsidR="00B257E3" w:rsidRPr="004C3E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4C3E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4C3E6E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="00B257E3" w:rsidRPr="004C3E6E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</w:t>
      </w:r>
      <w:r w:rsidRPr="004C3E6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4C3E6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4C3E6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4C3E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</w:t>
      </w:r>
      <w:r w:rsidRPr="004C3E6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C3E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4C3E6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C3E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4C3E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</w:t>
      </w:r>
      <w:r w:rsidR="00D6756E" w:rsidRPr="004C3E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="00F96F86" w:rsidRPr="004C3E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4C3E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บริษัทต้องหยุดการดำเนินงาน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4C3E6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7DDE0599" w14:textId="4911A9E6" w:rsidR="00815336" w:rsidRPr="004C3E6E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3E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ประเมินการนำเสนอ</w:t>
      </w:r>
      <w:r w:rsidRPr="004C3E6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C3E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4C3E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4C3E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4C3E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โดยรวม</w:t>
      </w:r>
      <w:r w:rsidRPr="004C3E6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C3E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รวมถึงการเปิดเผย</w:t>
      </w:r>
      <w:r w:rsidR="00B257E3" w:rsidRPr="004C3E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ข้อมูล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4C3E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4C3E6E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4C3E6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257E3" w:rsidRPr="004C3E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4989C65A" w14:textId="45AFB93E" w:rsidR="007D3E61" w:rsidRPr="004C3E6E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3E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 w:rsidRPr="004C3E6E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4C3E6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ทางธุรกิจภายในกลุ่ม</w:t>
      </w:r>
      <w:r w:rsidR="00D6756E" w:rsidRPr="004C3E6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กิจการ</w:t>
      </w:r>
      <w:r w:rsidRPr="004C3E6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และการปฏิบัติงานตรวจสอบกลุ่ม</w:t>
      </w:r>
      <w:r w:rsidR="00D6756E" w:rsidRPr="004C3E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267AFDC8" w14:textId="5766962E" w:rsidR="006A3B20" w:rsidRPr="004C3E6E" w:rsidRDefault="00BE428A" w:rsidP="00BE428A">
      <w:pPr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</w:pPr>
      <w:r w:rsidRPr="004C3E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5BB1A201" w14:textId="01624D74" w:rsidR="0042349D" w:rsidRPr="004C3E6E" w:rsidRDefault="0042349D" w:rsidP="001D2CE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4C3E6E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4C3E6E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คณะกรรมการตรวจสอบ</w:t>
      </w:r>
      <w:r w:rsidR="00B257E3" w:rsidRPr="004C3E6E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ในเรื่องต่าง</w:t>
      </w:r>
      <w:r w:rsidR="00B727D2" w:rsidRPr="004C3E6E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B257E3" w:rsidRPr="004C3E6E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ๆ</w:t>
      </w:r>
      <w:r w:rsidR="004F58F8" w:rsidRPr="004C3E6E"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B257E3" w:rsidRPr="004C3E6E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ที่สำคัญซึ่งรวมถึง</w:t>
      </w:r>
      <w:r w:rsidRPr="004C3E6E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</w:t>
      </w:r>
      <w:r w:rsidRPr="004C3E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</w:t>
      </w:r>
      <w:r w:rsidR="007B7FE1" w:rsidRPr="004C3E6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374D14" w:rsidRPr="004C3E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4C3E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4C3E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หาก</w:t>
      </w:r>
      <w:r w:rsidRPr="004C3E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ข้าพเจ้าได้พบในระหว่างการตรวจสอบขอ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48A0E810" w14:textId="77777777" w:rsidR="006A3B20" w:rsidRPr="004C3E6E" w:rsidRDefault="006A3B20" w:rsidP="001D2CE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FF396A3" w14:textId="77777777" w:rsidR="0042349D" w:rsidRPr="004C3E6E" w:rsidRDefault="0042349D" w:rsidP="001D2CE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4C3E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4C3E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4C3E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ว่า</w:t>
      </w:r>
      <w:r w:rsidR="00EE30FC" w:rsidRPr="004C3E6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4C3E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4C3E6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4C3E6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</w:t>
      </w:r>
      <w:r w:rsidRPr="004C3E6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4C3E6E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4C3E6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4C3E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อิสระ</w:t>
      </w:r>
    </w:p>
    <w:p w14:paraId="1EE6C97A" w14:textId="77777777" w:rsidR="00EE30FC" w:rsidRPr="004C3E6E" w:rsidRDefault="00EE30FC" w:rsidP="001D2CE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CC1421" w14:textId="44C39A92" w:rsidR="0042349D" w:rsidRPr="004C3E6E" w:rsidRDefault="0042349D" w:rsidP="001D2CE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3E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="004E36D0" w:rsidRPr="004C3E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4C3E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</w:t>
      </w:r>
      <w:r w:rsidR="00DA5008" w:rsidRPr="004C3E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และงบการเงินเฉพาะกิจการ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</w:t>
      </w:r>
      <w:r w:rsidR="006200B2" w:rsidRPr="004C3E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รอบระยะเวลา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4C3E6E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4C3E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4C3E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E2D026B" w14:textId="77777777" w:rsidR="0042349D" w:rsidRPr="004C3E6E" w:rsidRDefault="0042349D" w:rsidP="00460F6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FC280D7" w14:textId="77777777" w:rsidR="0042349D" w:rsidRPr="004C3E6E" w:rsidRDefault="0042349D" w:rsidP="00460F6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3D573E6" w14:textId="77777777" w:rsidR="004E36D0" w:rsidRPr="004C3E6E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3E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ECC1673" w14:textId="77777777" w:rsidR="00F021E2" w:rsidRPr="004C3E6E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685EFBB" w14:textId="77777777" w:rsidR="00EE30FC" w:rsidRPr="004C3E6E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B4A8405" w14:textId="77777777" w:rsidR="00EE30FC" w:rsidRPr="004C3E6E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4B7784D" w14:textId="77777777" w:rsidR="00EE30FC" w:rsidRPr="004C3E6E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D8EFC8F" w14:textId="77777777" w:rsidR="00EE30FC" w:rsidRPr="004C3E6E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E381750" w14:textId="77777777" w:rsidR="004847E8" w:rsidRPr="004C3E6E" w:rsidRDefault="004847E8" w:rsidP="004847E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4C3E6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สกุณา</w:t>
      </w:r>
      <w:r w:rsidRPr="004C3E6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 </w:t>
      </w:r>
      <w:r w:rsidRPr="004C3E6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แย้มสกุล</w:t>
      </w:r>
    </w:p>
    <w:p w14:paraId="29F0F618" w14:textId="35687749" w:rsidR="00F021E2" w:rsidRPr="004C3E6E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C3E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ผู้สอบบัญชีรับอนุญาตเลขที่</w:t>
      </w:r>
      <w:r w:rsidR="00D229CD" w:rsidRPr="004C3E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5C37E8" w:rsidRPr="005C37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4906</w:t>
      </w:r>
    </w:p>
    <w:p w14:paraId="1C1DC8B1" w14:textId="77777777" w:rsidR="00F021E2" w:rsidRPr="004C3E6E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3E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3DA8FD33" w14:textId="4283676C" w:rsidR="00D229CD" w:rsidRPr="004C3E6E" w:rsidRDefault="005C37E8" w:rsidP="00D229C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C37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</w:t>
      </w:r>
      <w:r w:rsidR="00A75E83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กุมภาพันธ์</w:t>
      </w:r>
      <w:r w:rsidR="00080762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D229CD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พ</w:t>
      </w:r>
      <w:r w:rsidR="00D229CD" w:rsidRPr="004C3E6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.</w:t>
      </w:r>
      <w:r w:rsidR="00D229CD" w:rsidRPr="004C3E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="00D229CD" w:rsidRPr="004C3E6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. </w:t>
      </w:r>
      <w:r w:rsidRPr="005C37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</w:p>
    <w:p w14:paraId="170671A2" w14:textId="77777777" w:rsidR="00D229CD" w:rsidRPr="004C3E6E" w:rsidRDefault="00D229CD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sectPr w:rsidR="00D229CD" w:rsidRPr="004C3E6E" w:rsidSect="000947AF">
          <w:headerReference w:type="default" r:id="rId13"/>
          <w:pgSz w:w="11909" w:h="16834" w:code="9"/>
          <w:pgMar w:top="2664" w:right="720" w:bottom="720" w:left="1987" w:header="720" w:footer="720" w:gutter="0"/>
          <w:cols w:space="720"/>
          <w:docGrid w:linePitch="360"/>
        </w:sectPr>
      </w:pPr>
    </w:p>
    <w:p w14:paraId="6D42211A" w14:textId="77777777" w:rsidR="00B81397" w:rsidRPr="004C3E6E" w:rsidRDefault="00D229CD" w:rsidP="00460F6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4C3E6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บริษัท</w:t>
      </w:r>
      <w:r w:rsidRPr="004C3E6E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</w:t>
      </w:r>
      <w:r w:rsidRPr="004C3E6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อลิอันซ์</w:t>
      </w:r>
      <w:r w:rsidRPr="004C3E6E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</w:t>
      </w:r>
      <w:r w:rsidRPr="004C3E6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อยุธยา</w:t>
      </w:r>
      <w:r w:rsidRPr="004C3E6E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</w:t>
      </w:r>
      <w:r w:rsidRPr="004C3E6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แคปปิตอล</w:t>
      </w:r>
      <w:r w:rsidRPr="004C3E6E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</w:t>
      </w:r>
      <w:r w:rsidRPr="004C3E6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จำกัด</w:t>
      </w:r>
      <w:r w:rsidRPr="004C3E6E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(</w:t>
      </w:r>
      <w:r w:rsidRPr="004C3E6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มหาชน</w:t>
      </w:r>
      <w:r w:rsidRPr="004C3E6E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)</w:t>
      </w:r>
    </w:p>
    <w:p w14:paraId="08451BEB" w14:textId="77777777" w:rsidR="00957B13" w:rsidRPr="004C3E6E" w:rsidRDefault="00957B13" w:rsidP="00460F6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1CFCC6B4" w14:textId="5ECA0C42" w:rsidR="00B81397" w:rsidRPr="004C3E6E" w:rsidRDefault="00B81397" w:rsidP="00460F6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4C3E6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76FE85BB" w14:textId="598A224E" w:rsidR="000262A0" w:rsidRPr="004C3E6E" w:rsidRDefault="00D229CD" w:rsidP="00460F63">
      <w:pPr>
        <w:spacing w:after="0" w:line="240" w:lineRule="auto"/>
        <w:ind w:left="72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4C3E6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5C37E8" w:rsidRPr="005C37E8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31</w:t>
      </w:r>
      <w:r w:rsidRPr="004C3E6E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 xml:space="preserve"> </w:t>
      </w:r>
      <w:r w:rsidRPr="004C3E6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ธันวาคม </w:t>
      </w:r>
      <w:r w:rsidR="00C36B33" w:rsidRPr="004C3E6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พ.ศ. </w:t>
      </w:r>
      <w:r w:rsidR="005C37E8" w:rsidRPr="005C37E8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2567</w:t>
      </w:r>
    </w:p>
    <w:sectPr w:rsidR="000262A0" w:rsidRPr="004C3E6E" w:rsidSect="00460F63">
      <w:pgSz w:w="11909" w:h="16834" w:code="9"/>
      <w:pgMar w:top="4176" w:right="2880" w:bottom="1008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0BE9C" w14:textId="77777777" w:rsidR="00D21721" w:rsidRDefault="00D21721" w:rsidP="0042349D">
      <w:pPr>
        <w:spacing w:after="0" w:line="240" w:lineRule="auto"/>
      </w:pPr>
      <w:r>
        <w:separator/>
      </w:r>
    </w:p>
  </w:endnote>
  <w:endnote w:type="continuationSeparator" w:id="0">
    <w:p w14:paraId="5743847B" w14:textId="77777777" w:rsidR="00D21721" w:rsidRDefault="00D2172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F4BB8" w14:textId="77777777" w:rsidR="00D21721" w:rsidRDefault="00D21721" w:rsidP="0042349D">
      <w:pPr>
        <w:spacing w:after="0" w:line="240" w:lineRule="auto"/>
      </w:pPr>
      <w:r>
        <w:separator/>
      </w:r>
    </w:p>
  </w:footnote>
  <w:footnote w:type="continuationSeparator" w:id="0">
    <w:p w14:paraId="6810E4EF" w14:textId="77777777" w:rsidR="00D21721" w:rsidRDefault="00D21721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D2AF0" w14:textId="77777777" w:rsidR="00312753" w:rsidRPr="002C5485" w:rsidRDefault="00312753" w:rsidP="00B43EE0">
    <w:pPr>
      <w:spacing w:after="0" w:line="240" w:lineRule="auto"/>
      <w:jc w:val="thaiDistribute"/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</w:pP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>ตัวอย่างรายงานของผู้สอบบัญชีต่องบการเงินรวมและงบการเงินเฉพาะกิจการของกิจการจดทะเบียนในตลาดหลักทรัพย์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bidi="th-TH"/>
      </w:rPr>
      <w:br/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 xml:space="preserve">ที่จัดทำขึ้นตามแม่บทการนำเสนอข้อมูลที่ถูกต้องตามที่ควร 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(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val="en-GB" w:bidi="th-TH"/>
      </w:rPr>
      <w:t>งบการเงินจัดทำขึ้นตามมาตรฐานรายงานทางการเงิน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)</w:t>
    </w:r>
  </w:p>
  <w:p w14:paraId="70250F94" w14:textId="77777777" w:rsidR="00312753" w:rsidRPr="002C5485" w:rsidRDefault="00312753" w:rsidP="00B43EE0">
    <w:pPr>
      <w:pStyle w:val="Header"/>
      <w:jc w:val="thaiDistribute"/>
      <w:rPr>
        <w:rFonts w:ascii="Angsana New" w:hAnsi="Angsana New" w:cs="Angsana New"/>
        <w:color w:val="FFFFFF" w:themeColor="background1"/>
        <w:sz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EA166" w14:textId="77777777" w:rsidR="00312753" w:rsidRPr="00802049" w:rsidRDefault="00312753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5A42FA4C"/>
    <w:lvl w:ilvl="0" w:tplc="D8548C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D6543"/>
    <w:multiLevelType w:val="hybridMultilevel"/>
    <w:tmpl w:val="8D6A970C"/>
    <w:lvl w:ilvl="0" w:tplc="31EE08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Cs w:val="0"/>
        <w:iCs w:val="0"/>
        <w:color w:val="auto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CD18B0C4"/>
    <w:lvl w:ilvl="0" w:tplc="DD94097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2E697D"/>
    <w:multiLevelType w:val="hybridMultilevel"/>
    <w:tmpl w:val="40DA6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FB454E1"/>
    <w:multiLevelType w:val="hybridMultilevel"/>
    <w:tmpl w:val="582E466E"/>
    <w:lvl w:ilvl="0" w:tplc="5A28227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color w:val="auto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1F3757"/>
    <w:multiLevelType w:val="hybridMultilevel"/>
    <w:tmpl w:val="C930ABE6"/>
    <w:lvl w:ilvl="0" w:tplc="04A46E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820318">
    <w:abstractNumId w:val="2"/>
  </w:num>
  <w:num w:numId="2" w16cid:durableId="1973753905">
    <w:abstractNumId w:val="4"/>
  </w:num>
  <w:num w:numId="3" w16cid:durableId="1770659619">
    <w:abstractNumId w:val="0"/>
  </w:num>
  <w:num w:numId="4" w16cid:durableId="905804768">
    <w:abstractNumId w:val="1"/>
  </w:num>
  <w:num w:numId="5" w16cid:durableId="1176572217">
    <w:abstractNumId w:val="5"/>
  </w:num>
  <w:num w:numId="6" w16cid:durableId="2141530564">
    <w:abstractNumId w:val="6"/>
  </w:num>
  <w:num w:numId="7" w16cid:durableId="9518648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4D0B"/>
    <w:rsid w:val="000262A0"/>
    <w:rsid w:val="000313CC"/>
    <w:rsid w:val="00044B94"/>
    <w:rsid w:val="000451E3"/>
    <w:rsid w:val="000541A4"/>
    <w:rsid w:val="00061710"/>
    <w:rsid w:val="00070695"/>
    <w:rsid w:val="00077618"/>
    <w:rsid w:val="00080762"/>
    <w:rsid w:val="00087733"/>
    <w:rsid w:val="000947AF"/>
    <w:rsid w:val="00096652"/>
    <w:rsid w:val="000A2446"/>
    <w:rsid w:val="000B7A00"/>
    <w:rsid w:val="000E0C44"/>
    <w:rsid w:val="001014B6"/>
    <w:rsid w:val="00101612"/>
    <w:rsid w:val="00107C02"/>
    <w:rsid w:val="00112BDD"/>
    <w:rsid w:val="001134E5"/>
    <w:rsid w:val="001148CB"/>
    <w:rsid w:val="00117DFD"/>
    <w:rsid w:val="00117EB4"/>
    <w:rsid w:val="00122CD6"/>
    <w:rsid w:val="001251D9"/>
    <w:rsid w:val="00126062"/>
    <w:rsid w:val="0013427B"/>
    <w:rsid w:val="00150892"/>
    <w:rsid w:val="00151149"/>
    <w:rsid w:val="00151237"/>
    <w:rsid w:val="001556B6"/>
    <w:rsid w:val="00162BCF"/>
    <w:rsid w:val="001808B0"/>
    <w:rsid w:val="00184214"/>
    <w:rsid w:val="001856C6"/>
    <w:rsid w:val="00195E58"/>
    <w:rsid w:val="001A09FB"/>
    <w:rsid w:val="001A2131"/>
    <w:rsid w:val="001A224F"/>
    <w:rsid w:val="001A5055"/>
    <w:rsid w:val="001A7236"/>
    <w:rsid w:val="001B0F15"/>
    <w:rsid w:val="001B7062"/>
    <w:rsid w:val="001C1BFF"/>
    <w:rsid w:val="001C370B"/>
    <w:rsid w:val="001D2CED"/>
    <w:rsid w:val="001D53C9"/>
    <w:rsid w:val="001E2AEA"/>
    <w:rsid w:val="001E3C9F"/>
    <w:rsid w:val="00200F35"/>
    <w:rsid w:val="0021536F"/>
    <w:rsid w:val="00223FF4"/>
    <w:rsid w:val="0022613E"/>
    <w:rsid w:val="00256856"/>
    <w:rsid w:val="00256AE8"/>
    <w:rsid w:val="00264325"/>
    <w:rsid w:val="0027195D"/>
    <w:rsid w:val="002778FD"/>
    <w:rsid w:val="00282004"/>
    <w:rsid w:val="00286243"/>
    <w:rsid w:val="0029697E"/>
    <w:rsid w:val="002A7EEB"/>
    <w:rsid w:val="002B1883"/>
    <w:rsid w:val="002B28E1"/>
    <w:rsid w:val="002B5929"/>
    <w:rsid w:val="002C09BE"/>
    <w:rsid w:val="002C490A"/>
    <w:rsid w:val="002C5485"/>
    <w:rsid w:val="002D12CE"/>
    <w:rsid w:val="002E46F3"/>
    <w:rsid w:val="002E67C7"/>
    <w:rsid w:val="002E6F57"/>
    <w:rsid w:val="0030037A"/>
    <w:rsid w:val="00304B88"/>
    <w:rsid w:val="00305E5F"/>
    <w:rsid w:val="00311511"/>
    <w:rsid w:val="00312223"/>
    <w:rsid w:val="00312753"/>
    <w:rsid w:val="00316BC5"/>
    <w:rsid w:val="00323295"/>
    <w:rsid w:val="00323CB3"/>
    <w:rsid w:val="00325098"/>
    <w:rsid w:val="0032656B"/>
    <w:rsid w:val="003368EF"/>
    <w:rsid w:val="00341DCB"/>
    <w:rsid w:val="00354251"/>
    <w:rsid w:val="00355B6D"/>
    <w:rsid w:val="003577FD"/>
    <w:rsid w:val="00361300"/>
    <w:rsid w:val="0037052B"/>
    <w:rsid w:val="00370E0C"/>
    <w:rsid w:val="0037374B"/>
    <w:rsid w:val="00374D14"/>
    <w:rsid w:val="00374DC9"/>
    <w:rsid w:val="00396A2F"/>
    <w:rsid w:val="00397E72"/>
    <w:rsid w:val="003A15A0"/>
    <w:rsid w:val="003B5D42"/>
    <w:rsid w:val="003C372E"/>
    <w:rsid w:val="003C6AC5"/>
    <w:rsid w:val="003D1444"/>
    <w:rsid w:val="003D4B71"/>
    <w:rsid w:val="003E0D2C"/>
    <w:rsid w:val="003E5B53"/>
    <w:rsid w:val="003F4BCA"/>
    <w:rsid w:val="00405FB6"/>
    <w:rsid w:val="00422ADD"/>
    <w:rsid w:val="0042349D"/>
    <w:rsid w:val="00423E73"/>
    <w:rsid w:val="00432BE9"/>
    <w:rsid w:val="0043666A"/>
    <w:rsid w:val="00443BF5"/>
    <w:rsid w:val="0045605F"/>
    <w:rsid w:val="00460F63"/>
    <w:rsid w:val="00463931"/>
    <w:rsid w:val="00466ED1"/>
    <w:rsid w:val="00471043"/>
    <w:rsid w:val="00482A76"/>
    <w:rsid w:val="00483A93"/>
    <w:rsid w:val="004847E8"/>
    <w:rsid w:val="004A314D"/>
    <w:rsid w:val="004B055D"/>
    <w:rsid w:val="004C150C"/>
    <w:rsid w:val="004C347B"/>
    <w:rsid w:val="004C3E6E"/>
    <w:rsid w:val="004D0267"/>
    <w:rsid w:val="004E36D0"/>
    <w:rsid w:val="004F2E01"/>
    <w:rsid w:val="004F5609"/>
    <w:rsid w:val="004F58F8"/>
    <w:rsid w:val="00506907"/>
    <w:rsid w:val="00511261"/>
    <w:rsid w:val="00513B71"/>
    <w:rsid w:val="0053532A"/>
    <w:rsid w:val="005400FF"/>
    <w:rsid w:val="0055111E"/>
    <w:rsid w:val="00556AAA"/>
    <w:rsid w:val="00556BB1"/>
    <w:rsid w:val="0059292F"/>
    <w:rsid w:val="005A4EB2"/>
    <w:rsid w:val="005B0746"/>
    <w:rsid w:val="005C37E8"/>
    <w:rsid w:val="005C5C43"/>
    <w:rsid w:val="005D07D9"/>
    <w:rsid w:val="005E17FF"/>
    <w:rsid w:val="005E246D"/>
    <w:rsid w:val="005E413C"/>
    <w:rsid w:val="005F09C2"/>
    <w:rsid w:val="005F3607"/>
    <w:rsid w:val="00600B0A"/>
    <w:rsid w:val="00607651"/>
    <w:rsid w:val="006200B2"/>
    <w:rsid w:val="006328B7"/>
    <w:rsid w:val="00643EB2"/>
    <w:rsid w:val="0065022F"/>
    <w:rsid w:val="00661386"/>
    <w:rsid w:val="00675B1E"/>
    <w:rsid w:val="00694090"/>
    <w:rsid w:val="006A3B20"/>
    <w:rsid w:val="006C1444"/>
    <w:rsid w:val="006D228B"/>
    <w:rsid w:val="006D6418"/>
    <w:rsid w:val="006E17FA"/>
    <w:rsid w:val="006F2BAE"/>
    <w:rsid w:val="006F30A4"/>
    <w:rsid w:val="006F4884"/>
    <w:rsid w:val="006F4FC3"/>
    <w:rsid w:val="00717AA0"/>
    <w:rsid w:val="00730306"/>
    <w:rsid w:val="00733692"/>
    <w:rsid w:val="007443EA"/>
    <w:rsid w:val="007456B2"/>
    <w:rsid w:val="00745740"/>
    <w:rsid w:val="00752250"/>
    <w:rsid w:val="007658D6"/>
    <w:rsid w:val="0077019C"/>
    <w:rsid w:val="00780FFA"/>
    <w:rsid w:val="00782735"/>
    <w:rsid w:val="0079073B"/>
    <w:rsid w:val="00793A03"/>
    <w:rsid w:val="00796DEF"/>
    <w:rsid w:val="007A0270"/>
    <w:rsid w:val="007A1412"/>
    <w:rsid w:val="007A6B86"/>
    <w:rsid w:val="007A6EA9"/>
    <w:rsid w:val="007B1BED"/>
    <w:rsid w:val="007B7FE1"/>
    <w:rsid w:val="007C48A1"/>
    <w:rsid w:val="007D267D"/>
    <w:rsid w:val="007D3E61"/>
    <w:rsid w:val="007D3E9F"/>
    <w:rsid w:val="007E25F3"/>
    <w:rsid w:val="0080050C"/>
    <w:rsid w:val="00802049"/>
    <w:rsid w:val="008031CC"/>
    <w:rsid w:val="00815336"/>
    <w:rsid w:val="00832E24"/>
    <w:rsid w:val="00837599"/>
    <w:rsid w:val="00850705"/>
    <w:rsid w:val="00860AFF"/>
    <w:rsid w:val="00867123"/>
    <w:rsid w:val="00877BDF"/>
    <w:rsid w:val="00881573"/>
    <w:rsid w:val="008A2B12"/>
    <w:rsid w:val="008C27F5"/>
    <w:rsid w:val="008C6B6A"/>
    <w:rsid w:val="008D1F5A"/>
    <w:rsid w:val="008E018F"/>
    <w:rsid w:val="008F3140"/>
    <w:rsid w:val="00904442"/>
    <w:rsid w:val="009229D2"/>
    <w:rsid w:val="009248BE"/>
    <w:rsid w:val="0093196C"/>
    <w:rsid w:val="00933D41"/>
    <w:rsid w:val="00940464"/>
    <w:rsid w:val="00947E34"/>
    <w:rsid w:val="00957B13"/>
    <w:rsid w:val="009611A6"/>
    <w:rsid w:val="0096576E"/>
    <w:rsid w:val="00973016"/>
    <w:rsid w:val="009806F0"/>
    <w:rsid w:val="00992E1A"/>
    <w:rsid w:val="00995296"/>
    <w:rsid w:val="009A00E9"/>
    <w:rsid w:val="009A2BFB"/>
    <w:rsid w:val="009B2512"/>
    <w:rsid w:val="009B2FEF"/>
    <w:rsid w:val="009B3A16"/>
    <w:rsid w:val="009B43F8"/>
    <w:rsid w:val="009C24A5"/>
    <w:rsid w:val="009D1882"/>
    <w:rsid w:val="009D23BD"/>
    <w:rsid w:val="009D5013"/>
    <w:rsid w:val="009E01D8"/>
    <w:rsid w:val="009E4F45"/>
    <w:rsid w:val="009F05B0"/>
    <w:rsid w:val="00A0300F"/>
    <w:rsid w:val="00A03A75"/>
    <w:rsid w:val="00A060EF"/>
    <w:rsid w:val="00A06379"/>
    <w:rsid w:val="00A2275A"/>
    <w:rsid w:val="00A3791E"/>
    <w:rsid w:val="00A4111A"/>
    <w:rsid w:val="00A51124"/>
    <w:rsid w:val="00A55F1B"/>
    <w:rsid w:val="00A573C2"/>
    <w:rsid w:val="00A75E83"/>
    <w:rsid w:val="00AA046E"/>
    <w:rsid w:val="00AB5958"/>
    <w:rsid w:val="00AC1DD0"/>
    <w:rsid w:val="00AD0498"/>
    <w:rsid w:val="00AD293D"/>
    <w:rsid w:val="00AD6BF6"/>
    <w:rsid w:val="00AE33C6"/>
    <w:rsid w:val="00AE672F"/>
    <w:rsid w:val="00AE7028"/>
    <w:rsid w:val="00AF2EC7"/>
    <w:rsid w:val="00AF61C1"/>
    <w:rsid w:val="00AF759F"/>
    <w:rsid w:val="00B1060F"/>
    <w:rsid w:val="00B13BCC"/>
    <w:rsid w:val="00B24971"/>
    <w:rsid w:val="00B257E3"/>
    <w:rsid w:val="00B31239"/>
    <w:rsid w:val="00B313A2"/>
    <w:rsid w:val="00B31883"/>
    <w:rsid w:val="00B33F08"/>
    <w:rsid w:val="00B34E69"/>
    <w:rsid w:val="00B41ACF"/>
    <w:rsid w:val="00B43BB0"/>
    <w:rsid w:val="00B43EE0"/>
    <w:rsid w:val="00B45C39"/>
    <w:rsid w:val="00B53CC3"/>
    <w:rsid w:val="00B60E01"/>
    <w:rsid w:val="00B63692"/>
    <w:rsid w:val="00B7014C"/>
    <w:rsid w:val="00B727D2"/>
    <w:rsid w:val="00B81397"/>
    <w:rsid w:val="00B8201B"/>
    <w:rsid w:val="00B92A4C"/>
    <w:rsid w:val="00BA217C"/>
    <w:rsid w:val="00BA4170"/>
    <w:rsid w:val="00BA670A"/>
    <w:rsid w:val="00BA7C77"/>
    <w:rsid w:val="00BE0CCE"/>
    <w:rsid w:val="00BE428A"/>
    <w:rsid w:val="00C0317B"/>
    <w:rsid w:val="00C25425"/>
    <w:rsid w:val="00C31811"/>
    <w:rsid w:val="00C36B33"/>
    <w:rsid w:val="00C40413"/>
    <w:rsid w:val="00C425FB"/>
    <w:rsid w:val="00C7268A"/>
    <w:rsid w:val="00C7318D"/>
    <w:rsid w:val="00C8027A"/>
    <w:rsid w:val="00C81343"/>
    <w:rsid w:val="00C86AFC"/>
    <w:rsid w:val="00C879DC"/>
    <w:rsid w:val="00C911B5"/>
    <w:rsid w:val="00C928F2"/>
    <w:rsid w:val="00C97633"/>
    <w:rsid w:val="00CA2092"/>
    <w:rsid w:val="00CC5D68"/>
    <w:rsid w:val="00CC7795"/>
    <w:rsid w:val="00CD7914"/>
    <w:rsid w:val="00CE4143"/>
    <w:rsid w:val="00CF6049"/>
    <w:rsid w:val="00D020B7"/>
    <w:rsid w:val="00D038D8"/>
    <w:rsid w:val="00D04657"/>
    <w:rsid w:val="00D07DD6"/>
    <w:rsid w:val="00D14DCD"/>
    <w:rsid w:val="00D163BF"/>
    <w:rsid w:val="00D21721"/>
    <w:rsid w:val="00D229CD"/>
    <w:rsid w:val="00D301B9"/>
    <w:rsid w:val="00D340BF"/>
    <w:rsid w:val="00D424E1"/>
    <w:rsid w:val="00D4353C"/>
    <w:rsid w:val="00D4438A"/>
    <w:rsid w:val="00D47BEB"/>
    <w:rsid w:val="00D505FB"/>
    <w:rsid w:val="00D64004"/>
    <w:rsid w:val="00D6756E"/>
    <w:rsid w:val="00D747D7"/>
    <w:rsid w:val="00D74B08"/>
    <w:rsid w:val="00D80D9B"/>
    <w:rsid w:val="00D9204A"/>
    <w:rsid w:val="00DA5008"/>
    <w:rsid w:val="00DA7451"/>
    <w:rsid w:val="00DB4280"/>
    <w:rsid w:val="00DE2C74"/>
    <w:rsid w:val="00DE78FD"/>
    <w:rsid w:val="00DE79A5"/>
    <w:rsid w:val="00DF0AA3"/>
    <w:rsid w:val="00DF559B"/>
    <w:rsid w:val="00DF702F"/>
    <w:rsid w:val="00E23700"/>
    <w:rsid w:val="00E33903"/>
    <w:rsid w:val="00E34B0B"/>
    <w:rsid w:val="00E44668"/>
    <w:rsid w:val="00E54650"/>
    <w:rsid w:val="00E54AAE"/>
    <w:rsid w:val="00E60BF3"/>
    <w:rsid w:val="00E97698"/>
    <w:rsid w:val="00E97A51"/>
    <w:rsid w:val="00EA6D52"/>
    <w:rsid w:val="00EB796C"/>
    <w:rsid w:val="00EE253F"/>
    <w:rsid w:val="00EE30FC"/>
    <w:rsid w:val="00EF4BE8"/>
    <w:rsid w:val="00EF74BD"/>
    <w:rsid w:val="00EF7646"/>
    <w:rsid w:val="00F021E2"/>
    <w:rsid w:val="00F035A5"/>
    <w:rsid w:val="00F046E5"/>
    <w:rsid w:val="00F12743"/>
    <w:rsid w:val="00F32DDC"/>
    <w:rsid w:val="00F33669"/>
    <w:rsid w:val="00F3567B"/>
    <w:rsid w:val="00F40F78"/>
    <w:rsid w:val="00F43F44"/>
    <w:rsid w:val="00F45BAD"/>
    <w:rsid w:val="00F51A90"/>
    <w:rsid w:val="00F51BEC"/>
    <w:rsid w:val="00F60A41"/>
    <w:rsid w:val="00F6158F"/>
    <w:rsid w:val="00F64B4E"/>
    <w:rsid w:val="00F83E1C"/>
    <w:rsid w:val="00F85985"/>
    <w:rsid w:val="00F93BE3"/>
    <w:rsid w:val="00F96F86"/>
    <w:rsid w:val="00F9763F"/>
    <w:rsid w:val="00F97FE1"/>
    <w:rsid w:val="00FA1D3E"/>
    <w:rsid w:val="00FC1572"/>
    <w:rsid w:val="00FC3ABE"/>
    <w:rsid w:val="00FD5A71"/>
    <w:rsid w:val="00FD6FF9"/>
    <w:rsid w:val="00FE000F"/>
    <w:rsid w:val="00FE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D00CD4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6A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D229CD"/>
    <w:rPr>
      <w:sz w:val="16"/>
      <w:szCs w:val="16"/>
    </w:rPr>
  </w:style>
  <w:style w:type="paragraph" w:customStyle="1" w:styleId="a">
    <w:name w:val="เนื้อเรื่อง"/>
    <w:basedOn w:val="Normal"/>
    <w:rsid w:val="004847E8"/>
    <w:pPr>
      <w:spacing w:after="0" w:line="240" w:lineRule="auto"/>
      <w:ind w:right="386"/>
    </w:pPr>
    <w:rPr>
      <w:rFonts w:ascii="Cordia New" w:eastAsia="Times New Roman" w:hAnsi="Arial" w:cs="CordiaUPC"/>
      <w:sz w:val="28"/>
      <w:szCs w:val="28"/>
      <w:lang w:val="th-TH" w:bidi="th-TH"/>
    </w:rPr>
  </w:style>
  <w:style w:type="paragraph" w:styleId="CommentText">
    <w:name w:val="annotation text"/>
    <w:basedOn w:val="Normal"/>
    <w:link w:val="CommentTextChar"/>
    <w:uiPriority w:val="99"/>
    <w:unhideWhenUsed/>
    <w:rsid w:val="006F30A4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F30A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30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30A4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18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bd3f5fc5-1042-484c-a5aa-ce9ab9f9e5c4">
      <Url>https://allianzms.sharepoint.com/teams/TH0035-7898809/_layouts/15/DocIdRedir.aspx?ID=VRPZJ6MSHPYR-672059557-129545</Url>
      <Description>VRPZJ6MSHPYR-672059557-129545</Description>
    </_dlc_DocIdUrl>
    <TaxCatchAll xmlns="bd3f5fc5-1042-484c-a5aa-ce9ab9f9e5c4" xsi:nil="true"/>
    <MailPreviewData xmlns="bd3f5fc5-1042-484c-a5aa-ce9ab9f9e5c4" xsi:nil="true"/>
    <b7121009084340dab24a33cdbba87b0c xmlns="bd3f5fc5-1042-484c-a5aa-ce9ab9f9e5c4">
      <Terms xmlns="http://schemas.microsoft.com/office/infopath/2007/PartnerControls"/>
    </b7121009084340dab24a33cdbba87b0c>
    <_dlc_DocIdPersistId xmlns="bd3f5fc5-1042-484c-a5aa-ce9ab9f9e5c4" xsi:nil="true"/>
    <lcf76f155ced4ddcb4097134ff3c332f xmlns="590e5bb9-7f7d-4112-ab5d-634757ea7385">
      <Terms xmlns="http://schemas.microsoft.com/office/infopath/2007/PartnerControls"/>
    </lcf76f155ced4ddcb4097134ff3c332f>
    <_dlc_DocId xmlns="bd3f5fc5-1042-484c-a5aa-ce9ab9f9e5c4">VRPZJ6MSHPYR-672059557-129545</_dlc_DocId>
    <DossierOwner xmlns="bd3f5fc5-1042-484c-a5aa-ce9ab9f9e5c4">
      <UserInfo>
        <DisplayName>Hengkietisak, Korakot (Allianz Ayudhya General Insurance)</DisplayName>
        <AccountId>12</AccountId>
        <AccountType/>
      </UserInfo>
    </DossierOwner>
    <DossierStatus xmlns="bd3f5fc5-1042-484c-a5aa-ce9ab9f9e5c4">Open</DossierStatus>
    <TaxCatchAllLabel xmlns="bd3f5fc5-1042-484c-a5aa-ce9ab9f9e5c4" xsi:nil="true"/>
    <h1d83433e68e46aa9471e1351718c334 xmlns="bd3f5fc5-1042-484c-a5aa-ce9ab9f9e5c4">
      <Terms xmlns="http://schemas.microsoft.com/office/infopath/2007/PartnerControls"/>
    </h1d83433e68e46aa9471e1351718c334>
    <ContractExpirationDate xmlns="bd3f5fc5-1042-484c-a5aa-ce9ab9f9e5c4" xsi:nil="true"/>
    <ContractDate xmlns="bd3f5fc5-1042-484c-a5aa-ce9ab9f9e5c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4309E750C9A343B206CDE1A0F1BD8C" ma:contentTypeVersion="88" ma:contentTypeDescription="Create a new document." ma:contentTypeScope="" ma:versionID="93817441378ea5b273078cc935768451">
  <xsd:schema xmlns:xsd="http://www.w3.org/2001/XMLSchema" xmlns:xs="http://www.w3.org/2001/XMLSchema" xmlns:p="http://schemas.microsoft.com/office/2006/metadata/properties" xmlns:ns2="bd3f5fc5-1042-484c-a5aa-ce9ab9f9e5c4" xmlns:ns3="590e5bb9-7f7d-4112-ab5d-634757ea7385" targetNamespace="http://schemas.microsoft.com/office/2006/metadata/properties" ma:root="true" ma:fieldsID="6243f04e9ebf79773ff7f7277be5f19e" ns2:_="" ns3:_="">
    <xsd:import namespace="bd3f5fc5-1042-484c-a5aa-ce9ab9f9e5c4"/>
    <xsd:import namespace="590e5bb9-7f7d-4112-ab5d-634757ea738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DossierOwner" minOccurs="0"/>
                <xsd:element ref="ns2:DossierStatus" minOccurs="0"/>
                <xsd:element ref="ns2:h1d83433e68e46aa9471e1351718c334" minOccurs="0"/>
                <xsd:element ref="ns2:TaxCatchAll" minOccurs="0"/>
                <xsd:element ref="ns2:TaxCatchAllLabel" minOccurs="0"/>
                <xsd:element ref="ns2:MailPreviewData" minOccurs="0"/>
                <xsd:element ref="ns2:ContractExpirationDate" minOccurs="0"/>
                <xsd:element ref="ns2:b7121009084340dab24a33cdbba87b0c" minOccurs="0"/>
                <xsd:element ref="ns2:ContractDate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2:SharedWithUsers" minOccurs="0"/>
                <xsd:element ref="ns2:SharedWithDetails" minOccurs="0"/>
                <xsd:element ref="ns3:lcf76f155ced4ddcb4097134ff3c332f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3f5fc5-1042-484c-a5aa-ce9ab9f9e5c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hidden="true" ma:indexed="true" ma:internalName="_dlc_DocId" ma:readOnly="fals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DossierOwner" ma:index="11" nillable="true" ma:displayName="Dossier owner(s)" ma:description="Person(s) owning the dossier." ma:hidden="true" ma:internalName="Dossier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ssierStatus" ma:index="12" nillable="true" ma:displayName="Dossier Status" ma:default="" ma:description="Indicate the status of the dossier." ma:hidden="true" ma:internalName="DossierStatus" ma:readOnly="false">
      <xsd:simpleType>
        <xsd:restriction base="dms:Choice">
          <xsd:enumeration value="Open"/>
          <xsd:enumeration value="Closed"/>
        </xsd:restriction>
      </xsd:simpleType>
    </xsd:element>
    <xsd:element name="h1d83433e68e46aa9471e1351718c334" ma:index="13" nillable="true" ma:taxonomy="true" ma:internalName="h1d83433e68e46aa9471e1351718c334" ma:taxonomyFieldName="Document_Class" ma:displayName="Document Class" ma:fieldId="{11d83433-e68e-46aa-9471-e1351718c334}" ma:sspId="10820af1-e82f-496e-bbcb-d9502914b7b2" ma:termSetId="a8fe5516-3f25-4a18-9fe8-9ec61fcfebb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2e2db1f-c33e-4051-8a2c-7562be33f92c}" ma:internalName="TaxCatchAll" ma:readOnly="false" ma:showField="CatchAllData" ma:web="bd3f5fc5-1042-484c-a5aa-ce9ab9f9e5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2e2db1f-c33e-4051-8a2c-7562be33f92c}" ma:internalName="TaxCatchAllLabel" ma:readOnly="false" ma:showField="CatchAllDataLabel" ma:web="bd3f5fc5-1042-484c-a5aa-ce9ab9f9e5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ilPreviewData" ma:index="17" nillable="true" ma:displayName="Mail Preview" ma:description="File preview for harmonie" ma:hidden="true" ma:internalName="MailPreviewData" ma:readOnly="false">
      <xsd:simpleType>
        <xsd:restriction base="dms:Note"/>
      </xsd:simpleType>
    </xsd:element>
    <xsd:element name="ContractExpirationDate" ma:index="18" nillable="true" ma:displayName="Expiry Date" ma:description="The formal expiration date of the subject, either according to the contractual agreement or because a termination has become (legally) effective. " ma:format="DateOnly" ma:hidden="true" ma:internalName="ContractExpirationDate" ma:readOnly="false">
      <xsd:simpleType>
        <xsd:restriction base="dms:DateTime"/>
      </xsd:simpleType>
    </xsd:element>
    <xsd:element name="b7121009084340dab24a33cdbba87b0c" ma:index="19" nillable="true" ma:taxonomy="true" ma:internalName="b7121009084340dab24a33cdbba87b0c" ma:taxonomyFieldName="Contract_Type" ma:displayName="Contract Type" ma:readOnly="false" ma:fieldId="{b7121009-0843-40da-b24a-33cdbba87b0c}" ma:sspId="10820af1-e82f-496e-bbcb-d9502914b7b2" ma:termSetId="70805c8f-f58a-429f-b5cb-62c5b6dc552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tractDate" ma:index="21" nillable="true" ma:displayName="Contract Date" ma:description="Date when the contract has been closed." ma:format="DateOnly" ma:hidden="true" ma:internalName="ContractDate" ma:readOnly="false">
      <xsd:simpleType>
        <xsd:restriction base="dms:DateTime"/>
      </xsd:simple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0e5bb9-7f7d-4112-ab5d-634757ea73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10820af1-e82f-496e-bbcb-d9502914b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64444-1F0C-48B6-8CD1-7EE3BD008D43}">
  <ds:schemaRefs>
    <ds:schemaRef ds:uri="http://schemas.microsoft.com/office/2006/metadata/properties"/>
    <ds:schemaRef ds:uri="http://schemas.microsoft.com/office/infopath/2007/PartnerControls"/>
    <ds:schemaRef ds:uri="bd3f5fc5-1042-484c-a5aa-ce9ab9f9e5c4"/>
    <ds:schemaRef ds:uri="590e5bb9-7f7d-4112-ab5d-634757ea7385"/>
  </ds:schemaRefs>
</ds:datastoreItem>
</file>

<file path=customXml/itemProps2.xml><?xml version="1.0" encoding="utf-8"?>
<ds:datastoreItem xmlns:ds="http://schemas.openxmlformats.org/officeDocument/2006/customXml" ds:itemID="{DAD66545-4F2D-49F7-B3D1-8814C16646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162271-2094-424E-AD30-4D2DB4FE602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441E5E5-685E-4AFD-BDB2-9935E0D2E4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3f5fc5-1042-484c-a5aa-ce9ab9f9e5c4"/>
    <ds:schemaRef ds:uri="590e5bb9-7f7d-4112-ab5d-634757ea73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FA89B36-88CC-4947-AB5F-8C54422C9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1672</TotalTime>
  <Pages>7</Pages>
  <Words>2134</Words>
  <Characters>12169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Wannawitthaya, Angsama (Allianz Ayudhya General Insurance)</cp:lastModifiedBy>
  <cp:revision>97</cp:revision>
  <cp:lastPrinted>2025-02-24T04:24:00Z</cp:lastPrinted>
  <dcterms:created xsi:type="dcterms:W3CDTF">2021-01-14T10:11:00Z</dcterms:created>
  <dcterms:modified xsi:type="dcterms:W3CDTF">2025-02-25T11:03:00Z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0x0101000D4309E750C9A343B206CDE1A0F1BD8C</vt:lpwstr>
  </property>
  <property fmtid="{D5CDD505-2E9C-101B-9397-08002B2CF9AE}" pid="3" name="_dlc_DocIdItemGuid">
    <vt:lpwstr>e223abd7-b285-45a7-b551-26a7f1a9b408</vt:lpwstr>
  </property>
  <property fmtid="{D5CDD505-2E9C-101B-9397-08002B2CF9AE}" pid="4" name="MSIP_Label_ce5f591a-3248-43e9-9b70-1ad50135772d_Enabled">
    <vt:lpwstr>true</vt:lpwstr>
  </property>
  <property fmtid="{D5CDD505-2E9C-101B-9397-08002B2CF9AE}" pid="5" name="MSIP_Label_ce5f591a-3248-43e9-9b70-1ad50135772d_SetDate">
    <vt:lpwstr>2025-02-25T11:03:43Z</vt:lpwstr>
  </property>
  <property fmtid="{D5CDD505-2E9C-101B-9397-08002B2CF9AE}" pid="6" name="MSIP_Label_ce5f591a-3248-43e9-9b70-1ad50135772d_Method">
    <vt:lpwstr>Privileged</vt:lpwstr>
  </property>
  <property fmtid="{D5CDD505-2E9C-101B-9397-08002B2CF9AE}" pid="7" name="MSIP_Label_ce5f591a-3248-43e9-9b70-1ad50135772d_Name">
    <vt:lpwstr>ce5f591a-3248-43e9-9b70-1ad50135772d</vt:lpwstr>
  </property>
  <property fmtid="{D5CDD505-2E9C-101B-9397-08002B2CF9AE}" pid="8" name="MSIP_Label_ce5f591a-3248-43e9-9b70-1ad50135772d_SiteId">
    <vt:lpwstr>6e06e42d-6925-47c6-b9e7-9581c7ca302a</vt:lpwstr>
  </property>
  <property fmtid="{D5CDD505-2E9C-101B-9397-08002B2CF9AE}" pid="9" name="MSIP_Label_ce5f591a-3248-43e9-9b70-1ad50135772d_ActionId">
    <vt:lpwstr>daa5e498-7104-4847-8908-62c9048e5843</vt:lpwstr>
  </property>
  <property fmtid="{D5CDD505-2E9C-101B-9397-08002B2CF9AE}" pid="10" name="MSIP_Label_ce5f591a-3248-43e9-9b70-1ad50135772d_ContentBits">
    <vt:lpwstr>0</vt:lpwstr>
  </property>
</Properties>
</file>